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C8" w:rsidRPr="00A7782A" w:rsidRDefault="00D744C8" w:rsidP="00D744C8">
      <w:pPr>
        <w:pStyle w:val="Nagwek1"/>
        <w:jc w:val="right"/>
        <w:rPr>
          <w:rFonts w:ascii="Arial" w:hAnsi="Arial" w:cs="Arial"/>
          <w:sz w:val="24"/>
        </w:rPr>
      </w:pPr>
      <w:r w:rsidRPr="00A7782A">
        <w:rPr>
          <w:rFonts w:ascii="Arial" w:hAnsi="Arial" w:cs="Arial"/>
          <w:sz w:val="24"/>
        </w:rPr>
        <w:t xml:space="preserve">Kołobrzeg, dnia </w:t>
      </w:r>
      <w:r w:rsidR="0008386B">
        <w:rPr>
          <w:rFonts w:ascii="Arial" w:hAnsi="Arial" w:cs="Arial"/>
          <w:sz w:val="24"/>
        </w:rPr>
        <w:t>7 kwietnia</w:t>
      </w:r>
      <w:r w:rsidR="00A7782A" w:rsidRPr="00A7782A">
        <w:rPr>
          <w:rFonts w:ascii="Arial" w:hAnsi="Arial" w:cs="Arial"/>
          <w:sz w:val="24"/>
        </w:rPr>
        <w:t xml:space="preserve"> 2017</w:t>
      </w:r>
      <w:r w:rsidRPr="00A7782A">
        <w:rPr>
          <w:rFonts w:ascii="Arial" w:hAnsi="Arial" w:cs="Arial"/>
          <w:sz w:val="24"/>
        </w:rPr>
        <w:t xml:space="preserve"> r.</w:t>
      </w:r>
    </w:p>
    <w:p w:rsidR="00D744C8" w:rsidRPr="00A7782A" w:rsidRDefault="006F4C60" w:rsidP="00D744C8">
      <w:pPr>
        <w:pStyle w:val="Nagwek1"/>
        <w:jc w:val="left"/>
        <w:rPr>
          <w:rFonts w:ascii="Arial" w:hAnsi="Arial" w:cs="Arial"/>
          <w:sz w:val="24"/>
        </w:rPr>
      </w:pPr>
      <w:r w:rsidRPr="00A7782A">
        <w:rPr>
          <w:rFonts w:ascii="Arial" w:hAnsi="Arial" w:cs="Arial"/>
          <w:sz w:val="24"/>
        </w:rPr>
        <w:t>UA.271.</w:t>
      </w:r>
      <w:r w:rsidR="00A7782A">
        <w:rPr>
          <w:rFonts w:ascii="Arial" w:hAnsi="Arial" w:cs="Arial"/>
          <w:sz w:val="24"/>
        </w:rPr>
        <w:t>2.2017.</w:t>
      </w:r>
      <w:r w:rsidR="00436B84">
        <w:rPr>
          <w:rFonts w:ascii="Arial" w:hAnsi="Arial" w:cs="Arial"/>
          <w:sz w:val="24"/>
        </w:rPr>
        <w:t>V</w:t>
      </w:r>
      <w:r w:rsidR="00A7782A">
        <w:rPr>
          <w:rFonts w:ascii="Arial" w:hAnsi="Arial" w:cs="Arial"/>
          <w:sz w:val="24"/>
        </w:rPr>
        <w:t>III</w:t>
      </w:r>
    </w:p>
    <w:p w:rsidR="00D744C8" w:rsidRDefault="00927DF0" w:rsidP="00A7782A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9E3AF6">
        <w:rPr>
          <w:rFonts w:ascii="Arial" w:hAnsi="Arial" w:cs="Arial"/>
          <w:b/>
          <w:sz w:val="28"/>
          <w:szCs w:val="28"/>
        </w:rPr>
        <w:t>ZAP</w:t>
      </w:r>
      <w:r w:rsidR="00CC1A55">
        <w:rPr>
          <w:rFonts w:ascii="Arial" w:hAnsi="Arial" w:cs="Arial"/>
          <w:b/>
          <w:sz w:val="28"/>
          <w:szCs w:val="28"/>
        </w:rPr>
        <w:t>ROSZENIE</w:t>
      </w:r>
    </w:p>
    <w:p w:rsidR="00977AF2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b/>
          <w:sz w:val="22"/>
          <w:szCs w:val="22"/>
        </w:rPr>
      </w:pPr>
      <w:r w:rsidRPr="00927DF0">
        <w:rPr>
          <w:rFonts w:ascii="Arial" w:hAnsi="Arial" w:cs="Arial"/>
          <w:b/>
          <w:sz w:val="22"/>
          <w:szCs w:val="22"/>
        </w:rPr>
        <w:t>ZAMAWIAJĄCY</w:t>
      </w:r>
      <w:r w:rsidR="007C3E2E">
        <w:rPr>
          <w:rFonts w:ascii="Arial" w:hAnsi="Arial" w:cs="Arial"/>
          <w:b/>
          <w:sz w:val="22"/>
          <w:szCs w:val="22"/>
        </w:rPr>
        <w:t>:</w:t>
      </w:r>
    </w:p>
    <w:p w:rsidR="00927DF0" w:rsidRP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 w:rsidRPr="00927DF0">
        <w:rPr>
          <w:rFonts w:ascii="Arial" w:hAnsi="Arial" w:cs="Arial"/>
          <w:sz w:val="22"/>
          <w:szCs w:val="22"/>
        </w:rPr>
        <w:t>GMINA MIASTO KOŁOBRZEG</w:t>
      </w:r>
    </w:p>
    <w:p w:rsidR="00927DF0" w:rsidRDefault="00927DF0" w:rsidP="007C3E2E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Ratuszowa 13, 78-100 Kołobrzeg</w:t>
      </w:r>
    </w:p>
    <w:p w:rsidR="00977AF2" w:rsidRDefault="00927DF0" w:rsidP="00A7782A">
      <w:pPr>
        <w:pStyle w:val="Nagwek"/>
        <w:tabs>
          <w:tab w:val="left" w:pos="43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671-16-98-541</w:t>
      </w:r>
      <w:r w:rsidR="009F46FE">
        <w:rPr>
          <w:rFonts w:ascii="Arial" w:hAnsi="Arial" w:cs="Arial"/>
          <w:sz w:val="22"/>
          <w:szCs w:val="22"/>
        </w:rPr>
        <w:t>, REGON 330920736</w:t>
      </w:r>
    </w:p>
    <w:p w:rsidR="009F46FE" w:rsidRPr="009F46FE" w:rsidRDefault="009F46FE" w:rsidP="00A7782A">
      <w:pPr>
        <w:pStyle w:val="Nagwek"/>
        <w:tabs>
          <w:tab w:val="left" w:pos="432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9F46FE">
        <w:rPr>
          <w:rFonts w:ascii="Arial" w:hAnsi="Arial" w:cs="Arial"/>
          <w:sz w:val="22"/>
          <w:szCs w:val="22"/>
        </w:rPr>
        <w:t xml:space="preserve">zaprasza do składania ofert w postępowaniu o udzielenie zamówienia publicznego </w:t>
      </w:r>
      <w:r w:rsidR="008A3CE3">
        <w:rPr>
          <w:rFonts w:ascii="Arial" w:hAnsi="Arial" w:cs="Arial"/>
          <w:sz w:val="22"/>
          <w:szCs w:val="22"/>
        </w:rPr>
        <w:br/>
      </w:r>
      <w:r w:rsidRPr="009F46FE">
        <w:rPr>
          <w:rFonts w:ascii="Arial" w:hAnsi="Arial" w:cs="Arial"/>
          <w:sz w:val="22"/>
          <w:szCs w:val="22"/>
        </w:rPr>
        <w:t>o wartości szacunkowej nieprzekraczającej kwoty 30</w:t>
      </w:r>
      <w:r w:rsidR="00E6403D">
        <w:rPr>
          <w:rFonts w:ascii="Arial" w:hAnsi="Arial" w:cs="Arial"/>
          <w:sz w:val="22"/>
          <w:szCs w:val="22"/>
        </w:rPr>
        <w:t xml:space="preserve"> </w:t>
      </w:r>
      <w:r w:rsidRPr="009F46FE">
        <w:rPr>
          <w:rFonts w:ascii="Arial" w:hAnsi="Arial" w:cs="Arial"/>
          <w:sz w:val="22"/>
          <w:szCs w:val="22"/>
        </w:rPr>
        <w:t>000 EUR na zadanie</w:t>
      </w:r>
      <w:r w:rsidR="008A3CE3">
        <w:rPr>
          <w:rFonts w:ascii="Arial" w:hAnsi="Arial" w:cs="Arial"/>
          <w:sz w:val="22"/>
          <w:szCs w:val="22"/>
        </w:rPr>
        <w:t>:</w:t>
      </w:r>
    </w:p>
    <w:p w:rsidR="009F46FE" w:rsidRPr="00A7782A" w:rsidRDefault="00A7782A" w:rsidP="00436B84">
      <w:pPr>
        <w:pStyle w:val="Nagwek"/>
        <w:tabs>
          <w:tab w:val="left" w:pos="4320"/>
        </w:tabs>
        <w:spacing w:before="120" w:after="120"/>
        <w:jc w:val="both"/>
        <w:rPr>
          <w:rFonts w:ascii="Arial" w:hAnsi="Arial" w:cs="Arial"/>
          <w:b/>
          <w:u w:val="single"/>
        </w:rPr>
      </w:pPr>
      <w:r w:rsidRPr="00A7782A">
        <w:rPr>
          <w:rFonts w:ascii="Arial" w:hAnsi="Arial" w:cs="Arial"/>
          <w:b/>
          <w:u w:val="single"/>
        </w:rPr>
        <w:t xml:space="preserve">Wykonanie </w:t>
      </w:r>
      <w:r w:rsidR="00436B84">
        <w:rPr>
          <w:rFonts w:ascii="Arial" w:hAnsi="Arial" w:cs="Arial"/>
          <w:b/>
          <w:u w:val="single"/>
        </w:rPr>
        <w:t xml:space="preserve">materiałów geodezyjnych </w:t>
      </w:r>
      <w:r w:rsidR="00436B84" w:rsidRPr="00436B84">
        <w:rPr>
          <w:rFonts w:ascii="Arial" w:hAnsi="Arial" w:cs="Arial"/>
          <w:b/>
          <w:u w:val="single"/>
        </w:rPr>
        <w:t xml:space="preserve">do opracowania miejscowego planu </w:t>
      </w:r>
      <w:r w:rsidR="00436B84">
        <w:rPr>
          <w:rFonts w:ascii="Arial" w:hAnsi="Arial" w:cs="Arial"/>
          <w:b/>
          <w:u w:val="single"/>
        </w:rPr>
        <w:t>zagospodarowania przestrzennego</w:t>
      </w:r>
    </w:p>
    <w:p w:rsidR="00A7782A" w:rsidRDefault="00777224" w:rsidP="00A7782A">
      <w:pPr>
        <w:pStyle w:val="Nagwek"/>
        <w:numPr>
          <w:ilvl w:val="0"/>
          <w:numId w:val="11"/>
        </w:numPr>
        <w:tabs>
          <w:tab w:val="clear" w:pos="4536"/>
          <w:tab w:val="clear" w:pos="9072"/>
        </w:tabs>
        <w:spacing w:before="120" w:after="6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777224">
        <w:rPr>
          <w:rFonts w:ascii="Arial" w:hAnsi="Arial" w:cs="Arial"/>
          <w:b/>
          <w:sz w:val="22"/>
          <w:szCs w:val="22"/>
        </w:rPr>
        <w:t>PRZEDMIOT ZAMÓWIENIA</w:t>
      </w:r>
    </w:p>
    <w:p w:rsidR="00A7782A" w:rsidRPr="00A7782A" w:rsidRDefault="008A3CE3" w:rsidP="00A7782A">
      <w:pPr>
        <w:pStyle w:val="Nagwek"/>
        <w:tabs>
          <w:tab w:val="clear" w:pos="4536"/>
          <w:tab w:val="clear" w:pos="9072"/>
        </w:tabs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A7782A">
        <w:rPr>
          <w:rFonts w:ascii="Arial" w:hAnsi="Arial" w:cs="Arial"/>
          <w:sz w:val="22"/>
          <w:szCs w:val="22"/>
        </w:rPr>
        <w:t xml:space="preserve">Przedmiotem zamówienia jest usługa polegająca na </w:t>
      </w:r>
      <w:r w:rsidR="00A7782A" w:rsidRPr="00A7782A">
        <w:rPr>
          <w:rFonts w:ascii="Arial" w:hAnsi="Arial" w:cs="Arial"/>
          <w:sz w:val="22"/>
          <w:szCs w:val="22"/>
        </w:rPr>
        <w:t>wykonaniu:</w:t>
      </w:r>
    </w:p>
    <w:p w:rsidR="000B718D" w:rsidRDefault="00EA4BB7" w:rsidP="00A7782A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materiałów geodezyjnych, o których mowa w art. 14 ust. 5 ustawy z dnia 27 marca 2003 r. o planowaniu i zagospodarowaniu przestrzennym (tj. Dz. U. z 2016 r., poz. 778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zm.) do opracowania miejscowego planu </w:t>
      </w:r>
      <w:r w:rsidRPr="00292C57">
        <w:rPr>
          <w:rFonts w:ascii="Arial" w:hAnsi="Arial" w:cs="Arial"/>
          <w:sz w:val="22"/>
          <w:szCs w:val="22"/>
        </w:rPr>
        <w:t xml:space="preserve">zagospodarowania </w:t>
      </w:r>
      <w:r w:rsidRPr="00884722">
        <w:rPr>
          <w:rFonts w:ascii="Arial" w:hAnsi="Arial" w:cs="Arial"/>
          <w:sz w:val="22"/>
          <w:szCs w:val="22"/>
        </w:rPr>
        <w:t xml:space="preserve">przestrzennego </w:t>
      </w:r>
      <w:r>
        <w:rPr>
          <w:rFonts w:ascii="Arial" w:hAnsi="Arial" w:cs="Arial"/>
          <w:sz w:val="22"/>
          <w:szCs w:val="22"/>
        </w:rPr>
        <w:t>części obszaru miasta Kołobrzeg obejmującego tereny położone pomiędzy ulicami Wylotową, Bałtycką i torami kolejowy</w:t>
      </w:r>
      <w:r w:rsidR="008764B2">
        <w:rPr>
          <w:rFonts w:ascii="Arial" w:hAnsi="Arial" w:cs="Arial"/>
          <w:sz w:val="22"/>
          <w:szCs w:val="22"/>
        </w:rPr>
        <w:t>mi relacji Trzebiatów-Kołobrzeg o pow. ok. 129 ha.</w:t>
      </w:r>
    </w:p>
    <w:p w:rsidR="008764B2" w:rsidRPr="008764B2" w:rsidRDefault="005F234F" w:rsidP="005F234F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  <w:u w:val="single"/>
        </w:rPr>
      </w:pPr>
      <w:r>
        <w:rPr>
          <w:b/>
        </w:rPr>
        <w:tab/>
      </w:r>
      <w:r w:rsidR="008764B2" w:rsidRPr="008764B2">
        <w:rPr>
          <w:rFonts w:ascii="Arial" w:hAnsi="Arial" w:cs="Arial"/>
          <w:b/>
          <w:sz w:val="22"/>
          <w:szCs w:val="22"/>
          <w:u w:val="single"/>
        </w:rPr>
        <w:t>Uwag</w:t>
      </w:r>
      <w:r w:rsidR="008764B2" w:rsidRPr="005F234F">
        <w:rPr>
          <w:rFonts w:ascii="Arial" w:hAnsi="Arial" w:cs="Arial"/>
          <w:b/>
          <w:sz w:val="22"/>
          <w:szCs w:val="22"/>
          <w:u w:val="single"/>
        </w:rPr>
        <w:t>a:</w:t>
      </w:r>
      <w:r w:rsidR="008764B2" w:rsidRPr="008764B2">
        <w:rPr>
          <w:rFonts w:ascii="Arial" w:hAnsi="Arial" w:cs="Arial"/>
          <w:sz w:val="22"/>
          <w:szCs w:val="22"/>
          <w:u w:val="single"/>
        </w:rPr>
        <w:t xml:space="preserve"> </w:t>
      </w:r>
      <w:r w:rsidR="008764B2">
        <w:rPr>
          <w:rFonts w:ascii="Arial" w:hAnsi="Arial" w:cs="Arial"/>
          <w:b/>
          <w:sz w:val="22"/>
          <w:szCs w:val="22"/>
          <w:u w:val="single"/>
        </w:rPr>
        <w:t>na obszarze wskazanym w</w:t>
      </w:r>
      <w:r w:rsidR="008764B2" w:rsidRPr="008764B2">
        <w:rPr>
          <w:rFonts w:ascii="Arial" w:hAnsi="Arial" w:cs="Arial"/>
          <w:b/>
          <w:sz w:val="22"/>
          <w:szCs w:val="22"/>
          <w:u w:val="single"/>
        </w:rPr>
        <w:t xml:space="preserve"> załączniku graficznym </w:t>
      </w:r>
      <w:r w:rsidR="008764B2">
        <w:rPr>
          <w:rFonts w:ascii="Arial" w:hAnsi="Arial" w:cs="Arial"/>
          <w:b/>
          <w:sz w:val="22"/>
          <w:szCs w:val="22"/>
          <w:u w:val="single"/>
        </w:rPr>
        <w:t xml:space="preserve">nr 3 </w:t>
      </w:r>
      <w:r w:rsidR="008764B2" w:rsidRPr="008764B2">
        <w:rPr>
          <w:rFonts w:ascii="Arial" w:hAnsi="Arial" w:cs="Arial"/>
          <w:b/>
          <w:sz w:val="22"/>
          <w:szCs w:val="22"/>
          <w:u w:val="single"/>
        </w:rPr>
        <w:t>występują tereny zamknięte  w rozumieniu art. 2 pkt 9 ustawy prawo geodezyjne i kartografic</w:t>
      </w:r>
      <w:r>
        <w:rPr>
          <w:rFonts w:ascii="Arial" w:hAnsi="Arial" w:cs="Arial"/>
          <w:b/>
          <w:sz w:val="22"/>
          <w:szCs w:val="22"/>
          <w:u w:val="single"/>
        </w:rPr>
        <w:t xml:space="preserve">zne oraz byłe tereny zamknięte </w:t>
      </w:r>
      <w:r w:rsidR="0008386B">
        <w:rPr>
          <w:rFonts w:ascii="Arial" w:hAnsi="Arial" w:cs="Arial"/>
          <w:b/>
          <w:sz w:val="22"/>
          <w:szCs w:val="22"/>
          <w:u w:val="single"/>
        </w:rPr>
        <w:t>należące do PKN „ORLEN” S.A. dla</w:t>
      </w:r>
      <w:r w:rsidR="008764B2" w:rsidRPr="008764B2">
        <w:rPr>
          <w:rFonts w:ascii="Arial" w:hAnsi="Arial" w:cs="Arial"/>
          <w:b/>
          <w:sz w:val="22"/>
          <w:szCs w:val="22"/>
          <w:u w:val="single"/>
        </w:rPr>
        <w:t xml:space="preserve"> których </w:t>
      </w:r>
      <w:r w:rsidR="0008386B">
        <w:rPr>
          <w:rFonts w:ascii="Arial" w:hAnsi="Arial" w:cs="Arial"/>
          <w:b/>
          <w:sz w:val="22"/>
          <w:szCs w:val="22"/>
          <w:u w:val="single"/>
        </w:rPr>
        <w:t>brak aktualnych opracowań</w:t>
      </w:r>
      <w:r w:rsidR="0008386B" w:rsidRPr="0008386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w </w:t>
      </w:r>
      <w:r w:rsidR="0008386B">
        <w:rPr>
          <w:rFonts w:ascii="Arial" w:hAnsi="Arial" w:cs="Arial"/>
          <w:b/>
          <w:sz w:val="22"/>
          <w:szCs w:val="22"/>
          <w:u w:val="single"/>
        </w:rPr>
        <w:t>zasobach</w:t>
      </w:r>
      <w:r w:rsidR="0008386B" w:rsidRPr="0008386B">
        <w:rPr>
          <w:rFonts w:ascii="Arial" w:hAnsi="Arial" w:cs="Arial"/>
          <w:b/>
          <w:sz w:val="22"/>
          <w:szCs w:val="22"/>
          <w:u w:val="single"/>
        </w:rPr>
        <w:t xml:space="preserve"> mapowych</w:t>
      </w:r>
      <w:r w:rsidR="0008386B">
        <w:rPr>
          <w:rFonts w:ascii="Arial" w:hAnsi="Arial" w:cs="Arial"/>
          <w:b/>
          <w:sz w:val="22"/>
          <w:szCs w:val="22"/>
          <w:u w:val="single"/>
        </w:rPr>
        <w:t>.</w:t>
      </w:r>
    </w:p>
    <w:p w:rsidR="00990B13" w:rsidRPr="008764B2" w:rsidRDefault="00990B13" w:rsidP="00885B6A">
      <w:pPr>
        <w:pStyle w:val="Bezodstpw"/>
        <w:jc w:val="both"/>
        <w:rPr>
          <w:b/>
          <w:u w:val="single"/>
        </w:rPr>
      </w:pPr>
    </w:p>
    <w:p w:rsidR="00B40EF6" w:rsidRPr="00B40EF6" w:rsidRDefault="00B40EF6" w:rsidP="00A7782A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 w:after="6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B40EF6">
        <w:rPr>
          <w:rFonts w:ascii="Arial" w:hAnsi="Arial" w:cs="Arial"/>
          <w:b/>
          <w:sz w:val="22"/>
          <w:szCs w:val="22"/>
        </w:rPr>
        <w:t>Forma przedmiotu zamówienia.</w:t>
      </w:r>
    </w:p>
    <w:p w:rsidR="00EA4BB7" w:rsidRDefault="002D6829" w:rsidP="00CC1A55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Materiały geodezyjne będące przedmiotem zamówienia stanowią:</w:t>
      </w:r>
    </w:p>
    <w:p w:rsidR="002D6829" w:rsidRDefault="002D6829" w:rsidP="002D6829">
      <w:pPr>
        <w:ind w:left="993" w:hanging="3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sz w:val="22"/>
          <w:szCs w:val="22"/>
        </w:rPr>
        <w:tab/>
      </w:r>
      <w:r w:rsidRPr="002D6829">
        <w:rPr>
          <w:rFonts w:ascii="Arial" w:hAnsi="Arial" w:cs="Arial"/>
          <w:sz w:val="22"/>
          <w:szCs w:val="22"/>
        </w:rPr>
        <w:t>przyjęt</w:t>
      </w:r>
      <w:r w:rsidR="00F229B8">
        <w:rPr>
          <w:rFonts w:ascii="Arial" w:hAnsi="Arial" w:cs="Arial"/>
          <w:sz w:val="22"/>
          <w:szCs w:val="22"/>
        </w:rPr>
        <w:t>a</w:t>
      </w:r>
      <w:r w:rsidRPr="002D6829">
        <w:rPr>
          <w:rFonts w:ascii="Arial" w:hAnsi="Arial" w:cs="Arial"/>
          <w:sz w:val="22"/>
          <w:szCs w:val="22"/>
        </w:rPr>
        <w:t xml:space="preserve"> do państwowego zasobu geodezyjnego i kartograficznego</w:t>
      </w:r>
      <w:r w:rsidRPr="002D682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D6829">
        <w:rPr>
          <w:rFonts w:ascii="Arial" w:hAnsi="Arial" w:cs="Arial"/>
          <w:color w:val="000000"/>
          <w:sz w:val="22"/>
          <w:szCs w:val="22"/>
        </w:rPr>
        <w:t>w Kołobrzegu,</w:t>
      </w:r>
      <w:r w:rsidRPr="002D6829">
        <w:rPr>
          <w:rFonts w:ascii="Arial" w:hAnsi="Arial" w:cs="Arial"/>
          <w:sz w:val="22"/>
          <w:szCs w:val="22"/>
        </w:rPr>
        <w:t xml:space="preserve"> aktualn</w:t>
      </w:r>
      <w:r w:rsidR="00F229B8">
        <w:rPr>
          <w:rFonts w:ascii="Arial" w:hAnsi="Arial" w:cs="Arial"/>
          <w:sz w:val="22"/>
          <w:szCs w:val="22"/>
        </w:rPr>
        <w:t>a</w:t>
      </w:r>
      <w:r w:rsidRPr="002D6829">
        <w:rPr>
          <w:rFonts w:ascii="Arial" w:hAnsi="Arial" w:cs="Arial"/>
          <w:sz w:val="22"/>
          <w:szCs w:val="22"/>
        </w:rPr>
        <w:t xml:space="preserve"> wektorow</w:t>
      </w:r>
      <w:r w:rsidR="00F229B8">
        <w:rPr>
          <w:rFonts w:ascii="Arial" w:hAnsi="Arial" w:cs="Arial"/>
          <w:sz w:val="22"/>
          <w:szCs w:val="22"/>
        </w:rPr>
        <w:t>a</w:t>
      </w:r>
      <w:r w:rsidRPr="002D6829">
        <w:rPr>
          <w:rFonts w:ascii="Arial" w:hAnsi="Arial" w:cs="Arial"/>
          <w:sz w:val="22"/>
          <w:szCs w:val="22"/>
        </w:rPr>
        <w:t xml:space="preserve"> map</w:t>
      </w:r>
      <w:r w:rsidR="00F229B8">
        <w:rPr>
          <w:rFonts w:ascii="Arial" w:hAnsi="Arial" w:cs="Arial"/>
          <w:sz w:val="22"/>
          <w:szCs w:val="22"/>
        </w:rPr>
        <w:t>a zasadnicza</w:t>
      </w:r>
      <w:r w:rsidRPr="002D6829">
        <w:rPr>
          <w:rFonts w:ascii="Arial" w:hAnsi="Arial" w:cs="Arial"/>
          <w:sz w:val="22"/>
          <w:szCs w:val="22"/>
        </w:rPr>
        <w:t xml:space="preserve"> do celów planistycznych w skali 1:1000</w:t>
      </w:r>
      <w:r w:rsidRPr="002D6829">
        <w:rPr>
          <w:rFonts w:ascii="Arial" w:hAnsi="Arial" w:cs="Arial"/>
          <w:color w:val="000000"/>
          <w:sz w:val="22"/>
          <w:szCs w:val="22"/>
        </w:rPr>
        <w:t>,</w:t>
      </w:r>
      <w:r w:rsidRPr="002D6829">
        <w:rPr>
          <w:rFonts w:ascii="Arial" w:hAnsi="Arial" w:cs="Arial"/>
          <w:sz w:val="22"/>
          <w:szCs w:val="22"/>
        </w:rPr>
        <w:t xml:space="preserve"> zapisan</w:t>
      </w:r>
      <w:r w:rsidR="00F229B8">
        <w:rPr>
          <w:rFonts w:ascii="Arial" w:hAnsi="Arial" w:cs="Arial"/>
          <w:sz w:val="22"/>
          <w:szCs w:val="22"/>
        </w:rPr>
        <w:t>a</w:t>
      </w:r>
      <w:r w:rsidRPr="002D6829">
        <w:rPr>
          <w:rFonts w:ascii="Arial" w:hAnsi="Arial" w:cs="Arial"/>
          <w:sz w:val="22"/>
          <w:szCs w:val="22"/>
        </w:rPr>
        <w:t xml:space="preserve"> na nośniku CD w formacie DXF, DWG, DGN, SHP, przygotowan</w:t>
      </w:r>
      <w:r w:rsidR="00F229B8">
        <w:rPr>
          <w:rFonts w:ascii="Arial" w:hAnsi="Arial" w:cs="Arial"/>
          <w:sz w:val="22"/>
          <w:szCs w:val="22"/>
        </w:rPr>
        <w:t>a</w:t>
      </w:r>
      <w:r w:rsidRPr="002D6829">
        <w:rPr>
          <w:rFonts w:ascii="Arial" w:hAnsi="Arial" w:cs="Arial"/>
          <w:sz w:val="22"/>
          <w:szCs w:val="22"/>
        </w:rPr>
        <w:t xml:space="preserve"> dla obszaru miejscowego planu zagospodarowania przestrzennego części obszaru miasta Kołobrzeg obejmującego tereny położone pomiędzy ulicami Wylotową, Bałtycką i torami kolejowymi relacji Trzebiatów-Kołobrzeg zgodnie z załącznikiem graficznym nr 3 do niniejszego zapytania ofertowego </w:t>
      </w:r>
      <w:r w:rsidRPr="002D6829">
        <w:rPr>
          <w:rFonts w:ascii="Arial" w:hAnsi="Arial" w:cs="Arial"/>
          <w:color w:val="000000"/>
          <w:sz w:val="22"/>
          <w:szCs w:val="22"/>
        </w:rPr>
        <w:t>wraz z kołnierzem o szerokości 25,0 m wokół wyznaczonych granic</w:t>
      </w:r>
      <w:r w:rsidR="00F229B8">
        <w:rPr>
          <w:rFonts w:ascii="Arial" w:hAnsi="Arial" w:cs="Arial"/>
          <w:color w:val="000000"/>
          <w:sz w:val="22"/>
          <w:szCs w:val="22"/>
        </w:rPr>
        <w:t xml:space="preserve"> planu</w:t>
      </w:r>
      <w:r>
        <w:rPr>
          <w:rFonts w:ascii="Arial" w:hAnsi="Arial" w:cs="Arial"/>
          <w:color w:val="000000"/>
          <w:sz w:val="22"/>
          <w:szCs w:val="22"/>
        </w:rPr>
        <w:t>,</w:t>
      </w:r>
    </w:p>
    <w:p w:rsidR="002D6829" w:rsidRPr="002D6829" w:rsidRDefault="002D6829" w:rsidP="002D6829">
      <w:pPr>
        <w:ind w:left="993" w:hanging="313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b)</w:t>
      </w:r>
      <w:r>
        <w:rPr>
          <w:rFonts w:ascii="Arial" w:hAnsi="Arial" w:cs="Arial"/>
          <w:color w:val="000000"/>
          <w:sz w:val="22"/>
          <w:szCs w:val="22"/>
        </w:rPr>
        <w:tab/>
        <w:t>karta rejestracyjna mapy, w formacie A-4 zapisana</w:t>
      </w:r>
      <w:r w:rsidRPr="002D6829">
        <w:rPr>
          <w:rFonts w:ascii="Arial" w:hAnsi="Arial" w:cs="Arial"/>
          <w:color w:val="000000"/>
          <w:sz w:val="22"/>
          <w:szCs w:val="22"/>
        </w:rPr>
        <w:t xml:space="preserve"> na nośniku CD w formacie JPG i PDF.</w:t>
      </w:r>
    </w:p>
    <w:p w:rsidR="002D6829" w:rsidRDefault="00771158" w:rsidP="002D6829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before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A7782A">
        <w:rPr>
          <w:rFonts w:ascii="Arial" w:hAnsi="Arial" w:cs="Arial"/>
          <w:sz w:val="22"/>
          <w:szCs w:val="22"/>
        </w:rPr>
        <w:t>Przedmiot zamówienia obejmuje również przekazanie Zamawiającemu majątkowych praw autorskich do p</w:t>
      </w:r>
      <w:r w:rsidR="00896E38" w:rsidRPr="00A7782A">
        <w:rPr>
          <w:rFonts w:ascii="Arial" w:hAnsi="Arial" w:cs="Arial"/>
          <w:sz w:val="22"/>
          <w:szCs w:val="22"/>
        </w:rPr>
        <w:t>rzedmiotu zamówienia, polegających</w:t>
      </w:r>
      <w:r w:rsidRPr="00A7782A">
        <w:rPr>
          <w:rFonts w:ascii="Arial" w:hAnsi="Arial" w:cs="Arial"/>
          <w:sz w:val="22"/>
          <w:szCs w:val="22"/>
        </w:rPr>
        <w:t xml:space="preserve"> na prawie do jego wykorzystania na wszystkich polach eksploatacji.</w:t>
      </w:r>
    </w:p>
    <w:p w:rsidR="00771158" w:rsidRPr="00154B21" w:rsidRDefault="00154B21" w:rsidP="00A7782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54B21">
        <w:rPr>
          <w:rFonts w:ascii="Arial" w:hAnsi="Arial" w:cs="Arial"/>
          <w:b/>
          <w:sz w:val="22"/>
          <w:szCs w:val="22"/>
        </w:rPr>
        <w:t>Pozostałe warunki zlecenia.</w:t>
      </w:r>
    </w:p>
    <w:p w:rsidR="00154B21" w:rsidRDefault="00445B03" w:rsidP="00A7782A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2"/>
          <w:szCs w:val="22"/>
        </w:rPr>
      </w:pPr>
      <w:r w:rsidRPr="00565A12">
        <w:rPr>
          <w:rFonts w:ascii="Arial" w:hAnsi="Arial" w:cs="Arial"/>
          <w:sz w:val="22"/>
          <w:szCs w:val="22"/>
        </w:rPr>
        <w:t>Wszelkie informacje niezbędne do przygotowania przedmiotu zamówienia,</w:t>
      </w:r>
      <w:r w:rsidR="00154B21" w:rsidRPr="00565A12">
        <w:rPr>
          <w:rFonts w:ascii="Arial" w:hAnsi="Arial" w:cs="Arial"/>
          <w:sz w:val="22"/>
          <w:szCs w:val="22"/>
        </w:rPr>
        <w:t xml:space="preserve"> zostaną zebrane</w:t>
      </w:r>
      <w:r w:rsidRPr="00565A12">
        <w:rPr>
          <w:rFonts w:ascii="Arial" w:hAnsi="Arial" w:cs="Arial"/>
          <w:sz w:val="22"/>
          <w:szCs w:val="22"/>
        </w:rPr>
        <w:t xml:space="preserve"> i przetworzon</w:t>
      </w:r>
      <w:r w:rsidR="0008386B">
        <w:rPr>
          <w:rFonts w:ascii="Arial" w:hAnsi="Arial" w:cs="Arial"/>
          <w:sz w:val="22"/>
          <w:szCs w:val="22"/>
        </w:rPr>
        <w:t>e przez Wykonawcę na jego koszt,</w:t>
      </w:r>
    </w:p>
    <w:p w:rsidR="00610AAF" w:rsidRDefault="00610AAF" w:rsidP="00610AAF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2"/>
          <w:szCs w:val="22"/>
        </w:rPr>
      </w:pPr>
      <w:r w:rsidRPr="00A7782A">
        <w:rPr>
          <w:rFonts w:ascii="Arial" w:hAnsi="Arial" w:cs="Arial"/>
          <w:sz w:val="22"/>
          <w:szCs w:val="22"/>
        </w:rPr>
        <w:lastRenderedPageBreak/>
        <w:t>Wykonawca jest zobowiązany do współpracy z Zamawiającym</w:t>
      </w:r>
      <w:r w:rsidR="0008386B">
        <w:rPr>
          <w:rFonts w:ascii="Arial" w:hAnsi="Arial" w:cs="Arial"/>
          <w:sz w:val="22"/>
          <w:szCs w:val="22"/>
        </w:rPr>
        <w:t>,</w:t>
      </w:r>
    </w:p>
    <w:p w:rsidR="0008386B" w:rsidRPr="00A7782A" w:rsidRDefault="0008386B" w:rsidP="00610AAF">
      <w:pPr>
        <w:pStyle w:val="Nagwek"/>
        <w:numPr>
          <w:ilvl w:val="0"/>
          <w:numId w:val="44"/>
        </w:numPr>
        <w:tabs>
          <w:tab w:val="clear" w:pos="4536"/>
          <w:tab w:val="clear" w:pos="9072"/>
        </w:tabs>
        <w:ind w:left="68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Wykonawca, w celu bezproblemowej realizacji zadania, jest zobowiązany przed złożeniem oferty do  dokonania ustaleń w Powiatowym Ośrodku Dokumentacji Geodezyjnej i Kartograficznej </w:t>
      </w:r>
      <w:r w:rsidR="004350F2">
        <w:rPr>
          <w:rFonts w:ascii="Arial" w:hAnsi="Arial" w:cs="Arial"/>
          <w:sz w:val="22"/>
          <w:szCs w:val="22"/>
        </w:rPr>
        <w:t xml:space="preserve">w Kołobrzegu w </w:t>
      </w:r>
      <w:r>
        <w:rPr>
          <w:rFonts w:ascii="Arial" w:hAnsi="Arial" w:cs="Arial"/>
          <w:sz w:val="22"/>
          <w:szCs w:val="22"/>
        </w:rPr>
        <w:t>zakresie wymogów</w:t>
      </w:r>
      <w:r>
        <w:rPr>
          <w:rFonts w:ascii="Arial" w:hAnsi="Arial" w:cs="Arial"/>
          <w:sz w:val="22"/>
          <w:szCs w:val="22"/>
        </w:rPr>
        <w:t xml:space="preserve"> sporządzenia </w:t>
      </w:r>
      <w:r w:rsidR="00C00766">
        <w:rPr>
          <w:rFonts w:ascii="Arial" w:hAnsi="Arial" w:cs="Arial"/>
          <w:sz w:val="22"/>
          <w:szCs w:val="22"/>
        </w:rPr>
        <w:t>materiałów geodezyjnych opisanych w pkt 1.</w:t>
      </w:r>
    </w:p>
    <w:p w:rsidR="00071E72" w:rsidRDefault="00071E72" w:rsidP="00CC1A55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pacing w:before="120" w:after="60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 w:rsidRPr="00071E72">
        <w:rPr>
          <w:rFonts w:ascii="Arial" w:hAnsi="Arial" w:cs="Arial"/>
          <w:b/>
          <w:sz w:val="22"/>
          <w:szCs w:val="22"/>
        </w:rPr>
        <w:t>Planowany termin realizacji zamówienia.</w:t>
      </w:r>
    </w:p>
    <w:p w:rsidR="00D64352" w:rsidRPr="00A7782A" w:rsidRDefault="00A7782A" w:rsidP="00CC1A55">
      <w:pPr>
        <w:pStyle w:val="Nagwek"/>
        <w:tabs>
          <w:tab w:val="left" w:pos="432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A7782A">
        <w:rPr>
          <w:rFonts w:ascii="Arial" w:hAnsi="Arial" w:cs="Arial"/>
          <w:sz w:val="22"/>
          <w:szCs w:val="22"/>
        </w:rPr>
        <w:t xml:space="preserve">ie później niż </w:t>
      </w:r>
      <w:r w:rsidR="00C00766">
        <w:rPr>
          <w:rFonts w:ascii="Arial" w:hAnsi="Arial" w:cs="Arial"/>
          <w:sz w:val="22"/>
          <w:szCs w:val="22"/>
        </w:rPr>
        <w:t>20 czerwca</w:t>
      </w:r>
      <w:r w:rsidRPr="00A7782A">
        <w:rPr>
          <w:rFonts w:ascii="Arial" w:hAnsi="Arial" w:cs="Arial"/>
          <w:sz w:val="22"/>
          <w:szCs w:val="22"/>
        </w:rPr>
        <w:t xml:space="preserve"> 2017 r.</w:t>
      </w:r>
    </w:p>
    <w:p w:rsidR="007A0771" w:rsidRDefault="00E577C5" w:rsidP="00CC1A55">
      <w:pPr>
        <w:pStyle w:val="Akapitzlist"/>
        <w:numPr>
          <w:ilvl w:val="0"/>
          <w:numId w:val="11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E577C5">
        <w:rPr>
          <w:rFonts w:ascii="Arial" w:hAnsi="Arial" w:cs="Arial"/>
          <w:b/>
          <w:sz w:val="22"/>
          <w:szCs w:val="22"/>
        </w:rPr>
        <w:t xml:space="preserve">WARUNKI UDZIAŁU W </w:t>
      </w:r>
      <w:r w:rsidR="00AD5F0E">
        <w:rPr>
          <w:rFonts w:ascii="Arial" w:hAnsi="Arial" w:cs="Arial"/>
          <w:b/>
          <w:sz w:val="22"/>
          <w:szCs w:val="22"/>
        </w:rPr>
        <w:t>POSTĘPOWANIU</w:t>
      </w:r>
    </w:p>
    <w:p w:rsidR="00E577C5" w:rsidRPr="007A0771" w:rsidRDefault="00E577C5" w:rsidP="00CC1A55">
      <w:pPr>
        <w:jc w:val="both"/>
        <w:rPr>
          <w:rFonts w:ascii="Arial" w:hAnsi="Arial" w:cs="Arial"/>
          <w:b/>
          <w:sz w:val="22"/>
          <w:szCs w:val="22"/>
        </w:rPr>
      </w:pPr>
      <w:r w:rsidRPr="007A0771">
        <w:rPr>
          <w:rFonts w:ascii="Arial" w:hAnsi="Arial" w:cs="Arial"/>
          <w:sz w:val="22"/>
          <w:szCs w:val="22"/>
        </w:rPr>
        <w:t>O wykonanie przedmiotu zamówienia mogą ubiegać się Wykonawcy, którzy:</w:t>
      </w:r>
    </w:p>
    <w:p w:rsidR="00E577C5" w:rsidRDefault="00D97EE3" w:rsidP="00A7782A">
      <w:pPr>
        <w:pStyle w:val="Akapitzlist"/>
        <w:numPr>
          <w:ilvl w:val="0"/>
          <w:numId w:val="4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łożą ofertę zgodną z zakresem zamówi</w:t>
      </w:r>
      <w:r w:rsidR="00CC1A55">
        <w:rPr>
          <w:rFonts w:ascii="Arial" w:hAnsi="Arial" w:cs="Arial"/>
          <w:sz w:val="22"/>
          <w:szCs w:val="22"/>
        </w:rPr>
        <w:t>enia oraz terminem jej złożenia.</w:t>
      </w:r>
    </w:p>
    <w:p w:rsidR="00AE2CE3" w:rsidRPr="00330141" w:rsidRDefault="00D97EE3" w:rsidP="00A7782A">
      <w:pPr>
        <w:pStyle w:val="Akapitzlist"/>
        <w:numPr>
          <w:ilvl w:val="0"/>
          <w:numId w:val="45"/>
        </w:numPr>
        <w:ind w:left="68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AE2CE3">
        <w:rPr>
          <w:rFonts w:ascii="Arial" w:hAnsi="Arial" w:cs="Arial"/>
          <w:sz w:val="22"/>
          <w:szCs w:val="22"/>
        </w:rPr>
        <w:t xml:space="preserve">osiadają </w:t>
      </w:r>
      <w:r w:rsidR="00AD5F0E">
        <w:rPr>
          <w:rFonts w:ascii="Arial" w:hAnsi="Arial" w:cs="Arial"/>
          <w:sz w:val="22"/>
          <w:szCs w:val="22"/>
        </w:rPr>
        <w:t>niezbędną wiedzę i doświadczenie</w:t>
      </w:r>
      <w:r w:rsidR="00031D1F" w:rsidRPr="00031D1F">
        <w:rPr>
          <w:rFonts w:ascii="Arial" w:hAnsi="Arial" w:cs="Arial"/>
          <w:sz w:val="22"/>
          <w:szCs w:val="22"/>
        </w:rPr>
        <w:t xml:space="preserve"> </w:t>
      </w:r>
      <w:r w:rsidR="00031D1F">
        <w:rPr>
          <w:rFonts w:ascii="Arial" w:hAnsi="Arial" w:cs="Arial"/>
          <w:sz w:val="22"/>
          <w:szCs w:val="22"/>
        </w:rPr>
        <w:t>w tego typu usługach</w:t>
      </w:r>
      <w:r w:rsidR="00AD5F0E">
        <w:rPr>
          <w:rFonts w:ascii="Arial" w:hAnsi="Arial" w:cs="Arial"/>
          <w:sz w:val="22"/>
          <w:szCs w:val="22"/>
        </w:rPr>
        <w:t xml:space="preserve">, które można </w:t>
      </w:r>
      <w:r w:rsidR="006752DA">
        <w:rPr>
          <w:rFonts w:ascii="Arial" w:hAnsi="Arial" w:cs="Arial"/>
          <w:sz w:val="22"/>
          <w:szCs w:val="22"/>
        </w:rPr>
        <w:t>udokumentować</w:t>
      </w:r>
      <w:r w:rsidR="00CC1A55">
        <w:rPr>
          <w:rFonts w:ascii="Arial" w:hAnsi="Arial" w:cs="Arial"/>
          <w:sz w:val="22"/>
          <w:szCs w:val="22"/>
        </w:rPr>
        <w:t>.</w:t>
      </w:r>
    </w:p>
    <w:p w:rsidR="00AE2CE3" w:rsidRDefault="00D97EE3" w:rsidP="00A7782A">
      <w:pPr>
        <w:pStyle w:val="Akapitzlist"/>
        <w:numPr>
          <w:ilvl w:val="0"/>
          <w:numId w:val="45"/>
        </w:numPr>
        <w:ind w:left="68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AE2CE3">
        <w:rPr>
          <w:rFonts w:ascii="Arial" w:hAnsi="Arial" w:cs="Arial"/>
          <w:sz w:val="22"/>
          <w:szCs w:val="22"/>
        </w:rPr>
        <w:t>ysponują potencjałem</w:t>
      </w:r>
      <w:r w:rsidR="00AD5F0E">
        <w:rPr>
          <w:rFonts w:ascii="Arial" w:hAnsi="Arial" w:cs="Arial"/>
          <w:sz w:val="22"/>
          <w:szCs w:val="22"/>
        </w:rPr>
        <w:t xml:space="preserve"> ekonomicznym i</w:t>
      </w:r>
      <w:r w:rsidR="00AE2CE3">
        <w:rPr>
          <w:rFonts w:ascii="Arial" w:hAnsi="Arial" w:cs="Arial"/>
          <w:sz w:val="22"/>
          <w:szCs w:val="22"/>
        </w:rPr>
        <w:t xml:space="preserve"> technicznym oraz odpowiednią ilością osób zdolną do profesjonalnego i terminowego wykonania</w:t>
      </w:r>
      <w:r w:rsidR="00CC1A55">
        <w:rPr>
          <w:rFonts w:ascii="Arial" w:hAnsi="Arial" w:cs="Arial"/>
          <w:sz w:val="22"/>
          <w:szCs w:val="22"/>
        </w:rPr>
        <w:t xml:space="preserve"> przedmiotu zamówienia.</w:t>
      </w:r>
    </w:p>
    <w:p w:rsidR="00995E42" w:rsidRDefault="00D97EE3" w:rsidP="00A7782A">
      <w:pPr>
        <w:pStyle w:val="Akapitzlist"/>
        <w:numPr>
          <w:ilvl w:val="0"/>
          <w:numId w:val="45"/>
        </w:numPr>
        <w:spacing w:after="12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AE2CE3">
        <w:rPr>
          <w:rFonts w:ascii="Arial" w:hAnsi="Arial" w:cs="Arial"/>
          <w:sz w:val="22"/>
          <w:szCs w:val="22"/>
        </w:rPr>
        <w:t>obowiązują się do wykonania przedmiotu zamówienia zgodnie z wszelkimi obowiązującymi w momencie wykonywania usługi przepisami prawa, do</w:t>
      </w:r>
      <w:r>
        <w:rPr>
          <w:rFonts w:ascii="Arial" w:hAnsi="Arial" w:cs="Arial"/>
          <w:sz w:val="22"/>
          <w:szCs w:val="22"/>
        </w:rPr>
        <w:t>tyczącymi przedmiotu zamówienia, w szczególności wymienionymi na wstępie w dziale I.</w:t>
      </w:r>
    </w:p>
    <w:p w:rsidR="00A144BE" w:rsidRPr="00A144BE" w:rsidRDefault="00A144BE" w:rsidP="00CC1A55">
      <w:pPr>
        <w:pStyle w:val="Akapitzlist"/>
        <w:numPr>
          <w:ilvl w:val="0"/>
          <w:numId w:val="11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44BE">
        <w:rPr>
          <w:rFonts w:ascii="Arial" w:hAnsi="Arial" w:cs="Arial"/>
          <w:b/>
          <w:sz w:val="22"/>
          <w:szCs w:val="22"/>
        </w:rPr>
        <w:t>MIEJSCE I TERMIN SKŁADANIA OFERT ORAZ SPOSÓB ICH PRZYGOTOWANIA</w:t>
      </w:r>
    </w:p>
    <w:p w:rsidR="00A13C26" w:rsidRDefault="00A13C26" w:rsidP="00CC1A55">
      <w:pPr>
        <w:pStyle w:val="Akapitzlist"/>
        <w:numPr>
          <w:ilvl w:val="0"/>
          <w:numId w:val="35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Sposób przygotowania oferty</w:t>
      </w:r>
      <w:r w:rsidR="00990B13">
        <w:rPr>
          <w:rFonts w:ascii="Arial" w:hAnsi="Arial" w:cs="Arial"/>
          <w:b/>
          <w:sz w:val="22"/>
          <w:szCs w:val="22"/>
        </w:rPr>
        <w:t>.</w:t>
      </w:r>
    </w:p>
    <w:p w:rsidR="00990B13" w:rsidRPr="00990B13" w:rsidRDefault="00990B13" w:rsidP="00990B13">
      <w:pPr>
        <w:pStyle w:val="Akapitzlist"/>
        <w:spacing w:before="120" w:after="60"/>
        <w:ind w:left="340"/>
        <w:jc w:val="both"/>
        <w:rPr>
          <w:rFonts w:ascii="Arial" w:hAnsi="Arial" w:cs="Arial"/>
          <w:sz w:val="22"/>
          <w:szCs w:val="22"/>
        </w:rPr>
      </w:pPr>
      <w:r w:rsidRPr="00990B13">
        <w:rPr>
          <w:rFonts w:ascii="Arial" w:hAnsi="Arial" w:cs="Arial"/>
          <w:sz w:val="22"/>
          <w:szCs w:val="22"/>
        </w:rPr>
        <w:t xml:space="preserve">Każdy Wykonawca może złożyć tylko jedną ofertę sporządzoną zgodnie z załączonym wzorem oferty (załącznik nr 1 do zapytania) oraz wypełnione oświadczenie zgodne </w:t>
      </w:r>
      <w:r>
        <w:rPr>
          <w:rFonts w:ascii="Arial" w:hAnsi="Arial" w:cs="Arial"/>
          <w:sz w:val="22"/>
          <w:szCs w:val="22"/>
        </w:rPr>
        <w:br/>
      </w:r>
      <w:r w:rsidRPr="00990B13">
        <w:rPr>
          <w:rFonts w:ascii="Arial" w:hAnsi="Arial" w:cs="Arial"/>
          <w:sz w:val="22"/>
          <w:szCs w:val="22"/>
        </w:rPr>
        <w:t>z załączonym wzorem oświadczenia (załącznik nr 2 do zapytania).</w:t>
      </w:r>
    </w:p>
    <w:p w:rsidR="00A13C26" w:rsidRPr="00A13C26" w:rsidRDefault="00A13C26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A13C26">
        <w:rPr>
          <w:rFonts w:ascii="Arial" w:hAnsi="Arial" w:cs="Arial"/>
          <w:b/>
          <w:sz w:val="22"/>
          <w:szCs w:val="22"/>
        </w:rPr>
        <w:t>Prawidłowe ustalenie stawki podatku VAT należy do obowiązków Wykonawcy.</w:t>
      </w:r>
    </w:p>
    <w:p w:rsidR="005B3701" w:rsidRPr="005B3701" w:rsidRDefault="005B3701" w:rsidP="00CC1A55">
      <w:pPr>
        <w:pStyle w:val="Akapitzlist"/>
        <w:numPr>
          <w:ilvl w:val="0"/>
          <w:numId w:val="35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5B3701">
        <w:rPr>
          <w:rFonts w:ascii="Arial" w:hAnsi="Arial" w:cs="Arial"/>
          <w:b/>
          <w:sz w:val="22"/>
          <w:szCs w:val="22"/>
        </w:rPr>
        <w:t>Miejsce i termin złożenia oferty.</w:t>
      </w:r>
    </w:p>
    <w:p w:rsidR="00AE2CE3" w:rsidRPr="005B3701" w:rsidRDefault="00A144BE" w:rsidP="00CC1A55">
      <w:pPr>
        <w:jc w:val="both"/>
        <w:rPr>
          <w:rFonts w:ascii="Arial" w:hAnsi="Arial" w:cs="Arial"/>
          <w:sz w:val="22"/>
          <w:szCs w:val="22"/>
        </w:rPr>
      </w:pPr>
      <w:r w:rsidRPr="005B3701">
        <w:rPr>
          <w:rFonts w:ascii="Arial" w:hAnsi="Arial" w:cs="Arial"/>
          <w:sz w:val="22"/>
          <w:szCs w:val="22"/>
        </w:rPr>
        <w:t>Oferty należy składać:</w:t>
      </w:r>
    </w:p>
    <w:p w:rsidR="00A144BE" w:rsidRPr="00A144BE" w:rsidRDefault="00A144BE" w:rsidP="00A7782A">
      <w:pPr>
        <w:pStyle w:val="Akapitzlist"/>
        <w:numPr>
          <w:ilvl w:val="0"/>
          <w:numId w:val="46"/>
        </w:numPr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A144BE">
        <w:rPr>
          <w:rFonts w:ascii="Arial" w:hAnsi="Arial" w:cs="Arial"/>
          <w:sz w:val="22"/>
          <w:szCs w:val="22"/>
        </w:rPr>
        <w:t>osobiście w siedzibie Zamawiającego, adres:</w:t>
      </w:r>
    </w:p>
    <w:p w:rsidR="00A144BE" w:rsidRPr="00A7782A" w:rsidRDefault="00A144BE" w:rsidP="00A7782A">
      <w:pPr>
        <w:pStyle w:val="Akapitzlist"/>
        <w:ind w:left="68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782A">
        <w:rPr>
          <w:rFonts w:ascii="Arial" w:hAnsi="Arial" w:cs="Arial"/>
          <w:b/>
          <w:sz w:val="22"/>
          <w:szCs w:val="22"/>
        </w:rPr>
        <w:t>Urząd Miasta Kołobrzeg, Wydział Urbanistyki i Architektury, ul. Ratuszowa 13, 78-100 Kołobrzeg (pokój 311 – sekretariat wydziału),</w:t>
      </w:r>
    </w:p>
    <w:p w:rsidR="00A144BE" w:rsidRDefault="00A144BE" w:rsidP="00A7782A">
      <w:pPr>
        <w:pStyle w:val="Akapitzlist"/>
        <w:numPr>
          <w:ilvl w:val="0"/>
          <w:numId w:val="46"/>
        </w:numPr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pocztą na ww. adres,</w:t>
      </w:r>
    </w:p>
    <w:p w:rsidR="00A144BE" w:rsidRDefault="00A144BE" w:rsidP="00A7782A">
      <w:pPr>
        <w:pStyle w:val="Akapitzlist"/>
        <w:numPr>
          <w:ilvl w:val="0"/>
          <w:numId w:val="46"/>
        </w:numPr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faksem</w:t>
      </w:r>
      <w:r w:rsidR="00A7782A">
        <w:rPr>
          <w:rFonts w:ascii="Arial" w:hAnsi="Arial" w:cs="Arial"/>
          <w:sz w:val="22"/>
          <w:szCs w:val="22"/>
        </w:rPr>
        <w:t xml:space="preserve"> na nr:</w:t>
      </w:r>
      <w:r w:rsidR="00D80C7B">
        <w:rPr>
          <w:rFonts w:ascii="Arial" w:hAnsi="Arial" w:cs="Arial"/>
          <w:sz w:val="22"/>
          <w:szCs w:val="22"/>
        </w:rPr>
        <w:t xml:space="preserve"> 94 35</w:t>
      </w:r>
      <w:r w:rsidR="00A7782A">
        <w:rPr>
          <w:rFonts w:ascii="Arial" w:hAnsi="Arial" w:cs="Arial"/>
          <w:sz w:val="22"/>
          <w:szCs w:val="22"/>
        </w:rPr>
        <w:t xml:space="preserve"> </w:t>
      </w:r>
      <w:r w:rsidR="00D80C7B">
        <w:rPr>
          <w:rFonts w:ascii="Arial" w:hAnsi="Arial" w:cs="Arial"/>
          <w:sz w:val="22"/>
          <w:szCs w:val="22"/>
        </w:rPr>
        <w:t>515 72</w:t>
      </w:r>
      <w:r w:rsidR="00FC6CA4">
        <w:rPr>
          <w:rFonts w:ascii="Arial" w:hAnsi="Arial" w:cs="Arial"/>
          <w:sz w:val="22"/>
          <w:szCs w:val="22"/>
        </w:rPr>
        <w:t>,</w:t>
      </w:r>
    </w:p>
    <w:p w:rsidR="00D80C7B" w:rsidRDefault="00D80C7B" w:rsidP="00A7782A">
      <w:pPr>
        <w:pStyle w:val="Akapitzlist"/>
        <w:numPr>
          <w:ilvl w:val="0"/>
          <w:numId w:val="46"/>
        </w:numPr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drogą mailową</w:t>
      </w:r>
      <w:r w:rsidR="00A7782A">
        <w:rPr>
          <w:rFonts w:ascii="Arial" w:hAnsi="Arial" w:cs="Arial"/>
          <w:sz w:val="22"/>
          <w:szCs w:val="22"/>
        </w:rPr>
        <w:t xml:space="preserve"> na adres</w:t>
      </w:r>
      <w:r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350F2" w:rsidRPr="002C7A61">
          <w:rPr>
            <w:rStyle w:val="Hipercze"/>
            <w:rFonts w:ascii="Arial" w:hAnsi="Arial" w:cs="Arial"/>
            <w:sz w:val="22"/>
            <w:szCs w:val="22"/>
          </w:rPr>
          <w:t>t.kokoszynski@um.kolobrzeg.pl</w:t>
        </w:r>
      </w:hyperlink>
    </w:p>
    <w:p w:rsidR="00D80C7B" w:rsidRDefault="00D80C7B" w:rsidP="00CC1A55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D80C7B">
        <w:rPr>
          <w:rFonts w:ascii="Arial" w:hAnsi="Arial" w:cs="Arial"/>
          <w:b/>
          <w:sz w:val="22"/>
          <w:szCs w:val="22"/>
        </w:rPr>
        <w:t xml:space="preserve">Termin składania ofert upływa </w:t>
      </w:r>
      <w:r w:rsidR="004350F2">
        <w:rPr>
          <w:rFonts w:ascii="Arial" w:hAnsi="Arial" w:cs="Arial"/>
          <w:b/>
          <w:sz w:val="22"/>
          <w:szCs w:val="22"/>
        </w:rPr>
        <w:t>19 kwietnia</w:t>
      </w:r>
      <w:r w:rsidR="005B3701">
        <w:rPr>
          <w:rFonts w:ascii="Arial" w:hAnsi="Arial" w:cs="Arial"/>
          <w:b/>
          <w:sz w:val="22"/>
          <w:szCs w:val="22"/>
        </w:rPr>
        <w:t xml:space="preserve"> 201</w:t>
      </w:r>
      <w:r w:rsidR="00A7782A">
        <w:rPr>
          <w:rFonts w:ascii="Arial" w:hAnsi="Arial" w:cs="Arial"/>
          <w:b/>
          <w:sz w:val="22"/>
          <w:szCs w:val="22"/>
        </w:rPr>
        <w:t>7</w:t>
      </w:r>
      <w:r w:rsidRPr="00D80C7B">
        <w:rPr>
          <w:rFonts w:ascii="Arial" w:hAnsi="Arial" w:cs="Arial"/>
          <w:b/>
          <w:sz w:val="22"/>
          <w:szCs w:val="22"/>
        </w:rPr>
        <w:t xml:space="preserve"> r. o godzinie 1</w:t>
      </w:r>
      <w:r w:rsidR="00A7782A">
        <w:rPr>
          <w:rFonts w:ascii="Arial" w:hAnsi="Arial" w:cs="Arial"/>
          <w:b/>
          <w:sz w:val="22"/>
          <w:szCs w:val="22"/>
        </w:rPr>
        <w:t>4</w:t>
      </w:r>
      <w:r w:rsidR="00990B13">
        <w:rPr>
          <w:rFonts w:ascii="Arial" w:hAnsi="Arial" w:cs="Arial"/>
          <w:b/>
          <w:sz w:val="22"/>
          <w:szCs w:val="22"/>
        </w:rPr>
        <w:t>:3</w:t>
      </w:r>
      <w:r w:rsidRPr="00D80C7B">
        <w:rPr>
          <w:rFonts w:ascii="Arial" w:hAnsi="Arial" w:cs="Arial"/>
          <w:b/>
          <w:sz w:val="22"/>
          <w:szCs w:val="22"/>
        </w:rPr>
        <w:t>0.</w:t>
      </w:r>
    </w:p>
    <w:p w:rsidR="00661F1C" w:rsidRDefault="00D80C7B" w:rsidP="00CC1A55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Oferty przesłane</w:t>
      </w:r>
      <w:r w:rsidR="005B3701">
        <w:rPr>
          <w:rFonts w:ascii="Arial" w:hAnsi="Arial" w:cs="Arial"/>
          <w:sz w:val="22"/>
          <w:szCs w:val="22"/>
        </w:rPr>
        <w:t xml:space="preserve"> bądź</w:t>
      </w:r>
      <w:r>
        <w:rPr>
          <w:rFonts w:ascii="Arial" w:hAnsi="Arial" w:cs="Arial"/>
          <w:sz w:val="22"/>
          <w:szCs w:val="22"/>
        </w:rPr>
        <w:t xml:space="preserve"> złożone po tym terminie nie będą uwzględniane.</w:t>
      </w:r>
      <w:r w:rsidR="006741C6">
        <w:rPr>
          <w:rFonts w:ascii="Arial" w:hAnsi="Arial" w:cs="Arial"/>
          <w:sz w:val="22"/>
          <w:szCs w:val="22"/>
        </w:rPr>
        <w:t xml:space="preserve"> Decyduje data</w:t>
      </w:r>
      <w:r w:rsidR="00A7782A">
        <w:rPr>
          <w:rFonts w:ascii="Arial" w:hAnsi="Arial" w:cs="Arial"/>
          <w:sz w:val="22"/>
          <w:szCs w:val="22"/>
        </w:rPr>
        <w:t xml:space="preserve"> </w:t>
      </w:r>
      <w:r w:rsidR="00A7782A">
        <w:rPr>
          <w:rFonts w:ascii="Arial" w:hAnsi="Arial" w:cs="Arial"/>
          <w:sz w:val="22"/>
          <w:szCs w:val="22"/>
        </w:rPr>
        <w:br/>
      </w:r>
      <w:r w:rsidR="006741C6">
        <w:rPr>
          <w:rFonts w:ascii="Arial" w:hAnsi="Arial" w:cs="Arial"/>
          <w:sz w:val="22"/>
          <w:szCs w:val="22"/>
        </w:rPr>
        <w:t>i godzina wpływu do Zamawiającego.</w:t>
      </w:r>
    </w:p>
    <w:p w:rsidR="00126624" w:rsidRPr="00126624" w:rsidRDefault="00126624" w:rsidP="00CC1A55">
      <w:pPr>
        <w:pStyle w:val="Akapitzlist"/>
        <w:numPr>
          <w:ilvl w:val="0"/>
          <w:numId w:val="11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126624">
        <w:rPr>
          <w:rFonts w:ascii="Arial" w:hAnsi="Arial" w:cs="Arial"/>
          <w:b/>
          <w:sz w:val="22"/>
          <w:szCs w:val="22"/>
        </w:rPr>
        <w:t>OCENA OFERT</w:t>
      </w:r>
    </w:p>
    <w:p w:rsidR="009A501E" w:rsidRDefault="009A501E" w:rsidP="000F2D0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Wybór najkorzystniejszej oferty nastąpi w oparciu o następujące kryteri</w:t>
      </w:r>
      <w:r w:rsidR="00CC1A55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:</w:t>
      </w:r>
    </w:p>
    <w:p w:rsidR="009A501E" w:rsidRDefault="009A501E" w:rsidP="002466C2">
      <w:pPr>
        <w:pStyle w:val="Akapitzlist"/>
        <w:numPr>
          <w:ilvl w:val="0"/>
          <w:numId w:val="36"/>
        </w:numPr>
        <w:tabs>
          <w:tab w:val="left" w:pos="284"/>
          <w:tab w:val="left" w:pos="851"/>
        </w:tabs>
        <w:ind w:hanging="578"/>
        <w:jc w:val="both"/>
        <w:rPr>
          <w:rFonts w:ascii="Arial" w:hAnsi="Arial" w:cs="Arial"/>
          <w:sz w:val="22"/>
          <w:szCs w:val="22"/>
        </w:rPr>
      </w:pPr>
      <w:r w:rsidRPr="007A0771">
        <w:rPr>
          <w:rFonts w:ascii="Arial" w:hAnsi="Arial" w:cs="Arial"/>
          <w:b/>
          <w:sz w:val="22"/>
          <w:szCs w:val="22"/>
        </w:rPr>
        <w:t>Cena oferowana</w:t>
      </w:r>
      <w:r>
        <w:rPr>
          <w:rFonts w:ascii="Arial" w:hAnsi="Arial" w:cs="Arial"/>
          <w:sz w:val="22"/>
          <w:szCs w:val="22"/>
        </w:rPr>
        <w:t xml:space="preserve"> (wartość brutto)</w:t>
      </w:r>
      <w:r>
        <w:rPr>
          <w:rFonts w:ascii="Arial" w:hAnsi="Arial" w:cs="Arial"/>
          <w:sz w:val="22"/>
          <w:szCs w:val="22"/>
        </w:rPr>
        <w:tab/>
      </w:r>
      <w:r w:rsidR="007A0771">
        <w:rPr>
          <w:rFonts w:ascii="Arial" w:hAnsi="Arial" w:cs="Arial"/>
          <w:sz w:val="22"/>
          <w:szCs w:val="22"/>
        </w:rPr>
        <w:tab/>
      </w:r>
      <w:r w:rsidRPr="007A0771">
        <w:rPr>
          <w:rFonts w:ascii="Arial" w:hAnsi="Arial" w:cs="Arial"/>
          <w:b/>
          <w:sz w:val="22"/>
          <w:szCs w:val="22"/>
        </w:rPr>
        <w:t xml:space="preserve">o wadze </w:t>
      </w:r>
      <w:r w:rsidR="008764B2">
        <w:rPr>
          <w:rFonts w:ascii="Arial" w:hAnsi="Arial" w:cs="Arial"/>
          <w:b/>
          <w:sz w:val="22"/>
          <w:szCs w:val="22"/>
        </w:rPr>
        <w:t>80</w:t>
      </w:r>
      <w:r w:rsidRPr="007A0771">
        <w:rPr>
          <w:rFonts w:ascii="Arial" w:hAnsi="Arial" w:cs="Arial"/>
          <w:b/>
          <w:sz w:val="22"/>
          <w:szCs w:val="22"/>
        </w:rPr>
        <w:t>%</w:t>
      </w:r>
    </w:p>
    <w:p w:rsidR="009A501E" w:rsidRDefault="009A501E" w:rsidP="00F229B8">
      <w:pPr>
        <w:tabs>
          <w:tab w:val="left" w:pos="284"/>
          <w:tab w:val="left" w:pos="851"/>
        </w:tabs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 ocenie kryterium „cena oferowana” zostanie wykorzystany wzór:</w:t>
      </w:r>
    </w:p>
    <w:p w:rsidR="009A501E" w:rsidRDefault="009A501E" w:rsidP="00F229B8">
      <w:pPr>
        <w:tabs>
          <w:tab w:val="left" w:pos="284"/>
          <w:tab w:val="left" w:pos="851"/>
        </w:tabs>
        <w:spacing w:after="12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9A501E">
        <w:rPr>
          <w:rFonts w:ascii="Arial" w:hAnsi="Arial" w:cs="Arial"/>
          <w:b/>
          <w:sz w:val="22"/>
          <w:szCs w:val="22"/>
        </w:rPr>
        <w:t>X</w:t>
      </w:r>
      <w:r w:rsidRPr="009A501E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9A501E">
        <w:rPr>
          <w:rFonts w:ascii="Arial" w:hAnsi="Arial" w:cs="Arial"/>
          <w:b/>
          <w:sz w:val="22"/>
          <w:szCs w:val="22"/>
        </w:rPr>
        <w:t>= (cena brutto</w:t>
      </w:r>
      <w:r w:rsidR="0069695E">
        <w:rPr>
          <w:rFonts w:ascii="Arial" w:hAnsi="Arial" w:cs="Arial"/>
          <w:b/>
          <w:sz w:val="22"/>
          <w:szCs w:val="22"/>
        </w:rPr>
        <w:t xml:space="preserve"> oferty najniższej</w:t>
      </w:r>
      <w:r w:rsidRPr="009A501E">
        <w:rPr>
          <w:rFonts w:ascii="Arial" w:hAnsi="Arial" w:cs="Arial"/>
          <w:b/>
          <w:sz w:val="22"/>
          <w:szCs w:val="22"/>
        </w:rPr>
        <w:t xml:space="preserve">/cena </w:t>
      </w:r>
      <w:r w:rsidR="0069695E">
        <w:rPr>
          <w:rFonts w:ascii="Arial" w:hAnsi="Arial" w:cs="Arial"/>
          <w:b/>
          <w:sz w:val="22"/>
          <w:szCs w:val="22"/>
        </w:rPr>
        <w:t xml:space="preserve">brutto </w:t>
      </w:r>
      <w:r w:rsidRPr="009A501E">
        <w:rPr>
          <w:rFonts w:ascii="Arial" w:hAnsi="Arial" w:cs="Arial"/>
          <w:b/>
          <w:sz w:val="22"/>
          <w:szCs w:val="22"/>
        </w:rPr>
        <w:t xml:space="preserve">badanej oferty) x </w:t>
      </w:r>
      <w:r w:rsidR="00CC1A55">
        <w:rPr>
          <w:rFonts w:ascii="Arial" w:hAnsi="Arial" w:cs="Arial"/>
          <w:b/>
          <w:sz w:val="22"/>
          <w:szCs w:val="22"/>
        </w:rPr>
        <w:t>10</w:t>
      </w:r>
      <w:r w:rsidRPr="009A501E">
        <w:rPr>
          <w:rFonts w:ascii="Arial" w:hAnsi="Arial" w:cs="Arial"/>
          <w:b/>
          <w:sz w:val="22"/>
          <w:szCs w:val="22"/>
        </w:rPr>
        <w:t>0 pkt</w:t>
      </w:r>
    </w:p>
    <w:p w:rsidR="008764B2" w:rsidRDefault="008764B2" w:rsidP="007A0771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FA3B3D">
        <w:rPr>
          <w:rFonts w:ascii="Arial" w:hAnsi="Arial" w:cs="Arial"/>
          <w:b/>
          <w:sz w:val="22"/>
          <w:szCs w:val="22"/>
        </w:rPr>
        <w:t>.</w:t>
      </w:r>
      <w:r w:rsidR="00FA3B3D">
        <w:rPr>
          <w:rFonts w:ascii="Arial" w:hAnsi="Arial" w:cs="Arial"/>
          <w:b/>
          <w:sz w:val="22"/>
          <w:szCs w:val="22"/>
        </w:rPr>
        <w:tab/>
        <w:t>Termin wykonania zamówienia</w:t>
      </w:r>
      <w:r w:rsidR="00FA3B3D">
        <w:rPr>
          <w:rFonts w:ascii="Arial" w:hAnsi="Arial" w:cs="Arial"/>
          <w:b/>
          <w:sz w:val="22"/>
          <w:szCs w:val="22"/>
        </w:rPr>
        <w:tab/>
      </w:r>
      <w:r w:rsidR="00FA3B3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 wadze 20%</w:t>
      </w:r>
    </w:p>
    <w:p w:rsidR="00F229B8" w:rsidRPr="00F229B8" w:rsidRDefault="00F229B8" w:rsidP="00F229B8">
      <w:pPr>
        <w:tabs>
          <w:tab w:val="left" w:pos="284"/>
          <w:tab w:val="left" w:pos="851"/>
        </w:tabs>
        <w:ind w:left="340" w:hanging="56"/>
        <w:jc w:val="both"/>
        <w:rPr>
          <w:rFonts w:ascii="Arial" w:hAnsi="Arial" w:cs="Arial"/>
          <w:sz w:val="22"/>
          <w:szCs w:val="22"/>
        </w:rPr>
      </w:pPr>
      <w:r w:rsidRPr="00F229B8">
        <w:rPr>
          <w:rFonts w:ascii="Arial" w:hAnsi="Arial" w:cs="Arial"/>
          <w:sz w:val="22"/>
          <w:szCs w:val="22"/>
        </w:rPr>
        <w:t>Przy ocenie kryterium termin wykonania zadania zostanie wykorzystany wzór:</w:t>
      </w:r>
    </w:p>
    <w:p w:rsidR="00F229B8" w:rsidRPr="00F229B8" w:rsidRDefault="00F229B8" w:rsidP="00F229B8">
      <w:pPr>
        <w:tabs>
          <w:tab w:val="left" w:pos="142"/>
          <w:tab w:val="left" w:pos="851"/>
        </w:tabs>
        <w:ind w:left="284"/>
        <w:jc w:val="both"/>
        <w:rPr>
          <w:rFonts w:ascii="Arial" w:hAnsi="Arial" w:cs="Arial"/>
          <w:b/>
          <w:sz w:val="22"/>
          <w:szCs w:val="22"/>
        </w:rPr>
      </w:pPr>
      <w:r w:rsidRPr="00F229B8">
        <w:rPr>
          <w:rFonts w:ascii="Arial" w:hAnsi="Arial" w:cs="Arial"/>
          <w:b/>
          <w:sz w:val="22"/>
          <w:szCs w:val="22"/>
        </w:rPr>
        <w:t>X</w:t>
      </w:r>
      <w:r w:rsidRPr="00F229B8">
        <w:rPr>
          <w:rFonts w:ascii="Arial" w:hAnsi="Arial" w:cs="Arial"/>
          <w:b/>
          <w:sz w:val="22"/>
          <w:szCs w:val="22"/>
          <w:vertAlign w:val="subscript"/>
        </w:rPr>
        <w:t>2</w:t>
      </w:r>
      <w:r w:rsidRPr="00F229B8">
        <w:rPr>
          <w:rFonts w:ascii="Arial" w:hAnsi="Arial" w:cs="Arial"/>
          <w:b/>
          <w:sz w:val="22"/>
          <w:szCs w:val="22"/>
        </w:rPr>
        <w:t xml:space="preserve">= (najkrótszy termin wykonania zadania/termin wykonania zadania </w:t>
      </w:r>
      <w:r>
        <w:rPr>
          <w:rFonts w:ascii="Arial" w:hAnsi="Arial" w:cs="Arial"/>
          <w:b/>
          <w:sz w:val="22"/>
          <w:szCs w:val="22"/>
        </w:rPr>
        <w:t xml:space="preserve">badanej </w:t>
      </w:r>
      <w:r w:rsidRPr="00F229B8">
        <w:rPr>
          <w:rFonts w:ascii="Arial" w:hAnsi="Arial" w:cs="Arial"/>
          <w:b/>
          <w:sz w:val="22"/>
          <w:szCs w:val="22"/>
        </w:rPr>
        <w:t>oferty) x 20 pkt</w:t>
      </w:r>
    </w:p>
    <w:p w:rsidR="00F229B8" w:rsidRPr="00F229B8" w:rsidRDefault="00F229B8" w:rsidP="00F229B8">
      <w:pPr>
        <w:tabs>
          <w:tab w:val="left" w:pos="284"/>
          <w:tab w:val="left" w:pos="851"/>
        </w:tabs>
        <w:spacing w:before="120"/>
        <w:ind w:left="340" w:hanging="340"/>
        <w:jc w:val="both"/>
        <w:rPr>
          <w:rFonts w:ascii="Arial" w:hAnsi="Arial" w:cs="Arial"/>
          <w:sz w:val="22"/>
          <w:szCs w:val="22"/>
        </w:rPr>
      </w:pPr>
      <w:r w:rsidRPr="00F229B8">
        <w:rPr>
          <w:rFonts w:ascii="Arial" w:hAnsi="Arial" w:cs="Arial"/>
          <w:sz w:val="22"/>
          <w:szCs w:val="22"/>
        </w:rPr>
        <w:t>W celu obliczenia łącznej wartości punktów Pytający zastosuje wzór:</w:t>
      </w:r>
    </w:p>
    <w:p w:rsidR="00F229B8" w:rsidRPr="00F229B8" w:rsidRDefault="00F229B8" w:rsidP="00F229B8">
      <w:pPr>
        <w:tabs>
          <w:tab w:val="left" w:pos="284"/>
          <w:tab w:val="left" w:pos="851"/>
        </w:tabs>
        <w:ind w:left="340"/>
        <w:jc w:val="both"/>
        <w:rPr>
          <w:rFonts w:ascii="Arial" w:hAnsi="Arial" w:cs="Arial"/>
          <w:b/>
          <w:sz w:val="22"/>
          <w:szCs w:val="22"/>
          <w:vertAlign w:val="subscript"/>
        </w:rPr>
      </w:pPr>
      <w:r w:rsidRPr="00F229B8">
        <w:rPr>
          <w:rFonts w:ascii="Arial" w:hAnsi="Arial" w:cs="Arial"/>
          <w:b/>
          <w:sz w:val="22"/>
          <w:szCs w:val="22"/>
        </w:rPr>
        <w:t>Z = X</w:t>
      </w:r>
      <w:r w:rsidRPr="00F229B8">
        <w:rPr>
          <w:rFonts w:ascii="Arial" w:hAnsi="Arial" w:cs="Arial"/>
          <w:b/>
          <w:sz w:val="22"/>
          <w:szCs w:val="22"/>
          <w:vertAlign w:val="subscript"/>
        </w:rPr>
        <w:t>1</w:t>
      </w:r>
      <w:r w:rsidRPr="00F229B8">
        <w:rPr>
          <w:rFonts w:ascii="Arial" w:hAnsi="Arial" w:cs="Arial"/>
          <w:b/>
          <w:sz w:val="22"/>
          <w:szCs w:val="22"/>
        </w:rPr>
        <w:t xml:space="preserve"> + X</w:t>
      </w:r>
      <w:r w:rsidRPr="00F229B8">
        <w:rPr>
          <w:rFonts w:ascii="Arial" w:hAnsi="Arial" w:cs="Arial"/>
          <w:b/>
          <w:sz w:val="22"/>
          <w:szCs w:val="22"/>
          <w:vertAlign w:val="subscript"/>
        </w:rPr>
        <w:t>2</w:t>
      </w:r>
    </w:p>
    <w:p w:rsidR="00F229B8" w:rsidRPr="00F229B8" w:rsidRDefault="00F229B8" w:rsidP="00F229B8">
      <w:pPr>
        <w:tabs>
          <w:tab w:val="left" w:pos="284"/>
          <w:tab w:val="left" w:pos="851"/>
        </w:tabs>
        <w:spacing w:after="60"/>
        <w:ind w:left="340"/>
        <w:jc w:val="both"/>
        <w:rPr>
          <w:rFonts w:ascii="Arial" w:hAnsi="Arial" w:cs="Arial"/>
          <w:sz w:val="22"/>
          <w:szCs w:val="22"/>
        </w:rPr>
      </w:pPr>
      <w:r w:rsidRPr="00F229B8">
        <w:rPr>
          <w:rFonts w:ascii="Arial" w:hAnsi="Arial" w:cs="Arial"/>
          <w:sz w:val="22"/>
          <w:szCs w:val="22"/>
        </w:rPr>
        <w:t>Z – łączna ilość punktów</w:t>
      </w:r>
    </w:p>
    <w:p w:rsidR="00F229B8" w:rsidRPr="00F229B8" w:rsidRDefault="00F229B8" w:rsidP="00F229B8">
      <w:pPr>
        <w:tabs>
          <w:tab w:val="left" w:pos="0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229B8">
        <w:rPr>
          <w:rFonts w:ascii="Arial" w:hAnsi="Arial" w:cs="Arial"/>
          <w:sz w:val="22"/>
          <w:szCs w:val="22"/>
        </w:rPr>
        <w:lastRenderedPageBreak/>
        <w:t xml:space="preserve">Jeżeli w postępowaniu nie będzie można dokonać wyboru oferty najkorzystniejszej </w:t>
      </w:r>
      <w:r w:rsidRPr="00F229B8">
        <w:rPr>
          <w:rFonts w:ascii="Arial" w:hAnsi="Arial" w:cs="Arial"/>
          <w:sz w:val="22"/>
          <w:szCs w:val="22"/>
        </w:rPr>
        <w:br/>
        <w:t>ze względu na to, że zostały złożone oferty o takiej samej łącznej wartości ilości punktów, Zamawiający spośród tych ofert wybierze ofertę z niższą ceną.</w:t>
      </w:r>
    </w:p>
    <w:p w:rsidR="008764B2" w:rsidRPr="008764B2" w:rsidRDefault="00F229B8" w:rsidP="00F229B8">
      <w:pPr>
        <w:tabs>
          <w:tab w:val="left" w:pos="0"/>
          <w:tab w:val="left" w:pos="851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229B8">
        <w:rPr>
          <w:rFonts w:ascii="Arial" w:hAnsi="Arial" w:cs="Arial"/>
          <w:sz w:val="22"/>
          <w:szCs w:val="22"/>
        </w:rPr>
        <w:t>W przypadku uzyskania dwóch identycznych najkorzystniejszych ofert, Wykonawcy zostaną zaproszeni do dodatkowych negocjacji.</w:t>
      </w:r>
    </w:p>
    <w:p w:rsidR="00696033" w:rsidRPr="00696033" w:rsidRDefault="00696033" w:rsidP="00CC1A55">
      <w:pPr>
        <w:pStyle w:val="Akapitzlist"/>
        <w:numPr>
          <w:ilvl w:val="0"/>
          <w:numId w:val="11"/>
        </w:numPr>
        <w:spacing w:before="120" w:after="60"/>
        <w:ind w:left="340" w:hanging="34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696033">
        <w:rPr>
          <w:rFonts w:ascii="Arial" w:hAnsi="Arial" w:cs="Arial"/>
          <w:b/>
          <w:sz w:val="22"/>
          <w:szCs w:val="22"/>
        </w:rPr>
        <w:t>DODATKOWE INFORMACJE</w:t>
      </w:r>
    </w:p>
    <w:p w:rsidR="002466C2" w:rsidRDefault="007A0771" w:rsidP="00CC1A55">
      <w:pPr>
        <w:pStyle w:val="Akapitzlist"/>
        <w:numPr>
          <w:ilvl w:val="0"/>
          <w:numId w:val="47"/>
        </w:numPr>
        <w:spacing w:after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</w:t>
      </w:r>
      <w:r w:rsidR="00696033" w:rsidRPr="007A0771">
        <w:rPr>
          <w:rFonts w:ascii="Arial" w:hAnsi="Arial" w:cs="Arial"/>
          <w:sz w:val="22"/>
          <w:szCs w:val="22"/>
        </w:rPr>
        <w:t xml:space="preserve">wyborze najkorzystniejszej oferty Zamawiający zawiadomi oferentów </w:t>
      </w:r>
      <w:r w:rsidR="0042042B" w:rsidRPr="007A0771">
        <w:rPr>
          <w:rFonts w:ascii="Arial" w:hAnsi="Arial" w:cs="Arial"/>
          <w:sz w:val="22"/>
          <w:szCs w:val="22"/>
        </w:rPr>
        <w:t>drogą elektroniczną. Ponadto informacja o wyborze najkorzystniejszej oferty zostanie umieszczona w Biuletynie Informacji Publicznej Urzędu Miasta Kołobrzeg.</w:t>
      </w:r>
    </w:p>
    <w:p w:rsidR="002466C2" w:rsidRDefault="00DA30F1" w:rsidP="00CC1A55">
      <w:pPr>
        <w:pStyle w:val="Akapitzlist"/>
        <w:numPr>
          <w:ilvl w:val="0"/>
          <w:numId w:val="47"/>
        </w:numPr>
        <w:spacing w:after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Wykonawca może przed upływem terminu składania ofert z</w:t>
      </w:r>
      <w:r w:rsidR="002466C2">
        <w:rPr>
          <w:rFonts w:ascii="Arial" w:hAnsi="Arial" w:cs="Arial"/>
          <w:sz w:val="22"/>
          <w:szCs w:val="22"/>
        </w:rPr>
        <w:t>mienić lub wycofać swoją ofertę.</w:t>
      </w:r>
    </w:p>
    <w:p w:rsidR="002466C2" w:rsidRDefault="00DA30F1" w:rsidP="00CC1A55">
      <w:pPr>
        <w:pStyle w:val="Akapitzlist"/>
        <w:numPr>
          <w:ilvl w:val="0"/>
          <w:numId w:val="47"/>
        </w:numPr>
        <w:spacing w:after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Zamawiający zastrzega sobie prawo do unieważnienia procedury zapytania ofertowego oraz do niewyłonienia żadnego z Wykonawców bez podania przyczyny.</w:t>
      </w:r>
    </w:p>
    <w:p w:rsidR="00B57AA4" w:rsidRPr="002466C2" w:rsidRDefault="0042042B" w:rsidP="00CC1A55">
      <w:pPr>
        <w:pStyle w:val="Akapitzlist"/>
        <w:numPr>
          <w:ilvl w:val="0"/>
          <w:numId w:val="47"/>
        </w:numPr>
        <w:spacing w:after="60"/>
        <w:ind w:left="680" w:hanging="340"/>
        <w:contextualSpacing w:val="0"/>
        <w:jc w:val="both"/>
        <w:rPr>
          <w:rFonts w:ascii="Arial" w:hAnsi="Arial" w:cs="Arial"/>
          <w:sz w:val="22"/>
          <w:szCs w:val="22"/>
        </w:rPr>
      </w:pPr>
      <w:r w:rsidRPr="002466C2">
        <w:rPr>
          <w:rFonts w:ascii="Arial" w:hAnsi="Arial" w:cs="Arial"/>
          <w:sz w:val="22"/>
          <w:szCs w:val="22"/>
        </w:rPr>
        <w:t>Termin związania z ofertą obowiązuje przez okres 30 dni. Bieg terminu rozpoczyna się wraz z upływem terminu składania ofert.</w:t>
      </w:r>
    </w:p>
    <w:p w:rsidR="00B57AA4" w:rsidRPr="00A862F8" w:rsidRDefault="00B57AA4" w:rsidP="00696033">
      <w:pPr>
        <w:tabs>
          <w:tab w:val="left" w:pos="284"/>
          <w:tab w:val="left" w:pos="851"/>
        </w:tabs>
        <w:spacing w:after="120"/>
        <w:jc w:val="both"/>
        <w:rPr>
          <w:rFonts w:ascii="Arial" w:hAnsi="Arial" w:cs="Arial"/>
          <w:sz w:val="22"/>
          <w:szCs w:val="22"/>
          <w:u w:val="single"/>
        </w:rPr>
      </w:pPr>
      <w:r w:rsidRPr="00A862F8">
        <w:rPr>
          <w:rFonts w:ascii="Arial" w:hAnsi="Arial" w:cs="Arial"/>
          <w:sz w:val="22"/>
          <w:szCs w:val="22"/>
          <w:u w:val="single"/>
        </w:rPr>
        <w:t>Osobą uprawnioną do bezpośredniego kontaktowania się z Wykonawcami jest:</w:t>
      </w:r>
    </w:p>
    <w:p w:rsidR="00B57AA4" w:rsidRDefault="004350F2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Tomasz </w:t>
      </w:r>
      <w:proofErr w:type="spellStart"/>
      <w:r>
        <w:rPr>
          <w:rFonts w:ascii="Arial" w:hAnsi="Arial" w:cs="Arial"/>
          <w:sz w:val="22"/>
          <w:szCs w:val="22"/>
        </w:rPr>
        <w:t>Kokoszyński</w:t>
      </w:r>
      <w:proofErr w:type="spellEnd"/>
    </w:p>
    <w:p w:rsidR="00B57AA4" w:rsidRDefault="004350F2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inspektor </w:t>
      </w:r>
      <w:r w:rsidR="00B57AA4">
        <w:rPr>
          <w:rFonts w:ascii="Arial" w:hAnsi="Arial" w:cs="Arial"/>
          <w:sz w:val="22"/>
          <w:szCs w:val="22"/>
        </w:rPr>
        <w:t>Wydziału Urbanistyki i Architektury Urzędu Miasta Kołobrzeg</w:t>
      </w:r>
    </w:p>
    <w:p w:rsidR="00B57AA4" w:rsidRDefault="00B57AA4" w:rsidP="00C10F6A">
      <w:pPr>
        <w:tabs>
          <w:tab w:val="left" w:pos="284"/>
          <w:tab w:val="left" w:pos="851"/>
        </w:tabs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B57AA4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B57AA4">
        <w:rPr>
          <w:rFonts w:ascii="Arial" w:hAnsi="Arial" w:cs="Arial"/>
          <w:sz w:val="22"/>
          <w:szCs w:val="22"/>
          <w:lang w:val="de-DE"/>
        </w:rPr>
        <w:t xml:space="preserve">: </w:t>
      </w:r>
      <w:bookmarkStart w:id="0" w:name="_GoBack"/>
      <w:bookmarkEnd w:id="0"/>
      <w:r w:rsidR="00776EF9">
        <w:rPr>
          <w:rFonts w:ascii="Arial" w:hAnsi="Arial" w:cs="Arial"/>
          <w:sz w:val="22"/>
          <w:szCs w:val="22"/>
          <w:lang w:val="de-DE"/>
        </w:rPr>
        <w:fldChar w:fldCharType="begin"/>
      </w:r>
      <w:r w:rsidR="00776EF9">
        <w:rPr>
          <w:rFonts w:ascii="Arial" w:hAnsi="Arial" w:cs="Arial"/>
          <w:sz w:val="22"/>
          <w:szCs w:val="22"/>
          <w:lang w:val="de-DE"/>
        </w:rPr>
        <w:instrText xml:space="preserve"> HYPERLINK "mailto:</w:instrText>
      </w:r>
      <w:r w:rsidR="00776EF9" w:rsidRPr="00776EF9">
        <w:rPr>
          <w:rFonts w:ascii="Arial" w:hAnsi="Arial" w:cs="Arial"/>
          <w:sz w:val="22"/>
          <w:szCs w:val="22"/>
          <w:lang w:val="de-DE"/>
        </w:rPr>
        <w:instrText>t.kokoszynski@um.kolobrzeg.pl</w:instrText>
      </w:r>
      <w:r w:rsidR="00776EF9">
        <w:rPr>
          <w:rFonts w:ascii="Arial" w:hAnsi="Arial" w:cs="Arial"/>
          <w:sz w:val="22"/>
          <w:szCs w:val="22"/>
          <w:lang w:val="de-DE"/>
        </w:rPr>
        <w:instrText xml:space="preserve">" </w:instrText>
      </w:r>
      <w:r w:rsidR="00776EF9">
        <w:rPr>
          <w:rFonts w:ascii="Arial" w:hAnsi="Arial" w:cs="Arial"/>
          <w:sz w:val="22"/>
          <w:szCs w:val="22"/>
          <w:lang w:val="de-DE"/>
        </w:rPr>
        <w:fldChar w:fldCharType="separate"/>
      </w:r>
      <w:r w:rsidR="00776EF9" w:rsidRPr="002C7A61">
        <w:rPr>
          <w:rStyle w:val="Hipercze"/>
          <w:rFonts w:ascii="Arial" w:hAnsi="Arial" w:cs="Arial"/>
          <w:sz w:val="22"/>
          <w:szCs w:val="22"/>
          <w:lang w:val="de-DE"/>
        </w:rPr>
        <w:t>t.kokoszynski@um.kolobrzeg.pl</w:t>
      </w:r>
      <w:r w:rsidR="00776EF9">
        <w:rPr>
          <w:rFonts w:ascii="Arial" w:hAnsi="Arial" w:cs="Arial"/>
          <w:sz w:val="22"/>
          <w:szCs w:val="22"/>
          <w:lang w:val="de-DE"/>
        </w:rPr>
        <w:fldChar w:fldCharType="end"/>
      </w:r>
    </w:p>
    <w:p w:rsidR="00696033" w:rsidRDefault="005F28C0" w:rsidP="00A7782A">
      <w:pPr>
        <w:tabs>
          <w:tab w:val="left" w:pos="284"/>
          <w:tab w:val="left" w:pos="851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  <w:r w:rsidRPr="005F28C0">
        <w:rPr>
          <w:rFonts w:ascii="Arial" w:hAnsi="Arial" w:cs="Arial"/>
          <w:i/>
          <w:sz w:val="22"/>
          <w:szCs w:val="22"/>
        </w:rPr>
        <w:t xml:space="preserve">Złożenie oferty jest równoznaczne z wyrażeniem zgody na </w:t>
      </w:r>
      <w:r w:rsidR="004D60B4" w:rsidRPr="005F28C0">
        <w:rPr>
          <w:rFonts w:ascii="Arial" w:hAnsi="Arial" w:cs="Arial"/>
          <w:i/>
          <w:sz w:val="22"/>
          <w:szCs w:val="22"/>
        </w:rPr>
        <w:t>przetwarzanie</w:t>
      </w:r>
      <w:r w:rsidRPr="005F28C0">
        <w:rPr>
          <w:rFonts w:ascii="Arial" w:hAnsi="Arial" w:cs="Arial"/>
          <w:i/>
          <w:sz w:val="22"/>
          <w:szCs w:val="22"/>
        </w:rPr>
        <w:t xml:space="preserve"> danych osobowych, natomiast w przypadku wyboru danej oferty obejmuje także wyrażenia zgody na opublikowanie danych osobowych (imienia i nazwiska oraz adresu w BIP-</w:t>
      </w:r>
      <w:proofErr w:type="spellStart"/>
      <w:r w:rsidRPr="005F28C0">
        <w:rPr>
          <w:rFonts w:ascii="Arial" w:hAnsi="Arial" w:cs="Arial"/>
          <w:i/>
          <w:sz w:val="22"/>
          <w:szCs w:val="22"/>
        </w:rPr>
        <w:t>ie</w:t>
      </w:r>
      <w:proofErr w:type="spellEnd"/>
      <w:r w:rsidRPr="005F28C0">
        <w:rPr>
          <w:rFonts w:ascii="Arial" w:hAnsi="Arial" w:cs="Arial"/>
          <w:i/>
          <w:sz w:val="22"/>
          <w:szCs w:val="22"/>
        </w:rPr>
        <w:t xml:space="preserve"> Urzędu Miasta Kołobrzeg.</w:t>
      </w:r>
    </w:p>
    <w:p w:rsidR="004F2075" w:rsidRDefault="004F2075" w:rsidP="00A7782A">
      <w:pPr>
        <w:tabs>
          <w:tab w:val="left" w:pos="284"/>
          <w:tab w:val="left" w:pos="851"/>
        </w:tabs>
        <w:spacing w:before="240"/>
        <w:jc w:val="both"/>
        <w:rPr>
          <w:rFonts w:ascii="Arial" w:hAnsi="Arial" w:cs="Arial"/>
          <w:i/>
          <w:sz w:val="22"/>
          <w:szCs w:val="22"/>
        </w:rPr>
      </w:pPr>
    </w:p>
    <w:p w:rsidR="004F2075" w:rsidRPr="004F2075" w:rsidRDefault="00F229B8" w:rsidP="00A7782A">
      <w:pPr>
        <w:tabs>
          <w:tab w:val="left" w:pos="284"/>
          <w:tab w:val="left" w:pos="851"/>
        </w:tabs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załączeniu wzory oferty, oświadczenia i załącznika graficznego</w:t>
      </w:r>
    </w:p>
    <w:sectPr w:rsidR="004F2075" w:rsidRPr="004F2075" w:rsidSect="00B9187C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E85" w:rsidRDefault="00823E85">
      <w:r>
        <w:separator/>
      </w:r>
    </w:p>
  </w:endnote>
  <w:endnote w:type="continuationSeparator" w:id="0">
    <w:p w:rsidR="00823E85" w:rsidRDefault="00823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E9" w:rsidRDefault="00A7782A" w:rsidP="00A7782A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6EF9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6EF9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82A" w:rsidRDefault="00A7782A" w:rsidP="00A7782A">
    <w:pPr>
      <w:pStyle w:val="Stopka"/>
      <w:jc w:val="right"/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6EF9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z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  \* MERGEFORMAT </w:instrText>
    </w:r>
    <w:r>
      <w:rPr>
        <w:rFonts w:ascii="Arial" w:hAnsi="Arial" w:cs="Arial"/>
        <w:sz w:val="20"/>
        <w:szCs w:val="20"/>
      </w:rPr>
      <w:fldChar w:fldCharType="separate"/>
    </w:r>
    <w:r w:rsidR="00776EF9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E85" w:rsidRDefault="00823E85">
      <w:r>
        <w:separator/>
      </w:r>
    </w:p>
  </w:footnote>
  <w:footnote w:type="continuationSeparator" w:id="0">
    <w:p w:rsidR="00823E85" w:rsidRDefault="00823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87C" w:rsidRDefault="00B9187C">
    <w:pPr>
      <w:pStyle w:val="Nagwek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-932815</wp:posOffset>
          </wp:positionH>
          <wp:positionV relativeFrom="paragraph">
            <wp:posOffset>-368300</wp:posOffset>
          </wp:positionV>
          <wp:extent cx="2743200" cy="1981200"/>
          <wp:effectExtent l="0" t="0" r="0" b="0"/>
          <wp:wrapNone/>
          <wp:docPr id="2" name="Obraz 2" descr="um papier wydzia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 papier wydzia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  <w:p w:rsidR="00B9187C" w:rsidRDefault="00B9187C">
    <w:pPr>
      <w:pStyle w:val="Nagwek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33"/>
    <w:multiLevelType w:val="hybridMultilevel"/>
    <w:tmpl w:val="8D2671F6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C0609"/>
    <w:multiLevelType w:val="hybridMultilevel"/>
    <w:tmpl w:val="95CEA428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2CB8"/>
    <w:multiLevelType w:val="hybridMultilevel"/>
    <w:tmpl w:val="79900324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A249F4"/>
    <w:multiLevelType w:val="hybridMultilevel"/>
    <w:tmpl w:val="A330E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0301"/>
    <w:multiLevelType w:val="hybridMultilevel"/>
    <w:tmpl w:val="4D46DB10"/>
    <w:lvl w:ilvl="0" w:tplc="1174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42E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A05F50">
      <w:start w:val="4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D7EE3"/>
    <w:multiLevelType w:val="hybridMultilevel"/>
    <w:tmpl w:val="536A9992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854D7"/>
    <w:multiLevelType w:val="hybridMultilevel"/>
    <w:tmpl w:val="EFCC088E"/>
    <w:lvl w:ilvl="0" w:tplc="E94EE398">
      <w:start w:val="1"/>
      <w:numFmt w:val="ordinal"/>
      <w:lvlText w:val="%1)"/>
      <w:lvlJc w:val="left"/>
      <w:pPr>
        <w:ind w:left="33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7">
    <w:nsid w:val="151D3925"/>
    <w:multiLevelType w:val="hybridMultilevel"/>
    <w:tmpl w:val="9CC827F4"/>
    <w:lvl w:ilvl="0" w:tplc="8048B2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873AC"/>
    <w:multiLevelType w:val="hybridMultilevel"/>
    <w:tmpl w:val="C8422332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E0C8D"/>
    <w:multiLevelType w:val="hybridMultilevel"/>
    <w:tmpl w:val="4B567942"/>
    <w:lvl w:ilvl="0" w:tplc="A5C60804">
      <w:start w:val="1"/>
      <w:numFmt w:val="decimal"/>
      <w:lvlText w:val="%1)"/>
      <w:lvlJc w:val="righ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A5C60804">
      <w:start w:val="1"/>
      <w:numFmt w:val="decimal"/>
      <w:lvlText w:val="%2)"/>
      <w:lvlJc w:val="right"/>
      <w:pPr>
        <w:ind w:left="212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0">
    <w:nsid w:val="18BD4C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D3061BB"/>
    <w:multiLevelType w:val="hybridMultilevel"/>
    <w:tmpl w:val="3C5AC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B5834"/>
    <w:multiLevelType w:val="hybridMultilevel"/>
    <w:tmpl w:val="34400C4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D6250"/>
    <w:multiLevelType w:val="hybridMultilevel"/>
    <w:tmpl w:val="2B6A0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F23ACA"/>
    <w:multiLevelType w:val="hybridMultilevel"/>
    <w:tmpl w:val="45042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72A1E"/>
    <w:multiLevelType w:val="hybridMultilevel"/>
    <w:tmpl w:val="30BAC09E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2341B"/>
    <w:multiLevelType w:val="hybridMultilevel"/>
    <w:tmpl w:val="1924FCFC"/>
    <w:lvl w:ilvl="0" w:tplc="AF060BE2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D652B6A"/>
    <w:multiLevelType w:val="hybridMultilevel"/>
    <w:tmpl w:val="C43A8B02"/>
    <w:lvl w:ilvl="0" w:tplc="E0B6267C">
      <w:numFmt w:val="bullet"/>
      <w:lvlText w:val=""/>
      <w:lvlJc w:val="left"/>
      <w:pPr>
        <w:ind w:left="780" w:hanging="42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973CE2"/>
    <w:multiLevelType w:val="hybridMultilevel"/>
    <w:tmpl w:val="BA8639E2"/>
    <w:lvl w:ilvl="0" w:tplc="291C89E4">
      <w:start w:val="1"/>
      <w:numFmt w:val="decimal"/>
      <w:lvlText w:val="3.%1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/>
        <w:i w:val="0"/>
        <w:sz w:val="22"/>
        <w:szCs w:val="22"/>
      </w:rPr>
    </w:lvl>
    <w:lvl w:ilvl="1" w:tplc="4352FD22">
      <w:start w:val="1"/>
      <w:numFmt w:val="decimal"/>
      <w:lvlText w:val="2.%2."/>
      <w:lvlJc w:val="left"/>
      <w:pPr>
        <w:tabs>
          <w:tab w:val="num" w:pos="907"/>
        </w:tabs>
        <w:ind w:left="907" w:hanging="567"/>
      </w:pPr>
      <w:rPr>
        <w:rFonts w:ascii="Arial" w:hAnsi="Arial" w:hint="default"/>
        <w:b/>
        <w:i w:val="0"/>
        <w:sz w:val="22"/>
        <w:szCs w:val="22"/>
      </w:rPr>
    </w:lvl>
    <w:lvl w:ilvl="2" w:tplc="915E6482">
      <w:start w:val="1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BC4C5F"/>
    <w:multiLevelType w:val="hybridMultilevel"/>
    <w:tmpl w:val="3BD25FC6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86767"/>
    <w:multiLevelType w:val="hybridMultilevel"/>
    <w:tmpl w:val="5F2C9874"/>
    <w:lvl w:ilvl="0" w:tplc="08980B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2E301615"/>
    <w:multiLevelType w:val="hybridMultilevel"/>
    <w:tmpl w:val="10DAC66A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67DBF"/>
    <w:multiLevelType w:val="hybridMultilevel"/>
    <w:tmpl w:val="15105F32"/>
    <w:lvl w:ilvl="0" w:tplc="6D7A6248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D2D1E"/>
    <w:multiLevelType w:val="hybridMultilevel"/>
    <w:tmpl w:val="BFB2A21E"/>
    <w:lvl w:ilvl="0" w:tplc="1458D5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69D5A89"/>
    <w:multiLevelType w:val="hybridMultilevel"/>
    <w:tmpl w:val="A788B4D6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3772CB"/>
    <w:multiLevelType w:val="hybridMultilevel"/>
    <w:tmpl w:val="735E7A16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D2154"/>
    <w:multiLevelType w:val="hybridMultilevel"/>
    <w:tmpl w:val="7D4C637E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6B7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39F4080F"/>
    <w:multiLevelType w:val="hybridMultilevel"/>
    <w:tmpl w:val="CB0034F4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0450E3"/>
    <w:multiLevelType w:val="hybridMultilevel"/>
    <w:tmpl w:val="D07EE9A2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E883503"/>
    <w:multiLevelType w:val="hybridMultilevel"/>
    <w:tmpl w:val="2A0EC31C"/>
    <w:lvl w:ilvl="0" w:tplc="E94EE39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5C277B"/>
    <w:multiLevelType w:val="hybridMultilevel"/>
    <w:tmpl w:val="917CD09C"/>
    <w:lvl w:ilvl="0" w:tplc="A5C60804">
      <w:start w:val="1"/>
      <w:numFmt w:val="decimal"/>
      <w:lvlText w:val="%1)"/>
      <w:lvlJc w:val="righ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>
    <w:nsid w:val="44250051"/>
    <w:multiLevelType w:val="hybridMultilevel"/>
    <w:tmpl w:val="35B4BE7E"/>
    <w:lvl w:ilvl="0" w:tplc="DFA8A9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46A6108"/>
    <w:multiLevelType w:val="hybridMultilevel"/>
    <w:tmpl w:val="5B6226E0"/>
    <w:lvl w:ilvl="0" w:tplc="DFA8A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5156BDB"/>
    <w:multiLevelType w:val="hybridMultilevel"/>
    <w:tmpl w:val="D012C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8B1CDA"/>
    <w:multiLevelType w:val="hybridMultilevel"/>
    <w:tmpl w:val="178EFB70"/>
    <w:lvl w:ilvl="0" w:tplc="7E7A8C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766764"/>
    <w:multiLevelType w:val="hybridMultilevel"/>
    <w:tmpl w:val="F10CF2C4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815980"/>
    <w:multiLevelType w:val="hybridMultilevel"/>
    <w:tmpl w:val="830AA228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717E1C"/>
    <w:multiLevelType w:val="hybridMultilevel"/>
    <w:tmpl w:val="BED69F10"/>
    <w:lvl w:ilvl="0" w:tplc="B5B0A78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D0B2C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EED2A">
      <w:start w:val="1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cs="Arial"/>
        <w:b/>
      </w:rPr>
    </w:lvl>
    <w:lvl w:ilvl="3" w:tplc="D0B2CC1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AFC7C">
      <w:start w:val="3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 w:tplc="228A85F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B75A7E6E">
      <w:start w:val="1"/>
      <w:numFmt w:val="lowerLetter"/>
      <w:lvlText w:val="%7)"/>
      <w:lvlJc w:val="left"/>
      <w:pPr>
        <w:tabs>
          <w:tab w:val="num" w:pos="1021"/>
        </w:tabs>
        <w:ind w:left="1021" w:hanging="341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816142"/>
    <w:multiLevelType w:val="hybridMultilevel"/>
    <w:tmpl w:val="E7207636"/>
    <w:lvl w:ilvl="0" w:tplc="F5685F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5F94"/>
    <w:multiLevelType w:val="hybridMultilevel"/>
    <w:tmpl w:val="1C3C9B26"/>
    <w:lvl w:ilvl="0" w:tplc="AF060BE2">
      <w:start w:val="10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5F17322F"/>
    <w:multiLevelType w:val="hybridMultilevel"/>
    <w:tmpl w:val="E2A46106"/>
    <w:lvl w:ilvl="0" w:tplc="6D84C632">
      <w:start w:val="5"/>
      <w:numFmt w:val="decimal"/>
      <w:lvlText w:val="%1."/>
      <w:lvlJc w:val="left"/>
      <w:pPr>
        <w:tabs>
          <w:tab w:val="num" w:pos="1305"/>
        </w:tabs>
        <w:ind w:left="13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2">
    <w:nsid w:val="60D21F97"/>
    <w:multiLevelType w:val="hybridMultilevel"/>
    <w:tmpl w:val="7BBC68FA"/>
    <w:lvl w:ilvl="0" w:tplc="BC00F53E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CE6240"/>
    <w:multiLevelType w:val="hybridMultilevel"/>
    <w:tmpl w:val="5CD833A0"/>
    <w:lvl w:ilvl="0" w:tplc="AF060BE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69D7332C"/>
    <w:multiLevelType w:val="hybridMultilevel"/>
    <w:tmpl w:val="D47C3CAA"/>
    <w:lvl w:ilvl="0" w:tplc="AF060BE2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>
    <w:nsid w:val="6B555D01"/>
    <w:multiLevelType w:val="hybridMultilevel"/>
    <w:tmpl w:val="6FCC57D8"/>
    <w:lvl w:ilvl="0" w:tplc="A5C60804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326576"/>
    <w:multiLevelType w:val="hybridMultilevel"/>
    <w:tmpl w:val="91FAA14E"/>
    <w:lvl w:ilvl="0" w:tplc="8638B55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D9785FF2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106394"/>
    <w:multiLevelType w:val="hybridMultilevel"/>
    <w:tmpl w:val="5E1CC17E"/>
    <w:lvl w:ilvl="0" w:tplc="AF060BE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>
    <w:nsid w:val="7F914409"/>
    <w:multiLevelType w:val="hybridMultilevel"/>
    <w:tmpl w:val="081A0FCA"/>
    <w:lvl w:ilvl="0" w:tplc="37EE37B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"/>
  </w:num>
  <w:num w:numId="3">
    <w:abstractNumId w:val="13"/>
  </w:num>
  <w:num w:numId="4">
    <w:abstractNumId w:val="47"/>
  </w:num>
  <w:num w:numId="5">
    <w:abstractNumId w:val="41"/>
  </w:num>
  <w:num w:numId="6">
    <w:abstractNumId w:val="40"/>
  </w:num>
  <w:num w:numId="7">
    <w:abstractNumId w:val="44"/>
  </w:num>
  <w:num w:numId="8">
    <w:abstractNumId w:val="16"/>
  </w:num>
  <w:num w:numId="9">
    <w:abstractNumId w:val="23"/>
  </w:num>
  <w:num w:numId="10">
    <w:abstractNumId w:val="2"/>
  </w:num>
  <w:num w:numId="11">
    <w:abstractNumId w:val="46"/>
  </w:num>
  <w:num w:numId="12">
    <w:abstractNumId w:val="12"/>
  </w:num>
  <w:num w:numId="13">
    <w:abstractNumId w:val="10"/>
  </w:num>
  <w:num w:numId="14">
    <w:abstractNumId w:val="27"/>
  </w:num>
  <w:num w:numId="15">
    <w:abstractNumId w:val="11"/>
  </w:num>
  <w:num w:numId="16">
    <w:abstractNumId w:val="20"/>
  </w:num>
  <w:num w:numId="17">
    <w:abstractNumId w:val="32"/>
  </w:num>
  <w:num w:numId="18">
    <w:abstractNumId w:val="26"/>
  </w:num>
  <w:num w:numId="19">
    <w:abstractNumId w:val="3"/>
  </w:num>
  <w:num w:numId="20">
    <w:abstractNumId w:val="35"/>
  </w:num>
  <w:num w:numId="21">
    <w:abstractNumId w:val="0"/>
  </w:num>
  <w:num w:numId="22">
    <w:abstractNumId w:val="33"/>
  </w:num>
  <w:num w:numId="23">
    <w:abstractNumId w:val="24"/>
  </w:num>
  <w:num w:numId="24">
    <w:abstractNumId w:val="28"/>
  </w:num>
  <w:num w:numId="25">
    <w:abstractNumId w:val="14"/>
  </w:num>
  <w:num w:numId="26">
    <w:abstractNumId w:val="34"/>
  </w:num>
  <w:num w:numId="27">
    <w:abstractNumId w:val="25"/>
  </w:num>
  <w:num w:numId="28">
    <w:abstractNumId w:val="42"/>
  </w:num>
  <w:num w:numId="29">
    <w:abstractNumId w:val="30"/>
  </w:num>
  <w:num w:numId="30">
    <w:abstractNumId w:val="36"/>
  </w:num>
  <w:num w:numId="31">
    <w:abstractNumId w:val="1"/>
  </w:num>
  <w:num w:numId="32">
    <w:abstractNumId w:val="29"/>
  </w:num>
  <w:num w:numId="33">
    <w:abstractNumId w:val="6"/>
  </w:num>
  <w:num w:numId="34">
    <w:abstractNumId w:val="39"/>
  </w:num>
  <w:num w:numId="35">
    <w:abstractNumId w:val="15"/>
  </w:num>
  <w:num w:numId="36">
    <w:abstractNumId w:val="48"/>
  </w:num>
  <w:num w:numId="37">
    <w:abstractNumId w:val="22"/>
  </w:num>
  <w:num w:numId="38">
    <w:abstractNumId w:val="17"/>
  </w:num>
  <w:num w:numId="39">
    <w:abstractNumId w:val="31"/>
  </w:num>
  <w:num w:numId="40">
    <w:abstractNumId w:val="9"/>
  </w:num>
  <w:num w:numId="41">
    <w:abstractNumId w:val="18"/>
  </w:num>
  <w:num w:numId="42">
    <w:abstractNumId w:val="7"/>
  </w:num>
  <w:num w:numId="43">
    <w:abstractNumId w:val="45"/>
  </w:num>
  <w:num w:numId="44">
    <w:abstractNumId w:val="21"/>
  </w:num>
  <w:num w:numId="45">
    <w:abstractNumId w:val="8"/>
  </w:num>
  <w:num w:numId="46">
    <w:abstractNumId w:val="19"/>
  </w:num>
  <w:num w:numId="47">
    <w:abstractNumId w:val="37"/>
  </w:num>
  <w:num w:numId="48">
    <w:abstractNumId w:val="5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7"/>
    <w:rsid w:val="00002770"/>
    <w:rsid w:val="000126B7"/>
    <w:rsid w:val="000136B9"/>
    <w:rsid w:val="000171BE"/>
    <w:rsid w:val="00024038"/>
    <w:rsid w:val="000253B9"/>
    <w:rsid w:val="00025742"/>
    <w:rsid w:val="00031D1F"/>
    <w:rsid w:val="0006426F"/>
    <w:rsid w:val="00071E72"/>
    <w:rsid w:val="0008386B"/>
    <w:rsid w:val="00085A35"/>
    <w:rsid w:val="000A5E07"/>
    <w:rsid w:val="000B718D"/>
    <w:rsid w:val="000C67C4"/>
    <w:rsid w:val="000F2D01"/>
    <w:rsid w:val="000F3AAC"/>
    <w:rsid w:val="000F5098"/>
    <w:rsid w:val="001065EC"/>
    <w:rsid w:val="00111CE5"/>
    <w:rsid w:val="00112FD0"/>
    <w:rsid w:val="001138A0"/>
    <w:rsid w:val="001229EB"/>
    <w:rsid w:val="00126624"/>
    <w:rsid w:val="00140620"/>
    <w:rsid w:val="00142EDC"/>
    <w:rsid w:val="00154B21"/>
    <w:rsid w:val="001839AC"/>
    <w:rsid w:val="00191773"/>
    <w:rsid w:val="001A3387"/>
    <w:rsid w:val="001B18B7"/>
    <w:rsid w:val="001B7D61"/>
    <w:rsid w:val="001B7E47"/>
    <w:rsid w:val="001E0019"/>
    <w:rsid w:val="0024627F"/>
    <w:rsid w:val="002466C2"/>
    <w:rsid w:val="002477EF"/>
    <w:rsid w:val="00247E69"/>
    <w:rsid w:val="00251C58"/>
    <w:rsid w:val="002605A3"/>
    <w:rsid w:val="002642EF"/>
    <w:rsid w:val="00266B0A"/>
    <w:rsid w:val="00275D83"/>
    <w:rsid w:val="00281E7A"/>
    <w:rsid w:val="0029594F"/>
    <w:rsid w:val="002A0725"/>
    <w:rsid w:val="002A2903"/>
    <w:rsid w:val="002C299A"/>
    <w:rsid w:val="002C45EE"/>
    <w:rsid w:val="002C4C00"/>
    <w:rsid w:val="002D6829"/>
    <w:rsid w:val="002F23F8"/>
    <w:rsid w:val="00301A1E"/>
    <w:rsid w:val="00302E3F"/>
    <w:rsid w:val="00304B0B"/>
    <w:rsid w:val="003138F2"/>
    <w:rsid w:val="00330141"/>
    <w:rsid w:val="003819FD"/>
    <w:rsid w:val="0039382A"/>
    <w:rsid w:val="003B6B47"/>
    <w:rsid w:val="003C3390"/>
    <w:rsid w:val="003E3784"/>
    <w:rsid w:val="003E706F"/>
    <w:rsid w:val="0042042B"/>
    <w:rsid w:val="0042494E"/>
    <w:rsid w:val="00431668"/>
    <w:rsid w:val="004338E9"/>
    <w:rsid w:val="004350F2"/>
    <w:rsid w:val="00436B84"/>
    <w:rsid w:val="00445B03"/>
    <w:rsid w:val="0045482B"/>
    <w:rsid w:val="00455124"/>
    <w:rsid w:val="00465ADF"/>
    <w:rsid w:val="004D60B4"/>
    <w:rsid w:val="004D7A6D"/>
    <w:rsid w:val="004E5347"/>
    <w:rsid w:val="004F2075"/>
    <w:rsid w:val="004F5E7D"/>
    <w:rsid w:val="005021D9"/>
    <w:rsid w:val="00511277"/>
    <w:rsid w:val="00513C2C"/>
    <w:rsid w:val="00514377"/>
    <w:rsid w:val="00523E00"/>
    <w:rsid w:val="00545C0E"/>
    <w:rsid w:val="005464B6"/>
    <w:rsid w:val="00565A12"/>
    <w:rsid w:val="005844EB"/>
    <w:rsid w:val="00587DCE"/>
    <w:rsid w:val="00591C25"/>
    <w:rsid w:val="005B3701"/>
    <w:rsid w:val="005B6025"/>
    <w:rsid w:val="005B7C4F"/>
    <w:rsid w:val="005E2076"/>
    <w:rsid w:val="005E54CB"/>
    <w:rsid w:val="005F234F"/>
    <w:rsid w:val="005F28C0"/>
    <w:rsid w:val="00605789"/>
    <w:rsid w:val="006102C3"/>
    <w:rsid w:val="00610AAF"/>
    <w:rsid w:val="006171E2"/>
    <w:rsid w:val="006414B1"/>
    <w:rsid w:val="00656B2C"/>
    <w:rsid w:val="006612D1"/>
    <w:rsid w:val="00661F1C"/>
    <w:rsid w:val="00666EC3"/>
    <w:rsid w:val="006741C6"/>
    <w:rsid w:val="006752DA"/>
    <w:rsid w:val="00680640"/>
    <w:rsid w:val="00696033"/>
    <w:rsid w:val="0069695E"/>
    <w:rsid w:val="006A1FF8"/>
    <w:rsid w:val="006A45D5"/>
    <w:rsid w:val="006C654B"/>
    <w:rsid w:val="006D2604"/>
    <w:rsid w:val="006D296F"/>
    <w:rsid w:val="006D7AAB"/>
    <w:rsid w:val="006F047B"/>
    <w:rsid w:val="006F4C60"/>
    <w:rsid w:val="0071312D"/>
    <w:rsid w:val="007165B2"/>
    <w:rsid w:val="00726781"/>
    <w:rsid w:val="00730A30"/>
    <w:rsid w:val="00735FD5"/>
    <w:rsid w:val="00737F8D"/>
    <w:rsid w:val="0074026E"/>
    <w:rsid w:val="00740929"/>
    <w:rsid w:val="00771158"/>
    <w:rsid w:val="00776EF9"/>
    <w:rsid w:val="00777224"/>
    <w:rsid w:val="007A0771"/>
    <w:rsid w:val="007B1765"/>
    <w:rsid w:val="007B7681"/>
    <w:rsid w:val="007B782D"/>
    <w:rsid w:val="007C3E2E"/>
    <w:rsid w:val="007D143E"/>
    <w:rsid w:val="007D21CF"/>
    <w:rsid w:val="007E268A"/>
    <w:rsid w:val="00805FD3"/>
    <w:rsid w:val="00807102"/>
    <w:rsid w:val="00815C2F"/>
    <w:rsid w:val="00823E85"/>
    <w:rsid w:val="00832989"/>
    <w:rsid w:val="00832B1E"/>
    <w:rsid w:val="008336CF"/>
    <w:rsid w:val="00834E7B"/>
    <w:rsid w:val="00835E3C"/>
    <w:rsid w:val="00841775"/>
    <w:rsid w:val="00863356"/>
    <w:rsid w:val="00872ED1"/>
    <w:rsid w:val="00874A40"/>
    <w:rsid w:val="008764B2"/>
    <w:rsid w:val="008858CE"/>
    <w:rsid w:val="00885B6A"/>
    <w:rsid w:val="00896E38"/>
    <w:rsid w:val="008A1752"/>
    <w:rsid w:val="008A2215"/>
    <w:rsid w:val="008A3CE3"/>
    <w:rsid w:val="008C0406"/>
    <w:rsid w:val="008C1D4C"/>
    <w:rsid w:val="008C6649"/>
    <w:rsid w:val="008E3753"/>
    <w:rsid w:val="008F02E0"/>
    <w:rsid w:val="008F47A4"/>
    <w:rsid w:val="008F6064"/>
    <w:rsid w:val="00915620"/>
    <w:rsid w:val="00927DF0"/>
    <w:rsid w:val="00942DFB"/>
    <w:rsid w:val="0095066E"/>
    <w:rsid w:val="00955057"/>
    <w:rsid w:val="00973274"/>
    <w:rsid w:val="00974C8F"/>
    <w:rsid w:val="00975DDD"/>
    <w:rsid w:val="00977AF2"/>
    <w:rsid w:val="00990B13"/>
    <w:rsid w:val="00995E42"/>
    <w:rsid w:val="00996AEE"/>
    <w:rsid w:val="009A501E"/>
    <w:rsid w:val="009B1D5F"/>
    <w:rsid w:val="009C5A97"/>
    <w:rsid w:val="009D3851"/>
    <w:rsid w:val="009E0665"/>
    <w:rsid w:val="009E1D17"/>
    <w:rsid w:val="009F3948"/>
    <w:rsid w:val="009F46FE"/>
    <w:rsid w:val="009F4F14"/>
    <w:rsid w:val="009F5089"/>
    <w:rsid w:val="009F7A59"/>
    <w:rsid w:val="00A04D17"/>
    <w:rsid w:val="00A13C26"/>
    <w:rsid w:val="00A144BE"/>
    <w:rsid w:val="00A25F79"/>
    <w:rsid w:val="00A3261A"/>
    <w:rsid w:val="00A469ED"/>
    <w:rsid w:val="00A47444"/>
    <w:rsid w:val="00A607D0"/>
    <w:rsid w:val="00A7782A"/>
    <w:rsid w:val="00A8204F"/>
    <w:rsid w:val="00A862F8"/>
    <w:rsid w:val="00A97DE4"/>
    <w:rsid w:val="00AA7FAA"/>
    <w:rsid w:val="00AB5153"/>
    <w:rsid w:val="00AC7CF1"/>
    <w:rsid w:val="00AD3EAB"/>
    <w:rsid w:val="00AD5F0E"/>
    <w:rsid w:val="00AE2139"/>
    <w:rsid w:val="00AE2CE3"/>
    <w:rsid w:val="00AE652B"/>
    <w:rsid w:val="00AF1548"/>
    <w:rsid w:val="00AF3E5C"/>
    <w:rsid w:val="00B015A9"/>
    <w:rsid w:val="00B05B14"/>
    <w:rsid w:val="00B05E5E"/>
    <w:rsid w:val="00B16AE5"/>
    <w:rsid w:val="00B340D4"/>
    <w:rsid w:val="00B367E6"/>
    <w:rsid w:val="00B40EF6"/>
    <w:rsid w:val="00B4179C"/>
    <w:rsid w:val="00B45FB1"/>
    <w:rsid w:val="00B507DA"/>
    <w:rsid w:val="00B53E44"/>
    <w:rsid w:val="00B57AA4"/>
    <w:rsid w:val="00B60F94"/>
    <w:rsid w:val="00B62AC3"/>
    <w:rsid w:val="00B648A3"/>
    <w:rsid w:val="00B651E3"/>
    <w:rsid w:val="00B7332E"/>
    <w:rsid w:val="00B77225"/>
    <w:rsid w:val="00B8056D"/>
    <w:rsid w:val="00B90E2A"/>
    <w:rsid w:val="00B9187C"/>
    <w:rsid w:val="00B932F3"/>
    <w:rsid w:val="00B93F54"/>
    <w:rsid w:val="00BA3413"/>
    <w:rsid w:val="00BB2DF6"/>
    <w:rsid w:val="00BB4A79"/>
    <w:rsid w:val="00BC36A4"/>
    <w:rsid w:val="00BC74AD"/>
    <w:rsid w:val="00BF29CF"/>
    <w:rsid w:val="00BF716B"/>
    <w:rsid w:val="00BF7CF5"/>
    <w:rsid w:val="00C00766"/>
    <w:rsid w:val="00C10F6A"/>
    <w:rsid w:val="00C25A4D"/>
    <w:rsid w:val="00C25B5A"/>
    <w:rsid w:val="00C30C1D"/>
    <w:rsid w:val="00C5259A"/>
    <w:rsid w:val="00C73460"/>
    <w:rsid w:val="00CB072D"/>
    <w:rsid w:val="00CB174D"/>
    <w:rsid w:val="00CC1A55"/>
    <w:rsid w:val="00CD52D8"/>
    <w:rsid w:val="00CF2B6A"/>
    <w:rsid w:val="00CF2E03"/>
    <w:rsid w:val="00D01110"/>
    <w:rsid w:val="00D17941"/>
    <w:rsid w:val="00D27250"/>
    <w:rsid w:val="00D32059"/>
    <w:rsid w:val="00D3504E"/>
    <w:rsid w:val="00D40103"/>
    <w:rsid w:val="00D44E1A"/>
    <w:rsid w:val="00D47931"/>
    <w:rsid w:val="00D54B96"/>
    <w:rsid w:val="00D64352"/>
    <w:rsid w:val="00D744C8"/>
    <w:rsid w:val="00D80C7B"/>
    <w:rsid w:val="00D8129D"/>
    <w:rsid w:val="00D83A51"/>
    <w:rsid w:val="00D97EE3"/>
    <w:rsid w:val="00DA0D1B"/>
    <w:rsid w:val="00DA30F1"/>
    <w:rsid w:val="00DA6EDC"/>
    <w:rsid w:val="00DB5D4B"/>
    <w:rsid w:val="00DD238F"/>
    <w:rsid w:val="00DE1ACE"/>
    <w:rsid w:val="00DE78AB"/>
    <w:rsid w:val="00DF134F"/>
    <w:rsid w:val="00E04041"/>
    <w:rsid w:val="00E21E8A"/>
    <w:rsid w:val="00E2286B"/>
    <w:rsid w:val="00E33CD2"/>
    <w:rsid w:val="00E4321C"/>
    <w:rsid w:val="00E441CC"/>
    <w:rsid w:val="00E53D39"/>
    <w:rsid w:val="00E54861"/>
    <w:rsid w:val="00E577C5"/>
    <w:rsid w:val="00E57994"/>
    <w:rsid w:val="00E63365"/>
    <w:rsid w:val="00E6403D"/>
    <w:rsid w:val="00E716F3"/>
    <w:rsid w:val="00E7512F"/>
    <w:rsid w:val="00E77CBF"/>
    <w:rsid w:val="00E82600"/>
    <w:rsid w:val="00E86492"/>
    <w:rsid w:val="00E969A8"/>
    <w:rsid w:val="00E96FF9"/>
    <w:rsid w:val="00EA2215"/>
    <w:rsid w:val="00EA4BB7"/>
    <w:rsid w:val="00EA5878"/>
    <w:rsid w:val="00EB6A93"/>
    <w:rsid w:val="00EF0380"/>
    <w:rsid w:val="00EF6259"/>
    <w:rsid w:val="00F063DB"/>
    <w:rsid w:val="00F06DDA"/>
    <w:rsid w:val="00F2130A"/>
    <w:rsid w:val="00F229B8"/>
    <w:rsid w:val="00F33F2D"/>
    <w:rsid w:val="00F517D2"/>
    <w:rsid w:val="00F9198F"/>
    <w:rsid w:val="00F97FFA"/>
    <w:rsid w:val="00FA2AB8"/>
    <w:rsid w:val="00FA3B3D"/>
    <w:rsid w:val="00FB278F"/>
    <w:rsid w:val="00FC2179"/>
    <w:rsid w:val="00FC5D75"/>
    <w:rsid w:val="00FC69A9"/>
    <w:rsid w:val="00FC6CA4"/>
    <w:rsid w:val="00FD4078"/>
    <w:rsid w:val="00FD7174"/>
    <w:rsid w:val="00FE7AA5"/>
    <w:rsid w:val="00FF2056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rsid w:val="00D83A51"/>
    <w:pPr>
      <w:suppressAutoHyphens/>
      <w:autoSpaceDN w:val="0"/>
      <w:textAlignment w:val="baseline"/>
    </w:pPr>
    <w:rPr>
      <w:rFonts w:ascii="Arial" w:eastAsia="Calibri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87D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7332E"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87DCE"/>
    <w:rPr>
      <w:rFonts w:ascii="Tahoma" w:hAnsi="Tahoma" w:cs="Tahoma"/>
      <w:sz w:val="16"/>
      <w:szCs w:val="16"/>
    </w:rPr>
  </w:style>
  <w:style w:type="paragraph" w:customStyle="1" w:styleId="Tekst">
    <w:name w:val="Tekst"/>
    <w:basedOn w:val="Normalny"/>
    <w:rsid w:val="00BB2DF6"/>
    <w:pPr>
      <w:widowControl w:val="0"/>
      <w:suppressLineNumbers/>
      <w:suppressAutoHyphens/>
      <w:spacing w:line="57" w:lineRule="atLeast"/>
    </w:pPr>
    <w:rPr>
      <w:rFonts w:ascii="Arial" w:eastAsia="HG Mincho Light J" w:hAnsi="Arial"/>
      <w:color w:val="000000"/>
      <w:sz w:val="16"/>
      <w:szCs w:val="20"/>
    </w:rPr>
  </w:style>
  <w:style w:type="paragraph" w:customStyle="1" w:styleId="Zawartoramki">
    <w:name w:val="Zawartość ramki"/>
    <w:basedOn w:val="Tekstpodstawowy"/>
    <w:rsid w:val="00BB2DF6"/>
    <w:pPr>
      <w:widowControl w:val="0"/>
      <w:suppressAutoHyphens/>
      <w:spacing w:after="0" w:line="0" w:lineRule="atLeast"/>
    </w:pPr>
    <w:rPr>
      <w:rFonts w:ascii="Thorndale" w:eastAsia="HG Mincho Light J" w:hAnsi="Thorndale"/>
      <w:color w:val="000000"/>
      <w:szCs w:val="20"/>
    </w:rPr>
  </w:style>
  <w:style w:type="paragraph" w:styleId="Tekstpodstawowy">
    <w:name w:val="Body Text"/>
    <w:basedOn w:val="Normalny"/>
    <w:rsid w:val="00BB2DF6"/>
    <w:pPr>
      <w:spacing w:after="120"/>
    </w:pPr>
  </w:style>
  <w:style w:type="paragraph" w:styleId="Nagwek">
    <w:name w:val="header"/>
    <w:basedOn w:val="Normalny"/>
    <w:link w:val="NagwekZnak"/>
    <w:rsid w:val="00251C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1C5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7332E"/>
    <w:pPr>
      <w:spacing w:after="120"/>
      <w:ind w:left="283"/>
    </w:pPr>
  </w:style>
  <w:style w:type="paragraph" w:customStyle="1" w:styleId="Standardowy1">
    <w:name w:val="Standardowy1"/>
    <w:rsid w:val="00B7332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B7332E"/>
    <w:pPr>
      <w:widowControl w:val="0"/>
      <w:suppressAutoHyphens/>
      <w:ind w:firstLine="900"/>
      <w:jc w:val="both"/>
    </w:pPr>
    <w:rPr>
      <w:rFonts w:ascii="Arial" w:eastAsia="Lucida Sans Unicode" w:hAnsi="Arial" w:cs="Arial"/>
    </w:rPr>
  </w:style>
  <w:style w:type="paragraph" w:customStyle="1" w:styleId="Tekstpodstawowy31">
    <w:name w:val="Tekst podstawowy 31"/>
    <w:basedOn w:val="Normalny"/>
    <w:rsid w:val="00D47931"/>
    <w:pPr>
      <w:widowControl w:val="0"/>
      <w:suppressAutoHyphens/>
      <w:overflowPunct w:val="0"/>
      <w:autoSpaceDE w:val="0"/>
      <w:textAlignment w:val="baseline"/>
    </w:pPr>
    <w:rPr>
      <w:rFonts w:eastAsia="Lucida Sans Unicode"/>
      <w:szCs w:val="20"/>
    </w:rPr>
  </w:style>
  <w:style w:type="character" w:customStyle="1" w:styleId="NagwekZnak">
    <w:name w:val="Nagłówek Znak"/>
    <w:link w:val="Nagwek"/>
    <w:locked/>
    <w:rsid w:val="00D47931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rsid w:val="00B45FB1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9E1D17"/>
    <w:pPr>
      <w:widowControl w:val="0"/>
      <w:suppressAutoHyphens/>
      <w:autoSpaceDE w:val="0"/>
      <w:ind w:left="563" w:firstLine="517"/>
      <w:jc w:val="both"/>
    </w:pPr>
    <w:rPr>
      <w:rFonts w:ascii="Arial" w:eastAsia="Arial" w:hAnsi="Arial" w:cs="Arial"/>
    </w:rPr>
  </w:style>
  <w:style w:type="character" w:customStyle="1" w:styleId="StopkaZnak">
    <w:name w:val="Stopka Znak"/>
    <w:link w:val="Stopka"/>
    <w:uiPriority w:val="99"/>
    <w:rsid w:val="003138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43166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1668"/>
  </w:style>
  <w:style w:type="character" w:styleId="Odwoanieprzypisukocowego">
    <w:name w:val="endnote reference"/>
    <w:rsid w:val="00431668"/>
    <w:rPr>
      <w:vertAlign w:val="superscript"/>
    </w:rPr>
  </w:style>
  <w:style w:type="character" w:styleId="Hipercze">
    <w:name w:val="Hyperlink"/>
    <w:basedOn w:val="Domylnaczcionkaakapitu"/>
    <w:rsid w:val="00B9187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C45E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F46FE"/>
    <w:rPr>
      <w:b/>
      <w:bCs/>
    </w:rPr>
  </w:style>
  <w:style w:type="paragraph" w:customStyle="1" w:styleId="Default">
    <w:name w:val="Default"/>
    <w:rsid w:val="009F46F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rsid w:val="00D83A51"/>
    <w:pPr>
      <w:suppressAutoHyphens/>
      <w:autoSpaceDN w:val="0"/>
      <w:textAlignment w:val="baseline"/>
    </w:pPr>
    <w:rPr>
      <w:rFonts w:ascii="Arial" w:eastAsia="Calibr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okoszynski@um.kolobrze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</dc:creator>
  <cp:lastModifiedBy>Tomasz</cp:lastModifiedBy>
  <cp:revision>3</cp:revision>
  <cp:lastPrinted>2017-02-03T11:36:00Z</cp:lastPrinted>
  <dcterms:created xsi:type="dcterms:W3CDTF">2017-04-07T09:45:00Z</dcterms:created>
  <dcterms:modified xsi:type="dcterms:W3CDTF">2017-04-07T09:45:00Z</dcterms:modified>
</cp:coreProperties>
</file>