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38" w:rsidRDefault="00D72038" w:rsidP="00D72038">
      <w:pPr>
        <w:spacing w:line="276" w:lineRule="auto"/>
        <w:ind w:left="4956" w:hanging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</w:t>
      </w:r>
      <w:r w:rsidRPr="00D24510">
        <w:rPr>
          <w:rFonts w:ascii="Arial" w:hAnsi="Arial" w:cs="Arial"/>
          <w:b/>
          <w:sz w:val="22"/>
          <w:szCs w:val="22"/>
        </w:rPr>
        <w:t xml:space="preserve"> do pisma </w:t>
      </w:r>
      <w:r>
        <w:rPr>
          <w:rFonts w:ascii="Arial" w:hAnsi="Arial" w:cs="Arial"/>
          <w:b/>
          <w:sz w:val="22"/>
          <w:szCs w:val="22"/>
        </w:rPr>
        <w:t>I.7013.8.2012.III z dnia 08.10.2015r.</w:t>
      </w:r>
    </w:p>
    <w:p w:rsidR="00D72038" w:rsidRDefault="00D72038" w:rsidP="00D72038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72038" w:rsidRDefault="00D72038" w:rsidP="00D72038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72038" w:rsidRDefault="00D72038" w:rsidP="00D72038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72038" w:rsidRPr="00A92431" w:rsidRDefault="00D72038" w:rsidP="00D7203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Dotyczy: udzielenia</w:t>
      </w:r>
      <w:r w:rsidRPr="00325AC8">
        <w:rPr>
          <w:rFonts w:ascii="Arial" w:hAnsi="Arial" w:cs="Arial"/>
          <w:b/>
          <w:sz w:val="22"/>
          <w:szCs w:val="22"/>
        </w:rPr>
        <w:t xml:space="preserve"> zamówienia na:</w:t>
      </w:r>
      <w:r w:rsidRPr="00325AC8">
        <w:rPr>
          <w:rFonts w:ascii="Arial" w:hAnsi="Arial" w:cs="Arial"/>
          <w:sz w:val="22"/>
          <w:szCs w:val="22"/>
        </w:rPr>
        <w:t xml:space="preserve"> </w:t>
      </w:r>
      <w:r w:rsidRPr="00F6197A">
        <w:rPr>
          <w:rFonts w:ascii="Arial" w:hAnsi="Arial" w:cs="Arial"/>
          <w:sz w:val="22"/>
          <w:szCs w:val="22"/>
          <w:u w:val="single"/>
        </w:rPr>
        <w:t xml:space="preserve">pełnienia nadzoru inwestorskiego nad inwestycją </w:t>
      </w:r>
      <w:proofErr w:type="spellStart"/>
      <w:r w:rsidRPr="00F6197A">
        <w:rPr>
          <w:rFonts w:ascii="Arial" w:hAnsi="Arial" w:cs="Arial"/>
          <w:sz w:val="22"/>
          <w:szCs w:val="22"/>
          <w:u w:val="single"/>
        </w:rPr>
        <w:t>pn</w:t>
      </w:r>
      <w:proofErr w:type="spellEnd"/>
      <w:r w:rsidRPr="00F6197A">
        <w:rPr>
          <w:rFonts w:ascii="Arial" w:hAnsi="Arial" w:cs="Arial"/>
          <w:sz w:val="22"/>
          <w:szCs w:val="22"/>
          <w:u w:val="single"/>
        </w:rPr>
        <w:t xml:space="preserve">: </w:t>
      </w:r>
      <w:r w:rsidRPr="00A92431">
        <w:rPr>
          <w:rFonts w:ascii="Arial" w:hAnsi="Arial" w:cs="Arial"/>
          <w:sz w:val="22"/>
          <w:szCs w:val="22"/>
          <w:u w:val="single"/>
        </w:rPr>
        <w:t>„Budowa ścieżki rowerowej na byłym torowisku w rejonie ul. Bałtyckiej w Kołobrzegu w km 0+000 ÷ 0+348”</w:t>
      </w:r>
    </w:p>
    <w:p w:rsidR="00D72038" w:rsidRDefault="00D72038" w:rsidP="00D720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C7EBB" w:rsidRDefault="00EC7EBB"/>
    <w:p w:rsidR="00D72038" w:rsidRDefault="00D72038" w:rsidP="00D72038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Zestawienie ofert</w:t>
      </w:r>
      <w:r w:rsidRPr="00580510">
        <w:rPr>
          <w:rFonts w:ascii="Arial" w:hAnsi="Arial" w:cs="Arial"/>
          <w:b/>
          <w:bCs/>
          <w:sz w:val="22"/>
          <w:szCs w:val="22"/>
        </w:rPr>
        <w:t>:</w:t>
      </w:r>
    </w:p>
    <w:p w:rsidR="00D72038" w:rsidRPr="00F403D2" w:rsidRDefault="00D72038" w:rsidP="00D72038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641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60"/>
        <w:gridCol w:w="1991"/>
      </w:tblGrid>
      <w:tr w:rsidR="00D72038" w:rsidTr="008B4BA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8" w:rsidRDefault="00D72038" w:rsidP="008B4B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8" w:rsidRDefault="00D72038" w:rsidP="008B4B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38" w:rsidRDefault="00D72038" w:rsidP="008B4B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Kwota brutto [zł]</w:t>
            </w:r>
          </w:p>
        </w:tc>
      </w:tr>
      <w:tr w:rsidR="00D72038" w:rsidTr="008B4BA6">
        <w:trPr>
          <w:trHeight w:val="79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8" w:rsidRDefault="00D72038" w:rsidP="008B4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8" w:rsidRPr="00D75EA0" w:rsidRDefault="00D72038" w:rsidP="008B4B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7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HYDRO – DRÓG Stanisław </w:t>
            </w:r>
            <w:proofErr w:type="spellStart"/>
            <w:r w:rsidRPr="001E67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Lisowiec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1E67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ul. Staszica 34 b lok. 10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67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75-449 Koszalin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8" w:rsidRDefault="00D72038" w:rsidP="008B4B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5’000,00</w:t>
            </w:r>
          </w:p>
        </w:tc>
      </w:tr>
      <w:tr w:rsidR="00D72038" w:rsidTr="008B4BA6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8" w:rsidRDefault="00D72038" w:rsidP="008B4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8" w:rsidRDefault="00D72038" w:rsidP="008B4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UNO Przedsiębiorstwo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Produkcyjno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Usługowo – Handlowe Krzysztof Chwalisz,           ul. Sianowska 28, 75-463 Koszalin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8" w:rsidRDefault="00D72038" w:rsidP="008B4B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3’936,00</w:t>
            </w:r>
          </w:p>
        </w:tc>
      </w:tr>
      <w:tr w:rsidR="00D72038" w:rsidTr="008B4BA6">
        <w:trPr>
          <w:trHeight w:val="7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8" w:rsidRDefault="00D72038" w:rsidP="008B4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38" w:rsidRDefault="00D72038" w:rsidP="008B4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TK-Projekt Tomasz Łapiński,               ul. Morska 99B/8; 75-217 Koszalin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38" w:rsidRDefault="00D72038" w:rsidP="008B4B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3’600,00</w:t>
            </w:r>
          </w:p>
        </w:tc>
      </w:tr>
    </w:tbl>
    <w:p w:rsidR="00D72038" w:rsidRDefault="00D72038"/>
    <w:sectPr w:rsidR="00D7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A5"/>
    <w:rsid w:val="00176FA5"/>
    <w:rsid w:val="00D72038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38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203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72038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pkt">
    <w:name w:val="pkt"/>
    <w:basedOn w:val="Normalny"/>
    <w:rsid w:val="00D720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38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203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72038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pkt">
    <w:name w:val="pkt"/>
    <w:basedOn w:val="Normalny"/>
    <w:rsid w:val="00D720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2015-10-09T12:15:00Z</dcterms:created>
  <dcterms:modified xsi:type="dcterms:W3CDTF">2015-10-09T12:17:00Z</dcterms:modified>
</cp:coreProperties>
</file>