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31BF" w14:textId="7A876BCB" w:rsidR="009E5A83" w:rsidRPr="00C60B49" w:rsidRDefault="009E5A83" w:rsidP="009E5A83">
      <w:pPr>
        <w:pStyle w:val="Tekstpodstawowy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K-DR.7021.1.</w:t>
      </w:r>
      <w:r w:rsidR="0045422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.2017.III</w:t>
      </w:r>
    </w:p>
    <w:p w14:paraId="5ABE6DF0" w14:textId="77777777" w:rsidR="009E5A83" w:rsidRDefault="009E5A83" w:rsidP="009E5A83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68C6C46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33722E">
        <w:rPr>
          <w:rFonts w:ascii="Arial" w:hAnsi="Arial" w:cs="Arial"/>
          <w:b/>
          <w:color w:val="auto"/>
          <w:szCs w:val="24"/>
          <w:lang w:val="pl-PL"/>
        </w:rPr>
        <w:t>7</w:t>
      </w:r>
    </w:p>
    <w:p w14:paraId="64229C55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CA3E8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1ED46018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4772BD2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7AD8EC7B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6EF518AD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4BC09790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36834CC0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662428A1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1437A240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35582B18" w14:textId="6510611C" w:rsidR="00FB37CF" w:rsidRDefault="001D509E" w:rsidP="00454222">
      <w:pPr>
        <w:keepLines/>
        <w:spacing w:before="120"/>
        <w:ind w:left="-142"/>
        <w:jc w:val="both"/>
        <w:rPr>
          <w:rFonts w:ascii="Arial" w:hAnsi="Arial" w:cs="Arial"/>
          <w:sz w:val="22"/>
          <w:szCs w:val="22"/>
        </w:rPr>
      </w:pPr>
      <w:r w:rsidRPr="0045422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454222">
        <w:rPr>
          <w:rFonts w:ascii="Arial" w:hAnsi="Arial" w:cs="Arial"/>
          <w:sz w:val="22"/>
          <w:szCs w:val="22"/>
          <w:u w:val="single"/>
        </w:rPr>
        <w:t>Zamówieniem</w:t>
      </w:r>
      <w:r w:rsidRPr="00454222">
        <w:rPr>
          <w:rFonts w:ascii="Arial" w:hAnsi="Arial" w:cs="Arial"/>
          <w:sz w:val="22"/>
          <w:szCs w:val="22"/>
        </w:rPr>
        <w:t>, którego prze</w:t>
      </w:r>
      <w:r w:rsidR="00A1309A" w:rsidRPr="00454222">
        <w:rPr>
          <w:rFonts w:ascii="Arial" w:hAnsi="Arial" w:cs="Arial"/>
          <w:sz w:val="22"/>
          <w:szCs w:val="22"/>
        </w:rPr>
        <w:t>dmiotem jest: wykonanie zadania</w:t>
      </w:r>
      <w:r w:rsidR="00454222">
        <w:rPr>
          <w:rFonts w:ascii="Arial" w:hAnsi="Arial" w:cs="Arial"/>
          <w:sz w:val="22"/>
          <w:szCs w:val="22"/>
        </w:rPr>
        <w:t>:</w:t>
      </w:r>
    </w:p>
    <w:p w14:paraId="406A6662" w14:textId="77777777" w:rsidR="00454222" w:rsidRPr="00454222" w:rsidRDefault="00454222" w:rsidP="00454222">
      <w:pPr>
        <w:keepLines/>
        <w:spacing w:before="120"/>
        <w:ind w:left="-142"/>
        <w:jc w:val="both"/>
        <w:rPr>
          <w:rFonts w:ascii="Arial" w:hAnsi="Arial" w:cs="Arial"/>
          <w:sz w:val="22"/>
          <w:szCs w:val="22"/>
        </w:rPr>
      </w:pPr>
    </w:p>
    <w:p w14:paraId="35E62FAC" w14:textId="2D230D5C" w:rsidR="00454222" w:rsidRPr="00161734" w:rsidRDefault="00454222" w:rsidP="0045422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61734">
        <w:rPr>
          <w:rFonts w:ascii="Arial" w:hAnsi="Arial" w:cs="Arial"/>
          <w:b/>
          <w:bCs/>
          <w:sz w:val="22"/>
          <w:szCs w:val="22"/>
        </w:rPr>
        <w:t>„</w:t>
      </w:r>
      <w:r w:rsidR="00161734" w:rsidRPr="00161734">
        <w:rPr>
          <w:rFonts w:ascii="Arial" w:hAnsi="Arial" w:cs="Arial"/>
          <w:b/>
          <w:sz w:val="22"/>
          <w:szCs w:val="22"/>
        </w:rPr>
        <w:t>Budowa zatoki parkingowej wraz z remontem chodnika  w pasie drogowym ul. Giełdowej</w:t>
      </w:r>
      <w:r w:rsidR="00161734" w:rsidRPr="00161734">
        <w:rPr>
          <w:rFonts w:ascii="Arial" w:hAnsi="Arial" w:cs="Arial"/>
          <w:b/>
          <w:bCs/>
          <w:sz w:val="22"/>
          <w:szCs w:val="22"/>
        </w:rPr>
        <w:t xml:space="preserve"> w Kołobrzegu</w:t>
      </w:r>
      <w:r w:rsidRPr="00161734">
        <w:rPr>
          <w:rFonts w:ascii="Arial" w:hAnsi="Arial" w:cs="Arial"/>
          <w:bCs/>
          <w:sz w:val="22"/>
          <w:szCs w:val="22"/>
        </w:rPr>
        <w:t>”</w:t>
      </w:r>
    </w:p>
    <w:p w14:paraId="533BE478" w14:textId="77777777" w:rsidR="00B16D3D" w:rsidRPr="00F70132" w:rsidRDefault="00B16D3D" w:rsidP="00B16D3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3551A41E" w14:textId="3FBE6711" w:rsidR="00B16D3D" w:rsidRPr="00295F28" w:rsidRDefault="00B16D3D" w:rsidP="00B16D3D">
      <w:pPr>
        <w:rPr>
          <w:rFonts w:ascii="Arial" w:hAnsi="Arial" w:cs="Arial"/>
          <w:sz w:val="22"/>
          <w:szCs w:val="22"/>
        </w:rPr>
      </w:pPr>
      <w:r w:rsidRPr="00295F28">
        <w:rPr>
          <w:rFonts w:ascii="Arial" w:hAnsi="Arial" w:cs="Arial"/>
          <w:b/>
          <w:sz w:val="22"/>
          <w:szCs w:val="22"/>
        </w:rPr>
        <w:t xml:space="preserve">CPV </w:t>
      </w:r>
      <w:r w:rsidRPr="00295F28">
        <w:rPr>
          <w:rFonts w:ascii="Arial" w:hAnsi="Arial" w:cs="Arial"/>
          <w:b/>
          <w:bCs/>
          <w:sz w:val="22"/>
          <w:szCs w:val="22"/>
        </w:rPr>
        <w:t>45233220-7</w:t>
      </w:r>
      <w:r w:rsidRPr="00295F28">
        <w:rPr>
          <w:rFonts w:ascii="Arial" w:hAnsi="Arial" w:cs="Arial"/>
          <w:sz w:val="22"/>
          <w:szCs w:val="22"/>
        </w:rPr>
        <w:t xml:space="preserve"> –</w:t>
      </w:r>
      <w:r w:rsidR="004542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roboty w zakresie nawierzchni dróg</w:t>
      </w:r>
    </w:p>
    <w:p w14:paraId="1811F56F" w14:textId="77777777" w:rsidR="00B16D3D" w:rsidRPr="00F70132" w:rsidRDefault="00B16D3D" w:rsidP="00B16D3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4015156" w14:textId="203D85DD" w:rsidR="00927911" w:rsidRPr="009E00A2" w:rsidRDefault="00BD6527" w:rsidP="00544310">
      <w:pPr>
        <w:pStyle w:val="Tekstpodstawowy"/>
        <w:numPr>
          <w:ilvl w:val="0"/>
          <w:numId w:val="24"/>
        </w:numPr>
        <w:spacing w:before="6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dokumentacją projektową, opisem przedmiotu zamówienia (część III SIWZ) oraz ofertą Wykonawcy.</w:t>
      </w:r>
    </w:p>
    <w:p w14:paraId="4199F196" w14:textId="77777777"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9D5DAD0" w14:textId="77777777"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2C3836CE" w14:textId="77777777"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039B3D21" w14:textId="77777777" w:rsidR="00EE0BE4" w:rsidRPr="00DC46D4" w:rsidRDefault="00DC46D4" w:rsidP="00B16D3D">
      <w:pPr>
        <w:tabs>
          <w:tab w:val="left" w:pos="851"/>
        </w:tabs>
        <w:spacing w:before="60"/>
        <w:ind w:left="360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 </w:t>
      </w:r>
      <w:r w:rsidR="00CD43CF" w:rsidRPr="00DC46D4">
        <w:rPr>
          <w:rFonts w:ascii="Arial" w:hAnsi="Arial" w:cs="Arial"/>
          <w:sz w:val="22"/>
          <w:szCs w:val="22"/>
        </w:rPr>
        <w:t>oferta</w:t>
      </w:r>
      <w:r w:rsidR="00EE0BE4" w:rsidRPr="00DC46D4">
        <w:rPr>
          <w:rFonts w:ascii="Arial" w:hAnsi="Arial" w:cs="Arial"/>
          <w:sz w:val="22"/>
          <w:szCs w:val="22"/>
        </w:rPr>
        <w:t xml:space="preserve"> Wykonawcy</w:t>
      </w:r>
      <w:r w:rsidR="00CD43CF" w:rsidRPr="00DC46D4">
        <w:rPr>
          <w:rFonts w:ascii="Arial" w:hAnsi="Arial" w:cs="Arial"/>
          <w:sz w:val="22"/>
          <w:szCs w:val="22"/>
        </w:rPr>
        <w:t>,</w:t>
      </w:r>
    </w:p>
    <w:p w14:paraId="7584C89E" w14:textId="77777777" w:rsidR="00EE0BE4" w:rsidRPr="00DC46D4" w:rsidRDefault="00D91552" w:rsidP="00DC46D4">
      <w:pPr>
        <w:pStyle w:val="Akapitzlist"/>
        <w:numPr>
          <w:ilvl w:val="0"/>
          <w:numId w:val="46"/>
        </w:numPr>
        <w:tabs>
          <w:tab w:val="left" w:pos="851"/>
        </w:tabs>
        <w:spacing w:before="60"/>
        <w:ind w:hanging="436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kosztorysy ofertowe,</w:t>
      </w:r>
    </w:p>
    <w:p w14:paraId="021146FE" w14:textId="77777777" w:rsidR="00E72B70" w:rsidRDefault="00CD43CF" w:rsidP="00DC46D4">
      <w:pPr>
        <w:numPr>
          <w:ilvl w:val="0"/>
          <w:numId w:val="46"/>
        </w:numPr>
        <w:tabs>
          <w:tab w:val="left" w:pos="709"/>
        </w:tabs>
        <w:spacing w:before="60"/>
        <w:ind w:left="851" w:hanging="567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4E083936" w14:textId="2C87B3A5" w:rsidR="006803E2" w:rsidRPr="001A07D5" w:rsidRDefault="006803E2" w:rsidP="00DC46D4">
      <w:pPr>
        <w:numPr>
          <w:ilvl w:val="0"/>
          <w:numId w:val="46"/>
        </w:numPr>
        <w:tabs>
          <w:tab w:val="left" w:pos="709"/>
        </w:tabs>
        <w:spacing w:before="6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</w:t>
      </w:r>
    </w:p>
    <w:p w14:paraId="6BDD3FD5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21E6CC1D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2E313726" w14:textId="77777777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311D72A4" w14:textId="3EAD75D8" w:rsidR="00927911" w:rsidRPr="009C10BE" w:rsidRDefault="00CB08BE" w:rsidP="0092791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 w:rsidR="00920015" w:rsidRPr="006803E2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8E3EDB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279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927911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 w:rsidR="00C60B49" w:rsidRPr="009C10BE">
        <w:rPr>
          <w:rFonts w:ascii="Arial" w:hAnsi="Arial" w:cs="Arial"/>
          <w:color w:val="auto"/>
          <w:sz w:val="22"/>
          <w:szCs w:val="22"/>
          <w:lang w:val="pl-PL"/>
        </w:rPr>
        <w:t>podpisania umowy</w:t>
      </w:r>
      <w:r w:rsidR="00927911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2591EB0" w14:textId="76D1F4FD" w:rsidR="008017D0" w:rsidRPr="00454222" w:rsidRDefault="00E868D2" w:rsidP="00454222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60"/>
        <w:ind w:hanging="720"/>
        <w:jc w:val="both"/>
        <w:rPr>
          <w:rFonts w:ascii="Arial" w:hAnsi="Arial" w:cs="Arial"/>
          <w:sz w:val="22"/>
          <w:szCs w:val="22"/>
        </w:rPr>
      </w:pPr>
      <w:r w:rsidRPr="00454222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Termin zakończenia przedmiotu </w:t>
      </w:r>
      <w:r w:rsidR="00F767AA" w:rsidRPr="00454222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454222" w:rsidRPr="0045422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017D0" w:rsidRPr="00454222">
        <w:rPr>
          <w:rFonts w:ascii="Arial" w:hAnsi="Arial" w:cs="Arial"/>
          <w:sz w:val="22"/>
          <w:szCs w:val="22"/>
        </w:rPr>
        <w:t xml:space="preserve">………………..………2017r. </w:t>
      </w:r>
    </w:p>
    <w:p w14:paraId="4FFAFEE2" w14:textId="77777777" w:rsidR="00C030D9" w:rsidRPr="009C10BE" w:rsidRDefault="00C030D9" w:rsidP="00C030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Za podstaw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9C10BE">
        <w:rPr>
          <w:rFonts w:ascii="Arial" w:hAnsi="Arial" w:cs="Arial"/>
          <w:color w:val="auto"/>
          <w:sz w:val="22"/>
          <w:szCs w:val="22"/>
        </w:rPr>
        <w:t>wykonania przedmiotu umowy w terminie jak w ust. 3 uznaje si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, </w:t>
      </w:r>
      <w:r w:rsidR="00B16D3D" w:rsidRPr="009C10BE">
        <w:rPr>
          <w:rFonts w:ascii="Arial" w:hAnsi="Arial" w:cs="Arial"/>
          <w:color w:val="auto"/>
          <w:sz w:val="22"/>
          <w:szCs w:val="22"/>
        </w:rPr>
        <w:t>pisemne zgłoszenie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o zako</w:t>
      </w:r>
      <w:r w:rsidRPr="009C10BE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9C10BE">
        <w:rPr>
          <w:rFonts w:ascii="Arial" w:hAnsi="Arial" w:cs="Arial"/>
          <w:color w:val="auto"/>
          <w:sz w:val="22"/>
          <w:szCs w:val="22"/>
        </w:rPr>
        <w:t>czeniu realizacji zadania.</w:t>
      </w:r>
    </w:p>
    <w:p w14:paraId="6B10FFBD" w14:textId="77777777" w:rsidR="00EF3088" w:rsidRPr="001A07D5" w:rsidRDefault="00EF3088" w:rsidP="00EF3088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Odbiór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cowego odbioru robót i przekazania do eksploatacji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2FD51F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740FC99F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CB6BDEB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z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29A09C3E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zobowiązuje się wykonać wszelkie roboty budowlane, niezbędne do realizacji przedmiotu umowy.</w:t>
      </w:r>
    </w:p>
    <w:p w14:paraId="1196AF06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</w:t>
      </w:r>
      <w:r w:rsidR="00B16D3D">
        <w:rPr>
          <w:rFonts w:ascii="Arial" w:hAnsi="Arial" w:cs="Arial"/>
          <w:sz w:val="22"/>
          <w:szCs w:val="22"/>
        </w:rPr>
        <w:t xml:space="preserve"> do realizacji przedmiotu umowy.</w:t>
      </w:r>
    </w:p>
    <w:p w14:paraId="5CC52B01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na placu budowy do czasu przekazania </w:t>
      </w:r>
      <w:r w:rsidR="004D3332">
        <w:rPr>
          <w:rFonts w:ascii="Arial" w:hAnsi="Arial" w:cs="Arial"/>
          <w:sz w:val="22"/>
          <w:szCs w:val="22"/>
        </w:rPr>
        <w:t xml:space="preserve">protokolarnie </w:t>
      </w:r>
      <w:r w:rsidRPr="001A07D5">
        <w:rPr>
          <w:rFonts w:ascii="Arial" w:hAnsi="Arial" w:cs="Arial"/>
          <w:sz w:val="22"/>
          <w:szCs w:val="22"/>
        </w:rPr>
        <w:t>przedmiotu umowy do eksploatacji Użytkownikowi</w:t>
      </w:r>
      <w:r w:rsidR="00EF3088">
        <w:rPr>
          <w:rFonts w:ascii="Arial" w:hAnsi="Arial" w:cs="Arial"/>
          <w:sz w:val="22"/>
          <w:szCs w:val="22"/>
        </w:rPr>
        <w:t xml:space="preserve"> </w:t>
      </w:r>
      <w:r w:rsidR="00EF3088" w:rsidRPr="001A07D5">
        <w:rPr>
          <w:rFonts w:ascii="Arial" w:hAnsi="Arial" w:cs="Arial"/>
          <w:sz w:val="22"/>
          <w:szCs w:val="22"/>
        </w:rPr>
        <w:t>protokołem okre</w:t>
      </w:r>
      <w:r w:rsidR="00EF3088" w:rsidRPr="001A07D5">
        <w:rPr>
          <w:rFonts w:ascii="Arial" w:eastAsia="TimesNewRoman" w:hAnsi="Arial" w:cs="Arial"/>
          <w:sz w:val="22"/>
          <w:szCs w:val="22"/>
        </w:rPr>
        <w:t>ś</w:t>
      </w:r>
      <w:r w:rsidR="00EF3088" w:rsidRPr="001A07D5">
        <w:rPr>
          <w:rFonts w:ascii="Arial" w:hAnsi="Arial" w:cs="Arial"/>
          <w:sz w:val="22"/>
          <w:szCs w:val="22"/>
        </w:rPr>
        <w:t>lonym w § 2 ust. 5</w:t>
      </w:r>
      <w:r w:rsidR="00EF3088">
        <w:rPr>
          <w:rFonts w:ascii="Arial" w:hAnsi="Arial" w:cs="Arial"/>
          <w:sz w:val="22"/>
          <w:szCs w:val="22"/>
        </w:rPr>
        <w:t>.</w:t>
      </w:r>
    </w:p>
    <w:p w14:paraId="130FBD8D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5DE78B2F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>
        <w:rPr>
          <w:rFonts w:ascii="Arial" w:hAnsi="Arial" w:cs="Arial"/>
          <w:sz w:val="22"/>
          <w:szCs w:val="22"/>
        </w:rPr>
        <w:t>5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16D3766C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4972D9BC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5617EC98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</w:t>
      </w:r>
    </w:p>
    <w:p w14:paraId="6EDC6140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178BD2E2" w14:textId="77777777" w:rsidR="00C91BD0" w:rsidRPr="001A07D5" w:rsidRDefault="007C6478" w:rsidP="00DC46D4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14:paraId="6A25DAAD" w14:textId="77777777" w:rsidR="001308ED" w:rsidRPr="001308ED" w:rsidRDefault="00C91BD0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przekazanie</w:t>
      </w:r>
      <w:r w:rsidR="009A3EB6">
        <w:rPr>
          <w:rFonts w:ascii="Arial" w:hAnsi="Arial" w:cs="Arial"/>
          <w:color w:val="auto"/>
          <w:sz w:val="22"/>
          <w:szCs w:val="22"/>
        </w:rPr>
        <w:t> przyjet</w:t>
      </w:r>
      <w:r w:rsidR="00B16D3D">
        <w:rPr>
          <w:rFonts w:ascii="Arial" w:hAnsi="Arial" w:cs="Arial"/>
          <w:color w:val="auto"/>
          <w:sz w:val="22"/>
          <w:szCs w:val="22"/>
        </w:rPr>
        <w:t>ego</w:t>
      </w:r>
      <w:r w:rsidR="009A3EB6">
        <w:rPr>
          <w:rFonts w:ascii="Arial" w:hAnsi="Arial" w:cs="Arial"/>
          <w:color w:val="auto"/>
          <w:sz w:val="22"/>
          <w:szCs w:val="22"/>
        </w:rPr>
        <w:t xml:space="preserve"> zgłoszeni</w:t>
      </w:r>
      <w:r w:rsidR="00B16D3D">
        <w:rPr>
          <w:rFonts w:ascii="Arial" w:hAnsi="Arial" w:cs="Arial"/>
          <w:color w:val="auto"/>
          <w:sz w:val="22"/>
          <w:szCs w:val="22"/>
        </w:rPr>
        <w:t>a</w:t>
      </w:r>
      <w:r w:rsidR="009A3EB6">
        <w:rPr>
          <w:rFonts w:ascii="Arial" w:hAnsi="Arial" w:cs="Arial"/>
          <w:color w:val="auto"/>
          <w:sz w:val="22"/>
          <w:szCs w:val="22"/>
        </w:rPr>
        <w:t xml:space="preserve"> prowadzenia prac budowlanych</w:t>
      </w:r>
      <w:r w:rsidR="0092471A">
        <w:rPr>
          <w:rFonts w:ascii="Arial" w:hAnsi="Arial" w:cs="Arial"/>
          <w:color w:val="auto"/>
          <w:sz w:val="22"/>
          <w:szCs w:val="22"/>
        </w:rPr>
        <w:t xml:space="preserve"> zadania będącego</w:t>
      </w:r>
      <w:r w:rsidR="004C4325">
        <w:rPr>
          <w:rFonts w:ascii="Arial" w:hAnsi="Arial" w:cs="Arial"/>
          <w:color w:val="auto"/>
          <w:sz w:val="22"/>
          <w:szCs w:val="22"/>
        </w:rPr>
        <w:t xml:space="preserve"> przedmiote</w:t>
      </w:r>
      <w:r w:rsidR="004A159E">
        <w:rPr>
          <w:rFonts w:ascii="Arial" w:hAnsi="Arial" w:cs="Arial"/>
          <w:color w:val="auto"/>
          <w:sz w:val="22"/>
          <w:szCs w:val="22"/>
        </w:rPr>
        <w:t>m</w:t>
      </w:r>
      <w:r w:rsidR="004C4325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1A07D5">
        <w:rPr>
          <w:rFonts w:ascii="Arial" w:hAnsi="Arial" w:cs="Arial"/>
          <w:color w:val="auto"/>
          <w:sz w:val="22"/>
          <w:szCs w:val="22"/>
        </w:rPr>
        <w:t>,</w:t>
      </w:r>
    </w:p>
    <w:p w14:paraId="49430FFD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2CC94164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3FDE630F" w14:textId="77777777" w:rsidR="00C91BD0" w:rsidRPr="006803E2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</w:t>
      </w:r>
      <w:r w:rsidRPr="006803E2">
        <w:rPr>
          <w:rFonts w:ascii="Arial" w:hAnsi="Arial" w:cs="Arial"/>
          <w:color w:val="auto"/>
          <w:sz w:val="22"/>
          <w:szCs w:val="22"/>
          <w:lang w:val="pl-PL"/>
        </w:rPr>
        <w:t>z § 1</w:t>
      </w:r>
      <w:r w:rsidR="00F972E6" w:rsidRPr="006803E2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6803E2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6803E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18B0619" w14:textId="77777777" w:rsidR="00A379B2" w:rsidRPr="00F8661F" w:rsidRDefault="00A379B2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Cs/>
          <w:color w:val="auto"/>
          <w:sz w:val="22"/>
          <w:szCs w:val="22"/>
        </w:rPr>
        <w:t>zapewnienie nadzoru inwestorskiego</w:t>
      </w:r>
      <w:r w:rsidR="003C3652">
        <w:rPr>
          <w:rFonts w:ascii="Arial" w:hAnsi="Arial" w:cs="Arial"/>
          <w:bCs/>
          <w:color w:val="auto"/>
          <w:sz w:val="22"/>
          <w:szCs w:val="22"/>
        </w:rPr>
        <w:t>,</w:t>
      </w:r>
    </w:p>
    <w:p w14:paraId="5D75CA24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14:paraId="0AD8B7D9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</w:t>
      </w:r>
      <w:r w:rsidR="00B16D3D">
        <w:rPr>
          <w:rFonts w:ascii="Arial" w:hAnsi="Arial" w:cs="Arial"/>
          <w:color w:val="auto"/>
          <w:sz w:val="22"/>
          <w:szCs w:val="22"/>
          <w:lang w:val="pl-PL"/>
        </w:rPr>
        <w:t xml:space="preserve"> 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ofertą nienaruszającymi umowy poleceniami Inspektora nadzoru inwestorskiego, zasadami wiedzy technicznej oraz przepisami prawa powszechnie obowiązującego.</w:t>
      </w:r>
    </w:p>
    <w:p w14:paraId="3711C178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14:paraId="3F37F6EE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robót budowlanych będących przedmiotem </w:t>
      </w: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umowy, chyba że odpowiedzialnym za powstałe szkody jest Zamawiający lub osoba trzecia, za którą Zamawiający ponosi odpowiedzialność.</w:t>
      </w:r>
    </w:p>
    <w:p w14:paraId="6108D63C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2B0FAA78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za jakość wykonywanych robót budowlanych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0B7BF0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3A9E5E76" w14:textId="77777777" w:rsidR="00C43300" w:rsidRPr="00DC46D4" w:rsidRDefault="00C43300" w:rsidP="00DC46D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ubezpieczenie budowy,</w:t>
      </w:r>
    </w:p>
    <w:p w14:paraId="689A9827" w14:textId="586C85E8" w:rsidR="007C6478" w:rsidRPr="001A07D5" w:rsidRDefault="001915C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ustanowienie </w:t>
      </w:r>
      <w:r w:rsidR="00155769">
        <w:rPr>
          <w:rFonts w:ascii="Arial" w:hAnsi="Arial" w:cs="Arial"/>
          <w:sz w:val="22"/>
          <w:szCs w:val="22"/>
        </w:rPr>
        <w:t>pracownika odpowiedzialnego</w:t>
      </w:r>
      <w:r w:rsidRPr="001A07D5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DCBEE5B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6383D8E5" w14:textId="71F3192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155769">
        <w:rPr>
          <w:rFonts w:ascii="Arial" w:hAnsi="Arial" w:cs="Arial"/>
          <w:sz w:val="22"/>
          <w:szCs w:val="22"/>
        </w:rPr>
        <w:t xml:space="preserve">pracownikowi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>amawiającego odpowiedzialnemu za realizację zadania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5424C01A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cemu projektu umowy o roboty budowlane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20EA8967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 budowy,</w:t>
      </w:r>
    </w:p>
    <w:p w14:paraId="60A5F3BB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14:paraId="5984396E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niezbędnych środków służących zapobieganiu wstępowi na teren b</w:t>
      </w:r>
      <w:r w:rsidR="00BD5F5F">
        <w:rPr>
          <w:rFonts w:ascii="Arial" w:hAnsi="Arial" w:cs="Arial"/>
          <w:sz w:val="22"/>
          <w:szCs w:val="22"/>
        </w:rPr>
        <w:t>udowy przez osoby nieuprawnione,</w:t>
      </w:r>
    </w:p>
    <w:p w14:paraId="409C0B66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ochrony terenu budowy od dnia przejęcia terenu budowy do dnia odbioru końcowego,</w:t>
      </w:r>
    </w:p>
    <w:p w14:paraId="3D6E2B1C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oznaczenie terenu budowy i zabezpieczenie miejsc prowadzenia robót, zgodnie z obowi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zuj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cymi przepisami prawa,</w:t>
      </w:r>
    </w:p>
    <w:p w14:paraId="4678AFF5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</w:t>
      </w:r>
    </w:p>
    <w:p w14:paraId="1F031B3A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14:paraId="55385603" w14:textId="6253453F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155769">
        <w:rPr>
          <w:rFonts w:ascii="Arial" w:hAnsi="Arial" w:cs="Arial"/>
          <w:sz w:val="22"/>
          <w:szCs w:val="22"/>
        </w:rPr>
        <w:t xml:space="preserve">pracownika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 xml:space="preserve">amawiającego odpowiedzialnego za realizację zadania </w:t>
      </w:r>
      <w:r>
        <w:rPr>
          <w:rFonts w:ascii="Arial" w:hAnsi="Arial" w:cs="Arial"/>
          <w:sz w:val="22"/>
          <w:szCs w:val="22"/>
        </w:rPr>
        <w:t>potwierdzonych wpisem do dziennika budowy, zgodnych z przepisami prawa i postanowieniami umowy,</w:t>
      </w:r>
    </w:p>
    <w:p w14:paraId="6D48980A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apewnienie obsługi geodezyjnej budowy,</w:t>
      </w:r>
    </w:p>
    <w:p w14:paraId="14FDA781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budowy oraz d</w:t>
      </w:r>
      <w:r w:rsidRPr="005122DA">
        <w:rPr>
          <w:rFonts w:ascii="Arial" w:hAnsi="Arial" w:cs="Arial"/>
          <w:sz w:val="22"/>
          <w:szCs w:val="22"/>
        </w:rPr>
        <w:t>ostarczenie Zamawiającemu dokumentacji powykonawczej w formie papierowej i elektronicznej,</w:t>
      </w:r>
    </w:p>
    <w:p w14:paraId="620FBAAE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>rowadzenie robót zgodnie z przepisami bhp oraz p.poż.,</w:t>
      </w:r>
    </w:p>
    <w:p w14:paraId="1079959B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>ykonanie i terminowe przekazanie Zamawiającemu przedmiotu umowy</w:t>
      </w:r>
    </w:p>
    <w:p w14:paraId="236D2078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zapewnienie, aby osoby zaangażowane do wykonania robót nosiły na terenie budowy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2C83682C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14:paraId="48402BE3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zabezpieczenie terenu budowy w wodę i energię elektryczną we własnym zakresie </w:t>
      </w:r>
      <w:r w:rsidR="00C60B49">
        <w:rPr>
          <w:rFonts w:ascii="Arial" w:hAnsi="Arial" w:cs="Arial"/>
          <w:sz w:val="22"/>
          <w:szCs w:val="22"/>
        </w:rPr>
        <w:br/>
      </w:r>
      <w:r w:rsidRPr="001A07D5">
        <w:rPr>
          <w:rFonts w:ascii="Arial" w:hAnsi="Arial" w:cs="Arial"/>
          <w:sz w:val="22"/>
          <w:szCs w:val="22"/>
        </w:rPr>
        <w:t>i na własny koszt,</w:t>
      </w:r>
    </w:p>
    <w:p w14:paraId="60E07D61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uzgodnienie z Zamawiającym kolejności wykonywania robót objętych umową, chyba że określona kolejność robót jest konieczna ze względu na technologię realizacji,</w:t>
      </w:r>
    </w:p>
    <w:p w14:paraId="1F36CAE1" w14:textId="6117FDE0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zgłoszenie </w:t>
      </w:r>
      <w:r w:rsidR="00155769">
        <w:rPr>
          <w:rFonts w:ascii="Arial" w:hAnsi="Arial" w:cs="Arial"/>
          <w:sz w:val="22"/>
          <w:szCs w:val="22"/>
        </w:rPr>
        <w:t xml:space="preserve">pracownikowi </w:t>
      </w:r>
      <w:r w:rsidR="00544310">
        <w:rPr>
          <w:rFonts w:ascii="Arial" w:hAnsi="Arial" w:cs="Arial"/>
          <w:sz w:val="22"/>
          <w:szCs w:val="22"/>
        </w:rPr>
        <w:t>Z</w:t>
      </w:r>
      <w:r w:rsidR="00155769">
        <w:rPr>
          <w:rFonts w:ascii="Arial" w:hAnsi="Arial" w:cs="Arial"/>
          <w:sz w:val="22"/>
          <w:szCs w:val="22"/>
        </w:rPr>
        <w:t>amawiającego odpowiedzialnemu za realizację zadania</w:t>
      </w:r>
      <w:r w:rsidR="00155769" w:rsidRPr="001A07D5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robót ulegaj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zakryciu lub zanikaj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cych,</w:t>
      </w:r>
    </w:p>
    <w:p w14:paraId="1411EF02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wykonanie na swój koszt odkrywki elementów robót budz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cych w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tpliwo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w celu sprawdzenia jako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</w:t>
      </w:r>
      <w:r w:rsidRPr="001A07D5">
        <w:rPr>
          <w:szCs w:val="24"/>
        </w:rPr>
        <w:t>,</w:t>
      </w:r>
    </w:p>
    <w:p w14:paraId="0F0AEE54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 zakończeniu robót uporządkować teren budowy i przekazać go Zamawiającemu w terminie ustalonym na odbiór robót,</w:t>
      </w:r>
    </w:p>
    <w:p w14:paraId="3165D4BF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2A9F8120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uczestniczenie we wszystkich spotkaniach dotyczących spraw budowy, wyznaczonych przez Zamawiającego,</w:t>
      </w:r>
    </w:p>
    <w:p w14:paraId="44296504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naprawienie i doprowadzenie do stanu poprzedniego robót,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031533BB" w14:textId="77777777" w:rsidR="00F376ED" w:rsidRPr="001A07D5" w:rsidRDefault="00F376ED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Zamawiającego o wykonanie robót dodatkowych i zamiennych,</w:t>
      </w:r>
    </w:p>
    <w:p w14:paraId="5F6E4846" w14:textId="77777777"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24D7A03E" w14:textId="77777777" w:rsidR="00B4521E" w:rsidRPr="001A07D5" w:rsidRDefault="004A5351" w:rsidP="00C030D9">
      <w:pPr>
        <w:pStyle w:val="Tekstpodstawowy"/>
        <w:spacing w:before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7F2B29D6" w14:textId="77777777" w:rsidR="00B4521E" w:rsidRPr="001A07D5" w:rsidRDefault="0043137C" w:rsidP="0020593B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110416AC" w14:textId="58D99DFD" w:rsidR="00155769" w:rsidRPr="009C10BE" w:rsidRDefault="00E732DD" w:rsidP="0015576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55769">
        <w:rPr>
          <w:rFonts w:ascii="Arial" w:hAnsi="Arial" w:cs="Arial"/>
          <w:iCs/>
          <w:color w:val="auto"/>
          <w:sz w:val="22"/>
          <w:szCs w:val="22"/>
        </w:rPr>
        <w:t>Wykonawca</w:t>
      </w:r>
      <w:r w:rsidRPr="00155769">
        <w:rPr>
          <w:rFonts w:ascii="Arial" w:hAnsi="Arial" w:cs="Arial"/>
          <w:color w:val="auto"/>
          <w:sz w:val="22"/>
          <w:szCs w:val="22"/>
          <w:lang w:val="pl-PL"/>
        </w:rPr>
        <w:t xml:space="preserve"> przedstawił opłaconą polisę nr ………………………..………. </w:t>
      </w:r>
      <w:r w:rsidR="00155769" w:rsidRPr="00155769">
        <w:rPr>
          <w:rFonts w:ascii="Arial" w:hAnsi="Arial" w:cs="Arial"/>
          <w:color w:val="auto"/>
          <w:sz w:val="22"/>
          <w:szCs w:val="22"/>
          <w:lang w:val="pl-PL"/>
        </w:rPr>
        <w:t xml:space="preserve">ubezpieczenia odpowiedzialności cywilnej 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wraz z odpowiedzialnością za podwykonawców za szkody w mieniu lub na osobie wyrządzone przez Wykonawcę lub podwykonawców w trakcie realizacji zadania, powstałe w związku z realizacją zadania określonego w kontrakcie, przy sumie gwarancyjnej nie mniejszej niż </w:t>
      </w:r>
      <w:r w:rsidR="00454222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0.000,00 PLN, na jedno i wszystkie zdarzenia w okresie ubezpieczenia oraz o szkody wyrządzone pracownikom Ubezpieczonego powstałe w nas niż </w:t>
      </w:r>
      <w:r w:rsidR="00454222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155769" w:rsidRPr="009C10BE">
        <w:rPr>
          <w:rFonts w:ascii="Arial" w:hAnsi="Arial" w:cs="Arial"/>
          <w:color w:val="auto"/>
          <w:sz w:val="22"/>
          <w:szCs w:val="22"/>
          <w:lang w:val="pl-PL"/>
        </w:rPr>
        <w:t>0.000,00 PLN, na jedno i wszystkie zdarzenia w okresie ubezpieczenia.</w:t>
      </w:r>
    </w:p>
    <w:p w14:paraId="754A7598" w14:textId="51930A6F" w:rsidR="00E732DD" w:rsidRPr="00155769" w:rsidRDefault="0012192A" w:rsidP="00006314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9C10BE">
        <w:rPr>
          <w:rFonts w:ascii="Arial" w:hAnsi="Arial" w:cs="Arial"/>
          <w:iCs/>
          <w:color w:val="auto"/>
          <w:sz w:val="22"/>
          <w:szCs w:val="22"/>
        </w:rPr>
        <w:t>zobowiąza</w:t>
      </w:r>
      <w:r w:rsidR="009E5482" w:rsidRPr="009C10BE">
        <w:rPr>
          <w:rFonts w:ascii="Arial" w:hAnsi="Arial" w:cs="Arial"/>
          <w:iCs/>
          <w:color w:val="auto"/>
          <w:sz w:val="22"/>
          <w:szCs w:val="22"/>
        </w:rPr>
        <w:t xml:space="preserve">ny </w:t>
      </w:r>
      <w:r w:rsidRPr="009C10BE">
        <w:rPr>
          <w:rFonts w:ascii="Arial" w:hAnsi="Arial" w:cs="Arial"/>
          <w:iCs/>
          <w:color w:val="auto"/>
          <w:sz w:val="22"/>
          <w:szCs w:val="22"/>
        </w:rPr>
        <w:t xml:space="preserve">jest do pokrycia wszelkich kwot nieuznanych </w:t>
      </w:r>
      <w:r w:rsidRPr="00155769">
        <w:rPr>
          <w:rFonts w:ascii="Arial" w:hAnsi="Arial" w:cs="Arial"/>
          <w:iCs/>
          <w:color w:val="auto"/>
          <w:sz w:val="22"/>
          <w:szCs w:val="22"/>
        </w:rPr>
        <w:t>przez zakład ubezpieczeń, udziałów własnych i franszyz do pełnej kwoty roszczenia poszkodowanego lub likwidacji zaistniałej szkody.</w:t>
      </w:r>
    </w:p>
    <w:p w14:paraId="448E51A3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22DEB927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5571C5F6" w14:textId="7B4B247A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w budownictwie określonym w art. 10 - ustawy </w:t>
      </w:r>
      <w:r w:rsidR="00AA19BB"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544310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DC46D4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DC46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DC46D4">
        <w:rPr>
          <w:rFonts w:ascii="Arial" w:hAnsi="Arial" w:cs="Arial"/>
          <w:color w:val="auto"/>
          <w:sz w:val="22"/>
          <w:szCs w:val="22"/>
        </w:rPr>
        <w:t>(</w:t>
      </w:r>
      <w:r w:rsidR="00283AC7" w:rsidRPr="00DC46D4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D14DA3" w:rsidRPr="00DC46D4">
        <w:rPr>
          <w:rFonts w:ascii="Arial" w:hAnsi="Arial" w:cs="Arial"/>
          <w:i/>
          <w:color w:val="auto"/>
          <w:sz w:val="22"/>
          <w:szCs w:val="22"/>
        </w:rPr>
        <w:t>6</w:t>
      </w:r>
      <w:r w:rsidR="00283AC7" w:rsidRPr="00DC46D4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D14DA3" w:rsidRPr="00DC46D4">
        <w:rPr>
          <w:rFonts w:ascii="Arial" w:hAnsi="Arial" w:cs="Arial"/>
          <w:i/>
          <w:color w:val="auto"/>
          <w:sz w:val="22"/>
          <w:szCs w:val="22"/>
        </w:rPr>
        <w:t>290</w:t>
      </w:r>
      <w:r w:rsidR="009765A8" w:rsidRPr="00DC46D4">
        <w:rPr>
          <w:rFonts w:ascii="Arial" w:hAnsi="Arial" w:cs="Arial"/>
          <w:i/>
          <w:color w:val="auto"/>
          <w:sz w:val="22"/>
          <w:szCs w:val="22"/>
        </w:rPr>
        <w:t xml:space="preserve"> z późn. zm. </w:t>
      </w:r>
      <w:r w:rsidR="00283AC7" w:rsidRPr="00DC46D4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DC46D4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DC46D4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544310">
        <w:rPr>
          <w:rFonts w:ascii="Arial" w:hAnsi="Arial" w:cs="Arial"/>
          <w:color w:val="auto"/>
          <w:sz w:val="22"/>
          <w:szCs w:val="22"/>
        </w:rPr>
        <w:t>o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DC46D4">
        <w:rPr>
          <w:rFonts w:ascii="Arial" w:hAnsi="Arial" w:cs="Arial"/>
          <w:color w:val="auto"/>
          <w:sz w:val="22"/>
          <w:szCs w:val="22"/>
        </w:rPr>
        <w:t>(</w:t>
      </w:r>
      <w:r w:rsidR="00F376ED" w:rsidRPr="00DC46D4">
        <w:rPr>
          <w:rFonts w:ascii="Arial" w:hAnsi="Arial" w:cs="Arial"/>
          <w:i/>
          <w:color w:val="auto"/>
          <w:sz w:val="22"/>
          <w:szCs w:val="22"/>
        </w:rPr>
        <w:t xml:space="preserve">Dz. U. </w:t>
      </w:r>
      <w:r w:rsidR="00257BD9" w:rsidRPr="00DC46D4">
        <w:rPr>
          <w:rFonts w:ascii="Arial" w:hAnsi="Arial" w:cs="Arial"/>
          <w:i/>
          <w:color w:val="auto"/>
          <w:sz w:val="22"/>
          <w:szCs w:val="22"/>
        </w:rPr>
        <w:t xml:space="preserve">z 2016r. poz. 1570 </w:t>
      </w:r>
      <w:r w:rsidR="00F376ED" w:rsidRPr="00DC46D4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C46D4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DC46D4">
        <w:rPr>
          <w:rFonts w:ascii="Arial" w:hAnsi="Arial" w:cs="Arial"/>
          <w:color w:val="auto"/>
          <w:sz w:val="22"/>
          <w:szCs w:val="22"/>
        </w:rPr>
        <w:t>ż</w:t>
      </w:r>
      <w:r w:rsidR="006C14F0" w:rsidRPr="00DC46D4">
        <w:rPr>
          <w:rFonts w:ascii="Arial" w:hAnsi="Arial" w:cs="Arial"/>
          <w:color w:val="auto"/>
          <w:sz w:val="22"/>
          <w:szCs w:val="22"/>
        </w:rPr>
        <w:t xml:space="preserve">yte materiały powinny być fabrycznie nowe i odpowiadać normom i zaleceniom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08C4626F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100FDA9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4E102538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5C70B3AD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AA9E7FC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61E1B735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B3E55E8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11725D1B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6B6A94A5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</w:p>
    <w:p w14:paraId="72D574DA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01F0B33B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0A187E6E" w14:textId="7621A073" w:rsidR="00257BD9" w:rsidRPr="00873F1E" w:rsidRDefault="00257BD9" w:rsidP="00B16D3D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73F1E">
        <w:rPr>
          <w:rFonts w:ascii="Arial" w:hAnsi="Arial" w:cs="Arial"/>
          <w:color w:val="auto"/>
          <w:sz w:val="22"/>
          <w:szCs w:val="22"/>
        </w:rPr>
        <w:t>Nazwa firmy podwykonawcy/</w:t>
      </w:r>
      <w:r w:rsidRPr="00B16D3D">
        <w:rPr>
          <w:rFonts w:ascii="Arial" w:hAnsi="Arial" w:cs="Arial"/>
          <w:color w:val="auto"/>
          <w:sz w:val="22"/>
          <w:szCs w:val="22"/>
        </w:rPr>
        <w:t xml:space="preserve">ów </w:t>
      </w:r>
      <w:r w:rsidRPr="00873F1E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68B70AF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12BAD3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13A1C4B8" w14:textId="77777777" w:rsidR="00632685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</w:t>
      </w:r>
      <w:r w:rsidRPr="00B16D3D">
        <w:rPr>
          <w:rFonts w:ascii="Arial" w:hAnsi="Arial" w:cs="Arial"/>
          <w:sz w:val="22"/>
          <w:szCs w:val="22"/>
        </w:rPr>
        <w:t xml:space="preserve">terminie 14 dni zgłasza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40048C3A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Niezgłoszenie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09846E8E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3891FD20" w14:textId="77777777" w:rsidR="00F13932" w:rsidRPr="00B16D3D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53A88FA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Niezgłoszenie </w:t>
      </w:r>
      <w:r w:rsidR="00D634E1" w:rsidRPr="00B16D3D">
        <w:rPr>
          <w:rFonts w:ascii="Arial" w:hAnsi="Arial" w:cs="Arial"/>
          <w:sz w:val="22"/>
          <w:szCs w:val="22"/>
        </w:rPr>
        <w:t>w formie pisemnej</w:t>
      </w:r>
      <w:r w:rsidRPr="00B16D3D">
        <w:rPr>
          <w:rFonts w:ascii="Arial" w:hAnsi="Arial" w:cs="Arial"/>
          <w:sz w:val="22"/>
          <w:szCs w:val="22"/>
        </w:rPr>
        <w:t xml:space="preserve"> sprzeciwu do przedłożonej umowy o podwykonawstwo, której przedmiotem są roboty budowlane, w terminie 14 dni, uważa </w:t>
      </w:r>
      <w:r w:rsidRPr="001A07D5">
        <w:rPr>
          <w:rFonts w:ascii="Arial" w:hAnsi="Arial" w:cs="Arial"/>
          <w:sz w:val="22"/>
          <w:szCs w:val="22"/>
        </w:rPr>
        <w:t>się za akceptację umowy przez Zamawiającego.</w:t>
      </w:r>
    </w:p>
    <w:p w14:paraId="049C3AD6" w14:textId="53F84ACA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>
        <w:rPr>
          <w:rFonts w:ascii="Arial" w:hAnsi="Arial" w:cs="Arial"/>
          <w:sz w:val="22"/>
          <w:szCs w:val="22"/>
        </w:rPr>
        <w:t>’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</w:t>
      </w:r>
      <w:r w:rsidR="007C643C">
        <w:rPr>
          <w:rFonts w:ascii="Arial" w:hAnsi="Arial" w:cs="Arial"/>
          <w:sz w:val="22"/>
          <w:szCs w:val="22"/>
        </w:rPr>
        <w:t>4</w:t>
      </w:r>
      <w:r w:rsidRPr="001A07D5">
        <w:rPr>
          <w:rFonts w:ascii="Arial" w:hAnsi="Arial" w:cs="Arial"/>
          <w:sz w:val="22"/>
          <w:szCs w:val="22"/>
        </w:rPr>
        <w:t xml:space="preserve">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7889E18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C9EFF2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5AAFF4C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Zamawiający nie ponosi odpowiedzialności za zawarcie umowy z podwykonawcami bez wymaganej zgody Zamawiającego, zaś skutki z tego wynikające, będą obciążały wyłącznie Wykonawcę.</w:t>
      </w:r>
    </w:p>
    <w:p w14:paraId="2B4D6BAD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5428A456" w14:textId="15D2219C" w:rsidR="00F13932" w:rsidRPr="00DC46D4" w:rsidRDefault="00544310" w:rsidP="00DC46D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13932" w:rsidRPr="00DC46D4">
        <w:rPr>
          <w:rFonts w:ascii="Arial" w:hAnsi="Arial" w:cs="Arial"/>
          <w:sz w:val="22"/>
          <w:szCs w:val="22"/>
        </w:rPr>
        <w:t>akresu robót przewidzianego do wykonania,</w:t>
      </w:r>
    </w:p>
    <w:p w14:paraId="363564F0" w14:textId="683AC33D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396E2208" w14:textId="0D18E889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511C5463" w14:textId="7BA5AF4F" w:rsidR="00F13932" w:rsidRPr="001A07D5" w:rsidRDefault="0054431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46DE3EB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5719E4A0" w14:textId="77777777" w:rsidR="00F13932" w:rsidRPr="00DC46D4" w:rsidRDefault="00F13932" w:rsidP="00DC46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764B3A8" w14:textId="77777777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0D4CEC3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B0F4FC0" w14:textId="569C8EF5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</w:t>
      </w:r>
      <w:r w:rsidR="007C643C">
        <w:rPr>
          <w:rFonts w:ascii="Arial" w:hAnsi="Arial" w:cs="Arial"/>
          <w:sz w:val="22"/>
          <w:szCs w:val="22"/>
        </w:rPr>
        <w:t>6</w:t>
      </w:r>
      <w:r w:rsidRPr="001A07D5">
        <w:rPr>
          <w:rFonts w:ascii="Arial" w:hAnsi="Arial" w:cs="Arial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75735B0E" w14:textId="63AB4BF6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</w:t>
      </w:r>
      <w:r w:rsidRPr="00B16D3D">
        <w:rPr>
          <w:rFonts w:ascii="Arial" w:hAnsi="Arial" w:cs="Arial"/>
          <w:sz w:val="22"/>
          <w:szCs w:val="22"/>
        </w:rPr>
        <w:t xml:space="preserve">zgłoszenie </w:t>
      </w:r>
      <w:r w:rsidR="00D634E1" w:rsidRPr="00B16D3D">
        <w:rPr>
          <w:rFonts w:ascii="Arial" w:hAnsi="Arial" w:cs="Arial"/>
          <w:sz w:val="22"/>
          <w:szCs w:val="22"/>
        </w:rPr>
        <w:t xml:space="preserve">w formie pisemnej </w:t>
      </w:r>
      <w:r w:rsidRPr="00B16D3D">
        <w:rPr>
          <w:rFonts w:ascii="Arial" w:hAnsi="Arial" w:cs="Arial"/>
          <w:sz w:val="22"/>
          <w:szCs w:val="22"/>
        </w:rPr>
        <w:t xml:space="preserve">uwag dotyczących </w:t>
      </w:r>
      <w:r w:rsidRPr="001A07D5">
        <w:rPr>
          <w:rFonts w:ascii="Arial" w:hAnsi="Arial" w:cs="Arial"/>
          <w:sz w:val="22"/>
          <w:szCs w:val="22"/>
        </w:rPr>
        <w:t>zasadności bezpośredniej zapłaty wynagrodzenia podwykonawcy, o których mowa w ust. 1</w:t>
      </w:r>
      <w:r w:rsidR="007C643C">
        <w:rPr>
          <w:rFonts w:ascii="Arial" w:hAnsi="Arial" w:cs="Arial"/>
          <w:sz w:val="22"/>
          <w:szCs w:val="22"/>
        </w:rPr>
        <w:t>6</w:t>
      </w:r>
      <w:r w:rsidRPr="001A07D5">
        <w:rPr>
          <w:rFonts w:ascii="Arial" w:hAnsi="Arial" w:cs="Arial"/>
          <w:sz w:val="22"/>
          <w:szCs w:val="22"/>
        </w:rPr>
        <w:t>. Zamawiający informuje o terminie zgłaszania uwag, nie krótszym niż 7 dni od dnia doręczenia tej informacji.</w:t>
      </w:r>
    </w:p>
    <w:p w14:paraId="65790DE9" w14:textId="0BF14C7F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</w:t>
      </w:r>
      <w:r w:rsidR="007C643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1A07D5">
        <w:rPr>
          <w:rFonts w:ascii="Arial" w:hAnsi="Arial" w:cs="Arial"/>
          <w:sz w:val="22"/>
          <w:szCs w:val="22"/>
        </w:rPr>
        <w:t>, w terminie 7 dni, Zamawiający może:</w:t>
      </w:r>
    </w:p>
    <w:p w14:paraId="70179E26" w14:textId="01D792FF" w:rsidR="00F13932" w:rsidRPr="00544310" w:rsidRDefault="00F13932" w:rsidP="0054431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44310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551B1755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0B5AF7B7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BDDE72C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AFA4598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7E4CC469" w14:textId="1D5E33DB" w:rsidR="00F13932" w:rsidRPr="00544310" w:rsidRDefault="00F13932" w:rsidP="005443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44310">
        <w:rPr>
          <w:rFonts w:ascii="Arial" w:hAnsi="Arial" w:cs="Arial"/>
          <w:sz w:val="22"/>
          <w:szCs w:val="22"/>
        </w:rPr>
        <w:t>zrezygnować z podwykonawstwa,</w:t>
      </w:r>
    </w:p>
    <w:p w14:paraId="6217FB6F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4D15C4F0" w14:textId="77777777" w:rsidR="00742B8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</w:t>
      </w:r>
      <w:r w:rsidR="00742B8D" w:rsidRPr="00BD6527">
        <w:rPr>
          <w:rFonts w:ascii="Arial" w:hAnsi="Arial" w:cs="Arial"/>
          <w:sz w:val="22"/>
          <w:szCs w:val="22"/>
        </w:rPr>
        <w:lastRenderedPageBreak/>
        <w:t>podwykonawca, na którego zasoby wykonawca powoływał się w trakcie postępowania o udzielenie zamówienia.</w:t>
      </w:r>
    </w:p>
    <w:p w14:paraId="57310F71" w14:textId="5DFA925C" w:rsidR="002476B3" w:rsidRPr="00B16D3D" w:rsidRDefault="002476B3" w:rsidP="0024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</w:t>
      </w:r>
      <w:r w:rsidR="00544310">
        <w:rPr>
          <w:rFonts w:ascii="Arial" w:hAnsi="Arial" w:cs="Arial"/>
          <w:sz w:val="22"/>
          <w:szCs w:val="22"/>
        </w:rPr>
        <w:t>W</w:t>
      </w:r>
      <w:r w:rsidRPr="00B16D3D">
        <w:rPr>
          <w:rFonts w:ascii="Arial" w:hAnsi="Arial" w:cs="Arial"/>
          <w:sz w:val="22"/>
          <w:szCs w:val="22"/>
        </w:rPr>
        <w:t xml:space="preserve">ykonawca na żądanie zamawiającego przedstawia oświadczenie, o którym mowa w art. 25a ust. 1 ustawy </w:t>
      </w:r>
      <w:proofErr w:type="spellStart"/>
      <w:r w:rsidRPr="00B16D3D">
        <w:rPr>
          <w:rFonts w:ascii="Arial" w:hAnsi="Arial" w:cs="Arial"/>
          <w:sz w:val="22"/>
          <w:szCs w:val="22"/>
        </w:rPr>
        <w:t>Pzp</w:t>
      </w:r>
      <w:proofErr w:type="spellEnd"/>
      <w:r w:rsidRPr="00B16D3D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102A3D3E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3F7C292C" w14:textId="77777777" w:rsidR="00F13932" w:rsidRPr="00B16D3D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>Postanowienia ustępu od 1 do 2</w:t>
      </w:r>
      <w:r w:rsidR="002476B3" w:rsidRPr="00B16D3D">
        <w:rPr>
          <w:rFonts w:ascii="Arial" w:hAnsi="Arial" w:cs="Arial"/>
          <w:sz w:val="22"/>
          <w:szCs w:val="22"/>
        </w:rPr>
        <w:t>2</w:t>
      </w:r>
      <w:r w:rsidRPr="00B16D3D">
        <w:rPr>
          <w:rFonts w:ascii="Arial" w:hAnsi="Arial" w:cs="Arial"/>
          <w:sz w:val="22"/>
          <w:szCs w:val="22"/>
        </w:rPr>
        <w:t xml:space="preserve"> stosuje się odpowiednio.</w:t>
      </w:r>
    </w:p>
    <w:p w14:paraId="194458ED" w14:textId="77777777" w:rsidR="00905575" w:rsidRPr="009C10BE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16D3D">
        <w:rPr>
          <w:rFonts w:ascii="Arial" w:hAnsi="Arial" w:cs="Arial"/>
          <w:sz w:val="22"/>
          <w:szCs w:val="22"/>
        </w:rPr>
        <w:t xml:space="preserve">W przypadku, kiedy Wykonawca całość prac objętych umową wykona w 100% siłami własnymi </w:t>
      </w:r>
      <w:r w:rsidRPr="009C10BE">
        <w:rPr>
          <w:rFonts w:ascii="Arial" w:hAnsi="Arial" w:cs="Arial"/>
          <w:sz w:val="22"/>
          <w:szCs w:val="22"/>
        </w:rPr>
        <w:t>ust. od 2 do 2</w:t>
      </w:r>
      <w:r w:rsidR="002476B3" w:rsidRPr="009C10BE">
        <w:rPr>
          <w:rFonts w:ascii="Arial" w:hAnsi="Arial" w:cs="Arial"/>
          <w:sz w:val="22"/>
          <w:szCs w:val="22"/>
        </w:rPr>
        <w:t>3</w:t>
      </w:r>
      <w:r w:rsidRPr="009C10BE">
        <w:rPr>
          <w:rFonts w:ascii="Arial" w:hAnsi="Arial" w:cs="Arial"/>
          <w:sz w:val="22"/>
          <w:szCs w:val="22"/>
        </w:rPr>
        <w:t xml:space="preserve"> nie będzie miał zastosowania</w:t>
      </w:r>
      <w:r w:rsidRPr="009C10BE">
        <w:rPr>
          <w:rFonts w:ascii="Arial" w:hAnsi="Arial" w:cs="Arial"/>
          <w:szCs w:val="24"/>
        </w:rPr>
        <w:t>.</w:t>
      </w:r>
    </w:p>
    <w:p w14:paraId="6E142AB3" w14:textId="77777777" w:rsidR="00A77B79" w:rsidRPr="009C10BE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10BE">
        <w:rPr>
          <w:rFonts w:ascii="Arial" w:hAnsi="Arial" w:cs="Arial"/>
          <w:b/>
          <w:sz w:val="22"/>
          <w:szCs w:val="22"/>
        </w:rPr>
        <w:t>WYNAGRODZENIE UMOWNE</w:t>
      </w:r>
    </w:p>
    <w:p w14:paraId="16B7147C" w14:textId="77777777" w:rsidR="00B4521E" w:rsidRPr="009C10B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16D3D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6143059D" w14:textId="33808A16" w:rsidR="00B16D3D" w:rsidRPr="00454222" w:rsidRDefault="00B16D3D" w:rsidP="00246A2D">
      <w:pPr>
        <w:pStyle w:val="Tekstpodstawowy"/>
        <w:numPr>
          <w:ilvl w:val="0"/>
          <w:numId w:val="43"/>
        </w:numPr>
        <w:ind w:left="360" w:hanging="284"/>
        <w:jc w:val="both"/>
        <w:rPr>
          <w:rFonts w:ascii="Arial" w:hAnsi="Arial" w:cs="Arial"/>
          <w:b/>
          <w:sz w:val="22"/>
          <w:szCs w:val="22"/>
        </w:rPr>
      </w:pPr>
      <w:r w:rsidRPr="00454222">
        <w:rPr>
          <w:rFonts w:ascii="Arial" w:hAnsi="Arial" w:cs="Arial"/>
          <w:bCs/>
          <w:color w:val="auto"/>
          <w:sz w:val="22"/>
          <w:szCs w:val="22"/>
        </w:rPr>
        <w:t>O</w:t>
      </w:r>
      <w:r w:rsidRPr="00454222">
        <w:rPr>
          <w:rFonts w:ascii="Arial" w:hAnsi="Arial" w:cs="Arial"/>
          <w:color w:val="auto"/>
          <w:sz w:val="22"/>
          <w:szCs w:val="22"/>
        </w:rPr>
        <w:t xml:space="preserve">ferowana kwota zamówienia </w:t>
      </w:r>
      <w:r w:rsidR="00A26506" w:rsidRPr="00897758">
        <w:rPr>
          <w:rFonts w:ascii="Arial" w:hAnsi="Arial" w:cs="Arial"/>
          <w:color w:val="auto"/>
          <w:sz w:val="22"/>
          <w:szCs w:val="22"/>
        </w:rPr>
        <w:t xml:space="preserve">łącznie z podatkiem VAT </w:t>
      </w:r>
      <w:r w:rsidR="00FE5570" w:rsidRPr="00897758">
        <w:rPr>
          <w:rFonts w:ascii="Arial" w:hAnsi="Arial" w:cs="Arial"/>
          <w:color w:val="auto"/>
          <w:sz w:val="22"/>
          <w:szCs w:val="22"/>
        </w:rPr>
        <w:t xml:space="preserve"> </w:t>
      </w:r>
      <w:r w:rsidRPr="00454222">
        <w:rPr>
          <w:rFonts w:ascii="Arial" w:hAnsi="Arial" w:cs="Arial"/>
          <w:color w:val="auto"/>
          <w:sz w:val="22"/>
          <w:szCs w:val="22"/>
        </w:rPr>
        <w:t xml:space="preserve">wynosi </w:t>
      </w:r>
      <w:r w:rsidRPr="00454222">
        <w:rPr>
          <w:rFonts w:ascii="Arial" w:hAnsi="Arial" w:cs="Arial"/>
          <w:sz w:val="22"/>
          <w:szCs w:val="22"/>
        </w:rPr>
        <w:t>……………</w:t>
      </w:r>
      <w:r w:rsidR="00454222">
        <w:rPr>
          <w:rFonts w:ascii="Arial" w:hAnsi="Arial" w:cs="Arial"/>
          <w:sz w:val="22"/>
          <w:szCs w:val="22"/>
        </w:rPr>
        <w:t>..............................</w:t>
      </w:r>
      <w:r w:rsidRPr="00454222">
        <w:rPr>
          <w:rFonts w:ascii="Arial" w:hAnsi="Arial" w:cs="Arial"/>
          <w:sz w:val="22"/>
          <w:szCs w:val="22"/>
        </w:rPr>
        <w:t>…….</w:t>
      </w:r>
      <w:r w:rsidR="00454222">
        <w:rPr>
          <w:rFonts w:ascii="Arial" w:hAnsi="Arial" w:cs="Arial"/>
          <w:sz w:val="22"/>
          <w:szCs w:val="22"/>
        </w:rPr>
        <w:t>z</w:t>
      </w:r>
      <w:r w:rsidR="00FE5570">
        <w:rPr>
          <w:rFonts w:ascii="Arial" w:hAnsi="Arial" w:cs="Arial"/>
          <w:sz w:val="22"/>
          <w:szCs w:val="22"/>
        </w:rPr>
        <w:t xml:space="preserve">ł. </w:t>
      </w:r>
      <w:r w:rsidR="00155769" w:rsidRPr="00454222">
        <w:rPr>
          <w:rFonts w:ascii="Arial" w:hAnsi="Arial" w:cs="Arial"/>
          <w:sz w:val="22"/>
          <w:szCs w:val="22"/>
        </w:rPr>
        <w:t xml:space="preserve"> (słownie: ………………………………………… zł. ) </w:t>
      </w:r>
    </w:p>
    <w:p w14:paraId="2A31CC5F" w14:textId="77777777" w:rsidR="004331C2" w:rsidRPr="009C10BE" w:rsidRDefault="00A71B80" w:rsidP="00AF3F6B">
      <w:pPr>
        <w:pStyle w:val="Tekstpodstawowy"/>
        <w:numPr>
          <w:ilvl w:val="0"/>
          <w:numId w:val="4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Strony ustalają </w:t>
      </w:r>
      <w:r w:rsidR="00BD6527" w:rsidRPr="009C10BE">
        <w:rPr>
          <w:rFonts w:ascii="Arial" w:hAnsi="Arial" w:cs="Arial"/>
          <w:color w:val="auto"/>
          <w:sz w:val="22"/>
          <w:szCs w:val="22"/>
        </w:rPr>
        <w:t>że obowiązującą ich formą wynagrodzenia, zgodnie ze specyfikacją istotnych warunków zamówienia oraz wybraną w trybie przetargu nieograniczonego ofertą  Wykonawcy, będzie rozliczenie na podstawie kosztorys</w:t>
      </w:r>
      <w:r w:rsidR="00550578" w:rsidRPr="009C10BE">
        <w:rPr>
          <w:rFonts w:ascii="Arial" w:hAnsi="Arial" w:cs="Arial"/>
          <w:color w:val="auto"/>
          <w:sz w:val="22"/>
          <w:szCs w:val="22"/>
        </w:rPr>
        <w:t>ów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powykonawcz</w:t>
      </w:r>
      <w:r w:rsidR="00550578" w:rsidRPr="009C10BE">
        <w:rPr>
          <w:rFonts w:ascii="Arial" w:hAnsi="Arial" w:cs="Arial"/>
          <w:color w:val="auto"/>
          <w:sz w:val="22"/>
          <w:szCs w:val="22"/>
        </w:rPr>
        <w:t>ych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za rze</w:t>
      </w:r>
      <w:r w:rsidR="00757366" w:rsidRPr="009C10BE">
        <w:rPr>
          <w:rFonts w:ascii="Arial" w:hAnsi="Arial" w:cs="Arial"/>
          <w:color w:val="auto"/>
          <w:sz w:val="22"/>
          <w:szCs w:val="22"/>
        </w:rPr>
        <w:t>czywistą ilość wykonanych robót.</w:t>
      </w:r>
      <w:r w:rsidR="00BD6527" w:rsidRPr="009C10BE">
        <w:rPr>
          <w:rFonts w:ascii="Arial" w:hAnsi="Arial" w:cs="Arial"/>
          <w:color w:val="auto"/>
          <w:sz w:val="22"/>
          <w:szCs w:val="22"/>
        </w:rPr>
        <w:t xml:space="preserve"> według cen jednostkowych wskazanych w kosztorysie ofertowym, po przeprowadzeniu odbioru</w:t>
      </w:r>
      <w:r w:rsidR="004331C2" w:rsidRPr="009C10BE">
        <w:rPr>
          <w:rFonts w:ascii="Arial" w:hAnsi="Arial" w:cs="Arial"/>
          <w:color w:val="auto"/>
          <w:sz w:val="22"/>
          <w:szCs w:val="22"/>
        </w:rPr>
        <w:t>.</w:t>
      </w:r>
    </w:p>
    <w:p w14:paraId="537A1F2B" w14:textId="798C8BB1" w:rsidR="004C0B5E" w:rsidRPr="004C0B5E" w:rsidRDefault="004C0B5E" w:rsidP="007D3420">
      <w:pPr>
        <w:pStyle w:val="Tekstpodstawow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Pr="009C10BE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Pr="009C10B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bCs/>
          <w:color w:val="auto"/>
          <w:sz w:val="22"/>
          <w:szCs w:val="22"/>
        </w:rPr>
        <w:t xml:space="preserve">finansowe na pokrycie kosztu   realizacji umowy w budżecie Miasta </w:t>
      </w:r>
      <w:r w:rsidRPr="004C0B5E">
        <w:rPr>
          <w:rFonts w:ascii="Arial" w:hAnsi="Arial" w:cs="Arial"/>
          <w:bCs/>
          <w:sz w:val="22"/>
          <w:szCs w:val="22"/>
        </w:rPr>
        <w:t xml:space="preserve">Kołobrzeg, dział </w:t>
      </w:r>
      <w:r w:rsidR="00454222">
        <w:rPr>
          <w:rFonts w:ascii="Arial" w:hAnsi="Arial" w:cs="Arial"/>
          <w:bCs/>
          <w:sz w:val="22"/>
          <w:szCs w:val="22"/>
        </w:rPr>
        <w:t>........</w:t>
      </w:r>
      <w:r w:rsidRPr="004C0B5E">
        <w:rPr>
          <w:rFonts w:ascii="Arial" w:hAnsi="Arial" w:cs="Arial"/>
          <w:bCs/>
          <w:sz w:val="22"/>
          <w:szCs w:val="22"/>
        </w:rPr>
        <w:t xml:space="preserve"> rozdział </w:t>
      </w:r>
      <w:r w:rsidR="00454222">
        <w:rPr>
          <w:rFonts w:ascii="Arial" w:hAnsi="Arial" w:cs="Arial"/>
          <w:bCs/>
          <w:sz w:val="22"/>
          <w:szCs w:val="22"/>
        </w:rPr>
        <w:t>..........</w:t>
      </w:r>
      <w:r w:rsidR="00794EEE">
        <w:rPr>
          <w:rFonts w:ascii="Arial" w:hAnsi="Arial" w:cs="Arial"/>
          <w:bCs/>
          <w:sz w:val="22"/>
          <w:szCs w:val="22"/>
        </w:rPr>
        <w:t xml:space="preserve"> </w:t>
      </w:r>
      <w:r w:rsidRPr="004C0B5E">
        <w:rPr>
          <w:rFonts w:ascii="Arial" w:hAnsi="Arial" w:cs="Arial"/>
          <w:bCs/>
          <w:sz w:val="22"/>
          <w:szCs w:val="22"/>
        </w:rPr>
        <w:t xml:space="preserve">§ </w:t>
      </w:r>
      <w:r w:rsidR="00454222">
        <w:rPr>
          <w:rFonts w:ascii="Arial" w:hAnsi="Arial" w:cs="Arial"/>
          <w:bCs/>
          <w:sz w:val="22"/>
          <w:szCs w:val="22"/>
        </w:rPr>
        <w:t>......</w:t>
      </w:r>
      <w:r w:rsidR="00B16D3D">
        <w:rPr>
          <w:rFonts w:ascii="Arial" w:hAnsi="Arial" w:cs="Arial"/>
          <w:bCs/>
          <w:sz w:val="22"/>
          <w:szCs w:val="22"/>
        </w:rPr>
        <w:t xml:space="preserve"> poz. </w:t>
      </w:r>
      <w:r w:rsidR="00454222">
        <w:rPr>
          <w:rFonts w:ascii="Arial" w:hAnsi="Arial" w:cs="Arial"/>
          <w:bCs/>
          <w:sz w:val="22"/>
          <w:szCs w:val="22"/>
        </w:rPr>
        <w:t>.....</w:t>
      </w:r>
      <w:r w:rsidRPr="004C0B5E">
        <w:rPr>
          <w:rFonts w:ascii="Arial" w:hAnsi="Arial" w:cs="Arial"/>
          <w:bCs/>
          <w:sz w:val="22"/>
          <w:szCs w:val="22"/>
        </w:rPr>
        <w:t xml:space="preserve">.  </w:t>
      </w:r>
    </w:p>
    <w:p w14:paraId="0F0A997A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24AEA388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16D3D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5AC45373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38C241B6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0F5FC248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67ACEB7E" w14:textId="1330F984" w:rsidR="00EE1533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 w:rsidRPr="009C10BE">
        <w:rPr>
          <w:rFonts w:ascii="Arial" w:hAnsi="Arial" w:cs="Arial"/>
          <w:color w:val="auto"/>
          <w:sz w:val="22"/>
          <w:szCs w:val="22"/>
          <w:lang w:val="pl-PL"/>
        </w:rPr>
        <w:t>robót budowlanych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9C10BE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DC46D4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4E4A8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9C10B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9C10B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FD32879" w14:textId="77777777" w:rsidR="00F02A6F" w:rsidRPr="009C10BE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9C10BE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2C492C9" w14:textId="0BB2241C" w:rsidR="00E72A7D" w:rsidRPr="009C10BE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1A3FE0FE" w14:textId="60BD6B0C" w:rsidR="00881E79" w:rsidRPr="009C10BE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1FA73E0D" w14:textId="77777777" w:rsidR="00881E79" w:rsidRPr="009C10BE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</w:t>
      </w:r>
      <w:r w:rsidR="007D46DB" w:rsidRPr="009C10BE">
        <w:rPr>
          <w:rFonts w:ascii="Arial" w:hAnsi="Arial" w:cs="Arial"/>
          <w:color w:val="auto"/>
          <w:sz w:val="22"/>
          <w:szCs w:val="22"/>
          <w:lang w:val="pl-PL"/>
        </w:rPr>
        <w:t>tej umowie.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E044107" w14:textId="07E225FD" w:rsidR="00EE1533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okresie rękojmi </w:t>
      </w:r>
      <w:r w:rsidR="002476B3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wady </w:t>
      </w:r>
      <w:r w:rsidR="002C191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lub w okresie gwarancji 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9C10BE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43F8E3F" w14:textId="4E04DBDD" w:rsidR="009A0A01" w:rsidRPr="009C10BE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odstąpienie od umowy z przyczyn zależnych od Wykonawcy w kwocie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0540E586" w14:textId="19373D8E" w:rsidR="00FD483E" w:rsidRPr="009C10B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544310" w:rsidRPr="009C10BE">
        <w:rPr>
          <w:rFonts w:ascii="Arial" w:hAnsi="Arial" w:cs="Arial"/>
          <w:color w:val="auto"/>
          <w:sz w:val="22"/>
          <w:szCs w:val="22"/>
          <w:lang w:val="pl-PL"/>
        </w:rPr>
        <w:t>17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ust. 4 i 5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przekroczenia terminu, </w:t>
      </w:r>
    </w:p>
    <w:p w14:paraId="25B208F8" w14:textId="2B052361" w:rsidR="00FD483E" w:rsidRPr="009C10BE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544310" w:rsidRPr="009C10BE">
        <w:rPr>
          <w:rFonts w:ascii="Arial" w:hAnsi="Arial" w:cs="Arial"/>
          <w:color w:val="auto"/>
          <w:sz w:val="22"/>
          <w:szCs w:val="22"/>
        </w:rPr>
        <w:t>17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ust.1 w wysokości 0,2 % wynagrodzenia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</w:rPr>
        <w:t>umowy.</w:t>
      </w:r>
    </w:p>
    <w:p w14:paraId="3A0EC9EB" w14:textId="77777777" w:rsidR="00B4521E" w:rsidRPr="009C10BE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464FC35" w14:textId="5446BF9F" w:rsidR="002C1915" w:rsidRPr="009C10BE" w:rsidRDefault="002C1915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przekazanie terenu budowy oraz uniemożliwienie rozpoczęcia lub spowodowaniu przerwy w wykonywaniu robót z przyczyn zależnych od Zamawiającego 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26631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umowy za każdy dzień przekroczenia terminu lub przerwy,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12C742B" w14:textId="39321A6B" w:rsidR="00EE1533" w:rsidRPr="009C10B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9C10BE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9C10BE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9C10BE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9C10B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1715336" w14:textId="522C44AD" w:rsidR="00691FFD" w:rsidRPr="009C10BE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392244C" w14:textId="77777777" w:rsidR="00EE1533" w:rsidRPr="009C10BE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38873DD1" w14:textId="77777777" w:rsidR="00723EF3" w:rsidRPr="009C10BE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9C10BE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</w:rPr>
        <w:t>przez Wykonawcę lub z zabezpieczenia należytego wykonania umowy.</w:t>
      </w:r>
    </w:p>
    <w:p w14:paraId="375B5C55" w14:textId="07537778" w:rsidR="002C1915" w:rsidRPr="009C10BE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9C10BE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9C10BE">
        <w:rPr>
          <w:rFonts w:ascii="Arial" w:hAnsi="Arial" w:cs="Arial"/>
          <w:color w:val="auto"/>
          <w:sz w:val="22"/>
          <w:szCs w:val="22"/>
        </w:rPr>
        <w:br/>
      </w:r>
      <w:r w:rsidRPr="009C10BE">
        <w:rPr>
          <w:rFonts w:ascii="Arial" w:hAnsi="Arial" w:cs="Arial"/>
          <w:color w:val="auto"/>
          <w:sz w:val="22"/>
          <w:szCs w:val="22"/>
        </w:rPr>
        <w:t>z</w:t>
      </w:r>
      <w:r w:rsidR="00DB7413"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9C10BE">
        <w:rPr>
          <w:rFonts w:ascii="Arial" w:hAnsi="Arial" w:cs="Arial"/>
          <w:b/>
          <w:color w:val="auto"/>
          <w:sz w:val="22"/>
          <w:szCs w:val="22"/>
        </w:rPr>
        <w:t>6</w:t>
      </w:r>
      <w:r w:rsidRPr="009C10BE">
        <w:rPr>
          <w:rFonts w:ascii="Arial" w:hAnsi="Arial" w:cs="Arial"/>
          <w:b/>
          <w:color w:val="auto"/>
          <w:sz w:val="22"/>
          <w:szCs w:val="22"/>
        </w:rPr>
        <w:t>0%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9C10BE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9C10BE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9C10BE">
        <w:rPr>
          <w:rFonts w:ascii="Arial" w:hAnsi="Arial" w:cs="Arial"/>
          <w:color w:val="auto"/>
          <w:sz w:val="22"/>
          <w:szCs w:val="22"/>
        </w:rPr>
        <w:t xml:space="preserve"> w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35A8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4331C2" w:rsidRPr="009C10BE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F207D0" w14:textId="77777777" w:rsidR="00CA3E89" w:rsidRPr="009C10BE" w:rsidRDefault="00CA3E89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E2295B9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1FD6A7E9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8F456FC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20B9C403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 xml:space="preserve">częściowego i </w:t>
      </w:r>
      <w:r w:rsidRPr="001A07D5">
        <w:rPr>
          <w:rFonts w:ascii="Arial" w:hAnsi="Arial" w:cs="Arial"/>
          <w:color w:val="auto"/>
          <w:sz w:val="22"/>
          <w:szCs w:val="22"/>
        </w:rPr>
        <w:t>końcowego.</w:t>
      </w:r>
    </w:p>
    <w:p w14:paraId="11A15EFD" w14:textId="371893A0" w:rsidR="00CE1E6E" w:rsidRPr="00897758" w:rsidRDefault="00813E08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Odbi</w:t>
      </w:r>
      <w:r w:rsidR="00D32602">
        <w:rPr>
          <w:rFonts w:ascii="Arial" w:hAnsi="Arial" w:cs="Arial"/>
          <w:color w:val="auto"/>
          <w:sz w:val="22"/>
          <w:szCs w:val="22"/>
          <w:lang w:val="pl-PL"/>
        </w:rPr>
        <w:t>ó</w:t>
      </w:r>
      <w:r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CE1E6E" w:rsidRPr="00897758">
        <w:rPr>
          <w:rFonts w:ascii="Arial" w:hAnsi="Arial" w:cs="Arial"/>
          <w:color w:val="auto"/>
          <w:sz w:val="22"/>
          <w:szCs w:val="22"/>
          <w:lang w:val="pl-PL"/>
        </w:rPr>
        <w:t xml:space="preserve"> robót </w:t>
      </w:r>
      <w:r w:rsidR="00275016" w:rsidRPr="00897758">
        <w:rPr>
          <w:rFonts w:ascii="Arial" w:hAnsi="Arial" w:cs="Arial"/>
          <w:color w:val="auto"/>
          <w:sz w:val="22"/>
          <w:szCs w:val="22"/>
          <w:lang w:val="pl-PL"/>
        </w:rPr>
        <w:t xml:space="preserve">w tym ocenę stopnia zaawansowania elementów robót </w:t>
      </w:r>
      <w:r w:rsidR="00CE1E6E" w:rsidRPr="00897758">
        <w:rPr>
          <w:rFonts w:ascii="Arial" w:hAnsi="Arial" w:cs="Arial"/>
          <w:color w:val="auto"/>
          <w:sz w:val="22"/>
          <w:szCs w:val="22"/>
          <w:lang w:val="pl-PL"/>
        </w:rPr>
        <w:t xml:space="preserve">będzie dokonywał </w:t>
      </w:r>
      <w:r w:rsidR="009E247D" w:rsidRPr="00897758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155769" w:rsidRPr="00897758">
        <w:rPr>
          <w:rFonts w:ascii="Arial" w:hAnsi="Arial" w:cs="Arial"/>
          <w:color w:val="auto"/>
          <w:sz w:val="22"/>
          <w:szCs w:val="22"/>
        </w:rPr>
        <w:t>racownik Zamawiającego odpowiedzialny za realizację zadania</w:t>
      </w:r>
      <w:r w:rsidR="00275016" w:rsidRPr="00897758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E1E6E" w:rsidRPr="0089775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6C5D6B7" w14:textId="77777777" w:rsidR="003A37EB" w:rsidRPr="001A07D5" w:rsidRDefault="003A37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ECB1D46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12EC465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2A3138D9" w14:textId="77777777" w:rsidR="00440BEB" w:rsidRPr="001A07D5" w:rsidRDefault="00440B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1A07D5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3D5EB4E0" w14:textId="6156E5C8" w:rsidR="00A31568" w:rsidRPr="001A07D5" w:rsidRDefault="00A31568" w:rsidP="00AF3F6B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oświadczenie </w:t>
      </w:r>
      <w:r w:rsidR="00155769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 zgodności wykonania robót z obowiązującymi normami, przepisami,</w:t>
      </w:r>
    </w:p>
    <w:p w14:paraId="41C9088C" w14:textId="77777777" w:rsidR="00A31568" w:rsidRPr="009765A8" w:rsidRDefault="00A31568" w:rsidP="009765A8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</w:t>
      </w:r>
      <w:r w:rsidRPr="009765A8">
        <w:rPr>
          <w:rFonts w:ascii="Arial" w:hAnsi="Arial" w:cs="Arial"/>
          <w:color w:val="auto"/>
          <w:sz w:val="22"/>
          <w:szCs w:val="22"/>
          <w:lang w:val="pl-PL"/>
        </w:rPr>
        <w:t xml:space="preserve">wlane </w:t>
      </w:r>
      <w:r w:rsidR="007A2EC6" w:rsidRPr="009765A8">
        <w:rPr>
          <w:rFonts w:ascii="Arial" w:hAnsi="Arial" w:cs="Arial"/>
          <w:bCs/>
          <w:i/>
          <w:color w:val="auto"/>
          <w:sz w:val="22"/>
          <w:szCs w:val="22"/>
        </w:rPr>
        <w:t>(Dz. U. z 201</w:t>
      </w:r>
      <w:r w:rsidR="00D14DA3" w:rsidRPr="009765A8">
        <w:rPr>
          <w:rFonts w:ascii="Arial" w:hAnsi="Arial" w:cs="Arial"/>
          <w:bCs/>
          <w:i/>
          <w:color w:val="auto"/>
          <w:sz w:val="22"/>
          <w:szCs w:val="22"/>
        </w:rPr>
        <w:t>6</w:t>
      </w:r>
      <w:r w:rsidRPr="009765A8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 w:rsidR="00D14DA3" w:rsidRPr="009765A8">
        <w:rPr>
          <w:rFonts w:ascii="Arial" w:hAnsi="Arial" w:cs="Arial"/>
          <w:bCs/>
          <w:i/>
          <w:color w:val="auto"/>
          <w:sz w:val="22"/>
          <w:szCs w:val="22"/>
        </w:rPr>
        <w:t>290</w:t>
      </w:r>
      <w:r w:rsidR="009765A8" w:rsidRPr="009765A8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="009765A8" w:rsidRPr="003E3BA9">
        <w:rPr>
          <w:rFonts w:ascii="Arial" w:hAnsi="Arial" w:cs="Arial"/>
          <w:bCs/>
          <w:i/>
          <w:color w:val="auto"/>
          <w:sz w:val="22"/>
          <w:szCs w:val="22"/>
        </w:rPr>
        <w:t>z późn. zm</w:t>
      </w:r>
      <w:r w:rsidRPr="003E3BA9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5859A82B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2955423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może odmówić odbioru do czasu usunięcia wad,</w:t>
      </w:r>
    </w:p>
    <w:p w14:paraId="35C98660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0F34EB8B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7C3CF5BB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49ABF6A7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52237E9" w14:textId="1A32D0E1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155769">
        <w:rPr>
          <w:rFonts w:ascii="Arial" w:hAnsi="Arial" w:cs="Arial"/>
          <w:color w:val="auto"/>
          <w:sz w:val="22"/>
          <w:szCs w:val="22"/>
        </w:rPr>
        <w:t>P</w:t>
      </w:r>
      <w:r w:rsidR="00155769">
        <w:rPr>
          <w:rFonts w:ascii="Arial" w:hAnsi="Arial" w:cs="Arial"/>
          <w:sz w:val="22"/>
          <w:szCs w:val="22"/>
        </w:rPr>
        <w:t>racownik Zamawiającego odpowiedzialny za realizację zadania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CC7DE47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4AA73491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0B987260" w14:textId="7E424C3C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5F58C9">
        <w:rPr>
          <w:rFonts w:ascii="Arial" w:hAnsi="Arial" w:cs="Arial"/>
          <w:sz w:val="22"/>
          <w:szCs w:val="22"/>
        </w:rPr>
        <w:t>jest</w:t>
      </w:r>
      <w:r w:rsidR="00960550" w:rsidRPr="005F58C9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5F58C9" w:rsidRPr="005F58C9">
        <w:rPr>
          <w:rFonts w:ascii="Arial" w:hAnsi="Arial"/>
          <w:color w:val="auto"/>
          <w:sz w:val="22"/>
          <w:szCs w:val="22"/>
          <w:lang w:val="pl-PL"/>
        </w:rPr>
        <w:t>p</w:t>
      </w:r>
      <w:r w:rsidR="005F58C9">
        <w:rPr>
          <w:rFonts w:ascii="Arial" w:hAnsi="Arial" w:cs="Arial"/>
          <w:sz w:val="22"/>
          <w:szCs w:val="22"/>
        </w:rPr>
        <w:t>racownik Zamawiającego odpowiedzialny za realizację zadania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72687C3A" w14:textId="275FECB0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</w:t>
      </w:r>
      <w:r w:rsidRPr="005F58C9">
        <w:rPr>
          <w:rFonts w:ascii="Arial" w:hAnsi="Arial" w:cs="Arial"/>
          <w:color w:val="auto"/>
          <w:sz w:val="22"/>
          <w:szCs w:val="22"/>
        </w:rPr>
        <w:t xml:space="preserve">jest </w:t>
      </w:r>
      <w:r w:rsidR="005F58C9" w:rsidRPr="005F58C9">
        <w:rPr>
          <w:rFonts w:ascii="Arial" w:hAnsi="Arial" w:cs="Arial"/>
          <w:color w:val="auto"/>
          <w:sz w:val="22"/>
          <w:szCs w:val="22"/>
        </w:rPr>
        <w:t>wyznaczony pracownik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D72B57B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24A905A1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</w:t>
      </w:r>
      <w:r w:rsidR="00335A89">
        <w:rPr>
          <w:rFonts w:ascii="Arial" w:hAnsi="Arial" w:cs="Arial"/>
          <w:color w:val="auto"/>
          <w:sz w:val="22"/>
          <w:szCs w:val="22"/>
        </w:rPr>
        <w:t>, inspektorem nadzoru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0349B215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3D4172C5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12DCD0AE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3C3E56E9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3E990F39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>dla przedniotu umowy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5122DA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</w:p>
    <w:p w14:paraId="10E9CABD" w14:textId="3D325D4E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FE5570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2017r </w:t>
      </w:r>
      <w:r w:rsidR="00467D2B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poz. </w:t>
      </w:r>
      <w:r w:rsidR="00FE5570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>459</w:t>
      </w:r>
      <w:r w:rsidR="007D3420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  <w:r w:rsidR="00467D2B" w:rsidRPr="00897758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89775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135DA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5FC6A7F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5F8E3ECF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6F0C7FA3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4D897465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2D431AFD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026F1CA7" w14:textId="77777777" w:rsidR="00CE1E6E" w:rsidRDefault="00CE1E6E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</w:t>
      </w:r>
      <w:r>
        <w:rPr>
          <w:rFonts w:ascii="Arial" w:hAnsi="Arial" w:cs="Arial"/>
          <w:color w:val="auto"/>
          <w:sz w:val="22"/>
          <w:szCs w:val="22"/>
        </w:rPr>
        <w:t>fakturą końcową po zakończeniu i odbiorze przedmiotu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EA398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AAE3BE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65EFEF41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40BA6B80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335A89">
        <w:rPr>
          <w:rFonts w:ascii="Arial" w:hAnsi="Arial" w:cs="Arial"/>
          <w:color w:val="auto"/>
          <w:sz w:val="22"/>
          <w:szCs w:val="22"/>
        </w:rPr>
        <w:t>3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ABAF400" w14:textId="77777777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012F906D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C35E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8C452B5" w14:textId="77777777" w:rsidR="00B4521E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1A07D5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1A07D5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A5AA92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748D6696" w14:textId="77777777" w:rsidR="00807CDC" w:rsidRPr="000E5695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6FA56BD8" w14:textId="77777777" w:rsidR="000E5695" w:rsidRPr="00DB7413" w:rsidRDefault="000E5695" w:rsidP="00AE750F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38273847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53A6CA8B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FC35E5">
        <w:rPr>
          <w:rFonts w:ascii="Arial" w:hAnsi="Arial" w:cs="Arial"/>
          <w:b/>
          <w:sz w:val="22"/>
          <w:szCs w:val="22"/>
        </w:rPr>
        <w:t>4</w:t>
      </w:r>
    </w:p>
    <w:p w14:paraId="40B50CAA" w14:textId="77777777" w:rsidR="00243773" w:rsidRPr="00EA3985" w:rsidRDefault="009E5A83" w:rsidP="009E5A83">
      <w:pPr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zmian postanowień umowy</w:t>
      </w:r>
      <w:r w:rsidR="00A43588">
        <w:rPr>
          <w:rFonts w:ascii="Arial" w:hAnsi="Arial" w:cs="Arial"/>
          <w:sz w:val="22"/>
          <w:szCs w:val="22"/>
        </w:rPr>
        <w:t>.</w:t>
      </w:r>
    </w:p>
    <w:p w14:paraId="7CB3AB3F" w14:textId="77777777" w:rsidR="009E5A83" w:rsidRDefault="009E5A83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3BD99C2" w14:textId="77777777" w:rsidR="002A5717" w:rsidRPr="001A07D5" w:rsidRDefault="002A5717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6BC06358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4EB005D4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51DC6E5B" w14:textId="77777777" w:rsidR="000E5F69" w:rsidRPr="001A07D5" w:rsidRDefault="00B4521E" w:rsidP="00A63F8C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108278D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7861C902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5A693ED2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29BEA1D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02711CA0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4863E18B" w14:textId="77777777" w:rsidR="00906006" w:rsidRDefault="00906006" w:rsidP="00A63F8C">
      <w:pPr>
        <w:pStyle w:val="Tekstpodstawowy"/>
        <w:numPr>
          <w:ilvl w:val="0"/>
          <w:numId w:val="20"/>
        </w:numPr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3AD06CE9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8EF0833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351A7966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3B014F8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52162E9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0CDC3EF1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78676329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31542444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14:paraId="04000EA9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13F2797" w14:textId="77777777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AE5CE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1 i 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 stanowić będzie podstawę do wzajemnych rozliczeń,</w:t>
      </w:r>
    </w:p>
    <w:p w14:paraId="3EDE7631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77690153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264D0F4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0B0E799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DB1B2F2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52ACA01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559444E8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4244921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odkupienia materiałów, konstrukcji 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>lub urządzeń określonych w</w:t>
      </w:r>
      <w:r w:rsidR="00710898"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ust. 5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pkt. </w:t>
      </w:r>
      <w:r w:rsidR="005E4D42" w:rsidRPr="00AE5CE5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AE5CE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niniejszego paragrafu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6F165073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46194756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52D275F3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6F03BE98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7DB3CCD1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75C57B03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40D237E" w14:textId="7AA52EE8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5F58C9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5F58C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>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71766EC" w14:textId="77777777" w:rsidR="00A236EA" w:rsidRDefault="00A236EA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7D456E1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C3CFF">
        <w:rPr>
          <w:rFonts w:ascii="Arial" w:hAnsi="Arial" w:cs="Arial"/>
          <w:b/>
          <w:color w:val="auto"/>
          <w:sz w:val="22"/>
          <w:szCs w:val="22"/>
        </w:rPr>
        <w:t>1</w:t>
      </w:r>
      <w:r w:rsidR="009E5A83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0815EC5A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4C1900C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763FA21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6C19349A" w14:textId="77777777" w:rsidR="005F58C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14:paraId="46B41AA7" w14:textId="440095FB" w:rsidR="005F58C9" w:rsidRPr="005F58C9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F58C9">
        <w:rPr>
          <w:rFonts w:ascii="Arial" w:hAnsi="Arial" w:cs="Arial"/>
          <w:sz w:val="22"/>
          <w:szCs w:val="22"/>
        </w:rPr>
        <w:t>Roboty rozbiórkowe nawierzchni z płyt chodnikowych betonowych i kostki betonowej</w:t>
      </w:r>
    </w:p>
    <w:p w14:paraId="066F60E6" w14:textId="48EC8377" w:rsidR="005F58C9" w:rsidRPr="005F58C9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5F58C9">
        <w:rPr>
          <w:rFonts w:ascii="Arial" w:hAnsi="Arial" w:cs="Arial"/>
          <w:sz w:val="22"/>
          <w:szCs w:val="22"/>
        </w:rPr>
        <w:t>Budowa nawierzchni z kostki betonowej na podsypce cementowo-piaskowej i podbudowie betonowej</w:t>
      </w:r>
    </w:p>
    <w:p w14:paraId="1FDB91B8" w14:textId="4EC8D991" w:rsidR="005F58C9" w:rsidRPr="005F58C9" w:rsidRDefault="005F58C9" w:rsidP="005F58C9">
      <w:pPr>
        <w:pStyle w:val="Tekstpodstawowy"/>
        <w:numPr>
          <w:ilvl w:val="1"/>
          <w:numId w:val="25"/>
        </w:numPr>
        <w:spacing w:before="60"/>
        <w:ind w:left="1418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F58C9">
        <w:rPr>
          <w:rFonts w:ascii="Arial" w:hAnsi="Arial" w:cs="Arial"/>
          <w:sz w:val="22"/>
          <w:szCs w:val="22"/>
        </w:rPr>
        <w:t>Ustawienie krawężników drogowych oraz obrzeży na podsypce cementowo-piaskowej wraz z wykonaniem ławy betonowej.</w:t>
      </w:r>
    </w:p>
    <w:p w14:paraId="023A375B" w14:textId="4E39AEBD" w:rsidR="00FD483E" w:rsidRPr="009C10BE" w:rsidRDefault="00FD483E" w:rsidP="005F58C9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Powyższy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warunek zostanie spełniony poprzez zatrudnienie na umowę o pracę nowych pracowników lub wyznaczenie do realizacji zamówienia zatrudnionych już u Wykonawcy pracowników. </w:t>
      </w:r>
    </w:p>
    <w:p w14:paraId="0E6A6039" w14:textId="2F2ADD8D" w:rsidR="00FD483E" w:rsidRPr="009C10BE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pracę”, które zostały wskazane przez Wykonawcę, zwane dalej „Pracownikami świadczącymi </w:t>
      </w:r>
      <w:r w:rsidR="00B46D17" w:rsidRPr="009C10BE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21FA2D19" w14:textId="4811BEC6" w:rsidR="00FD483E" w:rsidRPr="00DC6AEF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</w:t>
      </w:r>
      <w:r w:rsidR="00A63F8C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9C10BE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 przepisami ustawy z dnia 29 sierpnia 1997 r. </w:t>
      </w:r>
      <w:r w:rsidR="005E4D42" w:rsidRPr="009C10BE">
        <w:rPr>
          <w:rFonts w:ascii="Arial" w:hAnsi="Arial" w:cs="Arial"/>
          <w:i/>
          <w:iCs/>
          <w:color w:val="auto"/>
          <w:sz w:val="22"/>
          <w:szCs w:val="22"/>
        </w:rPr>
        <w:t xml:space="preserve">o ochronie danych osobowych </w:t>
      </w:r>
      <w:r w:rsidR="005E4D42" w:rsidRPr="009C10BE">
        <w:rPr>
          <w:rFonts w:ascii="Arial" w:hAnsi="Arial" w:cs="Arial"/>
          <w:color w:val="auto"/>
          <w:sz w:val="22"/>
          <w:szCs w:val="22"/>
        </w:rPr>
        <w:t xml:space="preserve">tj. w szczególności bez </w:t>
      </w:r>
      <w:r w:rsidR="00897758" w:rsidRPr="009C10BE">
        <w:rPr>
          <w:rFonts w:ascii="Arial" w:hAnsi="Arial" w:cs="Arial"/>
          <w:color w:val="auto"/>
          <w:sz w:val="22"/>
          <w:szCs w:val="22"/>
        </w:rPr>
        <w:t xml:space="preserve"> </w:t>
      </w:r>
      <w:r w:rsidR="005E4D42" w:rsidRPr="009C10BE">
        <w:rPr>
          <w:rFonts w:ascii="Arial" w:hAnsi="Arial" w:cs="Arial"/>
          <w:color w:val="auto"/>
          <w:sz w:val="22"/>
          <w:szCs w:val="22"/>
        </w:rPr>
        <w:t>dresów, nr PESEL pracowników.</w:t>
      </w:r>
      <w:r w:rsidR="00DC6AEF">
        <w:rPr>
          <w:rFonts w:ascii="Arial" w:hAnsi="Arial" w:cs="Arial"/>
          <w:color w:val="auto"/>
          <w:sz w:val="22"/>
          <w:szCs w:val="22"/>
        </w:rPr>
        <w:t xml:space="preserve"> </w:t>
      </w:r>
      <w:r w:rsidR="00813E08">
        <w:rPr>
          <w:rFonts w:ascii="Arial" w:hAnsi="Arial" w:cs="Arial"/>
          <w:color w:val="auto"/>
          <w:sz w:val="22"/>
          <w:szCs w:val="22"/>
        </w:rPr>
        <w:t xml:space="preserve">Imię i nazwisko nie podlega anonimizacji. </w:t>
      </w:r>
    </w:p>
    <w:p w14:paraId="15A0E004" w14:textId="64E55D13" w:rsidR="00FD483E" w:rsidRPr="009C10BE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>Wykonawca zobowiązany jest</w:t>
      </w:r>
      <w:r w:rsidR="005F58C9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w dniu przekazania placu budowy 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7BEBB50" w14:textId="77777777" w:rsidR="00FD483E" w:rsidRPr="002C3CFF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3E8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terminu określonego w ust. 4, będzie traktowane jako niewypełnienie obowiązku zatrudnienia Pracowników świadczących czynności wymienione w ust. 1 umowy, na podstawie umowy o pracę i Zamawiający będzie upoważniony do naliczenia kary umownej określonej w 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F61E14" w:rsidRPr="00342E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>ust.2</w:t>
      </w:r>
      <w:r w:rsidR="005E4D42"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lit. i. </w:t>
      </w:r>
    </w:p>
    <w:p w14:paraId="4B24DF4D" w14:textId="77777777" w:rsidR="00FD483E" w:rsidRPr="002C3CFF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W przypadku uchybienia terminów do przedłożenia dokumentów i oświadczeń określonych w ust.4 i 5 Zamawiający będzie upoważniony do naliczenia kary umownej określonej w 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F61E14" w:rsidRPr="00342E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342E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>ust.2</w:t>
      </w:r>
      <w:r w:rsidR="005E4D42"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pkt 1 </w:t>
      </w:r>
      <w:r w:rsidRPr="002C3CFF">
        <w:rPr>
          <w:rFonts w:ascii="Arial" w:hAnsi="Arial" w:cs="Arial"/>
          <w:color w:val="auto"/>
          <w:sz w:val="22"/>
          <w:szCs w:val="22"/>
          <w:lang w:val="pl-PL"/>
        </w:rPr>
        <w:t xml:space="preserve"> lit. h.</w:t>
      </w:r>
    </w:p>
    <w:p w14:paraId="609774BF" w14:textId="77777777" w:rsidR="00EA134B" w:rsidRPr="00304660" w:rsidRDefault="00EA134B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D66B32E" w14:textId="77777777" w:rsidR="00EA24A7" w:rsidRDefault="00EA24A7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7F4C5D9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5A83">
        <w:rPr>
          <w:rFonts w:ascii="Arial" w:hAnsi="Arial" w:cs="Arial"/>
          <w:b/>
          <w:color w:val="auto"/>
          <w:sz w:val="22"/>
          <w:szCs w:val="22"/>
        </w:rPr>
        <w:t>18</w:t>
      </w:r>
    </w:p>
    <w:p w14:paraId="64570360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9296924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4B3802A" w14:textId="77777777" w:rsidR="00B4521E" w:rsidRPr="009C10BE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E5A83" w:rsidRPr="009C10BE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14:paraId="3548AF4A" w14:textId="77777777" w:rsidR="00B4521E" w:rsidRPr="009C10BE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9C10B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9C10BE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9C10B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9C10BE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9C10BE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9C10BE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9C10B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079702A" w14:textId="77777777" w:rsidR="00A916B4" w:rsidRPr="009C10BE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DD0E3A3" w14:textId="77777777" w:rsidR="00CC2671" w:rsidRPr="009C10BE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21B998AB" w14:textId="77777777" w:rsidR="00B4521E" w:rsidRPr="009C10BE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9C10BE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2BB2651" w14:textId="01B8E873" w:rsidR="009E247D" w:rsidRPr="009C10BE" w:rsidRDefault="009E247D" w:rsidP="009E247D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 xml:space="preserve">Wykaz </w:t>
      </w:r>
      <w:r w:rsidRPr="009C10BE">
        <w:rPr>
          <w:rFonts w:ascii="Arial" w:hAnsi="Arial" w:cs="Arial"/>
          <w:bCs/>
          <w:i/>
          <w:color w:val="auto"/>
          <w:kern w:val="32"/>
          <w:sz w:val="20"/>
        </w:rPr>
        <w:t>osób zatrudnionych na  podstawie  umowy o pracę.</w:t>
      </w:r>
    </w:p>
    <w:p w14:paraId="6822914A" w14:textId="77777777" w:rsidR="00B4521E" w:rsidRPr="009C10B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9C10BE">
        <w:rPr>
          <w:rFonts w:ascii="Arial" w:hAnsi="Arial" w:cs="Arial"/>
          <w:i/>
          <w:color w:val="auto"/>
          <w:sz w:val="20"/>
          <w:lang w:val="pl-PL"/>
        </w:rPr>
        <w:t>.</w:t>
      </w:r>
      <w:r w:rsidRPr="009C10BE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112CB46E" w14:textId="77777777" w:rsidR="00B4521E" w:rsidRPr="009C10BE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9C10B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B128CB1" w14:textId="77777777" w:rsidR="00C35260" w:rsidRPr="009C10BE" w:rsidRDefault="002C3CFF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i/>
          <w:color w:val="auto"/>
          <w:sz w:val="20"/>
          <w:lang w:val="pl-PL"/>
        </w:rPr>
        <w:t>Kosztorysy ofertowe</w:t>
      </w:r>
      <w:r w:rsidR="00315E6B" w:rsidRPr="009C10BE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1A12C5A7" w14:textId="77777777" w:rsidR="009377AF" w:rsidRPr="009C10BE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D356A8A" w14:textId="77777777" w:rsidR="0086299F" w:rsidRPr="009C10BE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54505EC" w14:textId="77777777" w:rsidR="00B4521E" w:rsidRPr="009C10BE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9C10BE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9C10BE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9C10BE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9C10BE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24012E1D" w14:textId="57B38283" w:rsidR="002914AA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CA2D2BA" w14:textId="5F7368F8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98EC856" w14:textId="363C798E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9101C92" w14:textId="78C15666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C1C79B2" w14:textId="5903A749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C358D1C" w14:textId="677E54B8" w:rsidR="00342E8C" w:rsidRDefault="00342E8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267340F" w14:textId="52AFD071" w:rsidR="002914AA" w:rsidRPr="009C10BE" w:rsidRDefault="002914AA" w:rsidP="002914AA">
      <w:pPr>
        <w:jc w:val="right"/>
        <w:rPr>
          <w:rFonts w:ascii="Arial" w:hAnsi="Arial" w:cs="Arial"/>
          <w:i/>
          <w:sz w:val="22"/>
          <w:szCs w:val="22"/>
        </w:rPr>
      </w:pPr>
      <w:r w:rsidRPr="009C10BE">
        <w:rPr>
          <w:rFonts w:ascii="Arial" w:hAnsi="Arial" w:cs="Arial"/>
          <w:i/>
          <w:sz w:val="22"/>
          <w:szCs w:val="22"/>
        </w:rPr>
        <w:lastRenderedPageBreak/>
        <w:t xml:space="preserve">Załącznik </w:t>
      </w:r>
      <w:r w:rsidRPr="009C10BE">
        <w:rPr>
          <w:rFonts w:ascii="Arial" w:hAnsi="Arial" w:cs="Arial"/>
          <w:b/>
          <w:i/>
          <w:sz w:val="22"/>
          <w:szCs w:val="22"/>
        </w:rPr>
        <w:t xml:space="preserve">nr </w:t>
      </w:r>
      <w:r w:rsidR="005F58C9" w:rsidRPr="009C10BE">
        <w:rPr>
          <w:rFonts w:ascii="Arial" w:hAnsi="Arial" w:cs="Arial"/>
          <w:b/>
          <w:i/>
          <w:sz w:val="22"/>
          <w:szCs w:val="22"/>
        </w:rPr>
        <w:t>1</w:t>
      </w:r>
      <w:r w:rsidRPr="009C10BE">
        <w:rPr>
          <w:rFonts w:ascii="Arial" w:hAnsi="Arial" w:cs="Arial"/>
          <w:b/>
          <w:i/>
          <w:sz w:val="22"/>
          <w:szCs w:val="22"/>
        </w:rPr>
        <w:t xml:space="preserve"> </w:t>
      </w:r>
      <w:r w:rsidRPr="009C10BE">
        <w:rPr>
          <w:rFonts w:ascii="Arial" w:hAnsi="Arial" w:cs="Arial"/>
          <w:i/>
          <w:sz w:val="22"/>
          <w:szCs w:val="22"/>
        </w:rPr>
        <w:t>do umowy</w:t>
      </w:r>
    </w:p>
    <w:p w14:paraId="0C44EFA8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</w:rPr>
        <w:t>..................................................</w:t>
      </w:r>
    </w:p>
    <w:p w14:paraId="4BAAA917" w14:textId="77777777" w:rsidR="002914AA" w:rsidRPr="009C10BE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  <w:r w:rsidRPr="009C10BE">
        <w:rPr>
          <w:rFonts w:ascii="Arial" w:hAnsi="Arial" w:cs="Arial"/>
          <w:i/>
          <w:sz w:val="16"/>
          <w:szCs w:val="16"/>
        </w:rPr>
        <w:t>/nazwa i adres Wykonawcy/</w:t>
      </w:r>
    </w:p>
    <w:p w14:paraId="6D25C5DF" w14:textId="77777777" w:rsidR="002914AA" w:rsidRPr="009C10BE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</w:p>
    <w:p w14:paraId="5D24F924" w14:textId="77777777" w:rsidR="002914AA" w:rsidRPr="009C10BE" w:rsidRDefault="002914AA" w:rsidP="002914AA">
      <w:pPr>
        <w:jc w:val="center"/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14:paraId="6E76C11A" w14:textId="77777777" w:rsidR="002914AA" w:rsidRPr="009C10BE" w:rsidRDefault="002914AA" w:rsidP="002914A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928"/>
        <w:gridCol w:w="1118"/>
        <w:gridCol w:w="1786"/>
        <w:gridCol w:w="1271"/>
        <w:gridCol w:w="2660"/>
        <w:gridCol w:w="1068"/>
      </w:tblGrid>
      <w:tr w:rsidR="000B4619" w:rsidRPr="009C10BE" w14:paraId="4F45DCF6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AF948" w14:textId="77777777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12E96" w14:textId="0BC51B84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758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A1C4A" w14:textId="2E48CEC5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C3A9E" w14:textId="77777777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1A346" w14:textId="77777777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1B981" w14:textId="77777777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6541E" w14:textId="77777777" w:rsidR="000B4619" w:rsidRPr="009C10BE" w:rsidRDefault="000B4619" w:rsidP="004A0FF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10BE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0B4619" w:rsidRPr="009C10BE" w14:paraId="2505C0AF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AFF2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F7C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3F0" w14:textId="0BD5143A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3E6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61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4B2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72A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78A2AD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B4619" w:rsidRPr="009C10BE" w14:paraId="1ADFD503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A89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207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61D" w14:textId="2374042F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967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95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FB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833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BE12B0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B4619" w:rsidRPr="009C10BE" w14:paraId="2E9A423A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D39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159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1F9" w14:textId="5878FDCC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51F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409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4B8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A33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4B020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B4619" w:rsidRPr="009C10BE" w14:paraId="54468059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9ED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B3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7A6" w14:textId="7CE22EEE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390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99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78A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FA5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EC74B7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B4619" w:rsidRPr="009C10BE" w14:paraId="3AAD32DB" w14:textId="77777777" w:rsidTr="000B46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771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0BE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6F0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D1D" w14:textId="12317933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AD1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022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169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7AB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86E286" w14:textId="77777777" w:rsidR="000B4619" w:rsidRPr="009C10BE" w:rsidRDefault="000B4619" w:rsidP="004A0FFE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84BEEC" w14:textId="77777777" w:rsidR="002914AA" w:rsidRPr="009C10BE" w:rsidRDefault="002914AA" w:rsidP="002914AA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7C9D2285" w14:textId="77777777" w:rsidR="002914AA" w:rsidRPr="009C10BE" w:rsidRDefault="002914AA" w:rsidP="002914AA">
      <w:pPr>
        <w:pStyle w:val="Legenda1"/>
        <w:jc w:val="both"/>
        <w:rPr>
          <w:rFonts w:ascii="Arial" w:hAnsi="Arial" w:cs="Arial"/>
          <w:b w:val="0"/>
          <w:szCs w:val="20"/>
        </w:rPr>
      </w:pPr>
      <w:r w:rsidRPr="009C10BE">
        <w:rPr>
          <w:rFonts w:ascii="Arial" w:hAnsi="Arial" w:cs="Arial"/>
          <w:szCs w:val="20"/>
          <w:u w:val="single"/>
        </w:rPr>
        <w:t>UWAGA 1:</w:t>
      </w:r>
      <w:r w:rsidRPr="009C10BE">
        <w:rPr>
          <w:rFonts w:ascii="Arial" w:hAnsi="Arial" w:cs="Arial"/>
          <w:b w:val="0"/>
          <w:szCs w:val="20"/>
        </w:rPr>
        <w:t xml:space="preserve"> Zamawiający wymaga zatrudnienia przez wykonawcę lub podwykonawcę na podstawie umowy o pracę osób wykonujących następujące czynności w zakresie realizacji zamówienia: </w:t>
      </w:r>
    </w:p>
    <w:p w14:paraId="47CF8D5A" w14:textId="735BE7F5" w:rsidR="005F58C9" w:rsidRPr="009C10BE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14:paraId="006E9EC0" w14:textId="77777777" w:rsidR="005F58C9" w:rsidRPr="009C10BE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C10BE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14:paraId="2ECCD231" w14:textId="77777777" w:rsidR="005F58C9" w:rsidRPr="009C10BE" w:rsidRDefault="005F58C9" w:rsidP="005F58C9">
      <w:pPr>
        <w:pStyle w:val="Tekstpodstawowy"/>
        <w:numPr>
          <w:ilvl w:val="1"/>
          <w:numId w:val="2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10BE">
        <w:rPr>
          <w:rFonts w:ascii="Arial" w:hAnsi="Arial" w:cs="Arial"/>
          <w:color w:val="auto"/>
          <w:sz w:val="22"/>
          <w:szCs w:val="22"/>
        </w:rPr>
        <w:t>Ustawienie krawężników drogowych oraz obrzeży na podsypce cementowo-piaskowej wraz z wykonaniem ławy betonowej.</w:t>
      </w:r>
    </w:p>
    <w:p w14:paraId="334250C3" w14:textId="058E86A1" w:rsidR="002914AA" w:rsidRPr="009C10BE" w:rsidRDefault="002914AA" w:rsidP="002914AA">
      <w:pPr>
        <w:pStyle w:val="Legenda1"/>
        <w:jc w:val="both"/>
        <w:rPr>
          <w:rFonts w:ascii="Arial" w:hAnsi="Arial" w:cs="Arial"/>
          <w:b w:val="0"/>
          <w:strike/>
          <w:szCs w:val="20"/>
        </w:rPr>
      </w:pPr>
      <w:r w:rsidRPr="009C10BE">
        <w:rPr>
          <w:rFonts w:ascii="Arial" w:hAnsi="Arial" w:cs="Arial"/>
          <w:b w:val="0"/>
          <w:szCs w:val="20"/>
        </w:rPr>
        <w:t>.</w:t>
      </w:r>
    </w:p>
    <w:p w14:paraId="122119D7" w14:textId="77777777" w:rsidR="002914AA" w:rsidRPr="009C10BE" w:rsidRDefault="002914AA" w:rsidP="002914AA">
      <w:pPr>
        <w:pStyle w:val="Legenda1"/>
        <w:ind w:left="1260" w:hanging="1260"/>
        <w:rPr>
          <w:u w:val="single"/>
        </w:rPr>
      </w:pPr>
      <w:r w:rsidRPr="009C10BE">
        <w:rPr>
          <w:rFonts w:ascii="Arial" w:hAnsi="Arial" w:cs="Arial"/>
          <w:u w:val="single"/>
        </w:rPr>
        <w:t>UWAGA 2:</w:t>
      </w:r>
      <w:r w:rsidRPr="009C10BE">
        <w:rPr>
          <w:u w:val="single"/>
        </w:rPr>
        <w:t xml:space="preserve"> </w:t>
      </w:r>
    </w:p>
    <w:p w14:paraId="1AE90E25" w14:textId="77777777" w:rsidR="002914AA" w:rsidRPr="009C10BE" w:rsidRDefault="002914AA" w:rsidP="002914AA">
      <w:pPr>
        <w:pStyle w:val="Legenda1"/>
        <w:ind w:left="1260" w:hanging="1260"/>
        <w:rPr>
          <w:b w:val="0"/>
          <w:u w:val="single"/>
        </w:rPr>
      </w:pPr>
      <w:r w:rsidRPr="009C10BE">
        <w:rPr>
          <w:rFonts w:ascii="Arial" w:hAnsi="Arial" w:cs="Arial"/>
          <w:u w:val="single"/>
        </w:rPr>
        <w:t>wypełniony wykaz  osób zatrudnionych na  podstawie  umowy o pracę, Wykonawca zobowiązany jest przedstawić w dniu podpisania umowy.</w:t>
      </w:r>
    </w:p>
    <w:p w14:paraId="79D06E64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4C27E112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30F25B5D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5CA7C0DF" w14:textId="77777777" w:rsidR="002914AA" w:rsidRPr="009C10BE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2A9F0CCB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9C10BE">
        <w:rPr>
          <w:rFonts w:ascii="Arial" w:hAnsi="Arial" w:cs="Arial"/>
          <w:b/>
          <w:sz w:val="22"/>
          <w:szCs w:val="22"/>
        </w:rPr>
        <w:t>2017r.</w:t>
      </w:r>
      <w:r w:rsidRPr="009C10BE">
        <w:rPr>
          <w:rFonts w:ascii="Arial" w:hAnsi="Arial" w:cs="Arial"/>
          <w:sz w:val="22"/>
          <w:szCs w:val="22"/>
        </w:rPr>
        <w:tab/>
      </w:r>
    </w:p>
    <w:p w14:paraId="32BAA329" w14:textId="77777777" w:rsidR="002914AA" w:rsidRPr="009C10BE" w:rsidRDefault="002914AA" w:rsidP="002914AA">
      <w:pPr>
        <w:rPr>
          <w:rFonts w:ascii="Arial" w:hAnsi="Arial" w:cs="Arial"/>
          <w:sz w:val="22"/>
          <w:szCs w:val="22"/>
        </w:rPr>
      </w:pPr>
    </w:p>
    <w:p w14:paraId="3D122673" w14:textId="77777777" w:rsidR="002914AA" w:rsidRPr="009C10BE" w:rsidRDefault="002914AA" w:rsidP="002914AA">
      <w:pPr>
        <w:jc w:val="right"/>
        <w:rPr>
          <w:rFonts w:ascii="Arial" w:hAnsi="Arial" w:cs="Arial"/>
          <w:sz w:val="22"/>
          <w:szCs w:val="22"/>
        </w:rPr>
      </w:pPr>
      <w:r w:rsidRPr="009C10BE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7C59D959" w14:textId="77777777" w:rsidR="002914AA" w:rsidRPr="009C10BE" w:rsidRDefault="002914AA" w:rsidP="002914AA">
      <w:pPr>
        <w:pStyle w:val="Stopka"/>
        <w:tabs>
          <w:tab w:val="left" w:pos="708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9C10BE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1DF427CA" w14:textId="77777777" w:rsidR="002914AA" w:rsidRPr="009C10BE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</w:p>
    <w:sectPr w:rsidR="002914AA" w:rsidRPr="009C10BE" w:rsidSect="0092471A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896BF5" w15:done="0"/>
  <w15:commentEx w15:paraId="1EAD6AC4" w15:done="0"/>
  <w15:commentEx w15:paraId="00D35A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C20E" w14:textId="77777777" w:rsidR="00661426" w:rsidRDefault="00661426">
      <w:r>
        <w:separator/>
      </w:r>
    </w:p>
  </w:endnote>
  <w:endnote w:type="continuationSeparator" w:id="0">
    <w:p w14:paraId="300AAECC" w14:textId="77777777" w:rsidR="00661426" w:rsidRDefault="006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D718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BE7966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7640" w14:textId="196EAAD1" w:rsidR="00454222" w:rsidRPr="00161734" w:rsidRDefault="001C5906" w:rsidP="00454222">
    <w:pPr>
      <w:jc w:val="center"/>
      <w:rPr>
        <w:rFonts w:ascii="Arial" w:hAnsi="Arial" w:cs="Arial"/>
        <w:sz w:val="16"/>
        <w:szCs w:val="16"/>
      </w:rPr>
    </w:pPr>
    <w:r w:rsidRPr="002C3CFF">
      <w:rPr>
        <w:rFonts w:ascii="Arial" w:hAnsi="Arial" w:cs="Arial"/>
        <w:sz w:val="16"/>
        <w:szCs w:val="16"/>
      </w:rPr>
      <w:t xml:space="preserve">Część II </w:t>
    </w:r>
    <w:r w:rsidR="00807CDC" w:rsidRPr="00161734">
      <w:rPr>
        <w:rFonts w:ascii="Arial" w:hAnsi="Arial" w:cs="Arial"/>
        <w:sz w:val="16"/>
        <w:szCs w:val="16"/>
      </w:rPr>
      <w:t>SIWZ</w:t>
    </w:r>
    <w:r w:rsidR="00DF798D" w:rsidRPr="00161734">
      <w:rPr>
        <w:rFonts w:ascii="Arial" w:hAnsi="Arial" w:cs="Arial"/>
        <w:sz w:val="16"/>
        <w:szCs w:val="16"/>
      </w:rPr>
      <w:t xml:space="preserve"> – </w:t>
    </w:r>
    <w:r w:rsidR="0059053B" w:rsidRPr="00161734">
      <w:rPr>
        <w:rFonts w:ascii="Arial" w:hAnsi="Arial" w:cs="Arial"/>
        <w:bCs/>
        <w:sz w:val="16"/>
        <w:szCs w:val="16"/>
      </w:rPr>
      <w:t>„</w:t>
    </w:r>
    <w:r w:rsidR="00454222" w:rsidRPr="00161734">
      <w:rPr>
        <w:rFonts w:ascii="Arial" w:hAnsi="Arial" w:cs="Arial"/>
        <w:bCs/>
        <w:sz w:val="16"/>
        <w:szCs w:val="16"/>
      </w:rPr>
      <w:t>„</w:t>
    </w:r>
    <w:r w:rsidR="00161734" w:rsidRPr="00161734">
      <w:rPr>
        <w:rFonts w:ascii="Arial" w:hAnsi="Arial" w:cs="Arial"/>
        <w:sz w:val="16"/>
        <w:szCs w:val="16"/>
      </w:rPr>
      <w:t>Budowa zatoki parkingowej wraz z remontem chodnika  w pasie drogowym ul. Giełdowej</w:t>
    </w:r>
    <w:r w:rsidR="00161734" w:rsidRPr="00161734">
      <w:rPr>
        <w:rFonts w:ascii="Arial" w:hAnsi="Arial" w:cs="Arial"/>
        <w:bCs/>
        <w:sz w:val="16"/>
        <w:szCs w:val="16"/>
      </w:rPr>
      <w:t xml:space="preserve"> w Kołobrzegu</w:t>
    </w:r>
    <w:r w:rsidR="00454222" w:rsidRPr="00161734">
      <w:rPr>
        <w:rFonts w:ascii="Arial" w:hAnsi="Arial" w:cs="Arial"/>
        <w:bCs/>
        <w:sz w:val="16"/>
        <w:szCs w:val="16"/>
      </w:rPr>
      <w:t>”</w:t>
    </w:r>
  </w:p>
  <w:p w14:paraId="042D50CC" w14:textId="54641256" w:rsidR="00807CDC" w:rsidRPr="00BD6527" w:rsidRDefault="00807CDC" w:rsidP="00BD6527">
    <w:pPr>
      <w:pStyle w:val="Stopka"/>
      <w:pBdr>
        <w:top w:val="thinThickSmallGap" w:sz="24" w:space="1" w:color="622423"/>
      </w:pBdr>
      <w:jc w:val="center"/>
      <w:rPr>
        <w:rFonts w:ascii="Arial" w:hAnsi="Arial" w:cs="Arial"/>
        <w:i/>
        <w:sz w:val="16"/>
        <w:szCs w:val="16"/>
      </w:rPr>
    </w:pPr>
    <w:r w:rsidRPr="00BD6527">
      <w:rPr>
        <w:rFonts w:ascii="Arial" w:hAnsi="Arial" w:cs="Arial"/>
        <w:i/>
        <w:sz w:val="16"/>
        <w:szCs w:val="16"/>
      </w:rPr>
      <w:fldChar w:fldCharType="begin"/>
    </w:r>
    <w:r w:rsidRPr="00BD6527">
      <w:rPr>
        <w:rFonts w:ascii="Arial" w:hAnsi="Arial" w:cs="Arial"/>
        <w:i/>
        <w:sz w:val="16"/>
        <w:szCs w:val="16"/>
      </w:rPr>
      <w:instrText>PAGE   \* MERGEFORMAT</w:instrText>
    </w:r>
    <w:r w:rsidRPr="00BD6527">
      <w:rPr>
        <w:rFonts w:ascii="Arial" w:hAnsi="Arial" w:cs="Arial"/>
        <w:i/>
        <w:sz w:val="16"/>
        <w:szCs w:val="16"/>
      </w:rPr>
      <w:fldChar w:fldCharType="separate"/>
    </w:r>
    <w:r w:rsidR="007C643C">
      <w:rPr>
        <w:rFonts w:ascii="Arial" w:hAnsi="Arial" w:cs="Arial"/>
        <w:i/>
        <w:noProof/>
        <w:sz w:val="16"/>
        <w:szCs w:val="16"/>
      </w:rPr>
      <w:t>14</w:t>
    </w:r>
    <w:r w:rsidRPr="00BD6527">
      <w:rPr>
        <w:rFonts w:ascii="Arial" w:hAnsi="Arial" w:cs="Arial"/>
        <w:i/>
        <w:sz w:val="16"/>
        <w:szCs w:val="16"/>
      </w:rPr>
      <w:fldChar w:fldCharType="end"/>
    </w:r>
    <w:r w:rsidR="00274AE0" w:rsidRPr="00BD6527">
      <w:rPr>
        <w:rFonts w:ascii="Arial" w:hAnsi="Arial" w:cs="Arial"/>
        <w:i/>
        <w:sz w:val="16"/>
        <w:szCs w:val="16"/>
      </w:rPr>
      <w:t>/1</w:t>
    </w:r>
    <w:r w:rsidR="005F58C9">
      <w:rPr>
        <w:rFonts w:ascii="Arial" w:hAnsi="Arial" w:cs="Arial"/>
        <w:i/>
        <w:sz w:val="16"/>
        <w:szCs w:val="16"/>
      </w:rPr>
      <w:t>4</w:t>
    </w:r>
  </w:p>
  <w:p w14:paraId="59816505" w14:textId="77777777" w:rsidR="00E94F7B" w:rsidRPr="00C96A89" w:rsidRDefault="00E94F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3867" w14:textId="77777777" w:rsidR="00661426" w:rsidRDefault="00661426">
      <w:r>
        <w:separator/>
      </w:r>
    </w:p>
  </w:footnote>
  <w:footnote w:type="continuationSeparator" w:id="0">
    <w:p w14:paraId="287BE6F4" w14:textId="77777777" w:rsidR="00661426" w:rsidRDefault="0066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B5D1" w14:textId="77777777" w:rsidR="0092471A" w:rsidRDefault="007C643C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5A9BA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E1E50"/>
    <w:multiLevelType w:val="hybridMultilevel"/>
    <w:tmpl w:val="8C5C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E2AC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83EECC72"/>
    <w:lvl w:ilvl="0" w:tplc="B808BC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0866D5"/>
    <w:multiLevelType w:val="hybridMultilevel"/>
    <w:tmpl w:val="A8BC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C62E5"/>
    <w:multiLevelType w:val="hybridMultilevel"/>
    <w:tmpl w:val="7A046D44"/>
    <w:lvl w:ilvl="0" w:tplc="D61C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1A75921"/>
    <w:multiLevelType w:val="hybridMultilevel"/>
    <w:tmpl w:val="21CCD3A0"/>
    <w:lvl w:ilvl="0" w:tplc="9CC60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73B558C"/>
    <w:multiLevelType w:val="hybridMultilevel"/>
    <w:tmpl w:val="4128E836"/>
    <w:lvl w:ilvl="0" w:tplc="268ACE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1405BD"/>
    <w:multiLevelType w:val="hybridMultilevel"/>
    <w:tmpl w:val="B75E442E"/>
    <w:name w:val="WW8Num23232"/>
    <w:lvl w:ilvl="0" w:tplc="2D1855E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994111"/>
    <w:multiLevelType w:val="hybridMultilevel"/>
    <w:tmpl w:val="A184BDB4"/>
    <w:lvl w:ilvl="0" w:tplc="378C79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362C0"/>
    <w:multiLevelType w:val="hybridMultilevel"/>
    <w:tmpl w:val="58D44EA0"/>
    <w:name w:val="WW8Num232"/>
    <w:lvl w:ilvl="0" w:tplc="AC64FE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393287"/>
    <w:multiLevelType w:val="hybridMultilevel"/>
    <w:tmpl w:val="4B5A4DA8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3"/>
  </w:num>
  <w:num w:numId="3">
    <w:abstractNumId w:val="5"/>
  </w:num>
  <w:num w:numId="4">
    <w:abstractNumId w:val="18"/>
  </w:num>
  <w:num w:numId="5">
    <w:abstractNumId w:val="50"/>
  </w:num>
  <w:num w:numId="6">
    <w:abstractNumId w:val="29"/>
  </w:num>
  <w:num w:numId="7">
    <w:abstractNumId w:val="25"/>
  </w:num>
  <w:num w:numId="8">
    <w:abstractNumId w:val="33"/>
  </w:num>
  <w:num w:numId="9">
    <w:abstractNumId w:val="54"/>
  </w:num>
  <w:num w:numId="10">
    <w:abstractNumId w:val="24"/>
  </w:num>
  <w:num w:numId="11">
    <w:abstractNumId w:val="23"/>
  </w:num>
  <w:num w:numId="12">
    <w:abstractNumId w:val="11"/>
  </w:num>
  <w:num w:numId="13">
    <w:abstractNumId w:val="37"/>
  </w:num>
  <w:num w:numId="14">
    <w:abstractNumId w:val="7"/>
  </w:num>
  <w:num w:numId="15">
    <w:abstractNumId w:val="42"/>
  </w:num>
  <w:num w:numId="16">
    <w:abstractNumId w:val="38"/>
  </w:num>
  <w:num w:numId="17">
    <w:abstractNumId w:val="16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53"/>
  </w:num>
  <w:num w:numId="23">
    <w:abstractNumId w:val="14"/>
  </w:num>
  <w:num w:numId="24">
    <w:abstractNumId w:val="32"/>
  </w:num>
  <w:num w:numId="25">
    <w:abstractNumId w:val="41"/>
  </w:num>
  <w:num w:numId="26">
    <w:abstractNumId w:val="0"/>
  </w:num>
  <w:num w:numId="27">
    <w:abstractNumId w:val="45"/>
  </w:num>
  <w:num w:numId="28">
    <w:abstractNumId w:val="2"/>
  </w:num>
  <w:num w:numId="29">
    <w:abstractNumId w:val="46"/>
  </w:num>
  <w:num w:numId="30">
    <w:abstractNumId w:val="36"/>
  </w:num>
  <w:num w:numId="31">
    <w:abstractNumId w:val="5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2"/>
  </w:num>
  <w:num w:numId="38">
    <w:abstractNumId w:val="17"/>
  </w:num>
  <w:num w:numId="39">
    <w:abstractNumId w:val="39"/>
  </w:num>
  <w:num w:numId="40">
    <w:abstractNumId w:val="40"/>
  </w:num>
  <w:num w:numId="41">
    <w:abstractNumId w:val="21"/>
  </w:num>
  <w:num w:numId="42">
    <w:abstractNumId w:val="48"/>
  </w:num>
  <w:num w:numId="43">
    <w:abstractNumId w:val="47"/>
  </w:num>
  <w:num w:numId="44">
    <w:abstractNumId w:val="1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1"/>
  </w:num>
  <w:num w:numId="48">
    <w:abstractNumId w:val="26"/>
  </w:num>
  <w:num w:numId="49">
    <w:abstractNumId w:val="34"/>
  </w:num>
  <w:num w:numId="50">
    <w:abstractNumId w:val="35"/>
  </w:num>
  <w:num w:numId="51">
    <w:abstractNumId w:val="12"/>
  </w:num>
  <w:num w:numId="52">
    <w:abstractNumId w:val="5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6599"/>
    <w:rsid w:val="00021B8C"/>
    <w:rsid w:val="00027843"/>
    <w:rsid w:val="000308DE"/>
    <w:rsid w:val="00030A93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B4619"/>
    <w:rsid w:val="000C1BA8"/>
    <w:rsid w:val="000C689E"/>
    <w:rsid w:val="000D0467"/>
    <w:rsid w:val="000D2403"/>
    <w:rsid w:val="000D31F3"/>
    <w:rsid w:val="000D36C9"/>
    <w:rsid w:val="000D6293"/>
    <w:rsid w:val="000D7CF8"/>
    <w:rsid w:val="000E0417"/>
    <w:rsid w:val="000E5695"/>
    <w:rsid w:val="000E5F69"/>
    <w:rsid w:val="000F2003"/>
    <w:rsid w:val="000F4336"/>
    <w:rsid w:val="000F454E"/>
    <w:rsid w:val="0010010A"/>
    <w:rsid w:val="001013E3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41C2"/>
    <w:rsid w:val="001445AE"/>
    <w:rsid w:val="00155769"/>
    <w:rsid w:val="00156C65"/>
    <w:rsid w:val="00156F50"/>
    <w:rsid w:val="00160EB6"/>
    <w:rsid w:val="00161734"/>
    <w:rsid w:val="0016277F"/>
    <w:rsid w:val="00164019"/>
    <w:rsid w:val="00167C4F"/>
    <w:rsid w:val="0017015D"/>
    <w:rsid w:val="0017177E"/>
    <w:rsid w:val="00171F50"/>
    <w:rsid w:val="00173CF1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1E72"/>
    <w:rsid w:val="001B2435"/>
    <w:rsid w:val="001B63B2"/>
    <w:rsid w:val="001B6F9E"/>
    <w:rsid w:val="001C2FFD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6CD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476B3"/>
    <w:rsid w:val="002527E5"/>
    <w:rsid w:val="002529D4"/>
    <w:rsid w:val="00252D4F"/>
    <w:rsid w:val="00254D49"/>
    <w:rsid w:val="002553CB"/>
    <w:rsid w:val="002555BA"/>
    <w:rsid w:val="00257BD9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14AA"/>
    <w:rsid w:val="002922B8"/>
    <w:rsid w:val="00295654"/>
    <w:rsid w:val="00296249"/>
    <w:rsid w:val="002A5717"/>
    <w:rsid w:val="002B3D14"/>
    <w:rsid w:val="002B44E4"/>
    <w:rsid w:val="002B78A9"/>
    <w:rsid w:val="002C1915"/>
    <w:rsid w:val="002C3A51"/>
    <w:rsid w:val="002C3CFF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829"/>
    <w:rsid w:val="002D536E"/>
    <w:rsid w:val="002D63E8"/>
    <w:rsid w:val="002E1C12"/>
    <w:rsid w:val="002E38CB"/>
    <w:rsid w:val="002E497A"/>
    <w:rsid w:val="002E7FB4"/>
    <w:rsid w:val="002F079C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5E6B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5A89"/>
    <w:rsid w:val="0033722E"/>
    <w:rsid w:val="003374A5"/>
    <w:rsid w:val="00337925"/>
    <w:rsid w:val="00342E8C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316"/>
    <w:rsid w:val="003B1DB0"/>
    <w:rsid w:val="003B1F1E"/>
    <w:rsid w:val="003B4CC0"/>
    <w:rsid w:val="003B4E95"/>
    <w:rsid w:val="003B52D5"/>
    <w:rsid w:val="003B743B"/>
    <w:rsid w:val="003B79BE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3BA9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4222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83F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657"/>
    <w:rsid w:val="004B1F17"/>
    <w:rsid w:val="004B3C47"/>
    <w:rsid w:val="004B5278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4A8D"/>
    <w:rsid w:val="004E5FEB"/>
    <w:rsid w:val="004F091E"/>
    <w:rsid w:val="004F3221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0D31"/>
    <w:rsid w:val="00532E10"/>
    <w:rsid w:val="0053351C"/>
    <w:rsid w:val="00533E4B"/>
    <w:rsid w:val="00535B0F"/>
    <w:rsid w:val="00536A4C"/>
    <w:rsid w:val="00536AD3"/>
    <w:rsid w:val="00537F33"/>
    <w:rsid w:val="005432D4"/>
    <w:rsid w:val="00544310"/>
    <w:rsid w:val="005455A2"/>
    <w:rsid w:val="00546417"/>
    <w:rsid w:val="00546A7A"/>
    <w:rsid w:val="00550578"/>
    <w:rsid w:val="005517D8"/>
    <w:rsid w:val="0055512A"/>
    <w:rsid w:val="0055753E"/>
    <w:rsid w:val="005576F7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053B"/>
    <w:rsid w:val="00591FC3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D2E35"/>
    <w:rsid w:val="005E065D"/>
    <w:rsid w:val="005E0706"/>
    <w:rsid w:val="005E1981"/>
    <w:rsid w:val="005E2E69"/>
    <w:rsid w:val="005E4D42"/>
    <w:rsid w:val="005E76E6"/>
    <w:rsid w:val="005E7DBB"/>
    <w:rsid w:val="005F4A69"/>
    <w:rsid w:val="005F4D0A"/>
    <w:rsid w:val="005F569B"/>
    <w:rsid w:val="005F58C9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2841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1426"/>
    <w:rsid w:val="00661E0C"/>
    <w:rsid w:val="00663C5E"/>
    <w:rsid w:val="0066727C"/>
    <w:rsid w:val="0067048C"/>
    <w:rsid w:val="00670AB7"/>
    <w:rsid w:val="006718A6"/>
    <w:rsid w:val="006727E4"/>
    <w:rsid w:val="00673B9B"/>
    <w:rsid w:val="00674C69"/>
    <w:rsid w:val="006752B9"/>
    <w:rsid w:val="00677ABA"/>
    <w:rsid w:val="006803E2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204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0898"/>
    <w:rsid w:val="00715D70"/>
    <w:rsid w:val="00720BDA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57366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4EEE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3C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17D0"/>
    <w:rsid w:val="00803973"/>
    <w:rsid w:val="00806355"/>
    <w:rsid w:val="00807CDC"/>
    <w:rsid w:val="008113D3"/>
    <w:rsid w:val="00811E0F"/>
    <w:rsid w:val="008128DE"/>
    <w:rsid w:val="00813E08"/>
    <w:rsid w:val="0081699C"/>
    <w:rsid w:val="008211F3"/>
    <w:rsid w:val="008268D8"/>
    <w:rsid w:val="00827F92"/>
    <w:rsid w:val="0084152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2E3A"/>
    <w:rsid w:val="0087538E"/>
    <w:rsid w:val="00876D1D"/>
    <w:rsid w:val="008773D9"/>
    <w:rsid w:val="00877D46"/>
    <w:rsid w:val="00881CDD"/>
    <w:rsid w:val="00881E79"/>
    <w:rsid w:val="008832AB"/>
    <w:rsid w:val="0088411D"/>
    <w:rsid w:val="00890BD5"/>
    <w:rsid w:val="00893B1E"/>
    <w:rsid w:val="00894D2B"/>
    <w:rsid w:val="00897758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028A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0015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765A8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10BE"/>
    <w:rsid w:val="009C4898"/>
    <w:rsid w:val="009C7614"/>
    <w:rsid w:val="009D14EB"/>
    <w:rsid w:val="009D25A0"/>
    <w:rsid w:val="009D25D0"/>
    <w:rsid w:val="009E00A2"/>
    <w:rsid w:val="009E1A49"/>
    <w:rsid w:val="009E247D"/>
    <w:rsid w:val="009E4101"/>
    <w:rsid w:val="009E5482"/>
    <w:rsid w:val="009E5A83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5A6B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26506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588"/>
    <w:rsid w:val="00A437C4"/>
    <w:rsid w:val="00A46BE7"/>
    <w:rsid w:val="00A529D3"/>
    <w:rsid w:val="00A54957"/>
    <w:rsid w:val="00A54A87"/>
    <w:rsid w:val="00A55ACB"/>
    <w:rsid w:val="00A61D5D"/>
    <w:rsid w:val="00A63F8C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11F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CE5"/>
    <w:rsid w:val="00AE750F"/>
    <w:rsid w:val="00AE7F21"/>
    <w:rsid w:val="00AF09E2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6D3D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46D17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0789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5214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555"/>
    <w:rsid w:val="00BF531C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7037E"/>
    <w:rsid w:val="00C75583"/>
    <w:rsid w:val="00C7777E"/>
    <w:rsid w:val="00C8652A"/>
    <w:rsid w:val="00C8703A"/>
    <w:rsid w:val="00C91013"/>
    <w:rsid w:val="00C910A4"/>
    <w:rsid w:val="00C918EE"/>
    <w:rsid w:val="00C91BD0"/>
    <w:rsid w:val="00C96A89"/>
    <w:rsid w:val="00C96BDE"/>
    <w:rsid w:val="00CA19B4"/>
    <w:rsid w:val="00CA226A"/>
    <w:rsid w:val="00CA3D3A"/>
    <w:rsid w:val="00CA3E89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1702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602"/>
    <w:rsid w:val="00D32E54"/>
    <w:rsid w:val="00D34463"/>
    <w:rsid w:val="00D3697F"/>
    <w:rsid w:val="00D36C20"/>
    <w:rsid w:val="00D370BC"/>
    <w:rsid w:val="00D434C9"/>
    <w:rsid w:val="00D45EDA"/>
    <w:rsid w:val="00D47BD7"/>
    <w:rsid w:val="00D5014E"/>
    <w:rsid w:val="00D50D9E"/>
    <w:rsid w:val="00D5258E"/>
    <w:rsid w:val="00D52838"/>
    <w:rsid w:val="00D54172"/>
    <w:rsid w:val="00D5484E"/>
    <w:rsid w:val="00D55B2E"/>
    <w:rsid w:val="00D56836"/>
    <w:rsid w:val="00D634E1"/>
    <w:rsid w:val="00D64439"/>
    <w:rsid w:val="00D72E6D"/>
    <w:rsid w:val="00D7396B"/>
    <w:rsid w:val="00D77210"/>
    <w:rsid w:val="00D816B1"/>
    <w:rsid w:val="00D85FCC"/>
    <w:rsid w:val="00D86318"/>
    <w:rsid w:val="00D86730"/>
    <w:rsid w:val="00D91552"/>
    <w:rsid w:val="00D92CE4"/>
    <w:rsid w:val="00D949AD"/>
    <w:rsid w:val="00D95D7F"/>
    <w:rsid w:val="00D960D7"/>
    <w:rsid w:val="00D976CA"/>
    <w:rsid w:val="00DA0B1A"/>
    <w:rsid w:val="00DB0514"/>
    <w:rsid w:val="00DB08F3"/>
    <w:rsid w:val="00DB1AD9"/>
    <w:rsid w:val="00DB25B3"/>
    <w:rsid w:val="00DB333E"/>
    <w:rsid w:val="00DB3A40"/>
    <w:rsid w:val="00DB3ACB"/>
    <w:rsid w:val="00DB4832"/>
    <w:rsid w:val="00DB7413"/>
    <w:rsid w:val="00DC18ED"/>
    <w:rsid w:val="00DC20F3"/>
    <w:rsid w:val="00DC2927"/>
    <w:rsid w:val="00DC46D4"/>
    <w:rsid w:val="00DC4B1C"/>
    <w:rsid w:val="00DC6AEF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111D"/>
    <w:rsid w:val="00E54617"/>
    <w:rsid w:val="00E57FD7"/>
    <w:rsid w:val="00E626D1"/>
    <w:rsid w:val="00E642D3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46EA"/>
    <w:rsid w:val="00EC00D2"/>
    <w:rsid w:val="00EC1DB4"/>
    <w:rsid w:val="00EC3A42"/>
    <w:rsid w:val="00EC45D9"/>
    <w:rsid w:val="00EC5FE6"/>
    <w:rsid w:val="00EC6FEF"/>
    <w:rsid w:val="00ED6855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4A63"/>
    <w:rsid w:val="00F35461"/>
    <w:rsid w:val="00F3616B"/>
    <w:rsid w:val="00F376ED"/>
    <w:rsid w:val="00F4452C"/>
    <w:rsid w:val="00F449C5"/>
    <w:rsid w:val="00F465D1"/>
    <w:rsid w:val="00F514BB"/>
    <w:rsid w:val="00F51901"/>
    <w:rsid w:val="00F52058"/>
    <w:rsid w:val="00F53640"/>
    <w:rsid w:val="00F542C0"/>
    <w:rsid w:val="00F5448B"/>
    <w:rsid w:val="00F5662E"/>
    <w:rsid w:val="00F61E14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972E6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0F58"/>
    <w:rsid w:val="00FC2037"/>
    <w:rsid w:val="00FC2D51"/>
    <w:rsid w:val="00FC35E5"/>
    <w:rsid w:val="00FC3C09"/>
    <w:rsid w:val="00FD3906"/>
    <w:rsid w:val="00FD483E"/>
    <w:rsid w:val="00FD5D77"/>
    <w:rsid w:val="00FD7D71"/>
    <w:rsid w:val="00FE05F2"/>
    <w:rsid w:val="00FE0ACA"/>
    <w:rsid w:val="00FE29CE"/>
    <w:rsid w:val="00FE2E2D"/>
    <w:rsid w:val="00FE4C4E"/>
    <w:rsid w:val="00FE5570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7F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C91B-6EF3-4B59-B8FC-0C5FAFF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5196</Words>
  <Characters>33410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amarcholewska</cp:lastModifiedBy>
  <cp:revision>5</cp:revision>
  <cp:lastPrinted>2017-06-14T07:24:00Z</cp:lastPrinted>
  <dcterms:created xsi:type="dcterms:W3CDTF">2017-06-14T06:11:00Z</dcterms:created>
  <dcterms:modified xsi:type="dcterms:W3CDTF">2017-06-14T07:24:00Z</dcterms:modified>
</cp:coreProperties>
</file>