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AC" w:rsidRPr="0060513B" w:rsidRDefault="00C523AC" w:rsidP="00C523AC">
      <w:pPr>
        <w:pStyle w:val="Tekstpodstawowy"/>
        <w:spacing w:line="276" w:lineRule="auto"/>
        <w:jc w:val="center"/>
        <w:rPr>
          <w:b/>
          <w:sz w:val="32"/>
        </w:rPr>
      </w:pPr>
      <w:r w:rsidRPr="0060513B">
        <w:rPr>
          <w:b/>
          <w:sz w:val="32"/>
        </w:rPr>
        <w:t>GMINA MIASTO KOŁOBRZEG</w:t>
      </w: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SPECYFIKACJA ISTOTNYCH WARUNKÓW</w:t>
      </w: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ZAMÓWIENIA (SIWZ)</w:t>
      </w: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  <w:r>
        <w:rPr>
          <w:b/>
        </w:rPr>
        <w:t>NA</w:t>
      </w: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center"/>
        <w:rPr>
          <w:b/>
        </w:rPr>
      </w:pPr>
      <w:r w:rsidRPr="0060513B">
        <w:rPr>
          <w:b/>
        </w:rPr>
        <w:t>DOSTAW</w:t>
      </w:r>
      <w:r>
        <w:rPr>
          <w:b/>
        </w:rPr>
        <w:t>Ę</w:t>
      </w:r>
      <w:r w:rsidRPr="0060513B">
        <w:rPr>
          <w:b/>
        </w:rPr>
        <w:t xml:space="preserve"> DLA GMINY MIASTO KOŁOBRZEG SPRZĘTU KOMPUTEROWEGO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ZAMAWIAJĄCY: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Gmina Miasto Kołobrzeg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ul. Ratuszowa 13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78-100 Kołobrzeg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Tel. 94 35 51 500, fax 94 35 23 769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  <w:lang w:val="en-US"/>
        </w:rPr>
      </w:pPr>
      <w:r w:rsidRPr="0060513B">
        <w:rPr>
          <w:b/>
          <w:lang w:val="en-US"/>
        </w:rPr>
        <w:t>e-mail: urzad@um.kolobrzeg.pl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REGON: 330920736</w:t>
      </w:r>
      <w:r w:rsidRPr="0060513B">
        <w:rPr>
          <w:b/>
        </w:rPr>
        <w:tab/>
      </w:r>
      <w:r w:rsidRPr="0060513B">
        <w:rPr>
          <w:b/>
        </w:rPr>
        <w:tab/>
        <w:t>NIP: 671-16-98-541</w:t>
      </w: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</w:rPr>
      </w:pPr>
      <w:r w:rsidRPr="0060513B">
        <w:rPr>
          <w:b/>
        </w:rPr>
        <w:t>Godziny urzędowania: 7.30 – 15.30</w:t>
      </w:r>
    </w:p>
    <w:p w:rsidR="00C523AC" w:rsidRDefault="00C523AC" w:rsidP="00C523AC">
      <w:pPr>
        <w:pStyle w:val="Tekstpodstawowy"/>
        <w:spacing w:line="276" w:lineRule="auto"/>
        <w:jc w:val="both"/>
        <w:rPr>
          <w:b/>
          <w:sz w:val="28"/>
          <w:u w:val="single"/>
        </w:rPr>
      </w:pPr>
    </w:p>
    <w:p w:rsidR="00C523AC" w:rsidRDefault="00C523AC" w:rsidP="00C523AC">
      <w:pPr>
        <w:pStyle w:val="Tekstpodstawowy"/>
        <w:spacing w:line="276" w:lineRule="auto"/>
        <w:jc w:val="both"/>
        <w:rPr>
          <w:b/>
          <w:sz w:val="28"/>
          <w:u w:val="single"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  <w:sz w:val="28"/>
          <w:u w:val="single"/>
        </w:rPr>
      </w:pPr>
    </w:p>
    <w:p w:rsidR="00C523AC" w:rsidRPr="0060513B" w:rsidRDefault="00C523AC" w:rsidP="00C523AC">
      <w:pPr>
        <w:pStyle w:val="Tekstpodstawowy"/>
        <w:spacing w:line="276" w:lineRule="auto"/>
        <w:jc w:val="both"/>
        <w:rPr>
          <w:b/>
          <w:sz w:val="28"/>
          <w:u w:val="single"/>
        </w:rPr>
      </w:pPr>
      <w:r w:rsidRPr="0060513B">
        <w:rPr>
          <w:b/>
          <w:sz w:val="28"/>
          <w:u w:val="single"/>
        </w:rPr>
        <w:lastRenderedPageBreak/>
        <w:t>Szczegółowy opis przedmiotu zamówienia</w:t>
      </w:r>
    </w:p>
    <w:p w:rsidR="00C523AC" w:rsidRPr="00353DA5" w:rsidRDefault="00C523AC" w:rsidP="00C523AC">
      <w:pPr>
        <w:pStyle w:val="Tekstpodstawowy"/>
        <w:spacing w:line="276" w:lineRule="auto"/>
        <w:jc w:val="both"/>
      </w:pPr>
      <w:r w:rsidRPr="00353DA5">
        <w:t>1. Przedmiotem zamówienia jest dostawa sprzętu komputerowego.</w:t>
      </w:r>
    </w:p>
    <w:p w:rsidR="00C523AC" w:rsidRPr="00353DA5" w:rsidRDefault="00C523AC" w:rsidP="00C523AC">
      <w:pPr>
        <w:pStyle w:val="Tekstpodstawowy"/>
        <w:spacing w:line="276" w:lineRule="auto"/>
        <w:jc w:val="both"/>
      </w:pPr>
      <w:r w:rsidRPr="00353DA5">
        <w:t>2. Przedmiot zamówienia ma być fabrycznie nowy i sprawny technicznie.</w:t>
      </w:r>
    </w:p>
    <w:p w:rsidR="00C523AC" w:rsidRPr="00353DA5" w:rsidRDefault="00C523AC" w:rsidP="00C523AC">
      <w:pPr>
        <w:pStyle w:val="Tekstpodstawowy"/>
        <w:spacing w:line="276" w:lineRule="auto"/>
        <w:jc w:val="both"/>
      </w:pPr>
      <w:r w:rsidRPr="00353DA5">
        <w:t>3. Jeżeli w opisie przedmiotów zamówienia znajdują się jakiekolwiek znaki towarowe, patenty czy pochodzenie – należy przyjąć, że zamawiający podał taki opis ze wskazaniem na typ i dopuszcza składanie ofert równoważnych o parametrach techniczno – eksploatacyjno – użytkowych nie gorszych niż te podane w opisie przedmiotów zamówienia.</w:t>
      </w:r>
    </w:p>
    <w:p w:rsidR="00C523AC" w:rsidRPr="00353DA5" w:rsidRDefault="00C523AC" w:rsidP="00C523AC">
      <w:pPr>
        <w:jc w:val="both"/>
        <w:rPr>
          <w:rFonts w:ascii="Times New Roman" w:hAnsi="Times New Roman"/>
        </w:rPr>
      </w:pPr>
      <w:r w:rsidRPr="00353DA5">
        <w:rPr>
          <w:rFonts w:ascii="Times New Roman" w:hAnsi="Times New Roman"/>
        </w:rPr>
        <w:t>4. Wymagania minimalne, dopuszcza się rozwiązania o parametrach równoważnych lub lepszych, pod warunkiem udokumentowania przez Oferenta  równoważnej lub lepszej funkcjonalności i wydajności.</w:t>
      </w:r>
    </w:p>
    <w:p w:rsidR="00C523AC" w:rsidRPr="00353DA5" w:rsidRDefault="00C523AC" w:rsidP="00C523AC">
      <w:pPr>
        <w:jc w:val="both"/>
        <w:rPr>
          <w:rFonts w:ascii="Times New Roman" w:hAnsi="Times New Roman"/>
        </w:rPr>
      </w:pPr>
    </w:p>
    <w:p w:rsidR="00C523AC" w:rsidRPr="00353DA5" w:rsidRDefault="00C523AC" w:rsidP="00C523AC">
      <w:pPr>
        <w:pStyle w:val="Tekstpodstawowy"/>
        <w:spacing w:line="276" w:lineRule="auto"/>
        <w:jc w:val="both"/>
      </w:pPr>
      <w:r w:rsidRPr="00353DA5">
        <w:t>5. Szczegółowe parametry techniczne sprzętu zawiera poniższa tabela:</w:t>
      </w:r>
    </w:p>
    <w:p w:rsidR="00D0733E" w:rsidRDefault="00D0733E">
      <w:pPr>
        <w:pStyle w:val="Default"/>
      </w:pPr>
    </w:p>
    <w:p w:rsidR="00D0733E" w:rsidRDefault="00A66EDA" w:rsidP="00C523AC">
      <w:pPr>
        <w:pStyle w:val="Akapitzlist"/>
        <w:numPr>
          <w:ilvl w:val="0"/>
          <w:numId w:val="15"/>
        </w:numPr>
      </w:pPr>
      <w:r>
        <w:rPr>
          <w:rFonts w:cs="Calibri"/>
          <w:b/>
          <w:bCs/>
          <w:color w:val="000000"/>
        </w:rPr>
        <w:t xml:space="preserve">Laptop </w:t>
      </w:r>
      <w:r w:rsidR="00474E44" w:rsidRPr="00D86D80">
        <w:rPr>
          <w:rFonts w:cs="Calibri"/>
          <w:b/>
          <w:sz w:val="24"/>
          <w:szCs w:val="24"/>
        </w:rPr>
        <w:t>konwertowany 2w1</w:t>
      </w:r>
      <w:r w:rsidR="00474E44" w:rsidRPr="00D86D80">
        <w:rPr>
          <w:rFonts w:cs="Calibri"/>
          <w:b/>
          <w:bCs/>
          <w:sz w:val="23"/>
          <w:szCs w:val="23"/>
        </w:rPr>
        <w:t xml:space="preserve"> </w:t>
      </w:r>
      <w:r>
        <w:rPr>
          <w:rFonts w:cs="Calibri"/>
          <w:b/>
          <w:bCs/>
          <w:color w:val="000000"/>
        </w:rPr>
        <w:t>– 14 szt</w:t>
      </w:r>
      <w:r>
        <w:rPr>
          <w:rFonts w:cs="Calibri"/>
          <w:color w:val="000000"/>
        </w:rPr>
        <w:t>.</w:t>
      </w:r>
    </w:p>
    <w:tbl>
      <w:tblPr>
        <w:tblW w:w="9343" w:type="dxa"/>
        <w:tblInd w:w="3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2970"/>
        <w:gridCol w:w="5781"/>
      </w:tblGrid>
      <w:tr w:rsidR="00D0733E" w:rsidRPr="004251CE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33E" w:rsidRPr="00CB2F27" w:rsidRDefault="00A66EDA" w:rsidP="00CB2F27">
            <w:pPr>
              <w:pStyle w:val="Akapitzlist"/>
              <w:spacing w:before="240" w:after="240" w:line="240" w:lineRule="auto"/>
              <w:ind w:left="0"/>
              <w:jc w:val="center"/>
              <w:rPr>
                <w:rFonts w:cs="Calibri"/>
                <w:b/>
                <w:sz w:val="28"/>
                <w:szCs w:val="24"/>
              </w:rPr>
            </w:pPr>
            <w:r w:rsidRPr="00CB2F27">
              <w:rPr>
                <w:rFonts w:cs="Calibri"/>
                <w:b/>
                <w:sz w:val="28"/>
                <w:szCs w:val="24"/>
              </w:rPr>
              <w:t>Lp</w:t>
            </w:r>
          </w:p>
        </w:tc>
        <w:tc>
          <w:tcPr>
            <w:tcW w:w="8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33E" w:rsidRPr="00CB2F27" w:rsidRDefault="00CB2F27" w:rsidP="00CB2F27">
            <w:pPr>
              <w:pStyle w:val="Akapitzlist"/>
              <w:spacing w:before="240" w:after="240" w:line="240" w:lineRule="auto"/>
              <w:ind w:left="0"/>
              <w:jc w:val="center"/>
              <w:rPr>
                <w:rFonts w:cs="Calibri"/>
                <w:b/>
                <w:sz w:val="28"/>
                <w:szCs w:val="24"/>
              </w:rPr>
            </w:pPr>
            <w:r>
              <w:rPr>
                <w:rFonts w:cs="Calibri"/>
                <w:b/>
                <w:sz w:val="28"/>
                <w:szCs w:val="24"/>
              </w:rPr>
              <w:t>Wymagania, minimalne parametry techniczne laptopów</w:t>
            </w: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Typ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55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59"/>
            </w:tblGrid>
            <w:tr w:rsidR="00A73CC9" w:rsidRPr="004251CE" w:rsidTr="00A232A8">
              <w:tblPrEx>
                <w:tblCellMar>
                  <w:top w:w="0" w:type="dxa"/>
                  <w:bottom w:w="0" w:type="dxa"/>
                </w:tblCellMar>
              </w:tblPrEx>
              <w:trPr>
                <w:trHeight w:val="370"/>
              </w:trPr>
              <w:tc>
                <w:tcPr>
                  <w:tcW w:w="555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CC9" w:rsidRPr="004251CE" w:rsidRDefault="00A73CC9" w:rsidP="00A73CC9">
                  <w:pPr>
                    <w:shd w:val="clear" w:color="auto" w:fill="FFFFFF"/>
                    <w:suppressAutoHyphens w:val="0"/>
                    <w:autoSpaceDN/>
                    <w:spacing w:after="0" w:line="240" w:lineRule="auto"/>
                    <w:textAlignment w:val="auto"/>
                    <w:outlineLvl w:val="1"/>
                    <w:rPr>
                      <w:rFonts w:cs="Calibri"/>
                      <w:sz w:val="24"/>
                      <w:szCs w:val="24"/>
                    </w:rPr>
                  </w:pPr>
                  <w:r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Komputer przenośny typu laptop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konwertowalny 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>z ekranem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dotykowym 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minimum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15,6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>", o rozdzielczości minimum: 1920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x 1080 </w:t>
                  </w:r>
                  <w:r w:rsidRPr="00EA39CD">
                    <w:rPr>
                      <w:rFonts w:cs="Calibri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(Full HD)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>w technologii LED z powłoką antyodblaskową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4841E4">
                    <w:rPr>
                      <w:rFonts w:cs="Calibri"/>
                      <w:color w:val="000000"/>
                      <w:sz w:val="24"/>
                      <w:szCs w:val="24"/>
                    </w:rPr>
                    <w:t>możliwość odłączania klawiatury lub obracania ekranu i korzystania z urządzenia w trybie tabletu.</w:t>
                  </w:r>
                  <w:r w:rsidRPr="000E7F22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bCs/>
                      <w:sz w:val="24"/>
                      <w:szCs w:val="24"/>
                      <w:lang w:eastAsia="pl-PL"/>
                    </w:rPr>
                    <w:t>D</w:t>
                  </w:r>
                  <w:r>
                    <w:rPr>
                      <w:rFonts w:eastAsia="Times New Roman" w:cs="Calibri"/>
                      <w:bCs/>
                      <w:color w:val="090909"/>
                      <w:sz w:val="24"/>
                      <w:szCs w:val="24"/>
                      <w:lang w:eastAsia="pl-PL"/>
                    </w:rPr>
                    <w:t xml:space="preserve">ysk SSD minimum 256 GB </w:t>
                  </w:r>
                </w:p>
              </w:tc>
            </w:tr>
          </w:tbl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2.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Zastosowanie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559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59"/>
            </w:tblGrid>
            <w:tr w:rsidR="00A73CC9" w:rsidRPr="004251CE" w:rsidTr="00A232A8">
              <w:tblPrEx>
                <w:tblCellMar>
                  <w:top w:w="0" w:type="dxa"/>
                  <w:bottom w:w="0" w:type="dxa"/>
                </w:tblCellMar>
              </w:tblPrEx>
              <w:trPr>
                <w:trHeight w:val="185"/>
              </w:trPr>
              <w:tc>
                <w:tcPr>
                  <w:tcW w:w="5559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3CC9" w:rsidRDefault="00A73CC9" w:rsidP="00A73CC9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4251CE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Komputer będzie wykorzystywany dla potrzeb prowadzenia szkoleń i warsztatów z grafiki komputerowej, aplikacji biurowych, dostępu do Internetu oraz poczty elektronicznej. </w:t>
                  </w:r>
                </w:p>
                <w:p w:rsidR="00A73CC9" w:rsidRPr="004251CE" w:rsidRDefault="00A73CC9" w:rsidP="00A73CC9">
                  <w:pPr>
                    <w:autoSpaceDE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3.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 xml:space="preserve">Procesor 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Default="00A73CC9" w:rsidP="00A73CC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E61A5F">
              <w:rPr>
                <w:rFonts w:cs="Calibri"/>
                <w:sz w:val="24"/>
                <w:szCs w:val="24"/>
              </w:rPr>
              <w:t xml:space="preserve">Minimum Intel Core i5 </w:t>
            </w:r>
            <w:r>
              <w:rPr>
                <w:rFonts w:cs="Calibri"/>
                <w:sz w:val="24"/>
                <w:szCs w:val="24"/>
              </w:rPr>
              <w:t>min 7 generacja</w:t>
            </w:r>
            <w:r w:rsidRPr="00E61A5F">
              <w:rPr>
                <w:rFonts w:cs="Calibri"/>
                <w:sz w:val="24"/>
                <w:szCs w:val="24"/>
              </w:rPr>
              <w:t>, prędkość procesora</w:t>
            </w:r>
            <w:r w:rsidRPr="00E61A5F">
              <w:rPr>
                <w:rFonts w:cs="Calibri"/>
                <w:sz w:val="24"/>
                <w:szCs w:val="24"/>
                <w:shd w:val="clear" w:color="auto" w:fill="F0EEEF"/>
              </w:rPr>
              <w:t xml:space="preserve">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3</w:t>
            </w:r>
            <w:r w:rsidRPr="00E61A5F">
              <w:rPr>
                <w:rFonts w:eastAsia="Times New Roman" w:cs="Calibri"/>
                <w:sz w:val="24"/>
                <w:szCs w:val="24"/>
                <w:lang w:eastAsia="pl-PL"/>
              </w:rPr>
              <w:t xml:space="preserve"> GHz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  <w:p w:rsidR="00A73CC9" w:rsidRPr="00E61A5F" w:rsidRDefault="00A73CC9" w:rsidP="00A73CC9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4.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Pamięć operacyjna RAM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Nagwek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90909"/>
                <w:sz w:val="24"/>
                <w:szCs w:val="24"/>
              </w:rPr>
            </w:pPr>
            <w:r>
              <w:rPr>
                <w:rStyle w:val="Pogrubienie"/>
                <w:rFonts w:ascii="Calibri" w:hAnsi="Calibri" w:cs="Calibri"/>
                <w:bCs/>
                <w:color w:val="090909"/>
                <w:sz w:val="24"/>
                <w:szCs w:val="24"/>
              </w:rPr>
              <w:t>P</w:t>
            </w:r>
            <w:r w:rsidRPr="004251CE">
              <w:rPr>
                <w:rStyle w:val="Pogrubienie"/>
                <w:rFonts w:ascii="Calibri" w:hAnsi="Calibri" w:cs="Calibri"/>
                <w:bCs/>
                <w:color w:val="090909"/>
                <w:sz w:val="24"/>
                <w:szCs w:val="24"/>
              </w:rPr>
              <w:t xml:space="preserve">amięć DDR4 </w:t>
            </w:r>
            <w:r w:rsidRPr="004251CE">
              <w:rPr>
                <w:rFonts w:ascii="Calibri" w:hAnsi="Calibri" w:cs="Calibri"/>
                <w:b w:val="0"/>
                <w:sz w:val="24"/>
                <w:szCs w:val="24"/>
              </w:rPr>
              <w:t xml:space="preserve">minimum </w:t>
            </w:r>
            <w:r w:rsidRPr="004251CE">
              <w:rPr>
                <w:rStyle w:val="Pogrubienie"/>
                <w:rFonts w:ascii="Calibri" w:hAnsi="Calibri" w:cs="Calibri"/>
                <w:bCs/>
                <w:color w:val="090909"/>
                <w:sz w:val="24"/>
                <w:szCs w:val="24"/>
              </w:rPr>
              <w:t>8 GB pamięci RAM</w:t>
            </w:r>
          </w:p>
          <w:p w:rsidR="00A73CC9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częstotliwość szyn pamięci 2400 MHZ</w:t>
            </w:r>
            <w:r>
              <w:rPr>
                <w:rFonts w:cs="Calibri"/>
                <w:sz w:val="24"/>
                <w:szCs w:val="24"/>
              </w:rPr>
              <w:t xml:space="preserve"> z możliwością rozbudowy 32GB.</w:t>
            </w:r>
          </w:p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5.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Parametry pamięci masowej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BC5B50" w:rsidRDefault="00A73CC9" w:rsidP="00A73CC9">
            <w:pPr>
              <w:shd w:val="clear" w:color="auto" w:fill="FFFFFF"/>
              <w:suppressAutoHyphens w:val="0"/>
              <w:autoSpaceDN/>
              <w:spacing w:after="0" w:line="240" w:lineRule="auto"/>
              <w:textAlignment w:val="auto"/>
              <w:outlineLvl w:val="1"/>
              <w:rPr>
                <w:rStyle w:val="Pogrubienie"/>
                <w:rFonts w:eastAsia="Times New Roman" w:cs="Calibri"/>
                <w:color w:val="090909"/>
                <w:sz w:val="24"/>
                <w:szCs w:val="24"/>
                <w:lang w:eastAsia="pl-PL"/>
              </w:rPr>
            </w:pPr>
            <w:r w:rsidRPr="00BC5B50">
              <w:rPr>
                <w:rFonts w:eastAsia="Times New Roman" w:cs="Calibri"/>
                <w:bCs/>
                <w:color w:val="090909"/>
                <w:sz w:val="24"/>
                <w:szCs w:val="24"/>
                <w:lang w:eastAsia="pl-PL"/>
              </w:rPr>
              <w:t>Dysk SSD</w:t>
            </w:r>
            <w:r>
              <w:rPr>
                <w:rFonts w:eastAsia="Times New Roman" w:cs="Calibri"/>
                <w:bCs/>
                <w:color w:val="090909"/>
                <w:sz w:val="24"/>
                <w:szCs w:val="24"/>
                <w:lang w:eastAsia="pl-PL"/>
              </w:rPr>
              <w:t xml:space="preserve"> nim poj.</w:t>
            </w:r>
            <w:r w:rsidRPr="00BC5B50">
              <w:rPr>
                <w:rFonts w:eastAsia="Times New Roman" w:cs="Calibri"/>
                <w:bCs/>
                <w:color w:val="090909"/>
                <w:sz w:val="24"/>
                <w:szCs w:val="24"/>
                <w:lang w:eastAsia="pl-PL"/>
              </w:rPr>
              <w:t xml:space="preserve"> 256 GB </w:t>
            </w:r>
          </w:p>
          <w:p w:rsidR="00A73CC9" w:rsidRPr="004251CE" w:rsidRDefault="00A73CC9" w:rsidP="00A73CC9">
            <w:pPr>
              <w:pStyle w:val="Nagwek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b w:val="0"/>
                <w:color w:val="090909"/>
                <w:sz w:val="24"/>
                <w:szCs w:val="24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6.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Karta graficzna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BC5B50" w:rsidRDefault="00A73CC9" w:rsidP="00A73CC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BC5B50">
              <w:rPr>
                <w:rFonts w:cs="Calibri"/>
                <w:b/>
                <w:sz w:val="24"/>
                <w:szCs w:val="24"/>
              </w:rPr>
              <w:t>Karta grafiki zintegrowana</w:t>
            </w:r>
            <w:r w:rsidRPr="00BC5B50">
              <w:rPr>
                <w:rFonts w:cs="Calibri"/>
                <w:sz w:val="24"/>
                <w:szCs w:val="24"/>
              </w:rPr>
              <w:t xml:space="preserve"> w procesorze z możliwością dynamicznego przyd</w:t>
            </w:r>
            <w:r>
              <w:rPr>
                <w:rFonts w:cs="Calibri"/>
                <w:sz w:val="24"/>
                <w:szCs w:val="24"/>
              </w:rPr>
              <w:t xml:space="preserve">zielenia pamięci systemowej, ze </w:t>
            </w:r>
            <w:r w:rsidRPr="00BC5B50">
              <w:rPr>
                <w:rFonts w:cs="Calibri"/>
                <w:sz w:val="24"/>
                <w:szCs w:val="24"/>
              </w:rPr>
              <w:t xml:space="preserve">sprzętowym wsparciem dla DirectX 11, Shader 5.0, osiągająca w teście Average G3D Mark wynik na poziomie min.: 570 punktów (wynik zaproponowanej grafiki musi znajdować się na stronie </w:t>
            </w:r>
            <w:r w:rsidRPr="00BC5B50">
              <w:rPr>
                <w:rFonts w:cs="Calibri"/>
                <w:sz w:val="24"/>
                <w:szCs w:val="24"/>
              </w:rPr>
              <w:lastRenderedPageBreak/>
              <w:t xml:space="preserve">http://www.videocardbenchmark.net) – wydruk ze strony należy dołączyć do oferty. </w:t>
            </w:r>
          </w:p>
          <w:p w:rsidR="00A73CC9" w:rsidRPr="00FA2705" w:rsidRDefault="00A73CC9" w:rsidP="00A73CC9">
            <w:pPr>
              <w:pStyle w:val="Akapitzlist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73CC9" w:rsidRPr="004251CE" w:rsidTr="00A66EDA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suppressAutoHyphens w:val="0"/>
              <w:rPr>
                <w:rFonts w:cs="Calibri"/>
                <w:b/>
                <w:bCs/>
                <w:color w:val="3D3D3F"/>
                <w:sz w:val="24"/>
                <w:szCs w:val="24"/>
              </w:rPr>
            </w:pPr>
            <w:r w:rsidRPr="00CB2F27">
              <w:rPr>
                <w:rFonts w:cs="Calibri"/>
                <w:b/>
                <w:bCs/>
                <w:color w:val="3D3D3F"/>
                <w:sz w:val="24"/>
                <w:szCs w:val="24"/>
              </w:rPr>
              <w:t>Złącza zewnętrzne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3CC9" w:rsidRPr="004251CE" w:rsidRDefault="00A73CC9" w:rsidP="00A73CC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4251CE">
              <w:rPr>
                <w:rFonts w:cs="Calibri"/>
                <w:sz w:val="24"/>
                <w:szCs w:val="24"/>
              </w:rPr>
              <w:t>x USB 3.1 Typ-C</w:t>
            </w:r>
          </w:p>
          <w:p w:rsidR="00A73CC9" w:rsidRPr="004251CE" w:rsidRDefault="00A73CC9" w:rsidP="00A73CC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2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4251CE">
              <w:rPr>
                <w:rFonts w:cs="Calibri"/>
                <w:sz w:val="24"/>
                <w:szCs w:val="24"/>
              </w:rPr>
              <w:t>x USB 3.1 Gen 1</w:t>
            </w:r>
          </w:p>
          <w:p w:rsidR="00A73CC9" w:rsidRPr="004251CE" w:rsidRDefault="00A73CC9" w:rsidP="00A73CC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4251CE">
              <w:rPr>
                <w:rFonts w:cs="Calibri"/>
                <w:sz w:val="24"/>
                <w:szCs w:val="24"/>
              </w:rPr>
              <w:t>x USB 2.0</w:t>
            </w:r>
          </w:p>
          <w:p w:rsidR="00A73CC9" w:rsidRPr="004251CE" w:rsidRDefault="00A73CC9" w:rsidP="00A73CC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 x HDMI</w:t>
            </w:r>
            <w:r>
              <w:rPr>
                <w:rFonts w:cs="Calibri"/>
                <w:sz w:val="24"/>
                <w:szCs w:val="24"/>
              </w:rPr>
              <w:t xml:space="preserve"> (Full HD)</w:t>
            </w:r>
          </w:p>
          <w:p w:rsidR="00A73CC9" w:rsidRPr="004251CE" w:rsidRDefault="00A73CC9" w:rsidP="00A73CC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4251CE">
              <w:rPr>
                <w:rFonts w:cs="Calibri"/>
                <w:sz w:val="24"/>
                <w:szCs w:val="24"/>
              </w:rPr>
              <w:t>x połączone wejście słuchawkowe i mikrofonowe</w:t>
            </w:r>
          </w:p>
          <w:p w:rsidR="00A73CC9" w:rsidRPr="00747205" w:rsidRDefault="00A73CC9" w:rsidP="00A73CC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3D3D3F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1x DC-In (wejście zasilania)</w:t>
            </w:r>
          </w:p>
          <w:p w:rsidR="00A73CC9" w:rsidRPr="00CB2F27" w:rsidRDefault="00A73CC9" w:rsidP="00A73CC9">
            <w:pPr>
              <w:numPr>
                <w:ilvl w:val="0"/>
                <w:numId w:val="10"/>
              </w:numPr>
              <w:suppressAutoHyphens w:val="0"/>
              <w:autoSpaceDN/>
              <w:spacing w:after="0" w:line="240" w:lineRule="auto"/>
              <w:textAlignment w:val="auto"/>
              <w:rPr>
                <w:rFonts w:cs="Calibri"/>
                <w:color w:val="3D3D3F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1x RJ-45 LAN 1Gb/s</w:t>
            </w:r>
          </w:p>
          <w:p w:rsidR="00A73CC9" w:rsidRPr="004251CE" w:rsidRDefault="00A73CC9" w:rsidP="00A73CC9">
            <w:pPr>
              <w:suppressAutoHyphens w:val="0"/>
              <w:autoSpaceDN/>
              <w:spacing w:after="0" w:line="240" w:lineRule="auto"/>
              <w:ind w:left="872"/>
              <w:textAlignment w:val="auto"/>
              <w:rPr>
                <w:rFonts w:cs="Calibri"/>
                <w:color w:val="3D3D3F"/>
                <w:sz w:val="24"/>
                <w:szCs w:val="24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  <w:r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Wyposażenie multimedialne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5"/>
            </w:tblGrid>
            <w:tr w:rsidR="00A73CC9" w:rsidRPr="004251CE" w:rsidTr="00A232A8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0" w:type="auto"/>
                </w:tcPr>
                <w:p w:rsidR="00A73CC9" w:rsidRPr="004251CE" w:rsidRDefault="00A73CC9" w:rsidP="00A73CC9">
                  <w:pPr>
                    <w:numPr>
                      <w:ilvl w:val="0"/>
                      <w:numId w:val="9"/>
                    </w:numPr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4251CE">
                    <w:rPr>
                      <w:rFonts w:cs="Calibri"/>
                      <w:color w:val="000000"/>
                      <w:sz w:val="24"/>
                      <w:szCs w:val="24"/>
                    </w:rPr>
                    <w:t>Karta dźwiękowa zgodna z HD A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udio, wbudowane głośniki stereo.</w:t>
                  </w:r>
                </w:p>
                <w:p w:rsidR="00A73CC9" w:rsidRDefault="00A73CC9" w:rsidP="00A73CC9">
                  <w:pPr>
                    <w:numPr>
                      <w:ilvl w:val="0"/>
                      <w:numId w:val="9"/>
                    </w:numPr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4251CE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Wbudowana w obudowę matrycy kamera min 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HD 720P</w:t>
                  </w:r>
                  <w:r w:rsidRPr="004251CE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wraz z mikrofonem</w:t>
                  </w:r>
                  <w:r>
                    <w:rPr>
                      <w:rFonts w:cs="Calibri"/>
                      <w:color w:val="000000"/>
                      <w:sz w:val="24"/>
                      <w:szCs w:val="24"/>
                    </w:rPr>
                    <w:t>.</w:t>
                  </w:r>
                  <w:r w:rsidRPr="004251CE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73CC9" w:rsidRPr="004251CE" w:rsidRDefault="00A73CC9" w:rsidP="00A73CC9">
                  <w:pPr>
                    <w:suppressAutoHyphens w:val="0"/>
                    <w:autoSpaceDE w:val="0"/>
                    <w:adjustRightInd w:val="0"/>
                    <w:spacing w:after="0" w:line="240" w:lineRule="auto"/>
                    <w:ind w:left="720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9</w:t>
            </w:r>
            <w:r w:rsidRPr="004251CE">
              <w:rPr>
                <w:rFonts w:cs="Calibri"/>
                <w:sz w:val="24"/>
                <w:szCs w:val="24"/>
              </w:rPr>
              <w:t xml:space="preserve">.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b/>
                <w:sz w:val="24"/>
                <w:szCs w:val="24"/>
              </w:rPr>
            </w:pPr>
            <w:r w:rsidRPr="00CB2F27">
              <w:rPr>
                <w:rFonts w:cs="Calibri"/>
                <w:b/>
                <w:sz w:val="24"/>
                <w:szCs w:val="24"/>
              </w:rPr>
              <w:t>Wymagania dotyczące baterii i zasilania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65"/>
            </w:tblGrid>
            <w:tr w:rsidR="00A73CC9" w:rsidRPr="004251CE" w:rsidTr="00A232A8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0" w:type="auto"/>
                </w:tcPr>
                <w:p w:rsidR="00A73CC9" w:rsidRPr="000A6BA3" w:rsidRDefault="00A73CC9" w:rsidP="00A73CC9">
                  <w:pPr>
                    <w:numPr>
                      <w:ilvl w:val="0"/>
                      <w:numId w:val="8"/>
                    </w:numPr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0A6BA3">
                    <w:rPr>
                      <w:rFonts w:cs="Calibri"/>
                      <w:color w:val="000000"/>
                      <w:sz w:val="24"/>
                      <w:szCs w:val="24"/>
                    </w:rPr>
                    <w:t xml:space="preserve">Czas pracy na baterii wg dokumentacji producenta min 6 godzin. </w:t>
                  </w:r>
                </w:p>
                <w:p w:rsidR="00A73CC9" w:rsidRPr="000A6BA3" w:rsidRDefault="00A73CC9" w:rsidP="00A73CC9">
                  <w:pPr>
                    <w:numPr>
                      <w:ilvl w:val="0"/>
                      <w:numId w:val="8"/>
                    </w:numPr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0A6BA3">
                    <w:rPr>
                      <w:rFonts w:cs="Calibri"/>
                      <w:color w:val="000000"/>
                      <w:sz w:val="24"/>
                      <w:szCs w:val="24"/>
                    </w:rPr>
                    <w:t>Zasilacz zewnętrzy posiadający certyfikat bezpieczeństwa CE.</w:t>
                  </w:r>
                </w:p>
                <w:p w:rsidR="00A73CC9" w:rsidRPr="000A6BA3" w:rsidRDefault="00A73CC9" w:rsidP="00A73CC9">
                  <w:pPr>
                    <w:numPr>
                      <w:ilvl w:val="0"/>
                      <w:numId w:val="8"/>
                    </w:numPr>
                    <w:shd w:val="clear" w:color="auto" w:fill="FFFFFF"/>
                    <w:suppressAutoHyphens w:val="0"/>
                    <w:autoSpaceDN/>
                    <w:spacing w:after="0" w:line="240" w:lineRule="auto"/>
                    <w:textAlignment w:val="auto"/>
                    <w:rPr>
                      <w:rFonts w:eastAsia="Times New Roman" w:cs="Arial"/>
                      <w:color w:val="3D3D3F"/>
                      <w:sz w:val="24"/>
                      <w:szCs w:val="24"/>
                      <w:lang w:eastAsia="pl-PL"/>
                    </w:rPr>
                  </w:pPr>
                  <w:r w:rsidRPr="000A6BA3">
                    <w:rPr>
                      <w:rFonts w:eastAsia="Times New Roman" w:cs="Arial"/>
                      <w:color w:val="3D3D3F"/>
                      <w:sz w:val="24"/>
                      <w:szCs w:val="24"/>
                      <w:lang w:eastAsia="pl-PL"/>
                    </w:rPr>
                    <w:t>Europejski przewód zasilający.</w:t>
                  </w:r>
                </w:p>
                <w:p w:rsidR="00A73CC9" w:rsidRPr="004251CE" w:rsidRDefault="00A73CC9" w:rsidP="00A73CC9">
                  <w:pPr>
                    <w:suppressAutoHyphens w:val="0"/>
                    <w:autoSpaceDE w:val="0"/>
                    <w:adjustRightInd w:val="0"/>
                    <w:spacing w:after="0" w:line="240" w:lineRule="auto"/>
                    <w:textAlignment w:val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</w:t>
            </w:r>
            <w:r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Default"/>
              <w:rPr>
                <w:rFonts w:ascii="Calibri" w:hAnsi="Calibri" w:cs="Calibri"/>
                <w:b/>
              </w:rPr>
            </w:pPr>
            <w:r w:rsidRPr="00CB2F27">
              <w:rPr>
                <w:rFonts w:ascii="Calibri" w:hAnsi="Calibri" w:cs="Calibri"/>
                <w:b/>
              </w:rPr>
              <w:t xml:space="preserve">Zgodność z systemami operacyjnymi i standardami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Default="00A73CC9" w:rsidP="00A73CC9">
            <w:pPr>
              <w:pStyle w:val="Default"/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Zgodność z 64-bitową wersją systemu op</w:t>
            </w:r>
            <w:r>
              <w:rPr>
                <w:rFonts w:ascii="Calibri" w:hAnsi="Calibri" w:cs="Calibri"/>
              </w:rPr>
              <w:t>eracyjnego Microsoft Windows 10.</w:t>
            </w:r>
          </w:p>
          <w:p w:rsidR="00A73CC9" w:rsidRPr="004251CE" w:rsidRDefault="00A73CC9" w:rsidP="00A73CC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11</w:t>
            </w:r>
            <w:r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Default"/>
              <w:rPr>
                <w:rFonts w:ascii="Calibri" w:hAnsi="Calibri" w:cs="Calibri"/>
                <w:b/>
              </w:rPr>
            </w:pPr>
            <w:r w:rsidRPr="00CB2F27">
              <w:rPr>
                <w:rFonts w:ascii="Calibri" w:hAnsi="Calibri" w:cs="Calibri"/>
                <w:b/>
              </w:rPr>
              <w:t>Warunki gwarancji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Default="00A73CC9" w:rsidP="00A73CC9">
            <w:pPr>
              <w:pStyle w:val="Default"/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 xml:space="preserve">2-letnia gwarancja producenta </w:t>
            </w:r>
          </w:p>
          <w:p w:rsidR="00A73CC9" w:rsidRPr="004251CE" w:rsidRDefault="00A73CC9" w:rsidP="00A73CC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  <w:r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Default"/>
              <w:rPr>
                <w:rFonts w:ascii="Calibri" w:hAnsi="Calibri" w:cs="Calibri"/>
                <w:b/>
              </w:rPr>
            </w:pPr>
            <w:r w:rsidRPr="00CB2F27">
              <w:rPr>
                <w:rFonts w:ascii="Calibri" w:hAnsi="Calibri" w:cs="Calibri"/>
                <w:b/>
              </w:rPr>
              <w:t xml:space="preserve">Certyfikaty i standardy 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Certyfikat ISO9001:2000 dla producenta sprzętu (należy załączyć do oferty)</w:t>
            </w:r>
            <w:r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A73CC9" w:rsidRPr="004251CE" w:rsidRDefault="00A73CC9" w:rsidP="00A73CC9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Certyfikat ISO 14001 dla producenta sprzętu (należy załączyć do oferty)</w:t>
            </w:r>
            <w:r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A73CC9" w:rsidRPr="004251CE" w:rsidRDefault="00A73CC9" w:rsidP="00A73CC9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Deklaracja zgodności CE (załączyć do oferty)</w:t>
            </w:r>
            <w:r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A73CC9" w:rsidRPr="004251CE" w:rsidRDefault="00A73CC9" w:rsidP="00A73CC9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Potwierdzenie spełnienia kryteriów środowiskowych, w tym zgodności z dyrektywą RoHS Unii Europejskiej o eliminacji substancji niebezpiecznych w postaci oświadczenia producenta jednostki</w:t>
            </w:r>
            <w:r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A73CC9" w:rsidRPr="004251CE" w:rsidRDefault="00A73CC9" w:rsidP="00A73CC9">
            <w:pPr>
              <w:pStyle w:val="Default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Wydruk ze strony WHCL Microsoft potwierdzający zgodność oferowanego komputera z oferowanym system operacyjnym</w:t>
            </w:r>
            <w:r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A73CC9" w:rsidRPr="004251CE" w:rsidRDefault="00A73CC9" w:rsidP="00A73CC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Default"/>
              <w:rPr>
                <w:rFonts w:ascii="Calibri" w:hAnsi="Calibri" w:cs="Calibri"/>
                <w:b/>
              </w:rPr>
            </w:pPr>
            <w:r w:rsidRPr="00CB2F27">
              <w:rPr>
                <w:rFonts w:ascii="Calibri" w:hAnsi="Calibri" w:cs="Calibri"/>
                <w:b/>
              </w:rPr>
              <w:t>Oprogramowanie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Default="00A73CC9" w:rsidP="00A73CC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  <w:r w:rsidRPr="00506363">
              <w:rPr>
                <w:rFonts w:ascii="Calibri" w:hAnsi="Calibri" w:cs="Calibri"/>
              </w:rPr>
              <w:t xml:space="preserve">ystem </w:t>
            </w:r>
            <w:r>
              <w:rPr>
                <w:rFonts w:ascii="Calibri" w:hAnsi="Calibri" w:cs="Calibri"/>
              </w:rPr>
              <w:t>operacyjny Microsoft Windows 10</w:t>
            </w:r>
          </w:p>
          <w:p w:rsidR="00A73CC9" w:rsidRPr="002D31A4" w:rsidRDefault="00A73CC9" w:rsidP="00A73CC9">
            <w:pPr>
              <w:pStyle w:val="Default"/>
              <w:rPr>
                <w:rFonts w:ascii="Calibri" w:hAnsi="Calibri" w:cs="Calibri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4251CE">
              <w:rPr>
                <w:rFonts w:cs="Calibri"/>
                <w:sz w:val="24"/>
                <w:szCs w:val="24"/>
              </w:rPr>
              <w:t>1</w:t>
            </w:r>
            <w:r>
              <w:rPr>
                <w:rFonts w:cs="Calibri"/>
                <w:sz w:val="24"/>
                <w:szCs w:val="24"/>
              </w:rPr>
              <w:t>4</w:t>
            </w:r>
            <w:r w:rsidRPr="004251CE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Default"/>
              <w:rPr>
                <w:rFonts w:ascii="Calibri" w:hAnsi="Calibri" w:cs="Calibri"/>
                <w:b/>
              </w:rPr>
            </w:pPr>
            <w:r w:rsidRPr="00CB2F27">
              <w:rPr>
                <w:rFonts w:ascii="Calibri" w:hAnsi="Calibri" w:cs="Calibri"/>
                <w:b/>
              </w:rPr>
              <w:t>Wymagania dodatkowe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747205" w:rsidRDefault="00A73CC9" w:rsidP="00A73CC9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 xml:space="preserve">Karta </w:t>
            </w:r>
            <w:r w:rsidRPr="000A6BA3">
              <w:rPr>
                <w:rFonts w:ascii="Calibri" w:hAnsi="Calibri" w:cs="Calibri"/>
              </w:rPr>
              <w:t xml:space="preserve">sieciowa </w:t>
            </w:r>
            <w:r w:rsidRPr="000A6BA3">
              <w:rPr>
                <w:rFonts w:ascii="Calibri" w:hAnsi="Calibri"/>
                <w:color w:val="3D3D3F"/>
                <w:shd w:val="clear" w:color="auto" w:fill="FFFFFF"/>
              </w:rPr>
              <w:t xml:space="preserve">WiFi </w:t>
            </w:r>
            <w:r w:rsidRPr="000A6BA3">
              <w:rPr>
                <w:rFonts w:ascii="Calibri" w:hAnsi="Calibri" w:cs="Calibri"/>
              </w:rPr>
              <w:t xml:space="preserve">WLAN </w:t>
            </w:r>
            <w:r w:rsidRPr="000A6BA3">
              <w:rPr>
                <w:rFonts w:ascii="Calibri" w:hAnsi="Calibri"/>
                <w:color w:val="3D3D3F"/>
                <w:shd w:val="clear" w:color="auto" w:fill="FFFFFF"/>
              </w:rPr>
              <w:t>802.11 a/b/g/n/ac</w:t>
            </w:r>
            <w:r w:rsidRPr="00747205">
              <w:rPr>
                <w:rFonts w:ascii="Calibri" w:hAnsi="Calibri" w:cs="Calibri"/>
              </w:rPr>
              <w:t xml:space="preserve"> (1x1) wraz z Bluetooth 4.0 COMBO, zintegrowany </w:t>
            </w:r>
            <w:r w:rsidRPr="00747205">
              <w:rPr>
                <w:rFonts w:ascii="Calibri" w:hAnsi="Calibri" w:cs="Calibri"/>
              </w:rPr>
              <w:lastRenderedPageBreak/>
              <w:t xml:space="preserve">z płytą główną lub w postaci wewnętrznego modułu. </w:t>
            </w:r>
          </w:p>
          <w:p w:rsidR="00A73CC9" w:rsidRDefault="00A73CC9" w:rsidP="00A73CC9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Klawiatura (układ US -QWERTY</w:t>
            </w:r>
            <w:r>
              <w:rPr>
                <w:rFonts w:ascii="Calibri" w:hAnsi="Calibri" w:cs="Calibri"/>
              </w:rPr>
              <w:t xml:space="preserve"> + numeryczna) odporna na zalanie.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A73CC9" w:rsidRPr="004251CE" w:rsidRDefault="00A73CC9" w:rsidP="00A73CC9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Mysz optyczna USB.</w:t>
            </w:r>
          </w:p>
          <w:p w:rsidR="00A73CC9" w:rsidRPr="004251CE" w:rsidRDefault="00A73CC9" w:rsidP="00A73CC9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Preinstalowany system operacyjny Windows 10</w:t>
            </w:r>
            <w:r>
              <w:rPr>
                <w:rFonts w:ascii="Calibri" w:hAnsi="Calibri" w:cs="Calibri"/>
              </w:rPr>
              <w:t>.</w:t>
            </w:r>
            <w:r w:rsidRPr="004251CE">
              <w:rPr>
                <w:rFonts w:ascii="Calibri" w:hAnsi="Calibri" w:cs="Calibri"/>
              </w:rPr>
              <w:t xml:space="preserve"> </w:t>
            </w:r>
          </w:p>
          <w:p w:rsidR="00A73CC9" w:rsidRPr="004251CE" w:rsidRDefault="00A73CC9" w:rsidP="00A73CC9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 xml:space="preserve">Możliwość telefonicznego sprawdzenia konfiguracji sprzętowej komputera oraz warunków gwarancji po podaniu numeru seryjnego bezpośrednio u producenta lub jego przedstawiciela. </w:t>
            </w:r>
          </w:p>
          <w:p w:rsidR="00A73CC9" w:rsidRDefault="00A73CC9" w:rsidP="00A73CC9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4251CE">
              <w:rPr>
                <w:rFonts w:ascii="Calibri" w:hAnsi="Calibri" w:cs="Calibri"/>
              </w:rPr>
              <w:t>Dołączony nośnik z systemem operacyjnym niewymagającym</w:t>
            </w:r>
            <w:r>
              <w:rPr>
                <w:rFonts w:ascii="Calibri" w:hAnsi="Calibri" w:cs="Calibri"/>
              </w:rPr>
              <w:t xml:space="preserve"> </w:t>
            </w:r>
            <w:r w:rsidRPr="004251CE">
              <w:rPr>
                <w:rFonts w:ascii="Calibri" w:hAnsi="Calibri" w:cs="Calibri"/>
              </w:rPr>
              <w:t>aktywacji</w:t>
            </w:r>
            <w:r>
              <w:rPr>
                <w:rFonts w:ascii="Calibri" w:hAnsi="Calibri" w:cs="Calibri"/>
              </w:rPr>
              <w:t xml:space="preserve"> i sterownikami.</w:t>
            </w:r>
          </w:p>
          <w:p w:rsidR="00A73CC9" w:rsidRPr="004251CE" w:rsidRDefault="00A73CC9" w:rsidP="00A73CC9">
            <w:pPr>
              <w:pStyle w:val="Default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Rysik</w:t>
            </w:r>
            <w:bookmarkStart w:id="0" w:name="_GoBack"/>
            <w:bookmarkEnd w:id="0"/>
          </w:p>
          <w:p w:rsidR="00A73CC9" w:rsidRPr="004251CE" w:rsidRDefault="00A73CC9" w:rsidP="00A73CC9">
            <w:pPr>
              <w:pStyle w:val="Default"/>
              <w:rPr>
                <w:rFonts w:ascii="Calibri" w:hAnsi="Calibri" w:cs="Calibri"/>
                <w:color w:val="auto"/>
              </w:rPr>
            </w:pPr>
          </w:p>
        </w:tc>
      </w:tr>
      <w:tr w:rsidR="00A73CC9" w:rsidRPr="004251CE" w:rsidTr="00934589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4251CE" w:rsidRDefault="00A73CC9" w:rsidP="00A73CC9">
            <w:pPr>
              <w:pStyle w:val="Akapitzlist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CB2F27" w:rsidRDefault="00A73CC9" w:rsidP="00A73CC9">
            <w:pPr>
              <w:pStyle w:val="Defaul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</w:t>
            </w:r>
            <w:r w:rsidRPr="009B175E">
              <w:rPr>
                <w:rFonts w:ascii="Calibri" w:hAnsi="Calibri" w:cs="Calibri"/>
                <w:b/>
              </w:rPr>
              <w:t>obilna szafka do przechowywania i</w:t>
            </w:r>
            <w:r>
              <w:rPr>
                <w:rFonts w:ascii="Calibri" w:hAnsi="Calibri" w:cs="Calibri"/>
                <w:b/>
              </w:rPr>
              <w:t xml:space="preserve"> ładowania urządzeń przenośnych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CC9" w:rsidRPr="00094F7A" w:rsidRDefault="00A73CC9" w:rsidP="00A73CC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  <w:color w:val="auto"/>
              </w:rPr>
            </w:pPr>
            <w:r w:rsidRPr="00094F7A">
              <w:rPr>
                <w:rFonts w:ascii="Calibri" w:hAnsi="Calibri" w:cs="Calibri"/>
              </w:rPr>
              <w:t>Szafka stalowa jedno lub dwudrzwiowa umożliwiająca bezpieczne przechowywanie i transport minimum 14 oferowanych laptopów konwertowalnych. Waga max 50 kg.</w:t>
            </w:r>
            <w:r w:rsidRPr="00094F7A">
              <w:rPr>
                <w:color w:val="999999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73CC9" w:rsidRPr="00094F7A" w:rsidRDefault="00A73CC9" w:rsidP="00A73CC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  <w:color w:val="auto"/>
              </w:rPr>
            </w:pPr>
            <w:r w:rsidRPr="00094F7A">
              <w:rPr>
                <w:rFonts w:ascii="Calibri" w:hAnsi="Calibri"/>
                <w:color w:val="auto"/>
                <w:shd w:val="clear" w:color="auto" w:fill="FFFFFF"/>
              </w:rPr>
              <w:t>Szafka powinna być wypełni kompatybilna z zamawianym sprzętem.</w:t>
            </w:r>
          </w:p>
          <w:p w:rsidR="00A73CC9" w:rsidRPr="00EE23A6" w:rsidRDefault="00A73CC9" w:rsidP="00A73CC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 w:cs="Calibri"/>
              </w:rPr>
              <w:t xml:space="preserve">Wewnątrz minimum 14 osobnych komór dostosowanych wymiarem do oferowanych </w:t>
            </w:r>
            <w:r w:rsidRPr="00FA16E9">
              <w:rPr>
                <w:rFonts w:ascii="Calibri" w:hAnsi="Calibri" w:cs="Calibri"/>
              </w:rPr>
              <w:t>laptopów konwertowalnych.</w:t>
            </w:r>
          </w:p>
          <w:p w:rsidR="00A73CC9" w:rsidRPr="00EE23A6" w:rsidRDefault="00A73CC9" w:rsidP="00A73CC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 w:cs="Calibri"/>
              </w:rPr>
              <w:t xml:space="preserve">Wewnątrz min 14 gniazd zasilających umożliwiających jednoczesne ładowanie minimum 14 laptopów. </w:t>
            </w:r>
          </w:p>
          <w:p w:rsidR="00A73CC9" w:rsidRPr="00EE23A6" w:rsidRDefault="00A73CC9" w:rsidP="00A73CC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313131"/>
                <w:shd w:val="clear" w:color="auto" w:fill="FFFFFF"/>
              </w:rPr>
              <w:t> Każda skrytka szafki powinna posiadać swobodny dostęp do osobnego gniazda na listwie.</w:t>
            </w:r>
          </w:p>
          <w:p w:rsidR="00A73CC9" w:rsidRPr="00FA16E9" w:rsidRDefault="00A73CC9" w:rsidP="00A73CC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313131"/>
                <w:shd w:val="clear" w:color="auto" w:fill="FFFFFF"/>
              </w:rPr>
              <w:t>Wyposażona w minimum jedno gniazdko elektryczne 230 V 10A, włącznik główny - umieszczony na bocznej ściance mebla.</w:t>
            </w:r>
          </w:p>
          <w:p w:rsidR="00A73CC9" w:rsidRPr="00EE23A6" w:rsidRDefault="00A73CC9" w:rsidP="00A73CC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111111"/>
                <w:shd w:val="clear" w:color="auto" w:fill="FFFFFF"/>
              </w:rPr>
              <w:t xml:space="preserve"> Możliwość demontażu listwy gniazdek bez ingerencji w konstrukcję szafy/wózka na laptopy</w:t>
            </w:r>
          </w:p>
          <w:p w:rsidR="00A73CC9" w:rsidRPr="00EE23A6" w:rsidRDefault="00A73CC9" w:rsidP="00A73CC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111111"/>
                <w:shd w:val="clear" w:color="auto" w:fill="FFFFFF"/>
              </w:rPr>
              <w:t>Kabel zasilający min. 3 m. </w:t>
            </w:r>
          </w:p>
          <w:p w:rsidR="00A73CC9" w:rsidRPr="00EE23A6" w:rsidRDefault="00A73CC9" w:rsidP="00A73CC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111111"/>
                <w:shd w:val="clear" w:color="auto" w:fill="FFFFFF"/>
              </w:rPr>
              <w:t>Szafka powinna posiadać bezpiecznik oraz diodę sygnalizacyjną.</w:t>
            </w:r>
          </w:p>
          <w:p w:rsidR="00A73CC9" w:rsidRPr="00EE23A6" w:rsidRDefault="00A73CC9" w:rsidP="00A73CC9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after="0" w:line="240" w:lineRule="auto"/>
              <w:ind w:left="714" w:hanging="357"/>
              <w:textAlignment w:val="auto"/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</w:pPr>
            <w:r w:rsidRPr="00EE23A6"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  <w:t>Drzwi szafy osadzone na mocnych zawiasach zewnętrznych, zamykane zamkiem kluczowym.</w:t>
            </w:r>
          </w:p>
          <w:p w:rsidR="00A73CC9" w:rsidRPr="00EE23A6" w:rsidRDefault="00A73CC9" w:rsidP="00A73CC9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after="0" w:line="240" w:lineRule="auto"/>
              <w:ind w:left="714" w:hanging="357"/>
              <w:textAlignment w:val="auto"/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</w:pPr>
            <w:r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Szafa powinna być wyposażona w 4 kółka jezdne, w tym 2 z hamulcem.</w:t>
            </w:r>
          </w:p>
          <w:p w:rsidR="00A73CC9" w:rsidRPr="00EE23A6" w:rsidRDefault="00A73CC9" w:rsidP="00A73CC9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after="0" w:line="240" w:lineRule="auto"/>
              <w:ind w:left="714" w:hanging="357"/>
              <w:textAlignment w:val="auto"/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</w:pPr>
            <w:r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Po obydwu stronach szafy zamontowane uchwyty umożliwiające swobodne przemieszczenie.</w:t>
            </w:r>
          </w:p>
          <w:p w:rsidR="00A73CC9" w:rsidRPr="00EE23A6" w:rsidRDefault="00A73CC9" w:rsidP="00A73CC9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N/>
              <w:spacing w:after="0" w:line="240" w:lineRule="auto"/>
              <w:ind w:left="714" w:hanging="357"/>
              <w:textAlignment w:val="auto"/>
              <w:rPr>
                <w:rFonts w:eastAsia="Times New Roman" w:cs="Arial"/>
                <w:color w:val="313131"/>
                <w:sz w:val="24"/>
                <w:szCs w:val="24"/>
                <w:lang w:eastAsia="pl-PL"/>
              </w:rPr>
            </w:pPr>
            <w:r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Wmontowane na obudowie </w:t>
            </w:r>
            <w:r w:rsidRPr="004338E9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otwory wentylacyjne </w:t>
            </w:r>
            <w:r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 xml:space="preserve">z </w:t>
            </w:r>
            <w:r w:rsidRPr="00EE23A6">
              <w:rPr>
                <w:rFonts w:cs="Arial"/>
                <w:color w:val="313131"/>
                <w:sz w:val="24"/>
                <w:szCs w:val="24"/>
                <w:shd w:val="clear" w:color="auto" w:fill="FFFFFF"/>
              </w:rPr>
              <w:t>filtrami przeciwpyłowymi.</w:t>
            </w:r>
          </w:p>
          <w:p w:rsidR="00A73CC9" w:rsidRPr="00EE23A6" w:rsidRDefault="00A73CC9" w:rsidP="00A73CC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313131"/>
                <w:shd w:val="clear" w:color="auto" w:fill="FFFFFF"/>
              </w:rPr>
              <w:lastRenderedPageBreak/>
              <w:t>Mobilna szafka musi posiadać deklarację zgodności z Dyrektywami Parlamentu Europejskiego 2001/95 dotyczącymi bezpieczeństwa użytkowania.</w:t>
            </w:r>
          </w:p>
          <w:p w:rsidR="00A73CC9" w:rsidRPr="00EE23A6" w:rsidRDefault="00A73CC9" w:rsidP="00A73CC9">
            <w:pPr>
              <w:pStyle w:val="Default"/>
              <w:numPr>
                <w:ilvl w:val="0"/>
                <w:numId w:val="14"/>
              </w:numPr>
              <w:ind w:left="714" w:hanging="357"/>
              <w:rPr>
                <w:rFonts w:ascii="Calibri" w:hAnsi="Calibri" w:cs="Calibri"/>
              </w:rPr>
            </w:pPr>
            <w:r w:rsidRPr="00EE23A6">
              <w:rPr>
                <w:rFonts w:ascii="Calibri" w:hAnsi="Calibri"/>
                <w:color w:val="313131"/>
                <w:shd w:val="clear" w:color="auto" w:fill="FFFFFF"/>
              </w:rPr>
              <w:t>Minimum 3 lata gwarancji.</w:t>
            </w:r>
          </w:p>
        </w:tc>
      </w:tr>
    </w:tbl>
    <w:p w:rsidR="00D0733E" w:rsidRDefault="00D0733E">
      <w:pPr>
        <w:pStyle w:val="Akapitzlist"/>
        <w:ind w:left="396"/>
        <w:rPr>
          <w:rFonts w:cs="Calibri"/>
          <w:sz w:val="24"/>
          <w:szCs w:val="24"/>
        </w:rPr>
      </w:pPr>
    </w:p>
    <w:p w:rsidR="00C523AC" w:rsidRDefault="00C523AC" w:rsidP="00C523AC">
      <w:pPr>
        <w:pStyle w:val="BodyText1"/>
        <w:spacing w:line="36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Oferta cenowa razem netto: ................................... </w:t>
      </w:r>
    </w:p>
    <w:p w:rsidR="00C523AC" w:rsidRPr="000A5970" w:rsidRDefault="00C523AC" w:rsidP="00C523AC">
      <w:pPr>
        <w:pStyle w:val="BodyText1"/>
        <w:spacing w:line="360" w:lineRule="auto"/>
        <w:rPr>
          <w:b/>
        </w:rPr>
      </w:pP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</w:r>
      <w:r>
        <w:rPr>
          <w:b/>
          <w:color w:val="auto"/>
          <w:szCs w:val="24"/>
        </w:rPr>
        <w:tab/>
        <w:t>brutto: ...................................</w:t>
      </w:r>
    </w:p>
    <w:p w:rsidR="00C523AC" w:rsidRDefault="00C523AC">
      <w:pPr>
        <w:pStyle w:val="Akapitzlist"/>
        <w:ind w:left="396"/>
        <w:rPr>
          <w:rFonts w:cs="Calibri"/>
          <w:sz w:val="24"/>
          <w:szCs w:val="24"/>
        </w:rPr>
      </w:pPr>
    </w:p>
    <w:sectPr w:rsidR="00C523AC">
      <w:pgSz w:w="11906" w:h="16838"/>
      <w:pgMar w:top="1417" w:right="991" w:bottom="141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1A" w:rsidRDefault="0018081A">
      <w:pPr>
        <w:spacing w:after="0" w:line="240" w:lineRule="auto"/>
      </w:pPr>
      <w:r>
        <w:separator/>
      </w:r>
    </w:p>
  </w:endnote>
  <w:endnote w:type="continuationSeparator" w:id="0">
    <w:p w:rsidR="0018081A" w:rsidRDefault="0018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1A" w:rsidRDefault="001808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081A" w:rsidRDefault="00180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AF0"/>
    <w:multiLevelType w:val="multilevel"/>
    <w:tmpl w:val="9E6C2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B5586"/>
    <w:multiLevelType w:val="multilevel"/>
    <w:tmpl w:val="9C5E28F4"/>
    <w:lvl w:ilvl="0">
      <w:start w:val="1"/>
      <w:numFmt w:val="decimal"/>
      <w:lvlText w:val="%1."/>
      <w:lvlJc w:val="left"/>
      <w:pPr>
        <w:ind w:left="396" w:hanging="396"/>
      </w:pPr>
      <w:rPr>
        <w:b/>
      </w:rPr>
    </w:lvl>
    <w:lvl w:ilvl="1">
      <w:start w:val="1"/>
      <w:numFmt w:val="decimal"/>
      <w:lvlText w:val="%1.%2."/>
      <w:lvlJc w:val="left"/>
      <w:pPr>
        <w:ind w:left="396" w:hanging="396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11EF3C0C"/>
    <w:multiLevelType w:val="hybridMultilevel"/>
    <w:tmpl w:val="31282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E445F"/>
    <w:multiLevelType w:val="multilevel"/>
    <w:tmpl w:val="66900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36BB6"/>
    <w:multiLevelType w:val="hybridMultilevel"/>
    <w:tmpl w:val="25580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393B"/>
    <w:multiLevelType w:val="hybridMultilevel"/>
    <w:tmpl w:val="63F4E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4732B"/>
    <w:multiLevelType w:val="hybridMultilevel"/>
    <w:tmpl w:val="06B0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F7FF9"/>
    <w:multiLevelType w:val="hybridMultilevel"/>
    <w:tmpl w:val="70366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D6CF8"/>
    <w:multiLevelType w:val="hybridMultilevel"/>
    <w:tmpl w:val="21761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D76A9"/>
    <w:multiLevelType w:val="hybridMultilevel"/>
    <w:tmpl w:val="1EE2129C"/>
    <w:lvl w:ilvl="0" w:tplc="0415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0" w15:restartNumberingAfterBreak="0">
    <w:nsid w:val="62B8790F"/>
    <w:multiLevelType w:val="hybridMultilevel"/>
    <w:tmpl w:val="585083A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6654B9"/>
    <w:multiLevelType w:val="multilevel"/>
    <w:tmpl w:val="11E6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9A257D"/>
    <w:multiLevelType w:val="multilevel"/>
    <w:tmpl w:val="A80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050196"/>
    <w:multiLevelType w:val="multilevel"/>
    <w:tmpl w:val="EBF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A92633"/>
    <w:multiLevelType w:val="hybridMultilevel"/>
    <w:tmpl w:val="BD5C1442"/>
    <w:lvl w:ilvl="0" w:tplc="76C856AE">
      <w:start w:val="1"/>
      <w:numFmt w:val="decimal"/>
      <w:lvlText w:val="%1."/>
      <w:lvlJc w:val="left"/>
      <w:pPr>
        <w:ind w:left="756" w:hanging="360"/>
      </w:pPr>
      <w:rPr>
        <w:rFonts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3E"/>
    <w:rsid w:val="00060B8D"/>
    <w:rsid w:val="00094F7A"/>
    <w:rsid w:val="000A6BA3"/>
    <w:rsid w:val="000E7F22"/>
    <w:rsid w:val="0010120E"/>
    <w:rsid w:val="00106FE7"/>
    <w:rsid w:val="00123C21"/>
    <w:rsid w:val="0018081A"/>
    <w:rsid w:val="001922FE"/>
    <w:rsid w:val="00192EC8"/>
    <w:rsid w:val="00206F93"/>
    <w:rsid w:val="00210D49"/>
    <w:rsid w:val="00217CA3"/>
    <w:rsid w:val="002468C4"/>
    <w:rsid w:val="00263759"/>
    <w:rsid w:val="00292BD8"/>
    <w:rsid w:val="002D31A4"/>
    <w:rsid w:val="002F4369"/>
    <w:rsid w:val="003C10CB"/>
    <w:rsid w:val="003E600E"/>
    <w:rsid w:val="004046B4"/>
    <w:rsid w:val="004251CE"/>
    <w:rsid w:val="004338E9"/>
    <w:rsid w:val="004430CC"/>
    <w:rsid w:val="00452238"/>
    <w:rsid w:val="00474E44"/>
    <w:rsid w:val="004841E4"/>
    <w:rsid w:val="004C3A6C"/>
    <w:rsid w:val="004D27EA"/>
    <w:rsid w:val="0050381E"/>
    <w:rsid w:val="00506363"/>
    <w:rsid w:val="006372A2"/>
    <w:rsid w:val="006B72F1"/>
    <w:rsid w:val="006C0F8C"/>
    <w:rsid w:val="00747205"/>
    <w:rsid w:val="0078117F"/>
    <w:rsid w:val="007A18AC"/>
    <w:rsid w:val="007A3683"/>
    <w:rsid w:val="007B515D"/>
    <w:rsid w:val="007E558F"/>
    <w:rsid w:val="00840E32"/>
    <w:rsid w:val="0086500E"/>
    <w:rsid w:val="00870183"/>
    <w:rsid w:val="0090785B"/>
    <w:rsid w:val="00933DD3"/>
    <w:rsid w:val="00934589"/>
    <w:rsid w:val="00936AC6"/>
    <w:rsid w:val="00963EA0"/>
    <w:rsid w:val="009B175E"/>
    <w:rsid w:val="009F13AB"/>
    <w:rsid w:val="00A65919"/>
    <w:rsid w:val="00A66EDA"/>
    <w:rsid w:val="00A73CC9"/>
    <w:rsid w:val="00A9383E"/>
    <w:rsid w:val="00BC222C"/>
    <w:rsid w:val="00BC5B50"/>
    <w:rsid w:val="00BD186A"/>
    <w:rsid w:val="00C43072"/>
    <w:rsid w:val="00C523AC"/>
    <w:rsid w:val="00C717FF"/>
    <w:rsid w:val="00C862EE"/>
    <w:rsid w:val="00CB2F27"/>
    <w:rsid w:val="00D0733E"/>
    <w:rsid w:val="00D21789"/>
    <w:rsid w:val="00D86D80"/>
    <w:rsid w:val="00DC6D27"/>
    <w:rsid w:val="00E56520"/>
    <w:rsid w:val="00E61A5F"/>
    <w:rsid w:val="00EA39CD"/>
    <w:rsid w:val="00ED1D9A"/>
    <w:rsid w:val="00EE23A6"/>
    <w:rsid w:val="00FA16E9"/>
    <w:rsid w:val="00FA2705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FA9C"/>
  <w15:docId w15:val="{83853A2A-A8F5-44DA-A110-3121DD27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7A18AC"/>
    <w:pPr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pPr>
      <w:ind w:left="720"/>
    </w:pPr>
  </w:style>
  <w:style w:type="character" w:customStyle="1" w:styleId="Nagwek2Znak">
    <w:name w:val="Nagłówek 2 Znak"/>
    <w:link w:val="Nagwek2"/>
    <w:uiPriority w:val="9"/>
    <w:rsid w:val="007A18AC"/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styleId="Pogrubienie">
    <w:name w:val="Strong"/>
    <w:uiPriority w:val="22"/>
    <w:qFormat/>
    <w:rsid w:val="007A18AC"/>
    <w:rPr>
      <w:b/>
      <w:bCs/>
    </w:rPr>
  </w:style>
  <w:style w:type="paragraph" w:styleId="Tekstpodstawowy">
    <w:name w:val="Body Text"/>
    <w:basedOn w:val="Normalny"/>
    <w:link w:val="TekstpodstawowyZnak"/>
    <w:rsid w:val="00C523AC"/>
    <w:pPr>
      <w:suppressAutoHyphens w:val="0"/>
      <w:autoSpaceDN/>
      <w:spacing w:after="120" w:line="259" w:lineRule="auto"/>
      <w:textAlignment w:val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C523A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BodyText1">
    <w:name w:val="Body Text:1"/>
    <w:rsid w:val="00C523AC"/>
    <w:pPr>
      <w:widowControl w:val="0"/>
    </w:pPr>
    <w:rPr>
      <w:rFonts w:ascii="Times New Roman" w:eastAsia="Times New Roman" w:hAnsi="Times New Roman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KAPELAŃCZYK</dc:creator>
  <cp:keywords/>
  <dc:description/>
  <cp:lastModifiedBy>Użytkownik systemu Windows</cp:lastModifiedBy>
  <cp:revision>3</cp:revision>
  <dcterms:created xsi:type="dcterms:W3CDTF">2018-12-03T07:37:00Z</dcterms:created>
  <dcterms:modified xsi:type="dcterms:W3CDTF">2018-12-13T12:56:00Z</dcterms:modified>
</cp:coreProperties>
</file>