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5" w:rsidRPr="00FF3058" w:rsidRDefault="00A31115" w:rsidP="00DB114B">
      <w:pPr>
        <w:pStyle w:val="Heading1"/>
        <w:jc w:val="center"/>
      </w:pPr>
      <w:r w:rsidRPr="00FF3058">
        <w:t>CZEŚĆ III</w:t>
      </w:r>
    </w:p>
    <w:p w:rsidR="00A31115" w:rsidRDefault="00A31115" w:rsidP="00DB114B">
      <w:pPr>
        <w:pStyle w:val="Heading1"/>
        <w:jc w:val="center"/>
      </w:pPr>
      <w:r w:rsidRPr="00FF3058">
        <w:t>OPIS PRZEDMIOTU ZAMÓWIENIA</w:t>
      </w:r>
    </w:p>
    <w:p w:rsidR="00A31115" w:rsidRDefault="00A31115" w:rsidP="00DB114B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Remont  węzłów sanitarnych , remont Oddziału Wczesnego Wspomagania Dzieci z Autyzmem , wymiana drzwi ,wykonanie instalacji elektrycznej </w:t>
      </w:r>
    </w:p>
    <w:p w:rsidR="00A31115" w:rsidRDefault="00A31115" w:rsidP="00DB114B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 hydrantowej w Szkole Podstawowej Nr 5 z Oddziałami Integracyjnymi im Jana Pawła II w Kołobrzegu 78-100 Kołobrzeg ul. Arciszewskiego 20</w:t>
      </w:r>
    </w:p>
    <w:p w:rsidR="00A31115" w:rsidRDefault="00A31115" w:rsidP="00DB114B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A31115" w:rsidRPr="00FF3058" w:rsidRDefault="00A31115" w:rsidP="00D12B61">
      <w:pPr>
        <w:pStyle w:val="Heading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:rsidR="00A31115" w:rsidRDefault="00A31115" w:rsidP="00D12B61">
      <w:pPr>
        <w:pStyle w:val="BodyText"/>
        <w:jc w:val="both"/>
        <w:rPr>
          <w:rFonts w:cs="Arial"/>
          <w:b/>
          <w:bCs/>
        </w:rPr>
      </w:pPr>
      <w:r w:rsidRPr="009D25FB">
        <w:t>Przedmiotem zamówienia jest wykonanie, zgodnie ze specyfikacją istotnych warunków zamówienia oraz zgodnie z dokumentacją projektową, której zestawienie zawiera część IV do SIWZ, zadania</w:t>
      </w:r>
      <w:r>
        <w:t>”Remont węzłów sanitarnych,wymiana okładzin ściennych,wykonanie instalacji elektrycznej-oświetlenie ewakuacyjne,wymiana drzwi ewakuacyjnych,likwidacja łatwopalnej obudowy scian na holu głównym ,remont pomieszczeń Odziału Wczesnego wspomagania Dzieci z Autyzmem,wykonanie dodatkowego dodatkowego hydrantu w budynku Szkoły Podstawowej Nr 5 z Odziałami Integracyjnymi im. Jana Pawła II w Kołobrzegu ul. Arciszewskiego 20</w:t>
      </w:r>
    </w:p>
    <w:p w:rsidR="00A31115" w:rsidRDefault="00A31115" w:rsidP="00DB114B">
      <w:pPr>
        <w:pStyle w:val="BodyText"/>
      </w:pPr>
      <w:r w:rsidRPr="009D25FB">
        <w:rPr>
          <w:rFonts w:cs="Arial"/>
          <w:bCs/>
        </w:rPr>
        <w:t>,</w:t>
      </w:r>
      <w:r w:rsidRPr="009D25FB">
        <w:t xml:space="preserve"> w tym:</w:t>
      </w:r>
    </w:p>
    <w:p w:rsidR="00A31115" w:rsidRPr="00DB114B" w:rsidRDefault="00A31115" w:rsidP="00D12B61">
      <w:pPr>
        <w:pStyle w:val="List2"/>
        <w:numPr>
          <w:ilvl w:val="0"/>
          <w:numId w:val="4"/>
        </w:numPr>
      </w:pPr>
      <w:r w:rsidRPr="00D43E21">
        <w:rPr>
          <w:rFonts w:ascii="Arial" w:hAnsi="Arial" w:cs="Arial"/>
          <w:b/>
          <w:sz w:val="22"/>
          <w:szCs w:val="22"/>
        </w:rPr>
        <w:t xml:space="preserve">Roboty </w:t>
      </w:r>
      <w:bookmarkStart w:id="1" w:name="_Toc303595787"/>
      <w:r>
        <w:rPr>
          <w:rFonts w:ascii="Arial" w:hAnsi="Arial" w:cs="Arial"/>
          <w:b/>
          <w:sz w:val="22"/>
          <w:szCs w:val="22"/>
        </w:rPr>
        <w:t>rozbiórkowe</w:t>
      </w:r>
    </w:p>
    <w:p w:rsidR="00A31115" w:rsidRDefault="00A31115" w:rsidP="00D12B61">
      <w:pPr>
        <w:pStyle w:val="List2"/>
        <w:numPr>
          <w:ilvl w:val="0"/>
          <w:numId w:val="8"/>
        </w:numPr>
      </w:pPr>
      <w:r>
        <w:t>Skucie glazury i terakoty</w:t>
      </w:r>
    </w:p>
    <w:p w:rsidR="00A31115" w:rsidRDefault="00A31115" w:rsidP="00D12B61">
      <w:pPr>
        <w:pStyle w:val="BodyTextFirstIndent2"/>
        <w:rPr>
          <w:rStyle w:val="Emphasis"/>
        </w:rPr>
      </w:pPr>
      <w:r>
        <w:rPr>
          <w:rStyle w:val="Emphasis"/>
        </w:rPr>
        <w:t xml:space="preserve">     </w:t>
      </w:r>
      <w:r w:rsidRPr="00DB114B">
        <w:rPr>
          <w:rStyle w:val="Emphasis"/>
        </w:rPr>
        <w:t>2.Demontaż armatury ,grzejników</w:t>
      </w:r>
    </w:p>
    <w:p w:rsidR="00A31115" w:rsidRPr="00DB114B" w:rsidRDefault="00A31115" w:rsidP="00D12B61">
      <w:pPr>
        <w:pStyle w:val="BodyTextFirstIndent2"/>
        <w:rPr>
          <w:rStyle w:val="Emphasis"/>
        </w:rPr>
      </w:pPr>
      <w:r>
        <w:rPr>
          <w:rStyle w:val="Emphasis"/>
        </w:rPr>
        <w:t xml:space="preserve">    </w:t>
      </w:r>
      <w:r w:rsidRPr="00DB114B">
        <w:rPr>
          <w:rStyle w:val="Emphasis"/>
        </w:rPr>
        <w:t>3.</w:t>
      </w:r>
      <w:r>
        <w:rPr>
          <w:rStyle w:val="Emphasis"/>
        </w:rPr>
        <w:t xml:space="preserve"> </w:t>
      </w:r>
      <w:r w:rsidRPr="00DB114B">
        <w:rPr>
          <w:rStyle w:val="Emphasis"/>
        </w:rPr>
        <w:t>Demontaż instalacjielektryczneji opraw,osprzętu gniazd i wyłączników</w:t>
      </w:r>
    </w:p>
    <w:p w:rsidR="00A31115" w:rsidRDefault="00A31115" w:rsidP="00DB114B">
      <w:pPr>
        <w:pStyle w:val="List2"/>
        <w:numPr>
          <w:ilvl w:val="0"/>
          <w:numId w:val="4"/>
        </w:numPr>
      </w:pPr>
      <w:r w:rsidRPr="003E0A59">
        <w:t xml:space="preserve">Roboty budowlano-montażowe </w:t>
      </w:r>
    </w:p>
    <w:p w:rsidR="00A31115" w:rsidRDefault="00A31115" w:rsidP="00DB114B">
      <w:pPr>
        <w:pStyle w:val="List3"/>
        <w:numPr>
          <w:ilvl w:val="0"/>
          <w:numId w:val="7"/>
        </w:numPr>
      </w:pPr>
      <w:r w:rsidRPr="00CC12E1">
        <w:t>Przygotowanie danych powierzchni do malowania</w:t>
      </w:r>
      <w:r>
        <w:t>:wykonanie gładzii uzupełnienie ubytków powyżej glazury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Zabudowa rur instalacyjnych w technologi g/k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Przygotowanie powierzchni do układania glazury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Przygotowanie powierzchni do układania gresu: naprawy /wylewki nowe podłoże betonowe/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Wykonanie izolacji przeciw wilgociowej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 xml:space="preserve">Ułożenie płytek ceramicznych na ścianach i podłogach 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Montaż stelaża miski wiszącej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Montaż armatury ,baterii i luster,pojemnika na papier, mydelniczki i suszarki do rąk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Montaż ścianek z płyty HPL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Montaż skrzydeł systemowych  drzwiowych płyty HPL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Montaż grzejników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 xml:space="preserve">Montaż instalacji oświetlenia  górnego i wyłączników elektrycznych i podłączenia suszarek do rąk 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 xml:space="preserve">Montaż instalacji ciepłej i zimnej wody od przyborów sanitarnych ,poprzez piony  do włączenia do istniejącej  instalacji w budynku 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 xml:space="preserve">Montaż instalacji kanalizacji sanitarnej  od przyborów sanitarnych do włączenia do istniejącej 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 xml:space="preserve">Montaż nowych przyborów sanitarnych  w wężle ogólnodostępnych i w wżle dla osób niepełnosprawnych , demontaż urządzeń i pochwytów 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 xml:space="preserve">Montaż wewnętrznej instalacji elektrycznej  i nowych opraw awaryjnych i ewakuacyjnych w oddziale przedszkolnym 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 xml:space="preserve">Wykonanie 1 sztuki instalacji i skrzynki hydrantowej  f+ 25 komplet z wężłem i gaśnicą proszkową 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Wykonanie  wymiany paneli ściennych na niepalne zgodnie z ekspertyzą pożarową</w:t>
      </w:r>
    </w:p>
    <w:p w:rsidR="00A31115" w:rsidRDefault="00A31115" w:rsidP="00DB114B">
      <w:pPr>
        <w:pStyle w:val="List3"/>
        <w:numPr>
          <w:ilvl w:val="0"/>
          <w:numId w:val="7"/>
        </w:numPr>
      </w:pPr>
      <w:r>
        <w:t>Wymiana drzwi ewakuacyjnych do oddziału przedszkoplnego od strony północnej budynku</w:t>
      </w:r>
    </w:p>
    <w:p w:rsidR="00A31115" w:rsidRDefault="00A31115" w:rsidP="0065659D">
      <w:pPr>
        <w:autoSpaceDE w:val="0"/>
        <w:autoSpaceDN w:val="0"/>
        <w:adjustRightInd w:val="0"/>
        <w:spacing w:before="120"/>
        <w:ind w:left="1146"/>
        <w:rPr>
          <w:rFonts w:ascii="Arial" w:hAnsi="Arial" w:cs="Arial"/>
          <w:i/>
          <w:sz w:val="22"/>
          <w:szCs w:val="22"/>
        </w:rPr>
      </w:pPr>
    </w:p>
    <w:p w:rsidR="00A31115" w:rsidRPr="0065659D" w:rsidRDefault="00A31115" w:rsidP="00D12B61">
      <w:pPr>
        <w:pStyle w:val="Heading3"/>
        <w:jc w:val="both"/>
      </w:pPr>
      <w:r w:rsidRPr="0065659D">
        <w:t>UWAGI</w:t>
      </w:r>
    </w:p>
    <w:bookmarkEnd w:id="1"/>
    <w:p w:rsidR="00A31115" w:rsidRPr="00CB1E08" w:rsidRDefault="00A31115" w:rsidP="00D12B61">
      <w:pPr>
        <w:pStyle w:val="List3"/>
        <w:numPr>
          <w:ilvl w:val="0"/>
          <w:numId w:val="2"/>
        </w:numPr>
        <w:jc w:val="both"/>
      </w:pPr>
      <w:r w:rsidRPr="00CB1E08">
        <w:t>Całość prac należy wykonać zg</w:t>
      </w:r>
      <w:r>
        <w:t xml:space="preserve">odnie z </w:t>
      </w:r>
      <w:r w:rsidRPr="00CB1E08">
        <w:t>Warunkami tec</w:t>
      </w:r>
      <w:r>
        <w:t>hnicznymi</w:t>
      </w:r>
      <w:r w:rsidRPr="00CB1E08">
        <w:t xml:space="preserve"> oraz specyfikacją techniczną wykonania i odbioru robót</w:t>
      </w:r>
      <w:r>
        <w:t xml:space="preserve"> rozbiórkowych, malarskich, wykonania tynków zwykłych wewnętrznych, układania płytek ceramicznych na podłogach i na ścianach.</w:t>
      </w:r>
    </w:p>
    <w:p w:rsidR="00A31115" w:rsidRPr="009C09E8" w:rsidRDefault="00A31115" w:rsidP="00D12B61">
      <w:pPr>
        <w:pStyle w:val="List3"/>
        <w:numPr>
          <w:ilvl w:val="0"/>
          <w:numId w:val="2"/>
        </w:numPr>
        <w:jc w:val="both"/>
      </w:pPr>
      <w:r w:rsidRPr="00FF3058">
        <w:t>Dopuszcza się zastosowanie innych niż p</w:t>
      </w:r>
      <w:r>
        <w:t xml:space="preserve">odane w opisie </w:t>
      </w:r>
      <w:r w:rsidRPr="00FF3058">
        <w:t xml:space="preserve"> materiałów pod warunkiem zachowania nie gorszych parametrów technicznych – zmiana każdorazowo wymaga uzyskania zgody Zamawiającego, Inspe</w:t>
      </w:r>
      <w:r>
        <w:t xml:space="preserve">ktora nadzoru inwestorskiego </w:t>
      </w:r>
      <w:r w:rsidRPr="00FF3058">
        <w:t xml:space="preserve">.  </w:t>
      </w:r>
    </w:p>
    <w:p w:rsidR="00A31115" w:rsidRDefault="00A31115" w:rsidP="00D12B61">
      <w:pPr>
        <w:pStyle w:val="List3"/>
        <w:numPr>
          <w:ilvl w:val="0"/>
          <w:numId w:val="2"/>
        </w:numPr>
        <w:jc w:val="both"/>
      </w:pPr>
      <w:r w:rsidRPr="00FF3058">
        <w:t xml:space="preserve">Materiały pochodzące z rozbiórki Wykonawca zobowiązany jest </w:t>
      </w:r>
      <w:r w:rsidRPr="00C21FA5">
        <w:rPr>
          <w:i/>
        </w:rPr>
        <w:t xml:space="preserve">(zgodnie z ustawą z </w:t>
      </w:r>
      <w:r w:rsidRPr="008A3676">
        <w:rPr>
          <w:i/>
        </w:rPr>
        <w:t>14 grudnia 2012</w:t>
      </w:r>
      <w:r>
        <w:rPr>
          <w:i/>
        </w:rPr>
        <w:t>r.</w:t>
      </w:r>
      <w:r w:rsidRPr="00C21FA5">
        <w:rPr>
          <w:i/>
        </w:rPr>
        <w:t xml:space="preserve"> „O odpadach” – Dz. U. z 2013r. poz. 21</w:t>
      </w:r>
      <w:r>
        <w:rPr>
          <w:i/>
        </w:rPr>
        <w:t xml:space="preserve"> z późn. zm.</w:t>
      </w:r>
      <w:r w:rsidRPr="00C21FA5">
        <w:rPr>
          <w:i/>
        </w:rPr>
        <w:t>)</w:t>
      </w:r>
      <w:r w:rsidRPr="00FF3058">
        <w:t xml:space="preserve"> przekazać do utylizacji i udokumentować ten fakt Zamawiającemu.- przedstawiając w ramach dokumentacji powykonawczej Karty przekazania odpadów. W trakcie trwania realizacji inwestycji Wykonawca zobowiązany jest prowadzić na bieżąco ewidencję wytwarzanych odpadów budowlanyc</w:t>
      </w:r>
      <w:r>
        <w:t>h.</w:t>
      </w:r>
      <w:r w:rsidRPr="00FF3058">
        <w:t xml:space="preserve"> </w:t>
      </w:r>
    </w:p>
    <w:p w:rsidR="00A31115" w:rsidRDefault="00A31115" w:rsidP="00D12B61">
      <w:pPr>
        <w:pStyle w:val="List3"/>
        <w:numPr>
          <w:ilvl w:val="0"/>
          <w:numId w:val="2"/>
        </w:numPr>
        <w:jc w:val="both"/>
      </w:pPr>
      <w:r w:rsidRPr="00FF3058"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:rsidR="00A31115" w:rsidRPr="00FF3058" w:rsidRDefault="00A31115" w:rsidP="00D12B61">
      <w:pPr>
        <w:pStyle w:val="List3"/>
        <w:numPr>
          <w:ilvl w:val="0"/>
          <w:numId w:val="2"/>
        </w:numPr>
        <w:jc w:val="both"/>
      </w:pPr>
      <w:r w:rsidRPr="000D47B7">
        <w:t xml:space="preserve">Za ustalenie ilości robót oraz za sposób przeprowadzenia na tej podstawie kalkulacji wynagrodzenia ryczałtowego odpowiada wyłącznie </w:t>
      </w:r>
      <w:r>
        <w:t>W</w:t>
      </w:r>
      <w:r w:rsidRPr="000D47B7">
        <w:t>ykonawca. Wykonawca jest zobowiązany do zdobycia wszelkich informacji, które mogą być konieczne do wykonania prawidłowej wyceny zamówienia.</w:t>
      </w:r>
    </w:p>
    <w:p w:rsidR="00A31115" w:rsidRPr="005D3126" w:rsidRDefault="00A31115" w:rsidP="00D12B61">
      <w:pPr>
        <w:pStyle w:val="List3"/>
        <w:numPr>
          <w:ilvl w:val="0"/>
          <w:numId w:val="2"/>
        </w:numPr>
        <w:jc w:val="both"/>
      </w:pPr>
      <w:r w:rsidRPr="005D3126">
        <w:t xml:space="preserve">Wykonawca musi zaoferować Zamawiającemu </w:t>
      </w:r>
      <w:r w:rsidRPr="005D3126">
        <w:rPr>
          <w:bCs/>
        </w:rPr>
        <w:t>30</w:t>
      </w:r>
      <w:r w:rsidRPr="005D3126">
        <w:t xml:space="preserve"> dniowy okres płatności faktury licząc od dnia dostarczenia prawidłowo wystawionej faktury do Szkoły Podstawowej Nr </w:t>
      </w:r>
      <w:r>
        <w:t xml:space="preserve">5 </w:t>
      </w:r>
      <w:r w:rsidRPr="005D3126">
        <w:t xml:space="preserve">im. </w:t>
      </w:r>
      <w:r>
        <w:t xml:space="preserve">Jana Pawła II </w:t>
      </w:r>
      <w:r w:rsidRPr="005D3126">
        <w:t xml:space="preserve"> .przy ul. </w:t>
      </w:r>
      <w:r>
        <w:t>Arciszewskiego 20</w:t>
      </w:r>
      <w:r w:rsidRPr="005D3126">
        <w:t xml:space="preserve"> w Kołobrzegu.</w:t>
      </w:r>
    </w:p>
    <w:p w:rsidR="00A31115" w:rsidRPr="00F513B8" w:rsidRDefault="00A31115" w:rsidP="00D12B61">
      <w:pPr>
        <w:pStyle w:val="List3"/>
        <w:numPr>
          <w:ilvl w:val="0"/>
          <w:numId w:val="2"/>
        </w:numPr>
        <w:jc w:val="both"/>
      </w:pPr>
      <w:r w:rsidRPr="00FF3058">
        <w:t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produkt i/lub materiał</w:t>
      </w:r>
      <w:r w:rsidRPr="00FF3058">
        <w:rPr>
          <w:iCs/>
        </w:rPr>
        <w:t>.</w:t>
      </w:r>
    </w:p>
    <w:p w:rsidR="00A31115" w:rsidRPr="00FF3058" w:rsidRDefault="00A31115" w:rsidP="00D12B61">
      <w:pPr>
        <w:pStyle w:val="List3"/>
        <w:numPr>
          <w:ilvl w:val="0"/>
          <w:numId w:val="2"/>
        </w:numPr>
        <w:jc w:val="both"/>
      </w:pPr>
      <w:r>
        <w:t>Przedmiar robót należy traktować jako element pomocniczy i jest on dokumentem informacyjnym.</w:t>
      </w:r>
    </w:p>
    <w:p w:rsidR="00A31115" w:rsidRDefault="00A31115" w:rsidP="00201017">
      <w:pPr>
        <w:jc w:val="both"/>
        <w:rPr>
          <w:rFonts w:ascii="Arial" w:hAnsi="Arial" w:cs="Arial"/>
          <w:sz w:val="22"/>
          <w:szCs w:val="22"/>
        </w:rPr>
      </w:pPr>
    </w:p>
    <w:p w:rsidR="00A31115" w:rsidRDefault="00A31115" w:rsidP="00201017">
      <w:pPr>
        <w:jc w:val="both"/>
        <w:rPr>
          <w:rFonts w:ascii="Arial" w:hAnsi="Arial" w:cs="Arial"/>
          <w:sz w:val="22"/>
          <w:szCs w:val="22"/>
        </w:rPr>
      </w:pPr>
    </w:p>
    <w:p w:rsidR="00A31115" w:rsidRPr="00383A11" w:rsidRDefault="00A31115" w:rsidP="009C09E8">
      <w:pPr>
        <w:pStyle w:val="Heading1"/>
        <w:numPr>
          <w:ilvl w:val="1"/>
          <w:numId w:val="2"/>
        </w:numPr>
        <w:tabs>
          <w:tab w:val="left" w:pos="0"/>
          <w:tab w:val="left" w:pos="284"/>
          <w:tab w:val="left" w:pos="1080"/>
        </w:tabs>
        <w:spacing w:before="0" w:after="0"/>
        <w:ind w:hanging="2160"/>
        <w:jc w:val="both"/>
        <w:rPr>
          <w:rFonts w:ascii="Arial" w:hAnsi="Arial" w:cs="Arial"/>
          <w:sz w:val="24"/>
          <w:szCs w:val="24"/>
        </w:rPr>
      </w:pPr>
      <w:bookmarkStart w:id="2" w:name="_Toc303595788"/>
      <w:r w:rsidRPr="00383A11">
        <w:rPr>
          <w:rFonts w:ascii="Arial" w:hAnsi="Arial" w:cs="Arial"/>
          <w:sz w:val="24"/>
          <w:szCs w:val="24"/>
        </w:rPr>
        <w:t>WIZJA LOKALNA TERENU BUDOWY</w:t>
      </w:r>
      <w:bookmarkEnd w:id="2"/>
    </w:p>
    <w:p w:rsidR="00A31115" w:rsidRPr="009A7F02" w:rsidRDefault="00A31115" w:rsidP="009C09E8">
      <w:pPr>
        <w:jc w:val="both"/>
        <w:rPr>
          <w:rFonts w:ascii="Arial" w:hAnsi="Arial" w:cs="Arial"/>
        </w:rPr>
      </w:pPr>
    </w:p>
    <w:p w:rsidR="00A31115" w:rsidRPr="00C371BB" w:rsidRDefault="00A31115" w:rsidP="00DB114B">
      <w:pPr>
        <w:pStyle w:val="BodyTextFirstIndent"/>
      </w:pPr>
      <w:r w:rsidRPr="00C371BB">
        <w:t>Zaleca się, aby Wykona</w:t>
      </w:r>
      <w:r>
        <w:t>wca dokonał wizji lokalnej terenu b</w:t>
      </w:r>
      <w:r w:rsidRPr="00C371BB">
        <w:t xml:space="preserve">udowy i jego otoczenia, </w:t>
      </w:r>
      <w:r>
        <w:t>a</w:t>
      </w:r>
      <w:r w:rsidRPr="00C371BB">
        <w:t xml:space="preserve"> także zdobył na swoją </w:t>
      </w:r>
      <w:r w:rsidRPr="00C371BB">
        <w:rPr>
          <w:b/>
        </w:rPr>
        <w:t>odpowiedzialność i ryzyko</w:t>
      </w:r>
      <w:r w:rsidRPr="00C371BB">
        <w:t xml:space="preserve"> wszelkie dodatkowe informacje, które mogą być konieczne do przygotowa</w:t>
      </w:r>
      <w:r>
        <w:t xml:space="preserve">nia oferty oraz zawarcia umowy </w:t>
      </w:r>
      <w:r w:rsidRPr="00C371BB">
        <w:t>i wykonania zamówienia. Koszty dokonania wizji lokalnej poniesie Wykonawca.</w:t>
      </w:r>
    </w:p>
    <w:p w:rsidR="00A31115" w:rsidRPr="00FF3058" w:rsidRDefault="00A31115" w:rsidP="00201017">
      <w:pPr>
        <w:jc w:val="both"/>
        <w:rPr>
          <w:rFonts w:ascii="Arial" w:hAnsi="Arial" w:cs="Arial"/>
          <w:sz w:val="22"/>
          <w:szCs w:val="22"/>
        </w:rPr>
      </w:pPr>
    </w:p>
    <w:sectPr w:rsidR="00A31115" w:rsidRPr="00FF3058" w:rsidSect="00630C24">
      <w:footerReference w:type="even" r:id="rId7"/>
      <w:footerReference w:type="default" r:id="rId8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15" w:rsidRDefault="00A31115">
      <w:r>
        <w:separator/>
      </w:r>
    </w:p>
  </w:endnote>
  <w:endnote w:type="continuationSeparator" w:id="0">
    <w:p w:rsidR="00A31115" w:rsidRDefault="00A3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15" w:rsidRDefault="00A31115" w:rsidP="00067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31115" w:rsidRDefault="00A31115" w:rsidP="002925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15" w:rsidRPr="0037121D" w:rsidRDefault="00A31115" w:rsidP="00E15D55">
    <w:pPr>
      <w:pStyle w:val="Footer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16"/>
      </w:rPr>
    </w:pPr>
    <w:r w:rsidRPr="004A7E44">
      <w:rPr>
        <w:sz w:val="16"/>
        <w:szCs w:val="16"/>
      </w:rPr>
      <w:t>Remont węzłów sanitarnych ,wymiana okładzin ściennych ,wykonanie instalacji elektrycznych –oświetlenie ewakuacyjne, wymiana drzwi</w:t>
    </w:r>
    <w:r>
      <w:rPr>
        <w:sz w:val="16"/>
        <w:szCs w:val="16"/>
      </w:rPr>
      <w:t xml:space="preserve"> </w:t>
    </w:r>
    <w:r w:rsidRPr="004A7E44">
      <w:rPr>
        <w:sz w:val="16"/>
        <w:szCs w:val="16"/>
      </w:rPr>
      <w:t>ewakuacyjnych ,likwidacja łatwopalnej obudowy ścian na holu głównym, remont pomieszczeń Oddziału wczesnego wspomagania dzieci z Autyzmem</w:t>
    </w:r>
    <w:r>
      <w:rPr>
        <w:sz w:val="16"/>
        <w:szCs w:val="16"/>
      </w:rPr>
      <w:t xml:space="preserve"> w SP 5</w:t>
    </w:r>
    <w:r w:rsidRPr="004A7E44">
      <w:rPr>
        <w:rFonts w:cs="Arial"/>
        <w:sz w:val="16"/>
        <w:szCs w:val="16"/>
      </w:rPr>
      <w:tab/>
    </w: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15" w:rsidRDefault="00A31115">
      <w:r>
        <w:separator/>
      </w:r>
    </w:p>
  </w:footnote>
  <w:footnote w:type="continuationSeparator" w:id="0">
    <w:p w:rsidR="00A31115" w:rsidRDefault="00A31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5B7C45"/>
    <w:multiLevelType w:val="hybridMultilevel"/>
    <w:tmpl w:val="3F249D92"/>
    <w:lvl w:ilvl="0" w:tplc="31BE940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C1A6B"/>
    <w:multiLevelType w:val="hybridMultilevel"/>
    <w:tmpl w:val="98F46838"/>
    <w:lvl w:ilvl="0" w:tplc="51CA3C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41CFA"/>
    <w:multiLevelType w:val="multilevel"/>
    <w:tmpl w:val="9BDE25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>
    <w:nsid w:val="6B322BF9"/>
    <w:multiLevelType w:val="hybridMultilevel"/>
    <w:tmpl w:val="8E1431F6"/>
    <w:lvl w:ilvl="0" w:tplc="99D87BE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6C6F5C"/>
    <w:multiLevelType w:val="hybridMultilevel"/>
    <w:tmpl w:val="05E8EA38"/>
    <w:lvl w:ilvl="0" w:tplc="B6DC9EA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17"/>
    <w:rsid w:val="00011BDC"/>
    <w:rsid w:val="00013216"/>
    <w:rsid w:val="00017124"/>
    <w:rsid w:val="000201AF"/>
    <w:rsid w:val="000219AF"/>
    <w:rsid w:val="00021AC2"/>
    <w:rsid w:val="000225CB"/>
    <w:rsid w:val="000248AC"/>
    <w:rsid w:val="00032B73"/>
    <w:rsid w:val="00040C76"/>
    <w:rsid w:val="00041E9B"/>
    <w:rsid w:val="000428FF"/>
    <w:rsid w:val="0004423C"/>
    <w:rsid w:val="0004462E"/>
    <w:rsid w:val="000459ED"/>
    <w:rsid w:val="00045EAC"/>
    <w:rsid w:val="000472D5"/>
    <w:rsid w:val="000502E8"/>
    <w:rsid w:val="0005182E"/>
    <w:rsid w:val="0005309E"/>
    <w:rsid w:val="00067C76"/>
    <w:rsid w:val="000751F6"/>
    <w:rsid w:val="00085ACD"/>
    <w:rsid w:val="00086BDA"/>
    <w:rsid w:val="00087117"/>
    <w:rsid w:val="00087511"/>
    <w:rsid w:val="00092F14"/>
    <w:rsid w:val="00093BDB"/>
    <w:rsid w:val="000958AE"/>
    <w:rsid w:val="000A0872"/>
    <w:rsid w:val="000A238E"/>
    <w:rsid w:val="000A390E"/>
    <w:rsid w:val="000A640F"/>
    <w:rsid w:val="000A6918"/>
    <w:rsid w:val="000A6CB0"/>
    <w:rsid w:val="000A7DFE"/>
    <w:rsid w:val="000B3E1B"/>
    <w:rsid w:val="000B3E29"/>
    <w:rsid w:val="000B430D"/>
    <w:rsid w:val="000D47B7"/>
    <w:rsid w:val="000E50CF"/>
    <w:rsid w:val="001119E7"/>
    <w:rsid w:val="001135BD"/>
    <w:rsid w:val="00121852"/>
    <w:rsid w:val="00124141"/>
    <w:rsid w:val="00130336"/>
    <w:rsid w:val="001349F4"/>
    <w:rsid w:val="0013517D"/>
    <w:rsid w:val="00135B85"/>
    <w:rsid w:val="001372F7"/>
    <w:rsid w:val="0014014C"/>
    <w:rsid w:val="00147B17"/>
    <w:rsid w:val="00150166"/>
    <w:rsid w:val="00150AA0"/>
    <w:rsid w:val="0015173C"/>
    <w:rsid w:val="00155DEC"/>
    <w:rsid w:val="00162B01"/>
    <w:rsid w:val="00163A7D"/>
    <w:rsid w:val="00165EAC"/>
    <w:rsid w:val="00185CB0"/>
    <w:rsid w:val="00191324"/>
    <w:rsid w:val="001A147B"/>
    <w:rsid w:val="001A261C"/>
    <w:rsid w:val="001A348F"/>
    <w:rsid w:val="001A3874"/>
    <w:rsid w:val="001A73F2"/>
    <w:rsid w:val="001B020D"/>
    <w:rsid w:val="001B3761"/>
    <w:rsid w:val="001B42E4"/>
    <w:rsid w:val="001B6BB8"/>
    <w:rsid w:val="001C4288"/>
    <w:rsid w:val="001C7FF6"/>
    <w:rsid w:val="001E6569"/>
    <w:rsid w:val="001F066E"/>
    <w:rsid w:val="001F3102"/>
    <w:rsid w:val="001F3119"/>
    <w:rsid w:val="001F44DF"/>
    <w:rsid w:val="001F5300"/>
    <w:rsid w:val="00201017"/>
    <w:rsid w:val="0020182A"/>
    <w:rsid w:val="002100AD"/>
    <w:rsid w:val="00212E33"/>
    <w:rsid w:val="002133E5"/>
    <w:rsid w:val="00215961"/>
    <w:rsid w:val="00221FB3"/>
    <w:rsid w:val="00222169"/>
    <w:rsid w:val="00222286"/>
    <w:rsid w:val="00223945"/>
    <w:rsid w:val="00231C30"/>
    <w:rsid w:val="002327F1"/>
    <w:rsid w:val="00236549"/>
    <w:rsid w:val="0024004F"/>
    <w:rsid w:val="0024403B"/>
    <w:rsid w:val="0024412D"/>
    <w:rsid w:val="00251960"/>
    <w:rsid w:val="0025741D"/>
    <w:rsid w:val="00257AFD"/>
    <w:rsid w:val="00261FFF"/>
    <w:rsid w:val="00267804"/>
    <w:rsid w:val="002708CE"/>
    <w:rsid w:val="00273051"/>
    <w:rsid w:val="0027401F"/>
    <w:rsid w:val="00281B5A"/>
    <w:rsid w:val="00285EE2"/>
    <w:rsid w:val="00286011"/>
    <w:rsid w:val="002878D6"/>
    <w:rsid w:val="002909AE"/>
    <w:rsid w:val="00292444"/>
    <w:rsid w:val="002925AA"/>
    <w:rsid w:val="00292AB5"/>
    <w:rsid w:val="00294FED"/>
    <w:rsid w:val="002959B3"/>
    <w:rsid w:val="002A0DF4"/>
    <w:rsid w:val="002A358D"/>
    <w:rsid w:val="002A5C7D"/>
    <w:rsid w:val="002A7DBF"/>
    <w:rsid w:val="002B4E09"/>
    <w:rsid w:val="002B656A"/>
    <w:rsid w:val="002B6A66"/>
    <w:rsid w:val="002C0030"/>
    <w:rsid w:val="002C07AF"/>
    <w:rsid w:val="002C685E"/>
    <w:rsid w:val="002D1598"/>
    <w:rsid w:val="002D56D4"/>
    <w:rsid w:val="002D5AA7"/>
    <w:rsid w:val="002E22DE"/>
    <w:rsid w:val="002E4867"/>
    <w:rsid w:val="00303627"/>
    <w:rsid w:val="0030477B"/>
    <w:rsid w:val="00305438"/>
    <w:rsid w:val="00307653"/>
    <w:rsid w:val="003102D8"/>
    <w:rsid w:val="00314CEB"/>
    <w:rsid w:val="00317FD5"/>
    <w:rsid w:val="00320451"/>
    <w:rsid w:val="00323651"/>
    <w:rsid w:val="00330446"/>
    <w:rsid w:val="00333326"/>
    <w:rsid w:val="00334DD0"/>
    <w:rsid w:val="0033579E"/>
    <w:rsid w:val="00340602"/>
    <w:rsid w:val="00340666"/>
    <w:rsid w:val="00356B0C"/>
    <w:rsid w:val="00362C20"/>
    <w:rsid w:val="00367722"/>
    <w:rsid w:val="0037121D"/>
    <w:rsid w:val="00373107"/>
    <w:rsid w:val="00373E4B"/>
    <w:rsid w:val="003742B6"/>
    <w:rsid w:val="00374E1A"/>
    <w:rsid w:val="00377F64"/>
    <w:rsid w:val="003809AE"/>
    <w:rsid w:val="0038139D"/>
    <w:rsid w:val="00383A11"/>
    <w:rsid w:val="003854AC"/>
    <w:rsid w:val="00386F6A"/>
    <w:rsid w:val="00391C2A"/>
    <w:rsid w:val="003A1DD6"/>
    <w:rsid w:val="003A24E7"/>
    <w:rsid w:val="003A4ACE"/>
    <w:rsid w:val="003A7E17"/>
    <w:rsid w:val="003B3F01"/>
    <w:rsid w:val="003B4FBB"/>
    <w:rsid w:val="003B5B74"/>
    <w:rsid w:val="003B5DBD"/>
    <w:rsid w:val="003C33A8"/>
    <w:rsid w:val="003D2808"/>
    <w:rsid w:val="003D4F18"/>
    <w:rsid w:val="003E0A59"/>
    <w:rsid w:val="003E34D4"/>
    <w:rsid w:val="003E47AA"/>
    <w:rsid w:val="003E6AC2"/>
    <w:rsid w:val="003F2764"/>
    <w:rsid w:val="003F4572"/>
    <w:rsid w:val="003F5282"/>
    <w:rsid w:val="003F7D03"/>
    <w:rsid w:val="0040179C"/>
    <w:rsid w:val="004042EC"/>
    <w:rsid w:val="00404BF9"/>
    <w:rsid w:val="00414AE9"/>
    <w:rsid w:val="00415305"/>
    <w:rsid w:val="00416B4C"/>
    <w:rsid w:val="00416DB9"/>
    <w:rsid w:val="004241F8"/>
    <w:rsid w:val="00426BE4"/>
    <w:rsid w:val="00430ED1"/>
    <w:rsid w:val="00432EDB"/>
    <w:rsid w:val="00441AF1"/>
    <w:rsid w:val="00444C92"/>
    <w:rsid w:val="0045675C"/>
    <w:rsid w:val="00460732"/>
    <w:rsid w:val="00462699"/>
    <w:rsid w:val="004670D5"/>
    <w:rsid w:val="00467139"/>
    <w:rsid w:val="00470534"/>
    <w:rsid w:val="0047118D"/>
    <w:rsid w:val="0047355D"/>
    <w:rsid w:val="00476192"/>
    <w:rsid w:val="00476F3B"/>
    <w:rsid w:val="00480E70"/>
    <w:rsid w:val="004A1B45"/>
    <w:rsid w:val="004A6F03"/>
    <w:rsid w:val="004A7E44"/>
    <w:rsid w:val="004C4218"/>
    <w:rsid w:val="004C78EC"/>
    <w:rsid w:val="004E3A45"/>
    <w:rsid w:val="004E5750"/>
    <w:rsid w:val="004E6087"/>
    <w:rsid w:val="004E65FF"/>
    <w:rsid w:val="004E6795"/>
    <w:rsid w:val="004E7261"/>
    <w:rsid w:val="004F0DD1"/>
    <w:rsid w:val="004F3463"/>
    <w:rsid w:val="005011B0"/>
    <w:rsid w:val="005042EC"/>
    <w:rsid w:val="00505F21"/>
    <w:rsid w:val="00506374"/>
    <w:rsid w:val="00515B4F"/>
    <w:rsid w:val="005168BB"/>
    <w:rsid w:val="00516EFD"/>
    <w:rsid w:val="00517985"/>
    <w:rsid w:val="0052081E"/>
    <w:rsid w:val="00521693"/>
    <w:rsid w:val="00525CF7"/>
    <w:rsid w:val="00527251"/>
    <w:rsid w:val="00527FDB"/>
    <w:rsid w:val="005308F9"/>
    <w:rsid w:val="005355EC"/>
    <w:rsid w:val="005377CC"/>
    <w:rsid w:val="00542ADB"/>
    <w:rsid w:val="00546DD5"/>
    <w:rsid w:val="0054793E"/>
    <w:rsid w:val="00551E37"/>
    <w:rsid w:val="0057334C"/>
    <w:rsid w:val="00573833"/>
    <w:rsid w:val="00576446"/>
    <w:rsid w:val="00581378"/>
    <w:rsid w:val="00581D47"/>
    <w:rsid w:val="005946CB"/>
    <w:rsid w:val="005946D7"/>
    <w:rsid w:val="00596795"/>
    <w:rsid w:val="005A094E"/>
    <w:rsid w:val="005A0972"/>
    <w:rsid w:val="005A1A57"/>
    <w:rsid w:val="005A36E4"/>
    <w:rsid w:val="005A7DD9"/>
    <w:rsid w:val="005B1C8F"/>
    <w:rsid w:val="005B273A"/>
    <w:rsid w:val="005B46D9"/>
    <w:rsid w:val="005B48E4"/>
    <w:rsid w:val="005B7A43"/>
    <w:rsid w:val="005C166C"/>
    <w:rsid w:val="005C1807"/>
    <w:rsid w:val="005D3126"/>
    <w:rsid w:val="005D503C"/>
    <w:rsid w:val="005E1115"/>
    <w:rsid w:val="005E2C7F"/>
    <w:rsid w:val="00600E3A"/>
    <w:rsid w:val="0060533D"/>
    <w:rsid w:val="0062176F"/>
    <w:rsid w:val="00624C27"/>
    <w:rsid w:val="00630C24"/>
    <w:rsid w:val="006447E0"/>
    <w:rsid w:val="0064653C"/>
    <w:rsid w:val="006479E3"/>
    <w:rsid w:val="00650436"/>
    <w:rsid w:val="00654DFC"/>
    <w:rsid w:val="0065659D"/>
    <w:rsid w:val="006578B1"/>
    <w:rsid w:val="00671CEF"/>
    <w:rsid w:val="00673E54"/>
    <w:rsid w:val="00675004"/>
    <w:rsid w:val="0067511F"/>
    <w:rsid w:val="00675898"/>
    <w:rsid w:val="00684FD2"/>
    <w:rsid w:val="006945D5"/>
    <w:rsid w:val="0069609E"/>
    <w:rsid w:val="006A2684"/>
    <w:rsid w:val="006A3E9A"/>
    <w:rsid w:val="006B03F3"/>
    <w:rsid w:val="006B5D92"/>
    <w:rsid w:val="006C4CC3"/>
    <w:rsid w:val="006C75F1"/>
    <w:rsid w:val="006D0598"/>
    <w:rsid w:val="006D05CF"/>
    <w:rsid w:val="006D51A6"/>
    <w:rsid w:val="006D5A08"/>
    <w:rsid w:val="006D7B78"/>
    <w:rsid w:val="006D7D61"/>
    <w:rsid w:val="006E0753"/>
    <w:rsid w:val="006E45BA"/>
    <w:rsid w:val="006E5291"/>
    <w:rsid w:val="006F07F1"/>
    <w:rsid w:val="006F2065"/>
    <w:rsid w:val="006F33AF"/>
    <w:rsid w:val="006F529B"/>
    <w:rsid w:val="006F52A0"/>
    <w:rsid w:val="00703B47"/>
    <w:rsid w:val="00704375"/>
    <w:rsid w:val="00704BF8"/>
    <w:rsid w:val="007124CD"/>
    <w:rsid w:val="00713C88"/>
    <w:rsid w:val="0072063F"/>
    <w:rsid w:val="00726F71"/>
    <w:rsid w:val="00737DA2"/>
    <w:rsid w:val="007443FD"/>
    <w:rsid w:val="00745726"/>
    <w:rsid w:val="0075348F"/>
    <w:rsid w:val="00754B7D"/>
    <w:rsid w:val="0078361E"/>
    <w:rsid w:val="0078768D"/>
    <w:rsid w:val="007876D8"/>
    <w:rsid w:val="00793A71"/>
    <w:rsid w:val="00796251"/>
    <w:rsid w:val="007A08D3"/>
    <w:rsid w:val="007C1429"/>
    <w:rsid w:val="007C3894"/>
    <w:rsid w:val="007C6913"/>
    <w:rsid w:val="007D2121"/>
    <w:rsid w:val="007D58DE"/>
    <w:rsid w:val="007D7FFB"/>
    <w:rsid w:val="007E1983"/>
    <w:rsid w:val="007E297A"/>
    <w:rsid w:val="007E34E0"/>
    <w:rsid w:val="00801E52"/>
    <w:rsid w:val="00803F61"/>
    <w:rsid w:val="00812B6F"/>
    <w:rsid w:val="00817B4D"/>
    <w:rsid w:val="00817D72"/>
    <w:rsid w:val="00825835"/>
    <w:rsid w:val="00834D13"/>
    <w:rsid w:val="00846E1E"/>
    <w:rsid w:val="0084720C"/>
    <w:rsid w:val="00852CA5"/>
    <w:rsid w:val="00853489"/>
    <w:rsid w:val="00854952"/>
    <w:rsid w:val="00864BC0"/>
    <w:rsid w:val="00865E77"/>
    <w:rsid w:val="00874A4B"/>
    <w:rsid w:val="00877165"/>
    <w:rsid w:val="008805DB"/>
    <w:rsid w:val="00880A48"/>
    <w:rsid w:val="00880BEC"/>
    <w:rsid w:val="00880F1F"/>
    <w:rsid w:val="008811ED"/>
    <w:rsid w:val="00886528"/>
    <w:rsid w:val="00887C46"/>
    <w:rsid w:val="00890E3F"/>
    <w:rsid w:val="00897D9A"/>
    <w:rsid w:val="008A3676"/>
    <w:rsid w:val="008A5AA3"/>
    <w:rsid w:val="008C1F0F"/>
    <w:rsid w:val="008D0B78"/>
    <w:rsid w:val="008D7C59"/>
    <w:rsid w:val="008E0862"/>
    <w:rsid w:val="008E58DB"/>
    <w:rsid w:val="008F18F3"/>
    <w:rsid w:val="008F5D5D"/>
    <w:rsid w:val="008F649F"/>
    <w:rsid w:val="00902D27"/>
    <w:rsid w:val="00904FE0"/>
    <w:rsid w:val="00905459"/>
    <w:rsid w:val="00905706"/>
    <w:rsid w:val="00913E7B"/>
    <w:rsid w:val="009144A9"/>
    <w:rsid w:val="009147A8"/>
    <w:rsid w:val="00915EC7"/>
    <w:rsid w:val="009174E2"/>
    <w:rsid w:val="0093004A"/>
    <w:rsid w:val="00930C90"/>
    <w:rsid w:val="0093130E"/>
    <w:rsid w:val="009414C5"/>
    <w:rsid w:val="00943F3C"/>
    <w:rsid w:val="00944EB9"/>
    <w:rsid w:val="009529C0"/>
    <w:rsid w:val="00960EBA"/>
    <w:rsid w:val="0096563B"/>
    <w:rsid w:val="009730F7"/>
    <w:rsid w:val="009765F6"/>
    <w:rsid w:val="00983882"/>
    <w:rsid w:val="009873EB"/>
    <w:rsid w:val="009875C1"/>
    <w:rsid w:val="009A25D1"/>
    <w:rsid w:val="009A3698"/>
    <w:rsid w:val="009A7B85"/>
    <w:rsid w:val="009A7CDF"/>
    <w:rsid w:val="009A7F02"/>
    <w:rsid w:val="009B05BA"/>
    <w:rsid w:val="009B5695"/>
    <w:rsid w:val="009C06BA"/>
    <w:rsid w:val="009C09E8"/>
    <w:rsid w:val="009C2ADA"/>
    <w:rsid w:val="009D0293"/>
    <w:rsid w:val="009D25FB"/>
    <w:rsid w:val="009D43C7"/>
    <w:rsid w:val="009D488A"/>
    <w:rsid w:val="009D70B2"/>
    <w:rsid w:val="009D7F0A"/>
    <w:rsid w:val="009E2A1E"/>
    <w:rsid w:val="009E497D"/>
    <w:rsid w:val="009F054B"/>
    <w:rsid w:val="009F3971"/>
    <w:rsid w:val="009F4083"/>
    <w:rsid w:val="009F53F4"/>
    <w:rsid w:val="00A00A99"/>
    <w:rsid w:val="00A01FF3"/>
    <w:rsid w:val="00A06724"/>
    <w:rsid w:val="00A12FFC"/>
    <w:rsid w:val="00A154C9"/>
    <w:rsid w:val="00A22786"/>
    <w:rsid w:val="00A22D68"/>
    <w:rsid w:val="00A23D0A"/>
    <w:rsid w:val="00A25D21"/>
    <w:rsid w:val="00A26A13"/>
    <w:rsid w:val="00A31115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51A8"/>
    <w:rsid w:val="00A668B2"/>
    <w:rsid w:val="00A743D5"/>
    <w:rsid w:val="00A7486A"/>
    <w:rsid w:val="00A774F6"/>
    <w:rsid w:val="00A87525"/>
    <w:rsid w:val="00A87EF2"/>
    <w:rsid w:val="00AA620B"/>
    <w:rsid w:val="00AA66EC"/>
    <w:rsid w:val="00AA6D5A"/>
    <w:rsid w:val="00AB4299"/>
    <w:rsid w:val="00AB5DA6"/>
    <w:rsid w:val="00AC3CCC"/>
    <w:rsid w:val="00AC44DF"/>
    <w:rsid w:val="00AC578A"/>
    <w:rsid w:val="00AC76FF"/>
    <w:rsid w:val="00AD0019"/>
    <w:rsid w:val="00AD08C1"/>
    <w:rsid w:val="00AD1A0D"/>
    <w:rsid w:val="00AD1D24"/>
    <w:rsid w:val="00AD2223"/>
    <w:rsid w:val="00AD3A28"/>
    <w:rsid w:val="00AD3B4E"/>
    <w:rsid w:val="00AD6465"/>
    <w:rsid w:val="00AE3E08"/>
    <w:rsid w:val="00AE697A"/>
    <w:rsid w:val="00AF2C28"/>
    <w:rsid w:val="00AF51EB"/>
    <w:rsid w:val="00B018BC"/>
    <w:rsid w:val="00B0335F"/>
    <w:rsid w:val="00B049E0"/>
    <w:rsid w:val="00B07828"/>
    <w:rsid w:val="00B129CF"/>
    <w:rsid w:val="00B13990"/>
    <w:rsid w:val="00B1531C"/>
    <w:rsid w:val="00B17F0E"/>
    <w:rsid w:val="00B2070E"/>
    <w:rsid w:val="00B236A6"/>
    <w:rsid w:val="00B2755F"/>
    <w:rsid w:val="00B367A6"/>
    <w:rsid w:val="00B40083"/>
    <w:rsid w:val="00B4453A"/>
    <w:rsid w:val="00B448A3"/>
    <w:rsid w:val="00B5387C"/>
    <w:rsid w:val="00B544F7"/>
    <w:rsid w:val="00B6542D"/>
    <w:rsid w:val="00B66F77"/>
    <w:rsid w:val="00B73790"/>
    <w:rsid w:val="00B743EB"/>
    <w:rsid w:val="00B760AF"/>
    <w:rsid w:val="00B7690B"/>
    <w:rsid w:val="00B81B3E"/>
    <w:rsid w:val="00B85DBE"/>
    <w:rsid w:val="00B92D71"/>
    <w:rsid w:val="00BA0D28"/>
    <w:rsid w:val="00BB1037"/>
    <w:rsid w:val="00BB3D82"/>
    <w:rsid w:val="00BB77F5"/>
    <w:rsid w:val="00BC3D83"/>
    <w:rsid w:val="00BC4621"/>
    <w:rsid w:val="00BC649D"/>
    <w:rsid w:val="00BC7509"/>
    <w:rsid w:val="00BD7289"/>
    <w:rsid w:val="00BD7E28"/>
    <w:rsid w:val="00BE0BCE"/>
    <w:rsid w:val="00BE6981"/>
    <w:rsid w:val="00BE74A9"/>
    <w:rsid w:val="00BF5CE7"/>
    <w:rsid w:val="00C046B3"/>
    <w:rsid w:val="00C14AA0"/>
    <w:rsid w:val="00C17ED7"/>
    <w:rsid w:val="00C21717"/>
    <w:rsid w:val="00C21FA5"/>
    <w:rsid w:val="00C32E3A"/>
    <w:rsid w:val="00C371BB"/>
    <w:rsid w:val="00C37D7C"/>
    <w:rsid w:val="00C37EEA"/>
    <w:rsid w:val="00C4286F"/>
    <w:rsid w:val="00C44C54"/>
    <w:rsid w:val="00C45933"/>
    <w:rsid w:val="00C639B1"/>
    <w:rsid w:val="00C74025"/>
    <w:rsid w:val="00C811E8"/>
    <w:rsid w:val="00C82C1C"/>
    <w:rsid w:val="00C83D19"/>
    <w:rsid w:val="00C8679A"/>
    <w:rsid w:val="00C87485"/>
    <w:rsid w:val="00C87FBA"/>
    <w:rsid w:val="00C97C4E"/>
    <w:rsid w:val="00CA587D"/>
    <w:rsid w:val="00CA7519"/>
    <w:rsid w:val="00CB0EFA"/>
    <w:rsid w:val="00CB182D"/>
    <w:rsid w:val="00CB1E08"/>
    <w:rsid w:val="00CB44B8"/>
    <w:rsid w:val="00CB57E6"/>
    <w:rsid w:val="00CC12E1"/>
    <w:rsid w:val="00CC1CA6"/>
    <w:rsid w:val="00CC5F89"/>
    <w:rsid w:val="00CD45A7"/>
    <w:rsid w:val="00CE678A"/>
    <w:rsid w:val="00CF0899"/>
    <w:rsid w:val="00CF09AC"/>
    <w:rsid w:val="00CF0C1C"/>
    <w:rsid w:val="00D03C34"/>
    <w:rsid w:val="00D106BA"/>
    <w:rsid w:val="00D12B61"/>
    <w:rsid w:val="00D144FD"/>
    <w:rsid w:val="00D1467E"/>
    <w:rsid w:val="00D21EC8"/>
    <w:rsid w:val="00D332D9"/>
    <w:rsid w:val="00D4055D"/>
    <w:rsid w:val="00D41749"/>
    <w:rsid w:val="00D42A56"/>
    <w:rsid w:val="00D43E21"/>
    <w:rsid w:val="00D47BC7"/>
    <w:rsid w:val="00D51888"/>
    <w:rsid w:val="00D54547"/>
    <w:rsid w:val="00D55823"/>
    <w:rsid w:val="00D60DE8"/>
    <w:rsid w:val="00D6265E"/>
    <w:rsid w:val="00D63AB6"/>
    <w:rsid w:val="00D67F53"/>
    <w:rsid w:val="00D72227"/>
    <w:rsid w:val="00D74B04"/>
    <w:rsid w:val="00D77B0F"/>
    <w:rsid w:val="00D91317"/>
    <w:rsid w:val="00DA134B"/>
    <w:rsid w:val="00DA2370"/>
    <w:rsid w:val="00DA3629"/>
    <w:rsid w:val="00DB0340"/>
    <w:rsid w:val="00DB0377"/>
    <w:rsid w:val="00DB114B"/>
    <w:rsid w:val="00DC2EC5"/>
    <w:rsid w:val="00DC4021"/>
    <w:rsid w:val="00DC4797"/>
    <w:rsid w:val="00DC5551"/>
    <w:rsid w:val="00DC7C70"/>
    <w:rsid w:val="00DD60A5"/>
    <w:rsid w:val="00DF4A0E"/>
    <w:rsid w:val="00DF5149"/>
    <w:rsid w:val="00E03A0B"/>
    <w:rsid w:val="00E15D55"/>
    <w:rsid w:val="00E160D5"/>
    <w:rsid w:val="00E217B6"/>
    <w:rsid w:val="00E22B41"/>
    <w:rsid w:val="00E23EF7"/>
    <w:rsid w:val="00E24CA0"/>
    <w:rsid w:val="00E25BF3"/>
    <w:rsid w:val="00E278F3"/>
    <w:rsid w:val="00E304CB"/>
    <w:rsid w:val="00E40613"/>
    <w:rsid w:val="00E50BCB"/>
    <w:rsid w:val="00E51AC8"/>
    <w:rsid w:val="00E54AAC"/>
    <w:rsid w:val="00E56F81"/>
    <w:rsid w:val="00E6394A"/>
    <w:rsid w:val="00E643D7"/>
    <w:rsid w:val="00E6574A"/>
    <w:rsid w:val="00E65F72"/>
    <w:rsid w:val="00E721F0"/>
    <w:rsid w:val="00E75E18"/>
    <w:rsid w:val="00E83C49"/>
    <w:rsid w:val="00E866B6"/>
    <w:rsid w:val="00E91027"/>
    <w:rsid w:val="00E9387D"/>
    <w:rsid w:val="00E9541D"/>
    <w:rsid w:val="00E95560"/>
    <w:rsid w:val="00EA493E"/>
    <w:rsid w:val="00EA519E"/>
    <w:rsid w:val="00EA6671"/>
    <w:rsid w:val="00EC0F39"/>
    <w:rsid w:val="00EC1647"/>
    <w:rsid w:val="00EC19D6"/>
    <w:rsid w:val="00EC2E2A"/>
    <w:rsid w:val="00EC2F26"/>
    <w:rsid w:val="00EC4032"/>
    <w:rsid w:val="00EC5D21"/>
    <w:rsid w:val="00EC6E45"/>
    <w:rsid w:val="00EE04CD"/>
    <w:rsid w:val="00EE28E6"/>
    <w:rsid w:val="00EE401E"/>
    <w:rsid w:val="00EE4DC5"/>
    <w:rsid w:val="00EE7E27"/>
    <w:rsid w:val="00EF6511"/>
    <w:rsid w:val="00F049C7"/>
    <w:rsid w:val="00F07C77"/>
    <w:rsid w:val="00F12D5C"/>
    <w:rsid w:val="00F20A7E"/>
    <w:rsid w:val="00F21E8C"/>
    <w:rsid w:val="00F274EB"/>
    <w:rsid w:val="00F31A62"/>
    <w:rsid w:val="00F33BDB"/>
    <w:rsid w:val="00F430B9"/>
    <w:rsid w:val="00F50D52"/>
    <w:rsid w:val="00F513B8"/>
    <w:rsid w:val="00F55638"/>
    <w:rsid w:val="00F55AB4"/>
    <w:rsid w:val="00F571FA"/>
    <w:rsid w:val="00F60551"/>
    <w:rsid w:val="00F66DA3"/>
    <w:rsid w:val="00F74D3E"/>
    <w:rsid w:val="00F830CC"/>
    <w:rsid w:val="00F833C2"/>
    <w:rsid w:val="00F905D0"/>
    <w:rsid w:val="00F90C57"/>
    <w:rsid w:val="00F91062"/>
    <w:rsid w:val="00F95027"/>
    <w:rsid w:val="00F968EF"/>
    <w:rsid w:val="00F96B27"/>
    <w:rsid w:val="00FA37B0"/>
    <w:rsid w:val="00FA414C"/>
    <w:rsid w:val="00FA7CB5"/>
    <w:rsid w:val="00FB166B"/>
    <w:rsid w:val="00FC0D6F"/>
    <w:rsid w:val="00FC342F"/>
    <w:rsid w:val="00FC4570"/>
    <w:rsid w:val="00FC46CA"/>
    <w:rsid w:val="00FD1F3B"/>
    <w:rsid w:val="00FE2D5E"/>
    <w:rsid w:val="00FE3032"/>
    <w:rsid w:val="00FF0E96"/>
    <w:rsid w:val="00FF1170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Header">
    <w:name w:val="header"/>
    <w:basedOn w:val="Normal"/>
    <w:link w:val="HeaderChar"/>
    <w:uiPriority w:val="99"/>
    <w:rsid w:val="00201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01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93E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01017"/>
    <w:pPr>
      <w:ind w:firstLine="360"/>
    </w:pPr>
  </w:style>
  <w:style w:type="paragraph" w:customStyle="1" w:styleId="Tekstpodstawowy31">
    <w:name w:val="Tekst podstawowy 31"/>
    <w:basedOn w:val="Normal"/>
    <w:uiPriority w:val="99"/>
    <w:rsid w:val="00201017"/>
    <w:pPr>
      <w:jc w:val="both"/>
    </w:pPr>
    <w:rPr>
      <w:sz w:val="22"/>
      <w:szCs w:val="20"/>
    </w:rPr>
  </w:style>
  <w:style w:type="character" w:styleId="PageNumber">
    <w:name w:val="page number"/>
    <w:basedOn w:val="DefaultParagraphFont"/>
    <w:uiPriority w:val="99"/>
    <w:rsid w:val="002925AA"/>
    <w:rPr>
      <w:rFonts w:cs="Times New Roman"/>
    </w:rPr>
  </w:style>
  <w:style w:type="table" w:styleId="TableGrid">
    <w:name w:val="Table Grid"/>
    <w:basedOn w:val="TableNormal"/>
    <w:uiPriority w:val="99"/>
    <w:rsid w:val="00931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ramki">
    <w:name w:val="Zawartość ramki"/>
    <w:basedOn w:val="BodyText"/>
    <w:uiPriority w:val="99"/>
    <w:rsid w:val="0093130E"/>
    <w:pPr>
      <w:widowControl w:val="0"/>
      <w:spacing w:after="0" w:line="240" w:lineRule="atLeast"/>
    </w:pPr>
    <w:rPr>
      <w:rFonts w:ascii="Thorndale" w:hAnsi="Thorndale"/>
      <w:color w:val="000000"/>
      <w:szCs w:val="20"/>
    </w:rPr>
  </w:style>
  <w:style w:type="paragraph" w:styleId="BodyText">
    <w:name w:val="Body Text"/>
    <w:basedOn w:val="Normal"/>
    <w:link w:val="BodyTextChar"/>
    <w:uiPriority w:val="99"/>
    <w:rsid w:val="00931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4FBB"/>
    <w:rPr>
      <w:rFonts w:cs="Times New Roman"/>
      <w:sz w:val="24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3A24E7"/>
  </w:style>
  <w:style w:type="character" w:styleId="Hyperlink">
    <w:name w:val="Hyperlink"/>
    <w:basedOn w:val="DefaultParagraphFont"/>
    <w:uiPriority w:val="99"/>
    <w:rsid w:val="003A24E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FE3032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944EB9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rsid w:val="005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pkt">
    <w:name w:val="pkt"/>
    <w:basedOn w:val="Normal"/>
    <w:uiPriority w:val="99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"/>
    <w:uiPriority w:val="99"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"/>
    <w:uiPriority w:val="99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Footer1">
    <w:name w:val="Footer1"/>
    <w:uiPriority w:val="99"/>
    <w:rsid w:val="00675004"/>
    <w:pPr>
      <w:widowControl w:val="0"/>
      <w:suppressAutoHyphens/>
      <w:autoSpaceDE w:val="0"/>
    </w:pPr>
    <w:rPr>
      <w:color w:val="000000"/>
      <w:sz w:val="20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2574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741D"/>
    <w:rPr>
      <w:rFonts w:cs="Times New Roman"/>
      <w:sz w:val="16"/>
      <w:lang w:eastAsia="ar-SA" w:bidi="ar-SA"/>
    </w:rPr>
  </w:style>
  <w:style w:type="character" w:styleId="Emphasis">
    <w:name w:val="Emphasis"/>
    <w:basedOn w:val="DefaultParagraphFont"/>
    <w:uiPriority w:val="99"/>
    <w:qFormat/>
    <w:rsid w:val="00EE28E6"/>
    <w:rPr>
      <w:rFonts w:cs="Times New Roman"/>
      <w:i/>
      <w:iCs/>
    </w:rPr>
  </w:style>
  <w:style w:type="paragraph" w:styleId="List2">
    <w:name w:val="List 2"/>
    <w:basedOn w:val="Normal"/>
    <w:uiPriority w:val="99"/>
    <w:rsid w:val="00DB114B"/>
    <w:pPr>
      <w:ind w:left="566" w:hanging="283"/>
      <w:contextualSpacing/>
    </w:pPr>
  </w:style>
  <w:style w:type="paragraph" w:styleId="List3">
    <w:name w:val="List 3"/>
    <w:basedOn w:val="Normal"/>
    <w:uiPriority w:val="99"/>
    <w:rsid w:val="00DB114B"/>
    <w:pPr>
      <w:ind w:left="849" w:hanging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rsid w:val="00DB114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B114B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DB11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14B"/>
    <w:rPr>
      <w:rFonts w:cs="Times New Roman"/>
      <w:sz w:val="24"/>
      <w:szCs w:val="24"/>
      <w:lang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B11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DB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708</Words>
  <Characters>4249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subject/>
  <dc:creator>q</dc:creator>
  <cp:keywords/>
  <dc:description/>
  <cp:lastModifiedBy>HanieElz</cp:lastModifiedBy>
  <cp:revision>2</cp:revision>
  <cp:lastPrinted>2016-04-22T06:38:00Z</cp:lastPrinted>
  <dcterms:created xsi:type="dcterms:W3CDTF">2016-06-28T11:52:00Z</dcterms:created>
  <dcterms:modified xsi:type="dcterms:W3CDTF">2016-06-28T11:52:00Z</dcterms:modified>
</cp:coreProperties>
</file>