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7" w:rsidRPr="0068648D" w:rsidRDefault="0068648D" w:rsidP="00BC7FE4">
      <w:pPr>
        <w:spacing w:before="202" w:after="0"/>
        <w:jc w:val="center"/>
        <w:rPr>
          <w:rFonts w:ascii="Arial" w:eastAsia="Times New Roman" w:hAnsi="Arial" w:cs="Arial"/>
          <w:b/>
          <w:bCs/>
          <w:color w:val="0070C0"/>
          <w:sz w:val="32"/>
        </w:rPr>
      </w:pPr>
      <w:r w:rsidRPr="0068648D">
        <w:rPr>
          <w:noProof/>
          <w:color w:val="0070C0"/>
          <w:sz w:val="40"/>
        </w:rPr>
        <w:drawing>
          <wp:anchor distT="0" distB="0" distL="114300" distR="114300" simplePos="0" relativeHeight="251659264" behindDoc="0" locked="0" layoutInCell="1" allowOverlap="1" wp14:anchorId="79BE85D9" wp14:editId="1D21DA3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86000" cy="1857375"/>
            <wp:effectExtent l="0" t="0" r="0" b="9525"/>
            <wp:wrapSquare wrapText="bothSides"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7" w:rsidRPr="0068648D">
        <w:rPr>
          <w:rFonts w:ascii="Arial" w:eastAsia="Times New Roman" w:hAnsi="Arial" w:cs="Arial"/>
          <w:b/>
          <w:bCs/>
          <w:color w:val="0070C0"/>
          <w:sz w:val="32"/>
        </w:rPr>
        <w:t>Klauzula informacyjna</w:t>
      </w:r>
      <w:r w:rsidR="00AF0BAD" w:rsidRPr="0068648D">
        <w:rPr>
          <w:rFonts w:ascii="Arial" w:eastAsia="Times New Roman" w:hAnsi="Arial" w:cs="Arial"/>
          <w:b/>
          <w:bCs/>
          <w:color w:val="0070C0"/>
          <w:sz w:val="32"/>
        </w:rPr>
        <w:t xml:space="preserve"> </w:t>
      </w:r>
      <w:r w:rsidR="00BB7FBC">
        <w:rPr>
          <w:rFonts w:ascii="Arial" w:eastAsia="Times New Roman" w:hAnsi="Arial" w:cs="Arial"/>
          <w:b/>
          <w:bCs/>
          <w:color w:val="0070C0"/>
          <w:sz w:val="32"/>
        </w:rPr>
        <w:t>dotycząca przetwarzania danych osobowych w wyborach na ławników do sądów powszechnych</w:t>
      </w:r>
    </w:p>
    <w:p w:rsidR="0068648D" w:rsidRDefault="0068648D" w:rsidP="003D5AD5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</w:p>
    <w:p w:rsidR="00BC7FE4" w:rsidRDefault="00BC7FE4" w:rsidP="003B6CE5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</w:p>
    <w:p w:rsidR="00BC7FE4" w:rsidRDefault="00BC7FE4" w:rsidP="003B6CE5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</w:p>
    <w:p w:rsidR="003B6CE5" w:rsidRDefault="003B6CE5" w:rsidP="003B6CE5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  <w:r w:rsidRPr="003B6CE5">
        <w:rPr>
          <w:rFonts w:ascii="Arial" w:eastAsia="Times New Roman" w:hAnsi="Arial" w:cs="Arial"/>
        </w:rP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(dalej RODO):</w:t>
      </w:r>
    </w:p>
    <w:p w:rsidR="003B6CE5" w:rsidRPr="003B6CE5" w:rsidRDefault="003B6CE5" w:rsidP="003B6CE5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  <w:r w:rsidRPr="003B6CE5">
        <w:rPr>
          <w:rFonts w:ascii="Arial" w:eastAsia="Times New Roman" w:hAnsi="Arial" w:cs="Arial"/>
          <w:b/>
        </w:rPr>
        <w:t>Informuję, że:</w:t>
      </w:r>
    </w:p>
    <w:p w:rsidR="007A1DE0" w:rsidRPr="007A1DE0" w:rsidRDefault="00732476" w:rsidP="000D608D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Administratorem</w:t>
      </w:r>
      <w:r w:rsidR="007A1DE0" w:rsidRPr="007A1DE0">
        <w:rPr>
          <w:rFonts w:ascii="Arial" w:eastAsia="Times New Roman" w:hAnsi="Arial" w:cs="Arial"/>
        </w:rPr>
        <w:t xml:space="preserve"> danych osobowych jest: Prezydent Miasta Kołobrzeg.  Siedzibą Administratora Danych jest Urząd Miasta Kołobrzeg, 78-100 Kołobrzeg, </w:t>
      </w:r>
      <w:r w:rsidR="007A1DE0" w:rsidRPr="007A1DE0">
        <w:rPr>
          <w:rFonts w:ascii="Arial" w:eastAsia="Times New Roman" w:hAnsi="Arial" w:cs="Arial"/>
        </w:rPr>
        <w:br/>
        <w:t>ul. Ratuszowa 13.</w:t>
      </w:r>
    </w:p>
    <w:p w:rsidR="007A1DE0" w:rsidRDefault="007A1DE0" w:rsidP="000D608D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7A1DE0">
        <w:rPr>
          <w:rFonts w:ascii="Arial" w:eastAsia="Times New Roman" w:hAnsi="Arial" w:cs="Arial"/>
        </w:rPr>
        <w:t xml:space="preserve">Administrator Danych wyznaczył Inspektora Ochrony Danych. Kontakt z IOD możliwy jest poprzez: kontakt osobisty w siedzibie Urzędu Miasta Kołobrzeg – pok. nr 316, </w:t>
      </w:r>
      <w:r w:rsidRPr="007A1DE0">
        <w:rPr>
          <w:rFonts w:ascii="Arial" w:eastAsia="Times New Roman" w:hAnsi="Arial" w:cs="Arial"/>
        </w:rPr>
        <w:br/>
        <w:t xml:space="preserve">78-100 Kołobrzeg, ul. Ratuszowa 13, adres e-mail: iod@um.kolobrzeg.pl, lub nr tel. </w:t>
      </w:r>
      <w:r>
        <w:rPr>
          <w:rFonts w:ascii="Arial" w:eastAsia="Times New Roman" w:hAnsi="Arial" w:cs="Arial"/>
        </w:rPr>
        <w:br/>
      </w:r>
      <w:r w:rsidRPr="007A1DE0">
        <w:rPr>
          <w:rFonts w:ascii="Arial" w:eastAsia="Times New Roman" w:hAnsi="Arial" w:cs="Arial"/>
        </w:rPr>
        <w:t xml:space="preserve">94-35-51-584. Z IOD mogą się Państwo kontaktować we wszystkich sprawach dotyczących przetwarzania danych osobowych oraz korzystania z praw związanych </w:t>
      </w:r>
      <w:r>
        <w:rPr>
          <w:rFonts w:ascii="Arial" w:eastAsia="Times New Roman" w:hAnsi="Arial" w:cs="Arial"/>
        </w:rPr>
        <w:br/>
      </w:r>
      <w:r w:rsidRPr="007A1DE0">
        <w:rPr>
          <w:rFonts w:ascii="Arial" w:eastAsia="Times New Roman" w:hAnsi="Arial" w:cs="Arial"/>
        </w:rPr>
        <w:t>z przetwarzaniem danych.</w:t>
      </w:r>
    </w:p>
    <w:p w:rsidR="00732476" w:rsidRPr="003B6CE5" w:rsidRDefault="003B6CE5" w:rsidP="000D608D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3B6CE5">
        <w:rPr>
          <w:rFonts w:ascii="Arial" w:eastAsia="Times New Roman" w:hAnsi="Arial" w:cs="Arial"/>
        </w:rPr>
        <w:t xml:space="preserve">Pani/Pana dane osobowe będą przetwarzane </w:t>
      </w:r>
      <w:r w:rsidR="00380AE9">
        <w:rPr>
          <w:rFonts w:ascii="Arial" w:eastAsia="Times New Roman" w:hAnsi="Arial" w:cs="Arial"/>
        </w:rPr>
        <w:t>na podstawie art. 6 ust. 1 lit.</w:t>
      </w:r>
      <w:r w:rsidR="00FD1B39">
        <w:rPr>
          <w:rFonts w:ascii="Arial" w:eastAsia="Times New Roman" w:hAnsi="Arial" w:cs="Arial"/>
        </w:rPr>
        <w:t xml:space="preserve"> </w:t>
      </w:r>
      <w:r w:rsidRPr="003B6CE5">
        <w:rPr>
          <w:rFonts w:ascii="Arial" w:eastAsia="Times New Roman" w:hAnsi="Arial" w:cs="Arial"/>
        </w:rPr>
        <w:t>c i e</w:t>
      </w:r>
      <w:r w:rsidR="00FD1B39">
        <w:rPr>
          <w:rFonts w:ascii="Arial" w:eastAsia="Times New Roman" w:hAnsi="Arial" w:cs="Arial"/>
        </w:rPr>
        <w:t xml:space="preserve"> </w:t>
      </w:r>
      <w:r w:rsidRPr="003B6CE5">
        <w:rPr>
          <w:rFonts w:ascii="Arial" w:eastAsia="Times New Roman" w:hAnsi="Arial" w:cs="Arial"/>
        </w:rPr>
        <w:t>RODO oraz ustawy z dnia 27 lipca 2001 r. – Prawo o ustroju sądów powszechnych</w:t>
      </w:r>
      <w:r>
        <w:rPr>
          <w:rFonts w:ascii="Arial" w:eastAsia="Times New Roman" w:hAnsi="Arial" w:cs="Arial"/>
        </w:rPr>
        <w:t xml:space="preserve"> </w:t>
      </w:r>
      <w:r w:rsidR="00380AE9">
        <w:rPr>
          <w:rFonts w:ascii="Arial" w:eastAsia="Times New Roman" w:hAnsi="Arial" w:cs="Arial"/>
        </w:rPr>
        <w:br/>
      </w:r>
      <w:r w:rsidRPr="003B6CE5">
        <w:rPr>
          <w:rFonts w:ascii="Arial" w:eastAsia="Times New Roman" w:hAnsi="Arial" w:cs="Arial"/>
        </w:rPr>
        <w:t xml:space="preserve">i rozporządzenia Ministra Sprawiedliwości z dnia 9 czerwca 2011 r. </w:t>
      </w:r>
      <w:r w:rsidR="00FD1B39">
        <w:rPr>
          <w:rFonts w:ascii="Arial" w:eastAsia="Times New Roman" w:hAnsi="Arial" w:cs="Arial"/>
        </w:rPr>
        <w:br/>
      </w:r>
      <w:r w:rsidRPr="003B6CE5">
        <w:rPr>
          <w:rFonts w:ascii="Arial" w:eastAsia="Times New Roman" w:hAnsi="Arial" w:cs="Arial"/>
        </w:rPr>
        <w:t>w sprawie sposobu postępowania z dokumentami złożonymi radom gmin przy zgłaszaniu kandydatów na ławników oraz wzoru kart zgłoszenia</w:t>
      </w:r>
      <w:r>
        <w:rPr>
          <w:rFonts w:ascii="Arial" w:eastAsia="Times New Roman" w:hAnsi="Arial" w:cs="Arial"/>
        </w:rPr>
        <w:t xml:space="preserve">. Pani/Pana dane osobowe będą przetwarzane </w:t>
      </w:r>
      <w:r>
        <w:rPr>
          <w:rFonts w:ascii="Arial" w:eastAsia="Times New Roman" w:hAnsi="Arial" w:cs="Arial"/>
        </w:rPr>
        <w:br/>
      </w:r>
      <w:r w:rsidR="007A1DE0" w:rsidRPr="003B6CE5">
        <w:rPr>
          <w:rFonts w:ascii="Arial" w:eastAsia="Times New Roman" w:hAnsi="Arial" w:cs="Arial"/>
        </w:rPr>
        <w:t>w celu przeprowadzenia procedury wyboru ławników na lata 2020 – 2023 przez Radę Miasta Kołobrzeg oraz do czynności administracyjnych sądu, związanych z organizacją pracy ławników</w:t>
      </w:r>
      <w:r>
        <w:rPr>
          <w:rFonts w:ascii="Arial" w:eastAsia="Times New Roman" w:hAnsi="Arial" w:cs="Arial"/>
        </w:rPr>
        <w:t>.</w:t>
      </w:r>
    </w:p>
    <w:p w:rsidR="003B6CE5" w:rsidRDefault="003B6CE5" w:rsidP="000D608D">
      <w:pPr>
        <w:numPr>
          <w:ilvl w:val="0"/>
          <w:numId w:val="7"/>
        </w:numPr>
        <w:tabs>
          <w:tab w:val="left" w:pos="284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F305FF">
        <w:rPr>
          <w:rFonts w:ascii="Arial" w:eastAsia="Times New Roman" w:hAnsi="Arial" w:cs="Arial"/>
        </w:rPr>
        <w:t xml:space="preserve">Pani/Pana dane osobowe mogą zostać przekazane podmiotom zewnętrznym </w:t>
      </w:r>
      <w:r w:rsidRPr="00F305FF">
        <w:rPr>
          <w:rFonts w:ascii="Arial" w:eastAsia="Times New Roman" w:hAnsi="Arial" w:cs="Arial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BC7FE4" w:rsidRPr="00BC7FE4" w:rsidRDefault="00BC7FE4" w:rsidP="00BC7FE4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Dokumenty wybranych ławników (w tym listy poparcia) przekazane zostaną do  prezesów właściwych sądów powszechnych.</w:t>
      </w:r>
    </w:p>
    <w:p w:rsidR="003B6CE5" w:rsidRPr="00F305FF" w:rsidRDefault="003B6CE5" w:rsidP="000D608D">
      <w:pPr>
        <w:numPr>
          <w:ilvl w:val="0"/>
          <w:numId w:val="7"/>
        </w:numPr>
        <w:tabs>
          <w:tab w:val="left" w:pos="284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F305FF">
        <w:rPr>
          <w:rFonts w:ascii="Arial" w:eastAsia="Times New Roman" w:hAnsi="Arial" w:cs="Arial"/>
        </w:rPr>
        <w:t>Pani/Pana dane osobowe nie będą  przekazywane do państwa trzeciego/organizacji międzynarodowej.</w:t>
      </w:r>
    </w:p>
    <w:p w:rsidR="003B6CE5" w:rsidRPr="00F305FF" w:rsidRDefault="003B6CE5" w:rsidP="00841958">
      <w:pPr>
        <w:numPr>
          <w:ilvl w:val="0"/>
          <w:numId w:val="7"/>
        </w:numPr>
        <w:tabs>
          <w:tab w:val="left" w:pos="284"/>
          <w:tab w:val="left" w:leader="dot" w:pos="6682"/>
        </w:tabs>
        <w:spacing w:after="0"/>
        <w:ind w:left="284" w:right="28" w:hanging="284"/>
        <w:contextualSpacing/>
        <w:jc w:val="both"/>
        <w:rPr>
          <w:rFonts w:ascii="Arial" w:eastAsia="Times New Roman" w:hAnsi="Arial" w:cs="Arial"/>
        </w:rPr>
      </w:pPr>
      <w:r w:rsidRPr="00F305FF">
        <w:rPr>
          <w:rFonts w:ascii="Arial" w:eastAsia="Times New Roman" w:hAnsi="Arial" w:cs="Arial"/>
        </w:rPr>
        <w:lastRenderedPageBreak/>
        <w:t>Pani/Pana dane osobowe będą gromadzone i przechowywane przez okres ściśle określony</w:t>
      </w:r>
      <w:r w:rsidR="00841958">
        <w:rPr>
          <w:rFonts w:ascii="Arial" w:eastAsia="Times New Roman" w:hAnsi="Arial" w:cs="Arial"/>
        </w:rPr>
        <w:t xml:space="preserve"> </w:t>
      </w:r>
      <w:r w:rsidRPr="00F305FF">
        <w:rPr>
          <w:rFonts w:ascii="Arial" w:eastAsia="Times New Roman" w:hAnsi="Arial" w:cs="Arial"/>
        </w:rPr>
        <w:t xml:space="preserve">w rozporządzeniu Prezesa Rady Ministrów z dnia 18 stycznia 2011 r. </w:t>
      </w:r>
      <w:r>
        <w:rPr>
          <w:rFonts w:ascii="Arial" w:eastAsia="Times New Roman" w:hAnsi="Arial" w:cs="Arial"/>
        </w:rPr>
        <w:br/>
      </w:r>
      <w:r w:rsidRPr="00F305FF">
        <w:rPr>
          <w:rFonts w:ascii="Arial" w:eastAsia="Times New Roman" w:hAnsi="Arial" w:cs="Arial"/>
        </w:rPr>
        <w:t xml:space="preserve">w sprawie instrukcji kancelaryjnej, jednolitych rzeczowych wykazów akt oraz instrukcji </w:t>
      </w:r>
      <w:r w:rsidR="00841958">
        <w:rPr>
          <w:rFonts w:ascii="Arial" w:eastAsia="Times New Roman" w:hAnsi="Arial" w:cs="Arial"/>
        </w:rPr>
        <w:br/>
      </w:r>
      <w:r w:rsidRPr="00F305FF">
        <w:rPr>
          <w:rFonts w:ascii="Arial" w:eastAsia="Times New Roman" w:hAnsi="Arial" w:cs="Arial"/>
        </w:rPr>
        <w:t>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0D608D" w:rsidRDefault="00732476" w:rsidP="000D608D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Dokumenty osób niewybranych (w tym listy poparcia) są zwracane w ciągu 60 dni od daty wyborów, a po tym czasie w ciągu 30 dni komisyjnie niszczone.</w:t>
      </w:r>
    </w:p>
    <w:p w:rsidR="000D608D" w:rsidRPr="000D608D" w:rsidRDefault="000D608D" w:rsidP="000D608D">
      <w:pPr>
        <w:numPr>
          <w:ilvl w:val="0"/>
          <w:numId w:val="7"/>
        </w:numPr>
        <w:tabs>
          <w:tab w:val="left" w:pos="426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0D608D">
        <w:rPr>
          <w:rFonts w:ascii="Arial" w:eastAsia="Times New Roman" w:hAnsi="Arial" w:cs="Arial"/>
        </w:rPr>
        <w:t>Posiada Pani/Pan prawo dostępu do treści swoich danych oraz prawo ich sprosto</w:t>
      </w:r>
      <w:r w:rsidRPr="000D608D">
        <w:rPr>
          <w:rFonts w:ascii="Arial" w:eastAsia="Times New Roman" w:hAnsi="Arial" w:cs="Arial"/>
        </w:rPr>
        <w:softHyphen/>
        <w:t>wania, usunięcia, ograniczenia przetwarzania, prawo do przenoszenia danych, prawo wniesienia sprzeciwu.</w:t>
      </w: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vanish/>
        </w:rPr>
      </w:pPr>
    </w:p>
    <w:p w:rsidR="000D608D" w:rsidRPr="00F305FF" w:rsidRDefault="000D608D" w:rsidP="000D608D">
      <w:pPr>
        <w:numPr>
          <w:ilvl w:val="1"/>
          <w:numId w:val="2"/>
        </w:numPr>
        <w:tabs>
          <w:tab w:val="left" w:pos="284"/>
          <w:tab w:val="left" w:leader="dot" w:pos="6682"/>
        </w:tabs>
        <w:spacing w:after="0"/>
        <w:ind w:left="432" w:right="28"/>
        <w:contextualSpacing/>
        <w:jc w:val="both"/>
        <w:rPr>
          <w:rFonts w:ascii="Arial" w:eastAsia="Times New Roman" w:hAnsi="Arial" w:cs="Arial"/>
        </w:rPr>
      </w:pPr>
      <w:r w:rsidRPr="00F305FF">
        <w:rPr>
          <w:rFonts w:ascii="Arial" w:eastAsia="Times New Roman" w:hAnsi="Arial" w:cs="Arial"/>
        </w:rPr>
        <w:t>Wobec przysługującego Pani/Panu prawa do usunięcia danych ich przenoszenia oraz wniesienia sprzeciwu mają zastosowanie ograniczenia wynikające z art. 17 ust. 3, art. 20, art. 21 rozporządzenia UE.</w:t>
      </w:r>
    </w:p>
    <w:p w:rsid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</w:rPr>
      </w:pPr>
      <w:r w:rsidRPr="000D608D">
        <w:rPr>
          <w:rFonts w:ascii="Arial" w:eastAsia="Times New Roman" w:hAnsi="Arial" w:cs="Arial"/>
        </w:rPr>
        <w:t>Ma Pan/Pani prawo wniesienia skargi do organu nadzorczego tj. Prezesa Urzędu Ochrony Danych , gdy uzna Pani/Pan, iż przetwarza</w:t>
      </w:r>
      <w:r w:rsidRPr="000D608D">
        <w:rPr>
          <w:rFonts w:ascii="Arial" w:eastAsia="Times New Roman" w:hAnsi="Arial" w:cs="Arial"/>
        </w:rPr>
        <w:softHyphen/>
        <w:t>nie danych osobowych Pani/Pana dotyczących narusza przepisy ogólnego rozporzą</w:t>
      </w:r>
      <w:r w:rsidRPr="000D608D">
        <w:rPr>
          <w:rFonts w:ascii="Arial" w:eastAsia="Times New Roman" w:hAnsi="Arial" w:cs="Arial"/>
        </w:rPr>
        <w:softHyphen/>
        <w:t xml:space="preserve">dzenia o ochronie danych osobowych </w:t>
      </w:r>
      <w:r>
        <w:rPr>
          <w:rFonts w:ascii="Arial" w:eastAsia="Times New Roman" w:hAnsi="Arial" w:cs="Arial"/>
        </w:rPr>
        <w:br/>
      </w:r>
      <w:r w:rsidRPr="000D608D">
        <w:rPr>
          <w:rFonts w:ascii="Arial" w:eastAsia="Times New Roman" w:hAnsi="Arial" w:cs="Arial"/>
        </w:rPr>
        <w:t>z dnia 27 kwietnia 2016 r.</w:t>
      </w:r>
    </w:p>
    <w:p w:rsidR="000D608D" w:rsidRPr="000D608D" w:rsidRDefault="000D608D" w:rsidP="000D608D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</w:rPr>
      </w:pPr>
      <w:r w:rsidRPr="000D608D">
        <w:rPr>
          <w:rFonts w:ascii="Arial" w:eastAsia="Times New Roman" w:hAnsi="Arial" w:cs="Arial"/>
        </w:rPr>
        <w:t xml:space="preserve">Podanie przez Pana/Panią danych osobowych jest wymogiem ustawowym. Jest Pan/Pani zobowiązana do ich podania, a konsekwencją niepodania danych osobowych będzie brak możliwości rozpatrzenia </w:t>
      </w:r>
      <w:r>
        <w:rPr>
          <w:rFonts w:ascii="Arial" w:eastAsia="Times New Roman" w:hAnsi="Arial" w:cs="Arial"/>
        </w:rPr>
        <w:t>Pani/Pana kandydatury na ławnika do sądu powszechnego.</w:t>
      </w:r>
    </w:p>
    <w:p w:rsidR="000D608D" w:rsidRPr="00F305FF" w:rsidRDefault="000D608D" w:rsidP="000D608D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8"/>
        <w:contextualSpacing/>
        <w:jc w:val="both"/>
        <w:rPr>
          <w:rFonts w:ascii="Arial" w:eastAsia="Times New Roman" w:hAnsi="Arial" w:cs="Arial"/>
        </w:rPr>
      </w:pPr>
      <w:r w:rsidRPr="00F305FF">
        <w:rPr>
          <w:rFonts w:ascii="Arial" w:eastAsia="Times New Roman" w:hAnsi="Arial" w:cs="Arial"/>
        </w:rPr>
        <w:t xml:space="preserve">Pani/Pana  dane  osobowe  nie  będą  przetwarzane  w  sposób  zautomatyzowany  i  nie  będą podlegały profilowaniu.  </w:t>
      </w:r>
    </w:p>
    <w:p w:rsidR="000D608D" w:rsidRDefault="000D608D" w:rsidP="000D608D">
      <w:pPr>
        <w:tabs>
          <w:tab w:val="left" w:pos="426"/>
          <w:tab w:val="left" w:leader="dot" w:pos="6682"/>
        </w:tabs>
        <w:spacing w:after="0"/>
        <w:ind w:right="29"/>
        <w:contextualSpacing/>
        <w:jc w:val="both"/>
        <w:rPr>
          <w:rFonts w:ascii="Arial" w:eastAsia="Times New Roman" w:hAnsi="Arial" w:cs="Arial"/>
        </w:rPr>
      </w:pPr>
    </w:p>
    <w:p w:rsidR="000D608D" w:rsidRDefault="000D608D" w:rsidP="000D608D">
      <w:pPr>
        <w:tabs>
          <w:tab w:val="left" w:pos="426"/>
          <w:tab w:val="left" w:leader="dot" w:pos="6682"/>
        </w:tabs>
        <w:spacing w:after="0"/>
        <w:ind w:right="29"/>
        <w:contextualSpacing/>
        <w:jc w:val="both"/>
        <w:rPr>
          <w:rFonts w:ascii="Arial" w:eastAsia="Times New Roman" w:hAnsi="Arial" w:cs="Arial"/>
        </w:rPr>
      </w:pPr>
    </w:p>
    <w:p w:rsidR="000D608D" w:rsidRDefault="000D608D" w:rsidP="000D608D">
      <w:pPr>
        <w:tabs>
          <w:tab w:val="left" w:pos="426"/>
          <w:tab w:val="left" w:leader="dot" w:pos="6682"/>
        </w:tabs>
        <w:spacing w:after="0"/>
        <w:ind w:right="29"/>
        <w:contextualSpacing/>
        <w:jc w:val="both"/>
        <w:rPr>
          <w:rFonts w:ascii="Arial" w:eastAsia="Times New Roman" w:hAnsi="Arial" w:cs="Arial"/>
        </w:rPr>
      </w:pPr>
    </w:p>
    <w:p w:rsidR="00633062" w:rsidRPr="00633062" w:rsidRDefault="00633062" w:rsidP="00633062">
      <w:pPr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633062" w:rsidRPr="0063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E7" w:rsidRDefault="002404E7" w:rsidP="001E5EA8">
      <w:pPr>
        <w:spacing w:after="0" w:line="240" w:lineRule="auto"/>
      </w:pPr>
      <w:r>
        <w:separator/>
      </w:r>
    </w:p>
  </w:endnote>
  <w:endnote w:type="continuationSeparator" w:id="0">
    <w:p w:rsidR="002404E7" w:rsidRDefault="002404E7" w:rsidP="001E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E7" w:rsidRDefault="002404E7" w:rsidP="001E5EA8">
      <w:pPr>
        <w:spacing w:after="0" w:line="240" w:lineRule="auto"/>
      </w:pPr>
      <w:r>
        <w:separator/>
      </w:r>
    </w:p>
  </w:footnote>
  <w:footnote w:type="continuationSeparator" w:id="0">
    <w:p w:rsidR="002404E7" w:rsidRDefault="002404E7" w:rsidP="001E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882AA5"/>
    <w:multiLevelType w:val="multilevel"/>
    <w:tmpl w:val="824E5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1A253D"/>
    <w:multiLevelType w:val="hybridMultilevel"/>
    <w:tmpl w:val="9B34B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7"/>
    <w:rsid w:val="00085AC6"/>
    <w:rsid w:val="000D34A7"/>
    <w:rsid w:val="000D608D"/>
    <w:rsid w:val="00166901"/>
    <w:rsid w:val="001E5EA8"/>
    <w:rsid w:val="00205AFA"/>
    <w:rsid w:val="002404E7"/>
    <w:rsid w:val="00263389"/>
    <w:rsid w:val="002B0ACE"/>
    <w:rsid w:val="002B7150"/>
    <w:rsid w:val="003363DE"/>
    <w:rsid w:val="00380AE9"/>
    <w:rsid w:val="00386882"/>
    <w:rsid w:val="003B6CE5"/>
    <w:rsid w:val="003D5AD5"/>
    <w:rsid w:val="00487786"/>
    <w:rsid w:val="00533405"/>
    <w:rsid w:val="005658B9"/>
    <w:rsid w:val="005971A6"/>
    <w:rsid w:val="005C5E03"/>
    <w:rsid w:val="00611936"/>
    <w:rsid w:val="00633062"/>
    <w:rsid w:val="0068648D"/>
    <w:rsid w:val="007054F7"/>
    <w:rsid w:val="00732476"/>
    <w:rsid w:val="00761CE6"/>
    <w:rsid w:val="007742BE"/>
    <w:rsid w:val="007A1DE0"/>
    <w:rsid w:val="007E3CCA"/>
    <w:rsid w:val="007F74DB"/>
    <w:rsid w:val="00841958"/>
    <w:rsid w:val="00893484"/>
    <w:rsid w:val="008A3BC9"/>
    <w:rsid w:val="008D343C"/>
    <w:rsid w:val="00903AF7"/>
    <w:rsid w:val="00906524"/>
    <w:rsid w:val="009454A9"/>
    <w:rsid w:val="009972D7"/>
    <w:rsid w:val="00A54B12"/>
    <w:rsid w:val="00AC0D13"/>
    <w:rsid w:val="00AF0BAD"/>
    <w:rsid w:val="00BB7FBC"/>
    <w:rsid w:val="00BC7FE4"/>
    <w:rsid w:val="00C14855"/>
    <w:rsid w:val="00C41D44"/>
    <w:rsid w:val="00D27BB4"/>
    <w:rsid w:val="00D640E6"/>
    <w:rsid w:val="00D908A1"/>
    <w:rsid w:val="00DC1DD4"/>
    <w:rsid w:val="00E05A6A"/>
    <w:rsid w:val="00E93224"/>
    <w:rsid w:val="00FD1B39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A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A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E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E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2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WWNum2">
    <w:name w:val="WWNum2"/>
    <w:rsid w:val="007E3CC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A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A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E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E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2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WWNum2">
    <w:name w:val="WWNum2"/>
    <w:rsid w:val="007E3CC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kmielnikiewicz</dc:creator>
  <cp:keywords/>
  <dc:description/>
  <cp:lastModifiedBy>Użytkownik</cp:lastModifiedBy>
  <cp:revision>6</cp:revision>
  <cp:lastPrinted>2018-05-29T07:52:00Z</cp:lastPrinted>
  <dcterms:created xsi:type="dcterms:W3CDTF">2019-05-20T09:08:00Z</dcterms:created>
  <dcterms:modified xsi:type="dcterms:W3CDTF">2019-05-20T11:31:00Z</dcterms:modified>
</cp:coreProperties>
</file>