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bookmarkStart w:id="0" w:name="_GoBack"/>
            <w:bookmarkEnd w:id="0"/>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Akapitzlist"/>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Akapitzlist"/>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6" w:history="1">
              <w:r w:rsidRPr="00687D6B">
                <w:rPr>
                  <w:rStyle w:val="Hipercze"/>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7" w:history="1">
              <w:r w:rsidRPr="00BD0390">
                <w:rPr>
                  <w:rStyle w:val="Hipercze"/>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Akapitzlist"/>
              <w:spacing w:after="0" w:line="276" w:lineRule="auto"/>
              <w:ind w:left="0"/>
              <w:contextualSpacing w:val="0"/>
              <w:rPr>
                <w:rFonts w:ascii="Arial" w:hAnsi="Arial" w:cs="Arial"/>
                <w:sz w:val="18"/>
                <w:szCs w:val="18"/>
              </w:rPr>
            </w:pPr>
          </w:p>
          <w:p w:rsidR="005C0057" w:rsidRPr="00BD0390" w:rsidRDefault="005C0057" w:rsidP="00BD0390">
            <w:pPr>
              <w:pStyle w:val="Akapitzlist"/>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8" w:history="1">
              <w:r w:rsidRPr="00BD0390">
                <w:rPr>
                  <w:rStyle w:val="Hipercze"/>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9" w:history="1">
              <w:r w:rsidRPr="00BD0390">
                <w:rPr>
                  <w:rStyle w:val="Hipercze"/>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10" w:history="1">
              <w:r w:rsidRPr="00BD0390">
                <w:rPr>
                  <w:rStyle w:val="Hipercze"/>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BD0390">
              <w:rPr>
                <w:rFonts w:ascii="Arial" w:hAnsi="Arial" w:cs="Arial"/>
                <w:color w:val="000000"/>
                <w:sz w:val="18"/>
                <w:szCs w:val="18"/>
              </w:rPr>
              <w:t>późn</w:t>
            </w:r>
            <w:proofErr w:type="spellEnd"/>
            <w:r w:rsidRPr="00BD0390">
              <w:rPr>
                <w:rFonts w:ascii="Arial" w:hAnsi="Arial" w:cs="Arial"/>
                <w:color w:val="000000"/>
                <w:sz w:val="18"/>
                <w:szCs w:val="18"/>
              </w:rPr>
              <w:t xml:space="preserve">. zm.) (dalej: RODO)              </w:t>
            </w:r>
            <w:r w:rsidRPr="00BD0390">
              <w:rPr>
                <w:rFonts w:ascii="Arial" w:hAnsi="Arial" w:cs="Arial"/>
                <w:color w:val="000000"/>
                <w:sz w:val="18"/>
                <w:szCs w:val="18"/>
              </w:rPr>
              <w:lastRenderedPageBreak/>
              <w:t>w związku z przepisem szczególnym ustawy;</w:t>
            </w:r>
          </w:p>
          <w:p w:rsidR="005C0057" w:rsidRPr="00BD0390" w:rsidRDefault="005C0057" w:rsidP="00BD0390">
            <w:pPr>
              <w:pStyle w:val="Akapitzlist"/>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Akapitzlist"/>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Akapitzlist"/>
              <w:numPr>
                <w:ilvl w:val="0"/>
                <w:numId w:val="12"/>
              </w:numPr>
              <w:spacing w:after="0" w:line="276" w:lineRule="auto"/>
              <w:rPr>
                <w:rFonts w:ascii="Arial" w:hAnsi="Arial" w:cs="Arial"/>
                <w:color w:val="000000"/>
                <w:sz w:val="18"/>
                <w:szCs w:val="18"/>
              </w:rPr>
            </w:pPr>
            <w:r w:rsidRPr="008976B0">
              <w:rPr>
                <w:rStyle w:val="Uwydatnienie"/>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Uwydatnienie"/>
                <w:rFonts w:ascii="Arial" w:hAnsi="Arial" w:cs="Arial"/>
                <w:i w:val="0"/>
                <w:iCs w:val="0"/>
                <w:sz w:val="18"/>
                <w:szCs w:val="18"/>
                <w:shd w:val="clear" w:color="auto" w:fill="FFFFFF"/>
              </w:rPr>
              <w:t>Gliwice -</w:t>
            </w:r>
            <w:r>
              <w:rPr>
                <w:rStyle w:val="Uwydatnienie"/>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Akapitzlist"/>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w:t>
            </w:r>
            <w:proofErr w:type="spellStart"/>
            <w:r w:rsidRPr="00B34600">
              <w:rPr>
                <w:rFonts w:ascii="Arial" w:hAnsi="Arial" w:cs="Arial"/>
                <w:sz w:val="18"/>
                <w:szCs w:val="18"/>
              </w:rPr>
              <w:t>Tankiewicz</w:t>
            </w:r>
            <w:proofErr w:type="spellEnd"/>
            <w:r w:rsidRPr="00B34600">
              <w:rPr>
                <w:rFonts w:ascii="Arial" w:hAnsi="Arial" w:cs="Arial"/>
                <w:sz w:val="18"/>
                <w:szCs w:val="18"/>
              </w:rPr>
              <w:t xml:space="preserve">, W. Biegańska, M. Biegański Spółka Jawna </w:t>
            </w:r>
            <w:r>
              <w:rPr>
                <w:rFonts w:ascii="Arial" w:hAnsi="Arial" w:cs="Arial"/>
                <w:sz w:val="18"/>
                <w:szCs w:val="18"/>
              </w:rPr>
              <w:br/>
            </w:r>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Akapitzlist"/>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Ministra Spraw Wewnętrznych i Administracji - z rejestru PESEL,                 </w:t>
            </w:r>
            <w:r w:rsidRPr="00BD0390">
              <w:rPr>
                <w:rFonts w:ascii="Arial" w:hAnsi="Arial" w:cs="Arial"/>
                <w:color w:val="000000"/>
                <w:sz w:val="18"/>
                <w:szCs w:val="18"/>
              </w:rPr>
              <w:lastRenderedPageBreak/>
              <w:t>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lastRenderedPageBreak/>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Akapitzlist"/>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925BD9" w:rsidP="00BD0390">
            <w:pPr>
              <w:spacing w:after="0" w:line="276" w:lineRule="auto"/>
              <w:rPr>
                <w:rFonts w:ascii="Arial" w:hAnsi="Arial" w:cs="Arial"/>
                <w:color w:val="000000"/>
                <w:sz w:val="18"/>
                <w:szCs w:val="18"/>
              </w:rPr>
            </w:pPr>
            <w:hyperlink r:id="rId12" w:history="1">
              <w:r w:rsidR="005C0057" w:rsidRPr="00BD0390">
                <w:rPr>
                  <w:rFonts w:ascii="Arial" w:hAnsi="Arial" w:cs="Arial"/>
                  <w:color w:val="000000"/>
                  <w:sz w:val="18"/>
                  <w:szCs w:val="18"/>
                </w:rPr>
                <w:t>Adres</w:t>
              </w:r>
            </w:hyperlink>
            <w:r w:rsidR="005C0057" w:rsidRPr="00BD0390">
              <w:rPr>
                <w:rFonts w:ascii="Arial" w:hAnsi="Arial" w:cs="Arial"/>
                <w:color w:val="000000"/>
                <w:sz w:val="18"/>
                <w:szCs w:val="18"/>
              </w:rPr>
              <w:t>: Stawki 2, 00-193 Warszawa</w:t>
            </w:r>
          </w:p>
          <w:p w:rsidR="005C0057" w:rsidRPr="00BD0390" w:rsidRDefault="00925BD9" w:rsidP="00BD0390">
            <w:pPr>
              <w:spacing w:after="0" w:line="276" w:lineRule="auto"/>
              <w:rPr>
                <w:rFonts w:ascii="Arial" w:hAnsi="Arial" w:cs="Arial"/>
                <w:color w:val="000000"/>
                <w:sz w:val="18"/>
                <w:szCs w:val="18"/>
              </w:rPr>
            </w:pPr>
            <w:hyperlink r:id="rId13" w:history="1">
              <w:r w:rsidR="005C0057" w:rsidRPr="00BD0390">
                <w:rPr>
                  <w:rFonts w:ascii="Arial" w:hAnsi="Arial" w:cs="Arial"/>
                  <w:color w:val="000000"/>
                  <w:sz w:val="18"/>
                  <w:szCs w:val="18"/>
                </w:rPr>
                <w:t>Telefon</w:t>
              </w:r>
            </w:hyperlink>
            <w:r w:rsidR="005C0057"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Akapitzlist"/>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w:t>
            </w:r>
            <w:r w:rsidRPr="00BD0390">
              <w:rPr>
                <w:rFonts w:ascii="Arial" w:hAnsi="Arial" w:cs="Arial"/>
                <w:color w:val="000000"/>
                <w:sz w:val="18"/>
                <w:szCs w:val="18"/>
              </w:rPr>
              <w:lastRenderedPageBreak/>
              <w:t>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25BD9"/>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70"/>
    <w:pPr>
      <w:spacing w:after="160" w:line="259" w:lineRule="auto"/>
    </w:pPr>
    <w:rPr>
      <w:lang w:eastAsia="en-US"/>
    </w:rPr>
  </w:style>
  <w:style w:type="paragraph" w:styleId="Nagwek1">
    <w:name w:val="heading 1"/>
    <w:basedOn w:val="Normalny"/>
    <w:link w:val="Nagwek1Znak"/>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E7E52"/>
    <w:rPr>
      <w:rFonts w:ascii="Times New Roman" w:hAnsi="Times New Roman" w:cs="Times New Roman"/>
      <w:b/>
      <w:bCs/>
      <w:kern w:val="36"/>
      <w:sz w:val="48"/>
      <w:szCs w:val="48"/>
      <w:lang w:eastAsia="pl-PL"/>
    </w:rPr>
  </w:style>
  <w:style w:type="table" w:styleId="Tabela-Siatka">
    <w:name w:val="Table Grid"/>
    <w:basedOn w:val="Standardowy"/>
    <w:uiPriority w:val="99"/>
    <w:rsid w:val="002A3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2A3270"/>
    <w:pPr>
      <w:ind w:left="720"/>
      <w:contextualSpacing/>
    </w:pPr>
  </w:style>
  <w:style w:type="character" w:styleId="Hipercze">
    <w:name w:val="Hyperlink"/>
    <w:basedOn w:val="Domylnaczcionkaakapitu"/>
    <w:uiPriority w:val="99"/>
    <w:rsid w:val="00445810"/>
    <w:rPr>
      <w:rFonts w:cs="Times New Roman"/>
      <w:color w:val="0563C1"/>
      <w:u w:val="single"/>
    </w:rPr>
  </w:style>
  <w:style w:type="character" w:styleId="UyteHipercze">
    <w:name w:val="FollowedHyperlink"/>
    <w:basedOn w:val="Domylnaczcionkaakapitu"/>
    <w:uiPriority w:val="99"/>
    <w:semiHidden/>
    <w:rsid w:val="00445810"/>
    <w:rPr>
      <w:rFonts w:cs="Times New Roman"/>
      <w:color w:val="954F72"/>
      <w:u w:val="single"/>
    </w:rPr>
  </w:style>
  <w:style w:type="character" w:styleId="Odwoaniedokomentarza">
    <w:name w:val="annotation reference"/>
    <w:basedOn w:val="Domylnaczcionkaakapitu"/>
    <w:uiPriority w:val="99"/>
    <w:semiHidden/>
    <w:rsid w:val="00445810"/>
    <w:rPr>
      <w:rFonts w:cs="Times New Roman"/>
      <w:sz w:val="16"/>
      <w:szCs w:val="16"/>
    </w:rPr>
  </w:style>
  <w:style w:type="paragraph" w:styleId="Tekstkomentarza">
    <w:name w:val="annotation text"/>
    <w:basedOn w:val="Normalny"/>
    <w:link w:val="TekstkomentarzaZnak"/>
    <w:uiPriority w:val="99"/>
    <w:semiHidden/>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45810"/>
    <w:rPr>
      <w:rFonts w:cs="Times New Roman"/>
      <w:sz w:val="20"/>
      <w:szCs w:val="20"/>
    </w:rPr>
  </w:style>
  <w:style w:type="paragraph" w:styleId="Tematkomentarza">
    <w:name w:val="annotation subject"/>
    <w:basedOn w:val="Tekstkomentarza"/>
    <w:next w:val="Tekstkomentarza"/>
    <w:link w:val="TematkomentarzaZnak"/>
    <w:uiPriority w:val="99"/>
    <w:semiHidden/>
    <w:rsid w:val="00445810"/>
    <w:rPr>
      <w:b/>
      <w:bCs/>
    </w:rPr>
  </w:style>
  <w:style w:type="character" w:customStyle="1" w:styleId="TematkomentarzaZnak">
    <w:name w:val="Temat komentarza Znak"/>
    <w:basedOn w:val="TekstkomentarzaZnak"/>
    <w:link w:val="Tematkomentarza"/>
    <w:uiPriority w:val="99"/>
    <w:semiHidden/>
    <w:locked/>
    <w:rsid w:val="00445810"/>
    <w:rPr>
      <w:rFonts w:cs="Times New Roman"/>
      <w:b/>
      <w:bCs/>
      <w:sz w:val="20"/>
      <w:szCs w:val="20"/>
    </w:rPr>
  </w:style>
  <w:style w:type="paragraph" w:styleId="Tekstdymka">
    <w:name w:val="Balloon Text"/>
    <w:basedOn w:val="Normalny"/>
    <w:link w:val="TekstdymkaZnak"/>
    <w:uiPriority w:val="99"/>
    <w:semiHidden/>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5810"/>
    <w:rPr>
      <w:rFonts w:ascii="Segoe UI" w:hAnsi="Segoe UI" w:cs="Segoe UI"/>
      <w:sz w:val="18"/>
      <w:szCs w:val="18"/>
    </w:rPr>
  </w:style>
  <w:style w:type="character" w:customStyle="1" w:styleId="UnresolvedMention">
    <w:name w:val="Unresolved Mention"/>
    <w:basedOn w:val="Domylnaczcionkaakapitu"/>
    <w:uiPriority w:val="99"/>
    <w:semiHidden/>
    <w:rsid w:val="00B34600"/>
    <w:rPr>
      <w:rFonts w:cs="Times New Roman"/>
      <w:color w:val="605E5C"/>
      <w:shd w:val="clear" w:color="auto" w:fill="E1DFDD"/>
    </w:rPr>
  </w:style>
  <w:style w:type="character" w:styleId="Uwydatnienie">
    <w:name w:val="Emphasis"/>
    <w:basedOn w:val="Domylnaczcionkaakapitu"/>
    <w:uiPriority w:val="99"/>
    <w:qFormat/>
    <w:locked/>
    <w:rsid w:val="008976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swia.gov.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microsoft.com/office/2007/relationships/stylesWithEffects" Target="stylesWithEffects.xml"/><Relationship Id="rId7" Type="http://schemas.openxmlformats.org/officeDocument/2006/relationships/hyperlink" Target="https://www.gov.pl/cyfryzacja/kontakt"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zydent@post.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settings" Target="settings.xml"/><Relationship Id="rId9" Type="http://schemas.openxmlformats.org/officeDocument/2006/relationships/hyperlink" Target="https://www.gov.pl/web/mswia/formularz-kontaktow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8408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Klauzula informacyjna dot</vt:lpstr>
    </vt:vector>
  </TitlesOfParts>
  <Company>Ministerstwo Cyfryzacji</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creator>Kopytowska Katarzyna</dc:creator>
  <cp:lastModifiedBy>jkorczyk</cp:lastModifiedBy>
  <cp:revision>2</cp:revision>
  <cp:lastPrinted>2019-03-13T11:18:00Z</cp:lastPrinted>
  <dcterms:created xsi:type="dcterms:W3CDTF">2023-03-16T10:14:00Z</dcterms:created>
  <dcterms:modified xsi:type="dcterms:W3CDTF">2023-03-16T10:14:00Z</dcterms:modified>
</cp:coreProperties>
</file>