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996"/>
        <w:gridCol w:w="6622"/>
      </w:tblGrid>
      <w:tr w:rsidR="005C0057" w:rsidRPr="00BD0390" w:rsidTr="00BD0390">
        <w:trPr>
          <w:tblHeader/>
        </w:trPr>
        <w:tc>
          <w:tcPr>
            <w:tcW w:w="8552" w:type="dxa"/>
            <w:gridSpan w:val="2"/>
            <w:shd w:val="clear" w:color="auto" w:fill="D9D9D9"/>
          </w:tcPr>
          <w:p w:rsidR="005C0057" w:rsidRPr="00BD0390" w:rsidRDefault="005C0057" w:rsidP="00BD0390">
            <w:pPr>
              <w:spacing w:after="0" w:line="240" w:lineRule="auto"/>
              <w:jc w:val="center"/>
              <w:rPr>
                <w:rFonts w:ascii="Arial" w:hAnsi="Arial" w:cs="Arial"/>
                <w:sz w:val="18"/>
                <w:szCs w:val="18"/>
              </w:rPr>
            </w:pPr>
            <w:bookmarkStart w:id="0" w:name="_GoBack"/>
            <w:bookmarkEnd w:id="0"/>
            <w:r w:rsidRPr="00BD0390">
              <w:rPr>
                <w:rFonts w:ascii="Arial" w:hAnsi="Arial" w:cs="Arial"/>
                <w:b/>
                <w:sz w:val="26"/>
                <w:szCs w:val="26"/>
              </w:rPr>
              <w:t xml:space="preserve">Klauzula informacyjna dot. przetwarzania danych osobowych </w:t>
            </w:r>
            <w:r w:rsidRPr="00BD0390">
              <w:rPr>
                <w:rFonts w:ascii="Arial" w:hAnsi="Arial" w:cs="Arial"/>
                <w:b/>
                <w:sz w:val="26"/>
                <w:szCs w:val="26"/>
              </w:rPr>
              <w:br/>
              <w:t>na podstawie obowiązku prawnego ciążącego na administratorze (przetwarzanie w związku z ustawą z dnia 24 września 2010 r. o ewidencji ludności)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TOŻSAMOŚĆ ADMINISTRATORA</w:t>
            </w:r>
          </w:p>
        </w:tc>
        <w:tc>
          <w:tcPr>
            <w:tcW w:w="6622" w:type="dxa"/>
          </w:tcPr>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Administratorami są:</w:t>
            </w:r>
          </w:p>
          <w:p w:rsidR="005C0057" w:rsidRPr="00B34600" w:rsidRDefault="005C0057" w:rsidP="00B34600">
            <w:pPr>
              <w:numPr>
                <w:ilvl w:val="0"/>
                <w:numId w:val="2"/>
              </w:numPr>
              <w:spacing w:after="0"/>
              <w:ind w:left="714" w:hanging="357"/>
              <w:rPr>
                <w:rFonts w:ascii="Arial" w:hAnsi="Arial" w:cs="Arial"/>
                <w:sz w:val="18"/>
                <w:szCs w:val="18"/>
              </w:rPr>
            </w:pPr>
            <w:r>
              <w:rPr>
                <w:rFonts w:ascii="Arial" w:hAnsi="Arial" w:cs="Arial"/>
                <w:sz w:val="18"/>
                <w:szCs w:val="18"/>
              </w:rPr>
              <w:t xml:space="preserve">Prezydent Miasta Kołobrzeg. </w:t>
            </w:r>
            <w:r w:rsidRPr="00B34600">
              <w:rPr>
                <w:rFonts w:ascii="Arial" w:hAnsi="Arial" w:cs="Arial"/>
                <w:sz w:val="18"/>
                <w:szCs w:val="18"/>
              </w:rPr>
              <w:t>Siedzibą Administratora Danych jest Urząd Miasta Kołobrzeg, 78-100 Kołobrzeg, ul. Ratuszowa 13</w:t>
            </w:r>
            <w:r>
              <w:rPr>
                <w:rFonts w:ascii="Arial" w:hAnsi="Arial" w:cs="Arial"/>
                <w:sz w:val="18"/>
                <w:szCs w:val="18"/>
              </w:rPr>
              <w:t xml:space="preserve"> – odpowiada za </w:t>
            </w:r>
            <w:r w:rsidRPr="00B34600">
              <w:rPr>
                <w:rFonts w:ascii="Arial" w:hAnsi="Arial" w:cs="Arial"/>
                <w:sz w:val="18"/>
                <w:szCs w:val="18"/>
              </w:rPr>
              <w:t>rejestracj</w:t>
            </w:r>
            <w:r>
              <w:rPr>
                <w:rFonts w:ascii="Arial" w:hAnsi="Arial" w:cs="Arial"/>
                <w:sz w:val="18"/>
                <w:szCs w:val="18"/>
              </w:rPr>
              <w:t>ę</w:t>
            </w:r>
            <w:r w:rsidRPr="00B34600">
              <w:rPr>
                <w:rFonts w:ascii="Arial" w:hAnsi="Arial" w:cs="Arial"/>
                <w:sz w:val="18"/>
                <w:szCs w:val="18"/>
              </w:rPr>
              <w:t xml:space="preserve"> danych w rejestrze PESEL oraz prowadzeni</w:t>
            </w:r>
            <w:r>
              <w:rPr>
                <w:rFonts w:ascii="Arial" w:hAnsi="Arial" w:cs="Arial"/>
                <w:sz w:val="18"/>
                <w:szCs w:val="18"/>
              </w:rPr>
              <w:t>e</w:t>
            </w:r>
            <w:r w:rsidRPr="00B34600">
              <w:rPr>
                <w:rFonts w:ascii="Arial" w:hAnsi="Arial" w:cs="Arial"/>
                <w:sz w:val="18"/>
                <w:szCs w:val="18"/>
              </w:rPr>
              <w:t xml:space="preserve"> i przetwarzani</w:t>
            </w:r>
            <w:r>
              <w:rPr>
                <w:rFonts w:ascii="Arial" w:hAnsi="Arial" w:cs="Arial"/>
                <w:sz w:val="18"/>
                <w:szCs w:val="18"/>
              </w:rPr>
              <w:t>e</w:t>
            </w:r>
            <w:r w:rsidRPr="00B34600">
              <w:rPr>
                <w:rFonts w:ascii="Arial" w:hAnsi="Arial" w:cs="Arial"/>
                <w:sz w:val="18"/>
                <w:szCs w:val="18"/>
              </w:rPr>
              <w:t xml:space="preserve"> danych w rejestrze mieszkańców oraz przechowywanej dokumentacji pisemnej; </w:t>
            </w:r>
          </w:p>
          <w:p w:rsidR="005C0057" w:rsidRPr="00BD0390" w:rsidRDefault="005C0057" w:rsidP="00BD0390">
            <w:pPr>
              <w:pStyle w:val="Akapitzlist"/>
              <w:numPr>
                <w:ilvl w:val="0"/>
                <w:numId w:val="2"/>
              </w:numPr>
              <w:spacing w:after="0" w:line="276" w:lineRule="auto"/>
              <w:rPr>
                <w:rFonts w:ascii="Arial" w:hAnsi="Arial" w:cs="Arial"/>
                <w:sz w:val="18"/>
                <w:szCs w:val="18"/>
              </w:rPr>
            </w:pPr>
            <w:r w:rsidRPr="00BD0390">
              <w:rPr>
                <w:rFonts w:ascii="Arial" w:hAnsi="Arial" w:cs="Arial"/>
                <w:sz w:val="18"/>
                <w:szCs w:val="18"/>
              </w:rPr>
              <w:t>Minister Cyfryzacji, mający siedzibę w Warszawie (00-060) przy ul. Królewskiej 27 – odpowiada za nadawanie numeru PESEL oraz utrzymanie i rozwój rejestru PESEL;</w:t>
            </w:r>
          </w:p>
          <w:p w:rsidR="005C0057" w:rsidRPr="00BD0390" w:rsidRDefault="005C0057" w:rsidP="00BD0390">
            <w:pPr>
              <w:pStyle w:val="Akapitzlist"/>
              <w:numPr>
                <w:ilvl w:val="0"/>
                <w:numId w:val="2"/>
              </w:numPr>
              <w:spacing w:after="0" w:line="276" w:lineRule="auto"/>
              <w:rPr>
                <w:rFonts w:ascii="Arial" w:hAnsi="Arial" w:cs="Arial"/>
                <w:color w:val="FF0000"/>
                <w:sz w:val="18"/>
                <w:szCs w:val="18"/>
              </w:rPr>
            </w:pPr>
            <w:r w:rsidRPr="00BD0390">
              <w:rPr>
                <w:rFonts w:ascii="Arial" w:hAnsi="Arial" w:cs="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DANE KONTAKTOWE ADMINISTRATORA</w:t>
            </w:r>
          </w:p>
        </w:tc>
        <w:tc>
          <w:tcPr>
            <w:tcW w:w="6622" w:type="dxa"/>
          </w:tcPr>
          <w:p w:rsidR="005C0057" w:rsidRPr="00BD0390" w:rsidRDefault="005C0057" w:rsidP="00BD0390">
            <w:pPr>
              <w:pStyle w:val="Akapitzlist"/>
              <w:spacing w:after="0" w:line="276" w:lineRule="auto"/>
              <w:ind w:left="0"/>
              <w:contextualSpacing w:val="0"/>
              <w:rPr>
                <w:rFonts w:ascii="Arial" w:hAnsi="Arial" w:cs="Arial"/>
                <w:sz w:val="18"/>
                <w:szCs w:val="18"/>
              </w:rPr>
            </w:pPr>
            <w:r w:rsidRPr="00BD0390">
              <w:rPr>
                <w:rFonts w:ascii="Arial" w:hAnsi="Arial" w:cs="Arial"/>
                <w:sz w:val="18"/>
                <w:szCs w:val="18"/>
              </w:rPr>
              <w:t xml:space="preserve">Z administratorem –Prezydentem </w:t>
            </w:r>
            <w:r>
              <w:rPr>
                <w:rFonts w:ascii="Arial" w:hAnsi="Arial" w:cs="Arial"/>
                <w:sz w:val="18"/>
                <w:szCs w:val="18"/>
              </w:rPr>
              <w:t>Miasta Kołobrzeg</w:t>
            </w:r>
            <w:r w:rsidRPr="00BD0390">
              <w:rPr>
                <w:rFonts w:ascii="Arial" w:hAnsi="Arial" w:cs="Arial"/>
                <w:sz w:val="18"/>
                <w:szCs w:val="18"/>
              </w:rPr>
              <w:t xml:space="preserve"> można się skontaktować</w:t>
            </w:r>
            <w:r>
              <w:rPr>
                <w:rFonts w:ascii="Arial" w:hAnsi="Arial" w:cs="Arial"/>
                <w:sz w:val="18"/>
                <w:szCs w:val="18"/>
              </w:rPr>
              <w:t xml:space="preserve"> poprzez adres email: </w:t>
            </w:r>
            <w:hyperlink r:id="rId6" w:history="1">
              <w:r w:rsidRPr="00687D6B">
                <w:rPr>
                  <w:rStyle w:val="Hipercze"/>
                  <w:rFonts w:ascii="Arial" w:hAnsi="Arial" w:cs="Arial"/>
                  <w:sz w:val="18"/>
                  <w:szCs w:val="18"/>
                </w:rPr>
                <w:t>prezydent@post.pl</w:t>
              </w:r>
            </w:hyperlink>
            <w:r>
              <w:rPr>
                <w:rFonts w:ascii="Arial" w:hAnsi="Arial" w:cs="Arial"/>
                <w:sz w:val="18"/>
                <w:szCs w:val="18"/>
              </w:rPr>
              <w:t xml:space="preserve">, </w:t>
            </w:r>
            <w:r w:rsidRPr="00BD0390">
              <w:rPr>
                <w:rFonts w:ascii="Arial" w:hAnsi="Arial" w:cs="Arial"/>
                <w:sz w:val="18"/>
                <w:szCs w:val="18"/>
              </w:rPr>
              <w:t>pisemnie na adres siedziby administratora</w:t>
            </w:r>
          </w:p>
          <w:p w:rsidR="005C0057" w:rsidRPr="00BD0390" w:rsidRDefault="005C0057" w:rsidP="00BD0390">
            <w:pPr>
              <w:pStyle w:val="Akapitzlist"/>
              <w:spacing w:after="0" w:line="276" w:lineRule="auto"/>
              <w:ind w:left="0"/>
              <w:contextualSpacing w:val="0"/>
              <w:rPr>
                <w:rFonts w:ascii="Arial" w:hAnsi="Arial" w:cs="Arial"/>
                <w:sz w:val="18"/>
                <w:szCs w:val="18"/>
              </w:rPr>
            </w:pPr>
          </w:p>
          <w:p w:rsidR="005C0057" w:rsidRPr="00BD0390" w:rsidRDefault="005C0057" w:rsidP="00BD0390">
            <w:pPr>
              <w:pStyle w:val="Akapitzlist"/>
              <w:spacing w:after="0" w:line="276" w:lineRule="auto"/>
              <w:ind w:left="0"/>
              <w:contextualSpacing w:val="0"/>
              <w:rPr>
                <w:rFonts w:ascii="Arial" w:hAnsi="Arial" w:cs="Arial"/>
                <w:sz w:val="18"/>
                <w:szCs w:val="18"/>
              </w:rPr>
            </w:pPr>
            <w:r w:rsidRPr="00BD0390">
              <w:rPr>
                <w:rFonts w:ascii="Arial" w:hAnsi="Arial" w:cs="Arial"/>
                <w:sz w:val="18"/>
                <w:szCs w:val="18"/>
              </w:rPr>
              <w:t xml:space="preserve">Z administratorem – Ministrem Cyfryzacji można się skontaktować poprzez adres email iod@mc.gov.pl, formularz kontaktowy pod adresem </w:t>
            </w:r>
            <w:hyperlink r:id="rId7" w:history="1">
              <w:r w:rsidRPr="00BD0390">
                <w:rPr>
                  <w:rStyle w:val="Hipercze"/>
                  <w:rFonts w:ascii="Arial" w:hAnsi="Arial" w:cs="Arial"/>
                  <w:sz w:val="18"/>
                  <w:szCs w:val="18"/>
                </w:rPr>
                <w:t>https://www.gov.pl/cyfryzacja/kontakt</w:t>
              </w:r>
            </w:hyperlink>
            <w:r w:rsidRPr="00BD0390">
              <w:rPr>
                <w:rFonts w:ascii="Arial" w:hAnsi="Arial" w:cs="Arial"/>
                <w:sz w:val="18"/>
                <w:szCs w:val="18"/>
              </w:rPr>
              <w:t>, lub pisemnie na adres siedziby administratora.</w:t>
            </w:r>
          </w:p>
          <w:p w:rsidR="005C0057" w:rsidRPr="00BD0390" w:rsidRDefault="005C0057" w:rsidP="00BD0390">
            <w:pPr>
              <w:pStyle w:val="Akapitzlist"/>
              <w:spacing w:after="0" w:line="276" w:lineRule="auto"/>
              <w:ind w:left="0"/>
              <w:contextualSpacing w:val="0"/>
              <w:rPr>
                <w:rFonts w:ascii="Arial" w:hAnsi="Arial" w:cs="Arial"/>
                <w:sz w:val="18"/>
                <w:szCs w:val="18"/>
              </w:rPr>
            </w:pPr>
          </w:p>
          <w:p w:rsidR="005C0057" w:rsidRPr="00BD0390" w:rsidRDefault="005C0057" w:rsidP="00BD0390">
            <w:pPr>
              <w:pStyle w:val="Akapitzlist"/>
              <w:spacing w:after="0" w:line="276" w:lineRule="auto"/>
              <w:ind w:left="0"/>
              <w:contextualSpacing w:val="0"/>
              <w:rPr>
                <w:rFonts w:ascii="Arial" w:hAnsi="Arial" w:cs="Arial"/>
                <w:color w:val="FF0000"/>
                <w:sz w:val="18"/>
                <w:szCs w:val="18"/>
              </w:rPr>
            </w:pPr>
            <w:r w:rsidRPr="00BD0390">
              <w:rPr>
                <w:rFonts w:ascii="Arial" w:hAnsi="Arial" w:cs="Arial"/>
                <w:sz w:val="18"/>
                <w:szCs w:val="18"/>
              </w:rPr>
              <w:t xml:space="preserve">Z administratorem – Ministrem Spraw Wewnętrznych i Administracji można się </w:t>
            </w:r>
            <w:r w:rsidRPr="00BD0390">
              <w:rPr>
                <w:rFonts w:ascii="Arial" w:hAnsi="Arial" w:cs="Arial"/>
                <w:color w:val="000000"/>
                <w:sz w:val="18"/>
                <w:szCs w:val="18"/>
              </w:rPr>
              <w:t xml:space="preserve">skontaktować poprzez adres mail </w:t>
            </w:r>
            <w:hyperlink r:id="rId8" w:history="1">
              <w:r w:rsidRPr="00BD0390">
                <w:rPr>
                  <w:rStyle w:val="Hipercze"/>
                  <w:rFonts w:ascii="Arial" w:hAnsi="Arial" w:cs="Arial"/>
                  <w:color w:val="000000"/>
                  <w:sz w:val="18"/>
                  <w:szCs w:val="18"/>
                </w:rPr>
                <w:t>iod@mswia.gov.pl</w:t>
              </w:r>
            </w:hyperlink>
            <w:r w:rsidRPr="00BD0390">
              <w:rPr>
                <w:rFonts w:ascii="Arial" w:hAnsi="Arial" w:cs="Arial"/>
                <w:color w:val="000000"/>
                <w:sz w:val="18"/>
                <w:szCs w:val="18"/>
              </w:rPr>
              <w:t>, formularz kontakto</w:t>
            </w:r>
            <w:r>
              <w:rPr>
                <w:rFonts w:ascii="Arial" w:hAnsi="Arial" w:cs="Arial"/>
                <w:color w:val="000000"/>
                <w:sz w:val="18"/>
                <w:szCs w:val="18"/>
              </w:rPr>
              <w:t>w</w:t>
            </w:r>
            <w:r w:rsidRPr="00BD0390">
              <w:rPr>
                <w:rFonts w:ascii="Arial" w:hAnsi="Arial" w:cs="Arial"/>
                <w:color w:val="000000"/>
                <w:sz w:val="18"/>
                <w:szCs w:val="18"/>
              </w:rPr>
              <w:t xml:space="preserve">y pod adresem </w:t>
            </w:r>
            <w:hyperlink r:id="rId9" w:history="1">
              <w:r w:rsidRPr="00BD0390">
                <w:rPr>
                  <w:rStyle w:val="Hipercze"/>
                  <w:rFonts w:ascii="Arial" w:hAnsi="Arial" w:cs="Arial"/>
                  <w:color w:val="000000"/>
                  <w:sz w:val="18"/>
                  <w:szCs w:val="18"/>
                </w:rPr>
                <w:t>https://www.gov.pl/web/mswia/formularz-kontaktowy</w:t>
              </w:r>
            </w:hyperlink>
            <w:r w:rsidRPr="00BD0390">
              <w:rPr>
                <w:rFonts w:ascii="Arial" w:hAnsi="Arial" w:cs="Arial"/>
                <w:color w:val="000000"/>
                <w:sz w:val="18"/>
                <w:szCs w:val="18"/>
              </w:rPr>
              <w:t xml:space="preserve"> lub pisemnie na adres siedziby administratora.</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DANE KONTAKTOWE INSPEKTORA OCHRONY DANYCH</w:t>
            </w:r>
          </w:p>
        </w:tc>
        <w:tc>
          <w:tcPr>
            <w:tcW w:w="6622" w:type="dxa"/>
          </w:tcPr>
          <w:p w:rsidR="005C0057" w:rsidRPr="00B34600" w:rsidRDefault="005C0057" w:rsidP="00B34600">
            <w:pPr>
              <w:spacing w:after="0" w:line="276" w:lineRule="auto"/>
              <w:jc w:val="both"/>
              <w:rPr>
                <w:rFonts w:ascii="Arial" w:hAnsi="Arial" w:cs="Arial"/>
                <w:sz w:val="18"/>
                <w:szCs w:val="18"/>
                <w:lang w:eastAsia="ar-SA"/>
              </w:rPr>
            </w:pPr>
            <w:r w:rsidRPr="00BD0390">
              <w:rPr>
                <w:rFonts w:ascii="Arial" w:hAnsi="Arial" w:cs="Arial"/>
                <w:sz w:val="18"/>
                <w:szCs w:val="18"/>
              </w:rPr>
              <w:t xml:space="preserve">Administrator – Prezydent </w:t>
            </w:r>
            <w:r>
              <w:rPr>
                <w:rFonts w:ascii="Arial" w:hAnsi="Arial" w:cs="Arial"/>
                <w:sz w:val="18"/>
                <w:szCs w:val="18"/>
              </w:rPr>
              <w:t>Miasta Kołobrzeg</w:t>
            </w:r>
            <w:r w:rsidRPr="00BD0390">
              <w:rPr>
                <w:rFonts w:ascii="Arial" w:hAnsi="Arial" w:cs="Arial"/>
                <w:sz w:val="18"/>
                <w:szCs w:val="18"/>
              </w:rPr>
              <w:t xml:space="preserve"> wyznaczył inspektora ochrony danych, z którym może się Pani / Pan skontaktować poprzez</w:t>
            </w:r>
            <w:r>
              <w:rPr>
                <w:rFonts w:ascii="Arial" w:hAnsi="Arial" w:cs="Arial"/>
                <w:sz w:val="18"/>
                <w:szCs w:val="18"/>
              </w:rPr>
              <w:t xml:space="preserve"> </w:t>
            </w:r>
            <w:r>
              <w:rPr>
                <w:rFonts w:ascii="Arial" w:hAnsi="Arial" w:cs="Arial"/>
                <w:sz w:val="20"/>
                <w:szCs w:val="20"/>
                <w:lang w:eastAsia="ar-SA"/>
              </w:rPr>
              <w:t xml:space="preserve">kontakt osobisty </w:t>
            </w:r>
            <w:r w:rsidRPr="00B34600">
              <w:rPr>
                <w:rFonts w:ascii="Arial" w:hAnsi="Arial" w:cs="Arial"/>
                <w:sz w:val="18"/>
                <w:szCs w:val="18"/>
                <w:lang w:eastAsia="ar-SA"/>
              </w:rPr>
              <w:t xml:space="preserve">w siedzibie Urzędu Miasta Kołobrzeg – pok. nr 316, 78-100 Kołobrzeg, ul. Ratuszowa 13, adres e-mail: iod@um.kolobrzeg.pl, lub nr tel. 94-35-51-584. </w:t>
            </w:r>
          </w:p>
          <w:p w:rsidR="005C0057" w:rsidRPr="00BD0390" w:rsidRDefault="005C0057" w:rsidP="00BD0390">
            <w:pPr>
              <w:spacing w:after="0" w:line="276" w:lineRule="auto"/>
              <w:rPr>
                <w:rFonts w:ascii="Arial" w:hAnsi="Arial" w:cs="Arial"/>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 xml:space="preserve">Administrator – Minister Cyfryzacji wyznaczył inspektora ochrony danych,                  z którym może się Pani / Pan skontaktować poprzez email iod@mc.gov.pl,              lub pisemnie na adres siedziby administratora. </w:t>
            </w:r>
          </w:p>
          <w:p w:rsidR="005C0057" w:rsidRPr="00BD0390" w:rsidRDefault="005C0057" w:rsidP="00BD0390">
            <w:pPr>
              <w:spacing w:after="0" w:line="276" w:lineRule="auto"/>
              <w:rPr>
                <w:rFonts w:ascii="Arial" w:hAnsi="Arial" w:cs="Arial"/>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 xml:space="preserve">Administrator – Minister Spraw Wewnętrznych i Administracji wyznaczył inspektora ochrony danych, z którym może się Pani / Pan skontaktować poprzez email </w:t>
            </w:r>
            <w:hyperlink r:id="rId10" w:history="1">
              <w:r w:rsidRPr="00BD0390">
                <w:rPr>
                  <w:rStyle w:val="Hipercze"/>
                  <w:rFonts w:ascii="Arial" w:hAnsi="Arial" w:cs="Arial"/>
                  <w:sz w:val="18"/>
                  <w:szCs w:val="18"/>
                </w:rPr>
                <w:t>iod@mswia.gov.pl</w:t>
              </w:r>
            </w:hyperlink>
            <w:r w:rsidRPr="00BD0390">
              <w:rPr>
                <w:rFonts w:ascii="Arial" w:hAnsi="Arial" w:cs="Arial"/>
                <w:sz w:val="18"/>
                <w:szCs w:val="18"/>
              </w:rPr>
              <w:t xml:space="preserve"> lub pisemnie na adres siedziby administratora. </w:t>
            </w:r>
          </w:p>
          <w:p w:rsidR="005C0057" w:rsidRPr="00BD0390" w:rsidRDefault="005C0057" w:rsidP="00BD0390">
            <w:pPr>
              <w:spacing w:after="0" w:line="276" w:lineRule="auto"/>
              <w:rPr>
                <w:rFonts w:ascii="Arial" w:hAnsi="Arial" w:cs="Arial"/>
                <w:color w:val="FF0000"/>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Z każdym z wymienionych inspektorów ochrony danych można się kontaktować we wszystkich sprawach dotyczących przetwarzania danych osobowych oraz korzystania z praw związanych z przetwarzaniem danych</w:t>
            </w:r>
            <w:r w:rsidRPr="00BD0390">
              <w:rPr>
                <w:rFonts w:ascii="Arial" w:hAnsi="Arial" w:cs="Arial"/>
                <w:color w:val="000000"/>
                <w:sz w:val="18"/>
                <w:szCs w:val="18"/>
              </w:rPr>
              <w:t>, które pozostają                    w jego zakresie działania.</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 xml:space="preserve">CELE PRZETWARZANIA I PODSTAWA PRAWNA </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BD0390">
              <w:rPr>
                <w:rFonts w:ascii="Arial" w:hAnsi="Arial" w:cs="Arial"/>
                <w:color w:val="000000"/>
                <w:sz w:val="18"/>
                <w:szCs w:val="18"/>
              </w:rPr>
              <w:t>późn</w:t>
            </w:r>
            <w:proofErr w:type="spellEnd"/>
            <w:r w:rsidRPr="00BD0390">
              <w:rPr>
                <w:rFonts w:ascii="Arial" w:hAnsi="Arial" w:cs="Arial"/>
                <w:color w:val="000000"/>
                <w:sz w:val="18"/>
                <w:szCs w:val="18"/>
              </w:rPr>
              <w:t xml:space="preserve">. zm.) (dalej: RODO)              </w:t>
            </w:r>
            <w:r w:rsidRPr="00BD0390">
              <w:rPr>
                <w:rFonts w:ascii="Arial" w:hAnsi="Arial" w:cs="Arial"/>
                <w:color w:val="000000"/>
                <w:sz w:val="18"/>
                <w:szCs w:val="18"/>
              </w:rPr>
              <w:lastRenderedPageBreak/>
              <w:t>w związku z przepisem szczególnym ustawy;</w:t>
            </w:r>
          </w:p>
          <w:p w:rsidR="005C0057" w:rsidRPr="00BD0390" w:rsidRDefault="005C0057" w:rsidP="00BD0390">
            <w:pPr>
              <w:pStyle w:val="Akapitzlist"/>
              <w:numPr>
                <w:ilvl w:val="0"/>
                <w:numId w:val="1"/>
              </w:numPr>
              <w:spacing w:after="0" w:line="276" w:lineRule="auto"/>
              <w:rPr>
                <w:rFonts w:ascii="Arial" w:hAnsi="Arial" w:cs="Arial"/>
                <w:color w:val="000000"/>
                <w:sz w:val="18"/>
                <w:szCs w:val="18"/>
              </w:rPr>
            </w:pPr>
            <w:r w:rsidRPr="00BD0390">
              <w:rPr>
                <w:rFonts w:ascii="Arial" w:hAnsi="Arial" w:cs="Arial"/>
                <w:color w:val="000000"/>
                <w:sz w:val="18"/>
                <w:szCs w:val="18"/>
              </w:rPr>
              <w:t xml:space="preserve">przez Prezydenta </w:t>
            </w:r>
            <w:r>
              <w:rPr>
                <w:rFonts w:ascii="Arial" w:hAnsi="Arial" w:cs="Arial"/>
                <w:color w:val="000000"/>
                <w:sz w:val="18"/>
                <w:szCs w:val="18"/>
              </w:rPr>
              <w:t>Miasta Kołobrzeg</w:t>
            </w:r>
            <w:r w:rsidRPr="00BD0390">
              <w:rPr>
                <w:rFonts w:ascii="Arial" w:hAnsi="Arial" w:cs="Arial"/>
                <w:color w:val="000000"/>
                <w:sz w:val="18"/>
                <w:szCs w:val="18"/>
              </w:rPr>
              <w:t xml:space="preserve">  - w celu wprowadzenia Pani/Pana danych do rejestru PESEL, udostępniania z niego Pani/Pana danych oraz prowadzenia rejestru mieszkańców – na podstawie art. 6a, art. 10, art. 11 oraz art. 50 ust. 1 pkt 2 ustawy o ewidencji ludności</w:t>
            </w:r>
          </w:p>
          <w:p w:rsidR="005C0057" w:rsidRPr="00BD0390" w:rsidRDefault="005C0057" w:rsidP="00BD0390">
            <w:pPr>
              <w:pStyle w:val="Akapitzlist"/>
              <w:numPr>
                <w:ilvl w:val="0"/>
                <w:numId w:val="1"/>
              </w:numPr>
              <w:spacing w:after="0" w:line="276" w:lineRule="auto"/>
              <w:rPr>
                <w:rFonts w:ascii="Arial" w:hAnsi="Arial" w:cs="Arial"/>
                <w:color w:val="FF0000"/>
                <w:sz w:val="18"/>
                <w:szCs w:val="18"/>
              </w:rPr>
            </w:pPr>
            <w:r w:rsidRPr="00BD0390">
              <w:rPr>
                <w:rFonts w:ascii="Arial" w:hAnsi="Arial" w:cs="Arial"/>
                <w:color w:val="000000"/>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lastRenderedPageBreak/>
              <w:t>ODBIORCY DANYCH</w:t>
            </w:r>
          </w:p>
          <w:p w:rsidR="005C0057" w:rsidRPr="00BD0390" w:rsidRDefault="005C0057" w:rsidP="00BD0390">
            <w:pPr>
              <w:spacing w:after="0" w:line="240" w:lineRule="auto"/>
              <w:rPr>
                <w:rFonts w:ascii="Arial" w:hAnsi="Arial" w:cs="Arial"/>
                <w:b/>
                <w:sz w:val="18"/>
                <w:szCs w:val="18"/>
              </w:rPr>
            </w:pP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Odbiorcami danych są podmioty przetwarzające dane:</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Centrum Personalizacji Dokumentów – w zakresie udostępniania danych z rejestru PESEL w imieniu Ministra Spraw Wewnętrznych i Administracji w zakresie wniosków o udostępnienie danych złożonych przed 1 lipca 2019 r.</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Centralny Ośrodek Informatyki – w zakresie technicznego utrzymania rejestru PESEL i jego rozwoju w imieniu Ministra Cyfryzacji</w:t>
            </w:r>
          </w:p>
          <w:p w:rsidR="005C0057" w:rsidRDefault="005C0057" w:rsidP="00BD0390">
            <w:pPr>
              <w:pStyle w:val="Akapitzlist"/>
              <w:numPr>
                <w:ilvl w:val="0"/>
                <w:numId w:val="12"/>
              </w:numPr>
              <w:spacing w:after="0" w:line="276" w:lineRule="auto"/>
              <w:rPr>
                <w:rFonts w:ascii="Arial" w:hAnsi="Arial" w:cs="Arial"/>
                <w:color w:val="000000"/>
                <w:sz w:val="18"/>
                <w:szCs w:val="18"/>
              </w:rPr>
            </w:pPr>
            <w:r w:rsidRPr="008976B0">
              <w:rPr>
                <w:rStyle w:val="Uwydatnienie"/>
                <w:rFonts w:ascii="Arial" w:hAnsi="Arial" w:cs="Arial"/>
                <w:i w:val="0"/>
                <w:iCs w:val="0"/>
                <w:sz w:val="18"/>
                <w:szCs w:val="18"/>
                <w:shd w:val="clear" w:color="auto" w:fill="FFFFFF"/>
              </w:rPr>
              <w:t>Technika IT</w:t>
            </w:r>
            <w:r w:rsidRPr="008976B0">
              <w:rPr>
                <w:rFonts w:ascii="Arial" w:hAnsi="Arial" w:cs="Arial"/>
                <w:sz w:val="18"/>
                <w:szCs w:val="18"/>
                <w:shd w:val="clear" w:color="auto" w:fill="FFFFFF"/>
              </w:rPr>
              <w:t> Sp. z o.o. ul. Toszecka 2 44-102 </w:t>
            </w:r>
            <w:r w:rsidRPr="008976B0">
              <w:rPr>
                <w:rStyle w:val="Uwydatnienie"/>
                <w:rFonts w:ascii="Arial" w:hAnsi="Arial" w:cs="Arial"/>
                <w:i w:val="0"/>
                <w:iCs w:val="0"/>
                <w:sz w:val="18"/>
                <w:szCs w:val="18"/>
                <w:shd w:val="clear" w:color="auto" w:fill="FFFFFF"/>
              </w:rPr>
              <w:t>Gliwice -</w:t>
            </w:r>
            <w:r>
              <w:rPr>
                <w:rStyle w:val="Uwydatnienie"/>
                <w:rFonts w:ascii="Arial" w:hAnsi="Arial" w:cs="Arial"/>
                <w:sz w:val="18"/>
                <w:szCs w:val="18"/>
                <w:shd w:val="clear" w:color="auto" w:fill="FFFFFF"/>
              </w:rPr>
              <w:t xml:space="preserve"> </w:t>
            </w:r>
            <w:r w:rsidRPr="00BD0390">
              <w:rPr>
                <w:rFonts w:ascii="Arial" w:hAnsi="Arial" w:cs="Arial"/>
                <w:color w:val="000000"/>
                <w:sz w:val="18"/>
                <w:szCs w:val="18"/>
              </w:rPr>
              <w:t>podmiot świadczący usługi w zakresie utrzymania i serwisu systemu obsługującego rejestr mieszkańców</w:t>
            </w:r>
            <w:r>
              <w:rPr>
                <w:rFonts w:ascii="Arial" w:hAnsi="Arial" w:cs="Arial"/>
                <w:color w:val="000000"/>
                <w:sz w:val="18"/>
                <w:szCs w:val="18"/>
              </w:rPr>
              <w:t xml:space="preserve">, który przetwarza dane osobowe </w:t>
            </w:r>
            <w:r>
              <w:rPr>
                <w:rFonts w:ascii="Arial" w:hAnsi="Arial" w:cs="Arial"/>
                <w:color w:val="000000"/>
                <w:sz w:val="18"/>
                <w:szCs w:val="18"/>
              </w:rPr>
              <w:br/>
              <w:t>w imieniu Prezydenta Miasta Kołobrzeg</w:t>
            </w:r>
            <w:r w:rsidRPr="00BD0390">
              <w:rPr>
                <w:rFonts w:ascii="Arial" w:hAnsi="Arial" w:cs="Arial"/>
                <w:color w:val="000000"/>
                <w:sz w:val="18"/>
                <w:szCs w:val="18"/>
              </w:rPr>
              <w:t xml:space="preserve"> </w:t>
            </w:r>
          </w:p>
          <w:p w:rsidR="005C0057" w:rsidRDefault="005C0057" w:rsidP="00B34600">
            <w:pPr>
              <w:pStyle w:val="Akapitzlist"/>
              <w:numPr>
                <w:ilvl w:val="0"/>
                <w:numId w:val="12"/>
              </w:numPr>
              <w:spacing w:after="0" w:line="276" w:lineRule="auto"/>
              <w:rPr>
                <w:rFonts w:ascii="Arial" w:hAnsi="Arial" w:cs="Arial"/>
                <w:color w:val="000000"/>
                <w:sz w:val="18"/>
                <w:szCs w:val="18"/>
              </w:rPr>
            </w:pPr>
            <w:r w:rsidRPr="00B34600">
              <w:rPr>
                <w:rFonts w:ascii="Arial" w:hAnsi="Arial" w:cs="Arial"/>
                <w:sz w:val="18"/>
                <w:szCs w:val="18"/>
              </w:rPr>
              <w:t xml:space="preserve">SURIMET E. </w:t>
            </w:r>
            <w:proofErr w:type="spellStart"/>
            <w:r w:rsidRPr="00B34600">
              <w:rPr>
                <w:rFonts w:ascii="Arial" w:hAnsi="Arial" w:cs="Arial"/>
                <w:sz w:val="18"/>
                <w:szCs w:val="18"/>
              </w:rPr>
              <w:t>Tankiewicz</w:t>
            </w:r>
            <w:proofErr w:type="spellEnd"/>
            <w:r w:rsidRPr="00B34600">
              <w:rPr>
                <w:rFonts w:ascii="Arial" w:hAnsi="Arial" w:cs="Arial"/>
                <w:sz w:val="18"/>
                <w:szCs w:val="18"/>
              </w:rPr>
              <w:t xml:space="preserve">, W. Biegańska, M. Biegański Spółka Jawna </w:t>
            </w:r>
            <w:r>
              <w:rPr>
                <w:rFonts w:ascii="Arial" w:hAnsi="Arial" w:cs="Arial"/>
                <w:sz w:val="18"/>
                <w:szCs w:val="18"/>
              </w:rPr>
              <w:br/>
            </w:r>
            <w:r w:rsidRPr="00B34600">
              <w:rPr>
                <w:rFonts w:ascii="Arial" w:hAnsi="Arial" w:cs="Arial"/>
                <w:sz w:val="18"/>
                <w:szCs w:val="18"/>
              </w:rPr>
              <w:t>z siedzibą 86-300 Grudziądz ul. Mieczykowa 4</w:t>
            </w:r>
            <w:r>
              <w:rPr>
                <w:rFonts w:ascii="Arial" w:hAnsi="Arial" w:cs="Arial"/>
                <w:sz w:val="18"/>
                <w:szCs w:val="18"/>
              </w:rPr>
              <w:t xml:space="preserve"> </w:t>
            </w:r>
            <w:r w:rsidRPr="00B34600">
              <w:rPr>
                <w:rFonts w:ascii="Arial" w:hAnsi="Arial" w:cs="Arial"/>
                <w:sz w:val="18"/>
                <w:szCs w:val="18"/>
              </w:rPr>
              <w:t>- Oddział Koszalin ul. Cegielskiego 3,</w:t>
            </w:r>
            <w:r w:rsidRPr="00B34600">
              <w:rPr>
                <w:rFonts w:ascii="Arial" w:hAnsi="Arial" w:cs="Arial"/>
                <w:b/>
                <w:sz w:val="18"/>
                <w:szCs w:val="18"/>
              </w:rPr>
              <w:t xml:space="preserve"> </w:t>
            </w:r>
            <w:r w:rsidRPr="00B34600">
              <w:rPr>
                <w:rFonts w:ascii="Arial" w:hAnsi="Arial" w:cs="Arial"/>
                <w:sz w:val="18"/>
                <w:szCs w:val="18"/>
              </w:rPr>
              <w:t xml:space="preserve"> 75-202 Koszalin</w:t>
            </w:r>
            <w:r>
              <w:rPr>
                <w:rFonts w:ascii="Arial" w:hAnsi="Arial" w:cs="Arial"/>
                <w:sz w:val="18"/>
                <w:szCs w:val="18"/>
              </w:rPr>
              <w:t xml:space="preserve"> - p</w:t>
            </w:r>
            <w:r>
              <w:rPr>
                <w:rFonts w:ascii="Arial" w:hAnsi="Arial" w:cs="Arial"/>
                <w:color w:val="000000"/>
                <w:sz w:val="18"/>
                <w:szCs w:val="18"/>
              </w:rPr>
              <w:t>odmiotu świadczącego usługi niszczenia dokumentów, który przetwarza dane osobowe w imieniu Prezydenta Miasta Kołobrzeg</w:t>
            </w:r>
          </w:p>
          <w:p w:rsidR="005C0057" w:rsidRPr="00BD0390" w:rsidRDefault="005C0057" w:rsidP="00BD0390">
            <w:pPr>
              <w:spacing w:after="0" w:line="276" w:lineRule="auto"/>
              <w:rPr>
                <w:rFonts w:ascii="Arial" w:hAnsi="Arial" w:cs="Arial"/>
                <w:color w:val="000000"/>
                <w:sz w:val="18"/>
                <w:szCs w:val="18"/>
              </w:rPr>
            </w:pP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Pani/Pana dane osobowe udostępnia się podmiotom:</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służbom; organom administracji publicznej; sądom i prokuraturze; komornikom sądowym; państwowym i samorządowym jednostkom organizacyjnym oraz innym podmiotom – w zakresie niezbędnym do realizacji zadań publicznych; </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osobom i jednostkom organizacyjnym, jeżeli wykażą w tym interes prawny;</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osobom i jednostkom organizacyjnym, jeżeli wykażą w tym interes faktyczny w otrzymaniu danych, pod warunkiem uzyskania zgody Pani /Pana zgody;</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jednostkom organizacyjnym, w celach badawczych, statystycznych, badania opinii publicznej, jeżeli po wykorzystaniu dane te zostaną poddane takiej modyfikacji, która nie pozwoli ustalić tożsamości osób, których dane dotyczą;</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przez:</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Prezydenta </w:t>
            </w:r>
            <w:r>
              <w:rPr>
                <w:rFonts w:ascii="Arial" w:hAnsi="Arial" w:cs="Arial"/>
                <w:color w:val="000000"/>
                <w:sz w:val="18"/>
                <w:szCs w:val="18"/>
              </w:rPr>
              <w:t>Miasta Kołobrzeg</w:t>
            </w:r>
            <w:r w:rsidRPr="00BD0390">
              <w:rPr>
                <w:rFonts w:ascii="Arial" w:hAnsi="Arial" w:cs="Arial"/>
                <w:color w:val="000000"/>
                <w:sz w:val="18"/>
                <w:szCs w:val="18"/>
              </w:rPr>
              <w:t xml:space="preserve"> – z rejestru mieszkańców w trybie indywidualnych zapytań oraz zapewnienia do danych dostępu online - podmiotom wskazanym powyżej w pkt 1-4, z rejestru PESEL w trybie indywidualnych zapytań podmiotom wskazanym w pkt 1-3;</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Ministra Cyfryzacji – z rejestru PESEL w trybie zapewnienia do danych dostępu online - podmiotom wskazanym powyżej w pkt 1 oraz w trybie indywidualnych zapytań podmiotom wskazanym w pkt 4;</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Ministra Spraw Wewnętrznych i Administracji - z rejestru PESEL,                 </w:t>
            </w:r>
            <w:r w:rsidRPr="00BD0390">
              <w:rPr>
                <w:rFonts w:ascii="Arial" w:hAnsi="Arial" w:cs="Arial"/>
                <w:color w:val="000000"/>
                <w:sz w:val="18"/>
                <w:szCs w:val="18"/>
              </w:rPr>
              <w:lastRenderedPageBreak/>
              <w:t>w zakresie wniosków o udostepnienie danych złożonych przed 1 lipca 2019 r., w imieniu Ministra dane udostępnia podmiotom wskazanym powyżej w pkt 1-3 w trybie indywidualnych zapytań Centrum Personalizacji Dokumentów.</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Pani/Pana dane </w:t>
            </w:r>
            <w:r>
              <w:rPr>
                <w:rFonts w:ascii="Arial" w:hAnsi="Arial" w:cs="Arial"/>
                <w:color w:val="000000"/>
                <w:sz w:val="18"/>
                <w:szCs w:val="18"/>
              </w:rPr>
              <w:t>Prezydent Miasta Kołobrzeg</w:t>
            </w:r>
            <w:r w:rsidRPr="00BD0390">
              <w:rPr>
                <w:rFonts w:ascii="Arial" w:hAnsi="Arial" w:cs="Arial"/>
                <w:color w:val="000000"/>
                <w:sz w:val="18"/>
                <w:szCs w:val="18"/>
              </w:rPr>
              <w:t xml:space="preserve"> udostępnia także stronom postępowań administracyjnych prowadzonych na podstawie ustawy o ewidencji ludności i Kodeksu postępowania administracyjnego, których jest Pan/Pani stroną lub uczestnikiem w trybie udostępnienia akt tych postępowań.</w:t>
            </w:r>
          </w:p>
        </w:tc>
      </w:tr>
      <w:tr w:rsidR="005C0057" w:rsidRPr="00BD0390" w:rsidTr="00BD0390">
        <w:trPr>
          <w:trHeight w:val="525"/>
        </w:trPr>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lastRenderedPageBreak/>
              <w:t>OKRES PRZECHOWYWANIA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Zgodnie z art. 12a ustawy o ewidencji ludności dane osobowe zgromadzone w rejestrze mieszkańców oraz w rejestrze PESEL przetwarzane są bezterminowo. </w:t>
            </w:r>
          </w:p>
          <w:p w:rsidR="005C0057" w:rsidRPr="00BD0390" w:rsidRDefault="005C0057" w:rsidP="00BD0390">
            <w:pPr>
              <w:spacing w:after="0" w:line="276" w:lineRule="auto"/>
              <w:rPr>
                <w:rFonts w:ascii="Arial" w:hAnsi="Arial" w:cs="Arial"/>
                <w:color w:val="000000"/>
                <w:sz w:val="18"/>
                <w:szCs w:val="18"/>
              </w:rPr>
            </w:pP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11" w:history="1">
              <w:r w:rsidRPr="00BD0390">
                <w:rPr>
                  <w:rFonts w:ascii="Arial" w:hAnsi="Arial" w:cs="Arial"/>
                  <w:color w:val="000000"/>
                  <w:sz w:val="18"/>
                  <w:szCs w:val="18"/>
                </w:rPr>
                <w:t>Dz.U. Nr 14, poz. 67)</w:t>
              </w:r>
            </w:hyperlink>
            <w:r w:rsidRPr="00BD0390">
              <w:rPr>
                <w:rFonts w:ascii="Arial" w:hAnsi="Arial" w:cs="Arial"/>
                <w:color w:val="000000"/>
                <w:sz w:val="18"/>
                <w:szCs w:val="18"/>
              </w:rPr>
              <w:t>:</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z zakresu ewidencji ludności po 50 latach jest oceniana pod kątem możliwości zniszczenia natomiast dotycząca aktualizacji danych w ewidencji ludności niszczona jest po 5 latach;</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meldunkowych niszczona jest po 10 latach;</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związanych z udostępnianiem danych i wydawaniem zaświadczeń z ewidencji ludności niszczona jest po 5 latach.</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PRAWA PODMIOTÓW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Przysługuje Pani/Panu prawo dostępu do Pani/Pana danych oraz prawo żądania ich sprostowania, a także danych osób, nad którymi sprawowana jest prawna opieka, np. danych dzieci.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PRAWO WNIESIENIA SKARGI DO ORGANU NADZORCZEGO</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Przysługuje Pani/Panu również prawo wniesienia skargi do organu nadzorczego - Prezesa Urzędu Ochrony Danych Osobowych</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Biuro Prezesa Urzędu Ochrony Danych Osobowych  </w:t>
            </w:r>
          </w:p>
          <w:p w:rsidR="005C0057" w:rsidRPr="00BD0390" w:rsidRDefault="004C10F6" w:rsidP="00BD0390">
            <w:pPr>
              <w:spacing w:after="0" w:line="276" w:lineRule="auto"/>
              <w:rPr>
                <w:rFonts w:ascii="Arial" w:hAnsi="Arial" w:cs="Arial"/>
                <w:color w:val="000000"/>
                <w:sz w:val="18"/>
                <w:szCs w:val="18"/>
              </w:rPr>
            </w:pPr>
            <w:hyperlink r:id="rId12" w:history="1">
              <w:r w:rsidR="005C0057" w:rsidRPr="00BD0390">
                <w:rPr>
                  <w:rFonts w:ascii="Arial" w:hAnsi="Arial" w:cs="Arial"/>
                  <w:color w:val="000000"/>
                  <w:sz w:val="18"/>
                  <w:szCs w:val="18"/>
                </w:rPr>
                <w:t>Adres</w:t>
              </w:r>
            </w:hyperlink>
            <w:r w:rsidR="005C0057" w:rsidRPr="00BD0390">
              <w:rPr>
                <w:rFonts w:ascii="Arial" w:hAnsi="Arial" w:cs="Arial"/>
                <w:color w:val="000000"/>
                <w:sz w:val="18"/>
                <w:szCs w:val="18"/>
              </w:rPr>
              <w:t>: Stawki 2, 00-193 Warszawa</w:t>
            </w:r>
          </w:p>
          <w:p w:rsidR="005C0057" w:rsidRPr="00BD0390" w:rsidRDefault="004C10F6" w:rsidP="00BD0390">
            <w:pPr>
              <w:spacing w:after="0" w:line="276" w:lineRule="auto"/>
              <w:rPr>
                <w:rFonts w:ascii="Arial" w:hAnsi="Arial" w:cs="Arial"/>
                <w:color w:val="000000"/>
                <w:sz w:val="18"/>
                <w:szCs w:val="18"/>
              </w:rPr>
            </w:pPr>
            <w:hyperlink r:id="rId13" w:history="1">
              <w:r w:rsidR="005C0057" w:rsidRPr="00BD0390">
                <w:rPr>
                  <w:rFonts w:ascii="Arial" w:hAnsi="Arial" w:cs="Arial"/>
                  <w:color w:val="000000"/>
                  <w:sz w:val="18"/>
                  <w:szCs w:val="18"/>
                </w:rPr>
                <w:t>Telefon</w:t>
              </w:r>
            </w:hyperlink>
            <w:r w:rsidR="005C0057" w:rsidRPr="00BD0390">
              <w:rPr>
                <w:rFonts w:ascii="Arial" w:hAnsi="Arial" w:cs="Arial"/>
                <w:color w:val="000000"/>
                <w:sz w:val="18"/>
                <w:szCs w:val="18"/>
              </w:rPr>
              <w:t>: 22 531 03 00</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ŹRÓDŁO POCHODZENIA DANYCH OSOBOWYCH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 / Pana dane do rejestru PESEL wprowadzane są przez następujące organy:</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kierownik urzędu stanu cywilnego sporządzający akt urodzenia, małżeństwa i zgonu oraz wprowadzający do tych aktów zmiany, a także wydający decyzję o zmianie imienia lub nazwiska,</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organ gminy dokonujący rejestracji obowiązku meldunkowego,</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organ gminy wydający lub unieważniający dowód osobisty,</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wojewoda lub konsul RP wydający lub unieważniający paszport,</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wojewoda lub minister właściwy do spraw wewnętrznych dokonujący zmian w zakresie nabycia lub utraty obywatelstwa polskiego.</w:t>
            </w:r>
          </w:p>
          <w:p w:rsidR="005C0057" w:rsidRPr="00BD0390" w:rsidRDefault="005C0057" w:rsidP="00BD0390">
            <w:pPr>
              <w:spacing w:after="0" w:line="276" w:lineRule="auto"/>
              <w:rPr>
                <w:rFonts w:ascii="Arial" w:hAnsi="Arial" w:cs="Arial"/>
                <w:color w:val="000000"/>
                <w:sz w:val="20"/>
                <w:szCs w:val="20"/>
              </w:rPr>
            </w:pPr>
            <w:r w:rsidRPr="00BD0390">
              <w:rPr>
                <w:rFonts w:ascii="Arial" w:hAnsi="Arial" w:cs="Arial"/>
                <w:color w:val="000000"/>
                <w:sz w:val="18"/>
                <w:szCs w:val="18"/>
              </w:rPr>
              <w:t>Rejestr mieszkańców zasilany jest danymi z rejestru PESEL.</w:t>
            </w:r>
          </w:p>
        </w:tc>
      </w:tr>
      <w:tr w:rsidR="005C0057" w:rsidRPr="00BD0390" w:rsidTr="00BD0390">
        <w:trPr>
          <w:trHeight w:val="20"/>
        </w:trPr>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INFORMACJA O DOWOLNOŚCI LUB OBOWIĄZKU PODANIA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w:t>
            </w:r>
            <w:r w:rsidRPr="00BD0390">
              <w:rPr>
                <w:rFonts w:ascii="Arial" w:hAnsi="Arial" w:cs="Arial"/>
                <w:color w:val="000000"/>
                <w:sz w:val="18"/>
                <w:szCs w:val="18"/>
              </w:rPr>
              <w:lastRenderedPageBreak/>
              <w:t>cudzoziemców nie będących obywatelami państwa członkowskiego UE                                lub członkami ich rodzin zagrożone jest karą grzywny.</w:t>
            </w:r>
          </w:p>
        </w:tc>
      </w:tr>
    </w:tbl>
    <w:p w:rsidR="005C0057" w:rsidRDefault="005C0057"/>
    <w:sectPr w:rsidR="005C0057" w:rsidSect="00914C8E">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56D"/>
    <w:multiLevelType w:val="singleLevel"/>
    <w:tmpl w:val="42005162"/>
    <w:lvl w:ilvl="0">
      <w:start w:val="1"/>
      <w:numFmt w:val="decimal"/>
      <w:lvlText w:val="%1."/>
      <w:lvlJc w:val="left"/>
      <w:pPr>
        <w:tabs>
          <w:tab w:val="num" w:pos="340"/>
        </w:tabs>
        <w:ind w:left="340" w:hanging="340"/>
      </w:pPr>
      <w:rPr>
        <w:rFonts w:ascii="Arial" w:hAnsi="Arial" w:cs="Arial" w:hint="default"/>
        <w:b w:val="0"/>
        <w:bCs/>
        <w:i w:val="0"/>
        <w:color w:val="000000"/>
        <w:sz w:val="20"/>
        <w:szCs w:val="20"/>
      </w:rPr>
    </w:lvl>
  </w:abstractNum>
  <w:abstractNum w:abstractNumId="1">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0D25E8"/>
    <w:multiLevelType w:val="hybridMultilevel"/>
    <w:tmpl w:val="E40E8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BF12D46"/>
    <w:multiLevelType w:val="hybridMultilevel"/>
    <w:tmpl w:val="C6EA827A"/>
    <w:lvl w:ilvl="0" w:tplc="0E8C8B86">
      <w:start w:val="1"/>
      <w:numFmt w:val="bullet"/>
      <w:lvlText w:val=""/>
      <w:lvlJc w:val="left"/>
      <w:pPr>
        <w:ind w:left="720" w:hanging="360"/>
      </w:pPr>
      <w:rPr>
        <w:rFonts w:ascii="Symbol" w:hAnsi="Symbol" w:hint="default"/>
        <w:color w:val="000000"/>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2CDA6875"/>
    <w:multiLevelType w:val="hybridMultilevel"/>
    <w:tmpl w:val="91980236"/>
    <w:lvl w:ilvl="0" w:tplc="34CE0E22">
      <w:start w:val="1"/>
      <w:numFmt w:val="decimal"/>
      <w:lvlText w:val="%1."/>
      <w:lvlJc w:val="left"/>
      <w:pPr>
        <w:ind w:left="765" w:hanging="360"/>
      </w:pPr>
      <w:rPr>
        <w:rFonts w:ascii="Arial" w:eastAsia="Times New Roman" w:hAnsi="Arial" w:cs="Arial"/>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nsid w:val="2D456DFD"/>
    <w:multiLevelType w:val="hybridMultilevel"/>
    <w:tmpl w:val="7E8E75D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39AE0CE4"/>
    <w:multiLevelType w:val="hybridMultilevel"/>
    <w:tmpl w:val="7218A1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0615864"/>
    <w:multiLevelType w:val="hybridMultilevel"/>
    <w:tmpl w:val="8C309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A77557C"/>
    <w:multiLevelType w:val="hybridMultilevel"/>
    <w:tmpl w:val="93664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5B63A60"/>
    <w:multiLevelType w:val="hybridMultilevel"/>
    <w:tmpl w:val="0A50DBDA"/>
    <w:lvl w:ilvl="0" w:tplc="E2EAB8F0">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66F91A55"/>
    <w:multiLevelType w:val="hybridMultilevel"/>
    <w:tmpl w:val="DC180D3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7F1065B2"/>
    <w:multiLevelType w:val="hybridMultilevel"/>
    <w:tmpl w:val="70EEF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2"/>
  </w:num>
  <w:num w:numId="5">
    <w:abstractNumId w:val="6"/>
  </w:num>
  <w:num w:numId="6">
    <w:abstractNumId w:val="9"/>
  </w:num>
  <w:num w:numId="7">
    <w:abstractNumId w:val="5"/>
  </w:num>
  <w:num w:numId="8">
    <w:abstractNumId w:val="7"/>
  </w:num>
  <w:num w:numId="9">
    <w:abstractNumId w:val="10"/>
  </w:num>
  <w:num w:numId="10">
    <w:abstractNumId w:val="12"/>
  </w:num>
  <w:num w:numId="11">
    <w:abstractNumId w:val="13"/>
  </w:num>
  <w:num w:numId="12">
    <w:abstractNumId w:val="1"/>
  </w:num>
  <w:num w:numId="13">
    <w:abstractNumId w:val="8"/>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70"/>
    <w:rsid w:val="0001034A"/>
    <w:rsid w:val="0002187D"/>
    <w:rsid w:val="00025462"/>
    <w:rsid w:val="00033D67"/>
    <w:rsid w:val="00066DC2"/>
    <w:rsid w:val="00074456"/>
    <w:rsid w:val="000874AC"/>
    <w:rsid w:val="00093D47"/>
    <w:rsid w:val="000C4FF8"/>
    <w:rsid w:val="000C607B"/>
    <w:rsid w:val="000D7E17"/>
    <w:rsid w:val="0013206B"/>
    <w:rsid w:val="001405D8"/>
    <w:rsid w:val="00142043"/>
    <w:rsid w:val="00151C6C"/>
    <w:rsid w:val="0015423E"/>
    <w:rsid w:val="00182545"/>
    <w:rsid w:val="001974D5"/>
    <w:rsid w:val="001D07CD"/>
    <w:rsid w:val="001D0998"/>
    <w:rsid w:val="001E14AA"/>
    <w:rsid w:val="001E4BDF"/>
    <w:rsid w:val="002109E1"/>
    <w:rsid w:val="00210ED2"/>
    <w:rsid w:val="00277DDF"/>
    <w:rsid w:val="0028140E"/>
    <w:rsid w:val="002A3270"/>
    <w:rsid w:val="002D1E26"/>
    <w:rsid w:val="002D5EA5"/>
    <w:rsid w:val="002E4026"/>
    <w:rsid w:val="002E4FCD"/>
    <w:rsid w:val="002F0A2B"/>
    <w:rsid w:val="002F0B81"/>
    <w:rsid w:val="002F2443"/>
    <w:rsid w:val="002F6592"/>
    <w:rsid w:val="00326677"/>
    <w:rsid w:val="00327FED"/>
    <w:rsid w:val="00334B5A"/>
    <w:rsid w:val="0035777B"/>
    <w:rsid w:val="003C785B"/>
    <w:rsid w:val="003F1DF7"/>
    <w:rsid w:val="00402ED2"/>
    <w:rsid w:val="004041F5"/>
    <w:rsid w:val="0043188E"/>
    <w:rsid w:val="0044172A"/>
    <w:rsid w:val="00445810"/>
    <w:rsid w:val="00486B81"/>
    <w:rsid w:val="004B474B"/>
    <w:rsid w:val="004C10F6"/>
    <w:rsid w:val="004E02CE"/>
    <w:rsid w:val="00524A65"/>
    <w:rsid w:val="00541C72"/>
    <w:rsid w:val="00550BC5"/>
    <w:rsid w:val="00567FB1"/>
    <w:rsid w:val="005764C9"/>
    <w:rsid w:val="00576C1E"/>
    <w:rsid w:val="00586622"/>
    <w:rsid w:val="005C0057"/>
    <w:rsid w:val="005D6F23"/>
    <w:rsid w:val="005D7E37"/>
    <w:rsid w:val="005E35E3"/>
    <w:rsid w:val="005E7F0D"/>
    <w:rsid w:val="005F75EA"/>
    <w:rsid w:val="00614C62"/>
    <w:rsid w:val="006159B1"/>
    <w:rsid w:val="006216EE"/>
    <w:rsid w:val="00630ECD"/>
    <w:rsid w:val="006459E0"/>
    <w:rsid w:val="006544EF"/>
    <w:rsid w:val="00655144"/>
    <w:rsid w:val="00661B2A"/>
    <w:rsid w:val="00666BCC"/>
    <w:rsid w:val="00687D6B"/>
    <w:rsid w:val="0069528E"/>
    <w:rsid w:val="006A74DF"/>
    <w:rsid w:val="006D1FED"/>
    <w:rsid w:val="006E341E"/>
    <w:rsid w:val="006F081B"/>
    <w:rsid w:val="007162E7"/>
    <w:rsid w:val="00723A4E"/>
    <w:rsid w:val="007518E1"/>
    <w:rsid w:val="00770061"/>
    <w:rsid w:val="00770E7F"/>
    <w:rsid w:val="007A4048"/>
    <w:rsid w:val="007B3915"/>
    <w:rsid w:val="007C5EC5"/>
    <w:rsid w:val="00830FC1"/>
    <w:rsid w:val="008516B6"/>
    <w:rsid w:val="00857F2A"/>
    <w:rsid w:val="0089001D"/>
    <w:rsid w:val="008976B0"/>
    <w:rsid w:val="008B3A3C"/>
    <w:rsid w:val="008C706A"/>
    <w:rsid w:val="008F4711"/>
    <w:rsid w:val="008F5845"/>
    <w:rsid w:val="00914C8E"/>
    <w:rsid w:val="00954D69"/>
    <w:rsid w:val="009B08FC"/>
    <w:rsid w:val="009B627F"/>
    <w:rsid w:val="009C1C42"/>
    <w:rsid w:val="009C4701"/>
    <w:rsid w:val="009D57A8"/>
    <w:rsid w:val="009F4E56"/>
    <w:rsid w:val="00A62BE2"/>
    <w:rsid w:val="00A67ED8"/>
    <w:rsid w:val="00A858BA"/>
    <w:rsid w:val="00A9554D"/>
    <w:rsid w:val="00B01388"/>
    <w:rsid w:val="00B0625F"/>
    <w:rsid w:val="00B20F27"/>
    <w:rsid w:val="00B34600"/>
    <w:rsid w:val="00B66321"/>
    <w:rsid w:val="00BA0D4F"/>
    <w:rsid w:val="00BA2176"/>
    <w:rsid w:val="00BB47B1"/>
    <w:rsid w:val="00BD0390"/>
    <w:rsid w:val="00BE7E52"/>
    <w:rsid w:val="00BF0DB5"/>
    <w:rsid w:val="00C17AA5"/>
    <w:rsid w:val="00C20819"/>
    <w:rsid w:val="00C30386"/>
    <w:rsid w:val="00C34000"/>
    <w:rsid w:val="00C51AB2"/>
    <w:rsid w:val="00C53ADA"/>
    <w:rsid w:val="00C76207"/>
    <w:rsid w:val="00C77C81"/>
    <w:rsid w:val="00C830BB"/>
    <w:rsid w:val="00C90718"/>
    <w:rsid w:val="00CB1A0F"/>
    <w:rsid w:val="00CB35EE"/>
    <w:rsid w:val="00CD507C"/>
    <w:rsid w:val="00CE4C32"/>
    <w:rsid w:val="00D013E1"/>
    <w:rsid w:val="00D02027"/>
    <w:rsid w:val="00D532AF"/>
    <w:rsid w:val="00D84F2D"/>
    <w:rsid w:val="00D914A8"/>
    <w:rsid w:val="00DD73AA"/>
    <w:rsid w:val="00DE614F"/>
    <w:rsid w:val="00E428B9"/>
    <w:rsid w:val="00E57437"/>
    <w:rsid w:val="00E66D53"/>
    <w:rsid w:val="00EB0F49"/>
    <w:rsid w:val="00ED031F"/>
    <w:rsid w:val="00EE2094"/>
    <w:rsid w:val="00F13935"/>
    <w:rsid w:val="00F46422"/>
    <w:rsid w:val="00F57B57"/>
    <w:rsid w:val="00FA68DD"/>
    <w:rsid w:val="00FE0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70"/>
    <w:pPr>
      <w:spacing w:after="160" w:line="259" w:lineRule="auto"/>
    </w:pPr>
    <w:rPr>
      <w:lang w:eastAsia="en-US"/>
    </w:rPr>
  </w:style>
  <w:style w:type="paragraph" w:styleId="Nagwek1">
    <w:name w:val="heading 1"/>
    <w:basedOn w:val="Normalny"/>
    <w:link w:val="Nagwek1Znak"/>
    <w:uiPriority w:val="99"/>
    <w:qFormat/>
    <w:rsid w:val="00BE7E5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7E52"/>
    <w:rPr>
      <w:rFonts w:ascii="Times New Roman" w:hAnsi="Times New Roman" w:cs="Times New Roman"/>
      <w:b/>
      <w:bCs/>
      <w:kern w:val="36"/>
      <w:sz w:val="48"/>
      <w:szCs w:val="48"/>
      <w:lang w:eastAsia="pl-PL"/>
    </w:rPr>
  </w:style>
  <w:style w:type="table" w:styleId="Tabela-Siatka">
    <w:name w:val="Table Grid"/>
    <w:basedOn w:val="Standardowy"/>
    <w:uiPriority w:val="99"/>
    <w:rsid w:val="002A32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A3270"/>
    <w:pPr>
      <w:ind w:left="720"/>
      <w:contextualSpacing/>
    </w:pPr>
  </w:style>
  <w:style w:type="character" w:styleId="Hipercze">
    <w:name w:val="Hyperlink"/>
    <w:basedOn w:val="Domylnaczcionkaakapitu"/>
    <w:uiPriority w:val="99"/>
    <w:rsid w:val="00445810"/>
    <w:rPr>
      <w:rFonts w:cs="Times New Roman"/>
      <w:color w:val="0563C1"/>
      <w:u w:val="single"/>
    </w:rPr>
  </w:style>
  <w:style w:type="character" w:styleId="UyteHipercze">
    <w:name w:val="FollowedHyperlink"/>
    <w:basedOn w:val="Domylnaczcionkaakapitu"/>
    <w:uiPriority w:val="99"/>
    <w:semiHidden/>
    <w:rsid w:val="00445810"/>
    <w:rPr>
      <w:rFonts w:cs="Times New Roman"/>
      <w:color w:val="954F72"/>
      <w:u w:val="single"/>
    </w:rPr>
  </w:style>
  <w:style w:type="character" w:styleId="Odwoaniedokomentarza">
    <w:name w:val="annotation reference"/>
    <w:basedOn w:val="Domylnaczcionkaakapitu"/>
    <w:uiPriority w:val="99"/>
    <w:semiHidden/>
    <w:rsid w:val="00445810"/>
    <w:rPr>
      <w:rFonts w:cs="Times New Roman"/>
      <w:sz w:val="16"/>
      <w:szCs w:val="16"/>
    </w:rPr>
  </w:style>
  <w:style w:type="paragraph" w:styleId="Tekstkomentarza">
    <w:name w:val="annotation text"/>
    <w:basedOn w:val="Normalny"/>
    <w:link w:val="TekstkomentarzaZnak"/>
    <w:uiPriority w:val="99"/>
    <w:semiHidden/>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45810"/>
    <w:rPr>
      <w:rFonts w:cs="Times New Roman"/>
      <w:sz w:val="20"/>
      <w:szCs w:val="20"/>
    </w:rPr>
  </w:style>
  <w:style w:type="paragraph" w:styleId="Tematkomentarza">
    <w:name w:val="annotation subject"/>
    <w:basedOn w:val="Tekstkomentarza"/>
    <w:next w:val="Tekstkomentarza"/>
    <w:link w:val="TematkomentarzaZnak"/>
    <w:uiPriority w:val="99"/>
    <w:semiHidden/>
    <w:rsid w:val="00445810"/>
    <w:rPr>
      <w:b/>
      <w:bCs/>
    </w:rPr>
  </w:style>
  <w:style w:type="character" w:customStyle="1" w:styleId="TematkomentarzaZnak">
    <w:name w:val="Temat komentarza Znak"/>
    <w:basedOn w:val="TekstkomentarzaZnak"/>
    <w:link w:val="Tematkomentarza"/>
    <w:uiPriority w:val="99"/>
    <w:semiHidden/>
    <w:locked/>
    <w:rsid w:val="00445810"/>
    <w:rPr>
      <w:rFonts w:cs="Times New Roman"/>
      <w:b/>
      <w:bCs/>
      <w:sz w:val="20"/>
      <w:szCs w:val="20"/>
    </w:rPr>
  </w:style>
  <w:style w:type="paragraph" w:styleId="Tekstdymka">
    <w:name w:val="Balloon Text"/>
    <w:basedOn w:val="Normalny"/>
    <w:link w:val="TekstdymkaZnak"/>
    <w:uiPriority w:val="99"/>
    <w:semiHidden/>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45810"/>
    <w:rPr>
      <w:rFonts w:ascii="Segoe UI" w:hAnsi="Segoe UI" w:cs="Segoe UI"/>
      <w:sz w:val="18"/>
      <w:szCs w:val="18"/>
    </w:rPr>
  </w:style>
  <w:style w:type="character" w:customStyle="1" w:styleId="UnresolvedMention">
    <w:name w:val="Unresolved Mention"/>
    <w:basedOn w:val="Domylnaczcionkaakapitu"/>
    <w:uiPriority w:val="99"/>
    <w:semiHidden/>
    <w:rsid w:val="00B34600"/>
    <w:rPr>
      <w:rFonts w:cs="Times New Roman"/>
      <w:color w:val="605E5C"/>
      <w:shd w:val="clear" w:color="auto" w:fill="E1DFDD"/>
    </w:rPr>
  </w:style>
  <w:style w:type="character" w:styleId="Uwydatnienie">
    <w:name w:val="Emphasis"/>
    <w:basedOn w:val="Domylnaczcionkaakapitu"/>
    <w:uiPriority w:val="99"/>
    <w:qFormat/>
    <w:locked/>
    <w:rsid w:val="008976B0"/>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70"/>
    <w:pPr>
      <w:spacing w:after="160" w:line="259" w:lineRule="auto"/>
    </w:pPr>
    <w:rPr>
      <w:lang w:eastAsia="en-US"/>
    </w:rPr>
  </w:style>
  <w:style w:type="paragraph" w:styleId="Nagwek1">
    <w:name w:val="heading 1"/>
    <w:basedOn w:val="Normalny"/>
    <w:link w:val="Nagwek1Znak"/>
    <w:uiPriority w:val="99"/>
    <w:qFormat/>
    <w:rsid w:val="00BE7E5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7E52"/>
    <w:rPr>
      <w:rFonts w:ascii="Times New Roman" w:hAnsi="Times New Roman" w:cs="Times New Roman"/>
      <w:b/>
      <w:bCs/>
      <w:kern w:val="36"/>
      <w:sz w:val="48"/>
      <w:szCs w:val="48"/>
      <w:lang w:eastAsia="pl-PL"/>
    </w:rPr>
  </w:style>
  <w:style w:type="table" w:styleId="Tabela-Siatka">
    <w:name w:val="Table Grid"/>
    <w:basedOn w:val="Standardowy"/>
    <w:uiPriority w:val="99"/>
    <w:rsid w:val="002A32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A3270"/>
    <w:pPr>
      <w:ind w:left="720"/>
      <w:contextualSpacing/>
    </w:pPr>
  </w:style>
  <w:style w:type="character" w:styleId="Hipercze">
    <w:name w:val="Hyperlink"/>
    <w:basedOn w:val="Domylnaczcionkaakapitu"/>
    <w:uiPriority w:val="99"/>
    <w:rsid w:val="00445810"/>
    <w:rPr>
      <w:rFonts w:cs="Times New Roman"/>
      <w:color w:val="0563C1"/>
      <w:u w:val="single"/>
    </w:rPr>
  </w:style>
  <w:style w:type="character" w:styleId="UyteHipercze">
    <w:name w:val="FollowedHyperlink"/>
    <w:basedOn w:val="Domylnaczcionkaakapitu"/>
    <w:uiPriority w:val="99"/>
    <w:semiHidden/>
    <w:rsid w:val="00445810"/>
    <w:rPr>
      <w:rFonts w:cs="Times New Roman"/>
      <w:color w:val="954F72"/>
      <w:u w:val="single"/>
    </w:rPr>
  </w:style>
  <w:style w:type="character" w:styleId="Odwoaniedokomentarza">
    <w:name w:val="annotation reference"/>
    <w:basedOn w:val="Domylnaczcionkaakapitu"/>
    <w:uiPriority w:val="99"/>
    <w:semiHidden/>
    <w:rsid w:val="00445810"/>
    <w:rPr>
      <w:rFonts w:cs="Times New Roman"/>
      <w:sz w:val="16"/>
      <w:szCs w:val="16"/>
    </w:rPr>
  </w:style>
  <w:style w:type="paragraph" w:styleId="Tekstkomentarza">
    <w:name w:val="annotation text"/>
    <w:basedOn w:val="Normalny"/>
    <w:link w:val="TekstkomentarzaZnak"/>
    <w:uiPriority w:val="99"/>
    <w:semiHidden/>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45810"/>
    <w:rPr>
      <w:rFonts w:cs="Times New Roman"/>
      <w:sz w:val="20"/>
      <w:szCs w:val="20"/>
    </w:rPr>
  </w:style>
  <w:style w:type="paragraph" w:styleId="Tematkomentarza">
    <w:name w:val="annotation subject"/>
    <w:basedOn w:val="Tekstkomentarza"/>
    <w:next w:val="Tekstkomentarza"/>
    <w:link w:val="TematkomentarzaZnak"/>
    <w:uiPriority w:val="99"/>
    <w:semiHidden/>
    <w:rsid w:val="00445810"/>
    <w:rPr>
      <w:b/>
      <w:bCs/>
    </w:rPr>
  </w:style>
  <w:style w:type="character" w:customStyle="1" w:styleId="TematkomentarzaZnak">
    <w:name w:val="Temat komentarza Znak"/>
    <w:basedOn w:val="TekstkomentarzaZnak"/>
    <w:link w:val="Tematkomentarza"/>
    <w:uiPriority w:val="99"/>
    <w:semiHidden/>
    <w:locked/>
    <w:rsid w:val="00445810"/>
    <w:rPr>
      <w:rFonts w:cs="Times New Roman"/>
      <w:b/>
      <w:bCs/>
      <w:sz w:val="20"/>
      <w:szCs w:val="20"/>
    </w:rPr>
  </w:style>
  <w:style w:type="paragraph" w:styleId="Tekstdymka">
    <w:name w:val="Balloon Text"/>
    <w:basedOn w:val="Normalny"/>
    <w:link w:val="TekstdymkaZnak"/>
    <w:uiPriority w:val="99"/>
    <w:semiHidden/>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45810"/>
    <w:rPr>
      <w:rFonts w:ascii="Segoe UI" w:hAnsi="Segoe UI" w:cs="Segoe UI"/>
      <w:sz w:val="18"/>
      <w:szCs w:val="18"/>
    </w:rPr>
  </w:style>
  <w:style w:type="character" w:customStyle="1" w:styleId="UnresolvedMention">
    <w:name w:val="Unresolved Mention"/>
    <w:basedOn w:val="Domylnaczcionkaakapitu"/>
    <w:uiPriority w:val="99"/>
    <w:semiHidden/>
    <w:rsid w:val="00B34600"/>
    <w:rPr>
      <w:rFonts w:cs="Times New Roman"/>
      <w:color w:val="605E5C"/>
      <w:shd w:val="clear" w:color="auto" w:fill="E1DFDD"/>
    </w:rPr>
  </w:style>
  <w:style w:type="character" w:styleId="Uwydatnienie">
    <w:name w:val="Emphasis"/>
    <w:basedOn w:val="Domylnaczcionkaakapitu"/>
    <w:uiPriority w:val="99"/>
    <w:qFormat/>
    <w:locked/>
    <w:rsid w:val="008976B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21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swia.gov.pl" TargetMode="External"/><Relationship Id="rId13" Type="http://schemas.openxmlformats.org/officeDocument/2006/relationships/hyperlink" Target="https://www.google.pl/search?q=biuro+generalnego+inspektora+ochrony+danych+osobowych+telefon&amp;sa=X&amp;ved=0ahUKEwjglejVso7bAhXDCiwKHYlpCKsQ6BMI3gEwFA" TargetMode="External"/><Relationship Id="rId3" Type="http://schemas.microsoft.com/office/2007/relationships/stylesWithEffects" Target="stylesWithEffects.xml"/><Relationship Id="rId7" Type="http://schemas.openxmlformats.org/officeDocument/2006/relationships/hyperlink" Target="https://www.gov.pl/cyfryzacja/kontakt" TargetMode="External"/><Relationship Id="rId12"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zydent@post.pl" TargetMode="External"/><Relationship Id="rId11" Type="http://schemas.openxmlformats.org/officeDocument/2006/relationships/hyperlink" Target="http://sip.legalis.pl/document-view.seam?documentId=mfrxilrrgyydimztgm3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swia.gov.pl" TargetMode="External"/><Relationship Id="rId4" Type="http://schemas.openxmlformats.org/officeDocument/2006/relationships/settings" Target="settings.xml"/><Relationship Id="rId9" Type="http://schemas.openxmlformats.org/officeDocument/2006/relationships/hyperlink" Target="https://www.gov.pl/web/mswia/formularz-kontaktow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8408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Klauzula informacyjna dot</vt:lpstr>
    </vt:vector>
  </TitlesOfParts>
  <Company>Ministerstwo Cyfryzacji</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dc:title>
  <dc:creator>Kopytowska Katarzyna</dc:creator>
  <cp:lastModifiedBy>jkorczyk</cp:lastModifiedBy>
  <cp:revision>2</cp:revision>
  <cp:lastPrinted>2019-03-13T11:18:00Z</cp:lastPrinted>
  <dcterms:created xsi:type="dcterms:W3CDTF">2023-03-16T07:50:00Z</dcterms:created>
  <dcterms:modified xsi:type="dcterms:W3CDTF">2023-03-16T07:50:00Z</dcterms:modified>
</cp:coreProperties>
</file>