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309" w:rsidRPr="00675C6F" w:rsidRDefault="007D29C3" w:rsidP="00C04309">
      <w:pPr>
        <w:spacing w:after="0" w:line="240" w:lineRule="auto"/>
        <w:rPr>
          <w:rFonts w:ascii="Arial" w:eastAsia="Times New Roman" w:hAnsi="Arial" w:cs="Arial"/>
          <w:b/>
          <w:color w:val="FFFFFF"/>
          <w:lang w:eastAsia="pl-PL"/>
        </w:rPr>
      </w:pPr>
      <w:bookmarkStart w:id="0" w:name="_GoBack"/>
      <w:bookmarkEnd w:id="0"/>
      <w:r w:rsidRPr="00675C6F">
        <w:rPr>
          <w:rFonts w:ascii="Arial" w:eastAsia="Times New Roman" w:hAnsi="Arial" w:cs="Arial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06FABC0" wp14:editId="071CCEB4">
            <wp:simplePos x="0" y="0"/>
            <wp:positionH relativeFrom="column">
              <wp:posOffset>-247650</wp:posOffset>
            </wp:positionH>
            <wp:positionV relativeFrom="paragraph">
              <wp:posOffset>-464185</wp:posOffset>
            </wp:positionV>
            <wp:extent cx="2743200" cy="1981200"/>
            <wp:effectExtent l="0" t="0" r="0" b="0"/>
            <wp:wrapNone/>
            <wp:docPr id="1" name="Obraz 1" descr="um papier wydzia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 papier wydzia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309" w:rsidRPr="00675C6F">
        <w:rPr>
          <w:rFonts w:ascii="Arial" w:eastAsia="Times New Roman" w:hAnsi="Arial" w:cs="Arial"/>
          <w:b/>
          <w:color w:val="FFFFFF"/>
          <w:lang w:eastAsia="pl-PL"/>
        </w:rPr>
        <w:t xml:space="preserve">Załącznik nr 1 </w:t>
      </w:r>
      <w:r w:rsidR="00C04309" w:rsidRPr="00675C6F">
        <w:rPr>
          <w:rFonts w:ascii="Arial" w:eastAsia="Times New Roman" w:hAnsi="Arial" w:cs="Arial"/>
          <w:color w:val="FFFFFF"/>
          <w:lang w:eastAsia="pl-PL"/>
        </w:rPr>
        <w:t>do umowy …………………………………………..</w:t>
      </w:r>
    </w:p>
    <w:p w:rsidR="00125F24" w:rsidRPr="00675C6F" w:rsidRDefault="00125F24" w:rsidP="00125F24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125F24" w:rsidRPr="00675C6F" w:rsidRDefault="00125F24" w:rsidP="00125F24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675C6F">
        <w:rPr>
          <w:rFonts w:ascii="Arial" w:eastAsia="Times New Roman" w:hAnsi="Arial" w:cs="Arial"/>
          <w:lang w:eastAsia="pl-PL"/>
        </w:rPr>
        <w:t xml:space="preserve">Kołobrzeg, </w:t>
      </w:r>
      <w:r w:rsidR="00D94A9C">
        <w:rPr>
          <w:rFonts w:ascii="Arial" w:eastAsia="Times New Roman" w:hAnsi="Arial" w:cs="Arial"/>
          <w:lang w:eastAsia="pl-PL"/>
        </w:rPr>
        <w:t>18</w:t>
      </w:r>
      <w:r w:rsidR="00897DB9">
        <w:rPr>
          <w:rFonts w:ascii="Arial" w:eastAsia="Times New Roman" w:hAnsi="Arial" w:cs="Arial"/>
          <w:lang w:eastAsia="pl-PL"/>
        </w:rPr>
        <w:t>.</w:t>
      </w:r>
      <w:r w:rsidR="007B7B02" w:rsidRPr="00675C6F">
        <w:rPr>
          <w:rFonts w:ascii="Arial" w:eastAsia="Times New Roman" w:hAnsi="Arial" w:cs="Arial"/>
          <w:lang w:eastAsia="pl-PL"/>
        </w:rPr>
        <w:t>04</w:t>
      </w:r>
      <w:r w:rsidRPr="00675C6F">
        <w:rPr>
          <w:rFonts w:ascii="Arial" w:eastAsia="Times New Roman" w:hAnsi="Arial" w:cs="Arial"/>
          <w:lang w:eastAsia="pl-PL"/>
        </w:rPr>
        <w:t>.201</w:t>
      </w:r>
      <w:r w:rsidR="00EC3DDE" w:rsidRPr="00675C6F">
        <w:rPr>
          <w:rFonts w:ascii="Arial" w:eastAsia="Times New Roman" w:hAnsi="Arial" w:cs="Arial"/>
          <w:lang w:eastAsia="pl-PL"/>
        </w:rPr>
        <w:t>7</w:t>
      </w:r>
      <w:r w:rsidRPr="00675C6F">
        <w:rPr>
          <w:rFonts w:ascii="Arial" w:eastAsia="Times New Roman" w:hAnsi="Arial" w:cs="Arial"/>
          <w:lang w:eastAsia="pl-PL"/>
        </w:rPr>
        <w:t xml:space="preserve"> r. </w:t>
      </w:r>
    </w:p>
    <w:p w:rsidR="00125F24" w:rsidRPr="00675C6F" w:rsidRDefault="00125F24" w:rsidP="00125F2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25F24" w:rsidRPr="00675C6F" w:rsidRDefault="00125F24" w:rsidP="00125F2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25F24" w:rsidRPr="00675C6F" w:rsidRDefault="00125F24" w:rsidP="00125F2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25F24" w:rsidRPr="00675C6F" w:rsidRDefault="00125F24" w:rsidP="00125F2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25F24" w:rsidRPr="00675C6F" w:rsidRDefault="00125F24" w:rsidP="00125F2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87528" w:rsidRPr="00675C6F" w:rsidRDefault="00087528" w:rsidP="00125F2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897DB9" w:rsidRDefault="00897DB9" w:rsidP="00EC3DDE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EC3DDE" w:rsidRPr="00675C6F" w:rsidRDefault="007B7B02" w:rsidP="00EC3DDE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675C6F">
        <w:rPr>
          <w:rFonts w:ascii="Arial" w:eastAsia="Times New Roman" w:hAnsi="Arial" w:cs="Arial"/>
          <w:b/>
          <w:lang w:eastAsia="pl-PL"/>
        </w:rPr>
        <w:t>OR.2512.7</w:t>
      </w:r>
      <w:r w:rsidR="00EC3DDE" w:rsidRPr="00675C6F">
        <w:rPr>
          <w:rFonts w:ascii="Arial" w:eastAsia="Times New Roman" w:hAnsi="Arial" w:cs="Arial"/>
          <w:b/>
          <w:lang w:eastAsia="pl-PL"/>
        </w:rPr>
        <w:t>.2017.V</w:t>
      </w:r>
      <w:r w:rsidR="00125F24" w:rsidRPr="00675C6F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:rsidR="00EC3DDE" w:rsidRPr="00675C6F" w:rsidRDefault="00EC3DDE" w:rsidP="00EC3DDE">
      <w:pPr>
        <w:spacing w:after="0" w:line="240" w:lineRule="auto"/>
        <w:ind w:left="4963" w:firstLine="709"/>
        <w:rPr>
          <w:rFonts w:ascii="Arial" w:eastAsia="Times New Roman" w:hAnsi="Arial" w:cs="Arial"/>
          <w:b/>
          <w:color w:val="000000"/>
          <w:lang w:eastAsia="pl-PL"/>
        </w:rPr>
      </w:pPr>
    </w:p>
    <w:p w:rsidR="00125F24" w:rsidRPr="00675C6F" w:rsidRDefault="00125F24" w:rsidP="00EC3DDE">
      <w:pPr>
        <w:spacing w:after="0" w:line="240" w:lineRule="auto"/>
        <w:ind w:left="4963" w:firstLine="709"/>
        <w:rPr>
          <w:rFonts w:ascii="Arial" w:eastAsia="Times New Roman" w:hAnsi="Arial" w:cs="Arial"/>
          <w:b/>
          <w:color w:val="000000"/>
          <w:lang w:eastAsia="pl-PL"/>
        </w:rPr>
      </w:pPr>
      <w:r w:rsidRPr="00675C6F">
        <w:rPr>
          <w:rFonts w:ascii="Arial" w:eastAsia="Times New Roman" w:hAnsi="Arial" w:cs="Arial"/>
          <w:b/>
          <w:color w:val="000000"/>
          <w:lang w:eastAsia="pl-PL"/>
        </w:rPr>
        <w:t>WG. ROZDZIELNIKA</w:t>
      </w:r>
    </w:p>
    <w:p w:rsidR="00125F24" w:rsidRPr="00675C6F" w:rsidRDefault="00125F24" w:rsidP="00125F2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125F24" w:rsidRPr="00675C6F" w:rsidRDefault="00125F24" w:rsidP="00125F2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675C6F">
        <w:rPr>
          <w:rFonts w:ascii="Arial" w:eastAsia="Times New Roman" w:hAnsi="Arial" w:cs="Arial"/>
          <w:b/>
          <w:lang w:eastAsia="pl-PL"/>
        </w:rPr>
        <w:t>ZAPYTANIE OFERTOWE</w:t>
      </w:r>
    </w:p>
    <w:p w:rsidR="00C04309" w:rsidRPr="00675C6F" w:rsidRDefault="00C04309" w:rsidP="00C0430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675C6F">
        <w:rPr>
          <w:rFonts w:ascii="Arial" w:eastAsia="Times New Roman" w:hAnsi="Arial" w:cs="Arial"/>
          <w:lang w:eastAsia="pl-PL"/>
        </w:rPr>
        <w:t xml:space="preserve">na </w:t>
      </w:r>
      <w:r w:rsidR="007B7B02" w:rsidRPr="00675C6F">
        <w:rPr>
          <w:rFonts w:ascii="Arial" w:eastAsia="Times New Roman" w:hAnsi="Arial" w:cs="Arial"/>
          <w:lang w:eastAsia="pl-PL"/>
        </w:rPr>
        <w:t>realizację</w:t>
      </w:r>
      <w:r w:rsidRPr="00675C6F">
        <w:rPr>
          <w:rFonts w:ascii="Arial" w:eastAsia="Times New Roman" w:hAnsi="Arial" w:cs="Arial"/>
          <w:lang w:eastAsia="pl-PL"/>
        </w:rPr>
        <w:t xml:space="preserve"> zadania:</w:t>
      </w:r>
    </w:p>
    <w:p w:rsidR="00347C97" w:rsidRPr="00675C6F" w:rsidRDefault="00347C97" w:rsidP="00C0430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C04309" w:rsidRPr="00675C6F" w:rsidRDefault="00C04309" w:rsidP="00FC5DA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675C6F">
        <w:rPr>
          <w:rFonts w:ascii="Arial" w:eastAsia="Times New Roman" w:hAnsi="Arial" w:cs="Arial"/>
          <w:b/>
          <w:lang w:eastAsia="ar-SA"/>
        </w:rPr>
        <w:t>„</w:t>
      </w:r>
      <w:r w:rsidR="007B7B02" w:rsidRPr="00675C6F">
        <w:rPr>
          <w:rStyle w:val="alb-s"/>
          <w:rFonts w:ascii="Arial" w:hAnsi="Arial" w:cs="Arial"/>
          <w:b/>
        </w:rPr>
        <w:t xml:space="preserve">Wykonanie inwentaryzacji </w:t>
      </w:r>
      <w:proofErr w:type="spellStart"/>
      <w:r w:rsidR="007B7B02" w:rsidRPr="00675C6F">
        <w:rPr>
          <w:rStyle w:val="alb-s"/>
          <w:rFonts w:ascii="Arial" w:hAnsi="Arial" w:cs="Arial"/>
          <w:b/>
        </w:rPr>
        <w:t>architektoniczno</w:t>
      </w:r>
      <w:proofErr w:type="spellEnd"/>
      <w:r w:rsidR="007B7B02" w:rsidRPr="00675C6F">
        <w:rPr>
          <w:rStyle w:val="alb-s"/>
          <w:rFonts w:ascii="Arial" w:hAnsi="Arial" w:cs="Arial"/>
          <w:b/>
        </w:rPr>
        <w:t xml:space="preserve"> – budowlanej budynku AMFITEATRU wraz z ekspertyzą techniczną</w:t>
      </w:r>
      <w:r w:rsidRPr="00675C6F">
        <w:rPr>
          <w:rFonts w:ascii="Arial" w:eastAsia="Times New Roman" w:hAnsi="Arial" w:cs="Arial"/>
          <w:b/>
          <w:lang w:eastAsia="ar-SA"/>
        </w:rPr>
        <w:t>”</w:t>
      </w:r>
    </w:p>
    <w:p w:rsidR="007D29C3" w:rsidRPr="00675C6F" w:rsidRDefault="007D29C3" w:rsidP="00FC5DA7">
      <w:pPr>
        <w:suppressAutoHyphens/>
        <w:spacing w:after="0" w:line="240" w:lineRule="auto"/>
        <w:jc w:val="center"/>
        <w:rPr>
          <w:rFonts w:ascii="Arial" w:eastAsia="Times New Roman" w:hAnsi="Arial" w:cs="Arial"/>
          <w:vertAlign w:val="superscript"/>
          <w:lang w:eastAsia="ar-SA"/>
        </w:rPr>
      </w:pPr>
    </w:p>
    <w:p w:rsidR="00C04309" w:rsidRPr="00897DB9" w:rsidRDefault="00C04309" w:rsidP="00125F2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97DB9">
        <w:rPr>
          <w:rFonts w:ascii="Arial" w:eastAsia="Times New Roman" w:hAnsi="Arial" w:cs="Arial"/>
          <w:sz w:val="24"/>
          <w:szCs w:val="24"/>
          <w:lang w:eastAsia="pl-PL"/>
        </w:rPr>
        <w:t>W myśl art. 4 ust. 8 ustawy z dnia 29 stycznia 2004 r. Prawo za</w:t>
      </w:r>
      <w:r w:rsidR="00EC3DDE" w:rsidRPr="00897DB9">
        <w:rPr>
          <w:rFonts w:ascii="Arial" w:eastAsia="Times New Roman" w:hAnsi="Arial" w:cs="Arial"/>
          <w:sz w:val="24"/>
          <w:szCs w:val="24"/>
          <w:lang w:eastAsia="pl-PL"/>
        </w:rPr>
        <w:t>mówień publicznych (Dz.U.</w:t>
      </w:r>
      <w:r w:rsidR="001734B2" w:rsidRPr="00897DB9">
        <w:rPr>
          <w:rFonts w:ascii="Arial" w:eastAsia="Times New Roman" w:hAnsi="Arial" w:cs="Arial"/>
          <w:sz w:val="24"/>
          <w:szCs w:val="24"/>
          <w:lang w:eastAsia="pl-PL"/>
        </w:rPr>
        <w:t>2015</w:t>
      </w:r>
      <w:r w:rsidR="00EC3DDE" w:rsidRPr="00897DB9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9A78B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A78B0" w:rsidRPr="00985B25">
        <w:rPr>
          <w:rFonts w:ascii="Arial" w:eastAsia="Times New Roman" w:hAnsi="Arial" w:cs="Arial"/>
          <w:sz w:val="24"/>
          <w:szCs w:val="24"/>
          <w:lang w:eastAsia="pl-PL"/>
        </w:rPr>
        <w:t>poz</w:t>
      </w:r>
      <w:r w:rsidR="009A78B0" w:rsidRPr="009A78B0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. </w:t>
      </w:r>
      <w:r w:rsidR="001734B2" w:rsidRPr="00897DB9">
        <w:rPr>
          <w:rFonts w:ascii="Arial" w:eastAsia="Times New Roman" w:hAnsi="Arial" w:cs="Arial"/>
          <w:sz w:val="24"/>
          <w:szCs w:val="24"/>
          <w:lang w:eastAsia="pl-PL"/>
        </w:rPr>
        <w:t>2164</w:t>
      </w:r>
      <w:r w:rsidR="009729D9" w:rsidRPr="00897DB9">
        <w:rPr>
          <w:rFonts w:ascii="Arial" w:eastAsia="Times New Roman" w:hAnsi="Arial" w:cs="Arial"/>
          <w:sz w:val="24"/>
          <w:szCs w:val="24"/>
          <w:lang w:eastAsia="pl-PL"/>
        </w:rPr>
        <w:t xml:space="preserve"> z </w:t>
      </w:r>
      <w:proofErr w:type="spellStart"/>
      <w:r w:rsidR="009729D9" w:rsidRPr="00897DB9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="009729D9" w:rsidRPr="00897DB9">
        <w:rPr>
          <w:rFonts w:ascii="Arial" w:eastAsia="Times New Roman" w:hAnsi="Arial" w:cs="Arial"/>
          <w:sz w:val="24"/>
          <w:szCs w:val="24"/>
          <w:lang w:eastAsia="pl-PL"/>
        </w:rPr>
        <w:t>. zm.</w:t>
      </w:r>
      <w:r w:rsidRPr="00897DB9">
        <w:rPr>
          <w:rFonts w:ascii="Arial" w:eastAsia="Times New Roman" w:hAnsi="Arial" w:cs="Arial"/>
          <w:sz w:val="24"/>
          <w:szCs w:val="24"/>
          <w:lang w:eastAsia="pl-PL"/>
        </w:rPr>
        <w:t>) przedmiotowe zamówienie nie podlega przepisom ustawy.</w:t>
      </w:r>
    </w:p>
    <w:p w:rsidR="00CC354C" w:rsidRPr="00897DB9" w:rsidRDefault="00CC354C" w:rsidP="00CC354C">
      <w:pPr>
        <w:pStyle w:val="Akapitzlist"/>
        <w:numPr>
          <w:ilvl w:val="0"/>
          <w:numId w:val="11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97DB9">
        <w:rPr>
          <w:rFonts w:ascii="Arial" w:eastAsia="Times New Roman" w:hAnsi="Arial" w:cs="Arial"/>
          <w:b/>
          <w:sz w:val="24"/>
          <w:szCs w:val="24"/>
          <w:lang w:eastAsia="pl-PL"/>
        </w:rPr>
        <w:t>Zamawiający:</w:t>
      </w:r>
    </w:p>
    <w:p w:rsidR="00CC354C" w:rsidRPr="00897DB9" w:rsidRDefault="00CC354C" w:rsidP="00CC354C">
      <w:pPr>
        <w:pStyle w:val="Akapitzlist"/>
        <w:spacing w:before="120"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97DB9">
        <w:rPr>
          <w:rFonts w:ascii="Arial" w:eastAsia="Times New Roman" w:hAnsi="Arial" w:cs="Arial"/>
          <w:sz w:val="24"/>
          <w:szCs w:val="24"/>
          <w:lang w:eastAsia="pl-PL"/>
        </w:rPr>
        <w:t>Gmina Miasto Kołobrzeg</w:t>
      </w:r>
    </w:p>
    <w:p w:rsidR="007D29C3" w:rsidRPr="00897DB9" w:rsidRDefault="007D29C3" w:rsidP="00CC354C">
      <w:pPr>
        <w:pStyle w:val="Akapitzlist"/>
        <w:spacing w:before="120"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C354C" w:rsidRPr="00897DB9" w:rsidRDefault="00CC354C" w:rsidP="00CC354C">
      <w:pPr>
        <w:pStyle w:val="Akapitzlist"/>
        <w:numPr>
          <w:ilvl w:val="0"/>
          <w:numId w:val="11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97DB9">
        <w:rPr>
          <w:rFonts w:ascii="Arial" w:eastAsia="Times New Roman" w:hAnsi="Arial" w:cs="Arial"/>
          <w:b/>
          <w:sz w:val="24"/>
          <w:szCs w:val="24"/>
          <w:lang w:eastAsia="pl-PL"/>
        </w:rPr>
        <w:t>Adres Zamawiającego:</w:t>
      </w:r>
    </w:p>
    <w:p w:rsidR="00CC354C" w:rsidRPr="00897DB9" w:rsidRDefault="00CC354C" w:rsidP="00CC354C">
      <w:pPr>
        <w:pStyle w:val="Akapitzlist"/>
        <w:spacing w:before="120"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97DB9">
        <w:rPr>
          <w:rFonts w:ascii="Arial" w:eastAsia="Times New Roman" w:hAnsi="Arial" w:cs="Arial"/>
          <w:sz w:val="24"/>
          <w:szCs w:val="24"/>
          <w:lang w:eastAsia="pl-PL"/>
        </w:rPr>
        <w:t>Ul. Ratuszowa 13</w:t>
      </w:r>
    </w:p>
    <w:p w:rsidR="00CC354C" w:rsidRPr="00897DB9" w:rsidRDefault="00CC354C" w:rsidP="00CC354C">
      <w:pPr>
        <w:pStyle w:val="Akapitzlist"/>
        <w:spacing w:before="120"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97DB9">
        <w:rPr>
          <w:rFonts w:ascii="Arial" w:eastAsia="Times New Roman" w:hAnsi="Arial" w:cs="Arial"/>
          <w:sz w:val="24"/>
          <w:szCs w:val="24"/>
          <w:lang w:eastAsia="pl-PL"/>
        </w:rPr>
        <w:t>78 – 100 Kołobrzeg</w:t>
      </w:r>
    </w:p>
    <w:p w:rsidR="00CC354C" w:rsidRPr="009A78B0" w:rsidRDefault="00CC354C" w:rsidP="00CC354C">
      <w:pPr>
        <w:pStyle w:val="Akapitzlist"/>
        <w:spacing w:before="120"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78B0">
        <w:rPr>
          <w:rFonts w:ascii="Arial" w:eastAsia="Times New Roman" w:hAnsi="Arial" w:cs="Arial"/>
          <w:sz w:val="24"/>
          <w:szCs w:val="24"/>
          <w:lang w:eastAsia="pl-PL"/>
        </w:rPr>
        <w:t>NIP: 671-16-98-541</w:t>
      </w:r>
    </w:p>
    <w:p w:rsidR="00CC354C" w:rsidRPr="00897DB9" w:rsidRDefault="00CC354C" w:rsidP="00CC354C">
      <w:pPr>
        <w:pStyle w:val="Akapitzlist"/>
        <w:spacing w:before="120"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val="de-DE" w:eastAsia="pl-PL"/>
        </w:rPr>
      </w:pPr>
      <w:r w:rsidRPr="009A78B0">
        <w:rPr>
          <w:rFonts w:ascii="Arial" w:eastAsia="Times New Roman" w:hAnsi="Arial" w:cs="Arial"/>
          <w:sz w:val="24"/>
          <w:szCs w:val="24"/>
          <w:lang w:eastAsia="pl-PL"/>
        </w:rPr>
        <w:t>REGON: 330</w:t>
      </w:r>
      <w:r w:rsidRPr="00897DB9">
        <w:rPr>
          <w:rFonts w:ascii="Arial" w:eastAsia="Times New Roman" w:hAnsi="Arial" w:cs="Arial"/>
          <w:sz w:val="24"/>
          <w:szCs w:val="24"/>
          <w:lang w:val="de-DE" w:eastAsia="pl-PL"/>
        </w:rPr>
        <w:t>920736</w:t>
      </w:r>
    </w:p>
    <w:p w:rsidR="00CC354C" w:rsidRPr="00897DB9" w:rsidRDefault="004244A1" w:rsidP="00CC354C">
      <w:pPr>
        <w:pStyle w:val="Akapitzlist"/>
        <w:spacing w:before="120"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val="de-DE" w:eastAsia="pl-PL"/>
        </w:rPr>
      </w:pPr>
      <w:r w:rsidRPr="00897DB9">
        <w:rPr>
          <w:rFonts w:ascii="Arial" w:eastAsia="Times New Roman" w:hAnsi="Arial" w:cs="Arial"/>
          <w:sz w:val="24"/>
          <w:szCs w:val="24"/>
          <w:lang w:val="de-DE" w:eastAsia="pl-PL"/>
        </w:rPr>
        <w:t xml:space="preserve">Tel: </w:t>
      </w:r>
      <w:r w:rsidR="00CC354C" w:rsidRPr="00897DB9">
        <w:rPr>
          <w:rFonts w:ascii="Arial" w:eastAsia="Times New Roman" w:hAnsi="Arial" w:cs="Arial"/>
          <w:sz w:val="24"/>
          <w:szCs w:val="24"/>
          <w:lang w:val="de-DE" w:eastAsia="pl-PL"/>
        </w:rPr>
        <w:t>94 35 51</w:t>
      </w:r>
      <w:r w:rsidRPr="00897DB9">
        <w:rPr>
          <w:rFonts w:ascii="Arial" w:eastAsia="Times New Roman" w:hAnsi="Arial" w:cs="Arial"/>
          <w:sz w:val="24"/>
          <w:szCs w:val="24"/>
          <w:lang w:val="de-DE" w:eastAsia="pl-PL"/>
        </w:rPr>
        <w:t> </w:t>
      </w:r>
      <w:r w:rsidR="00CC354C" w:rsidRPr="00897DB9">
        <w:rPr>
          <w:rFonts w:ascii="Arial" w:eastAsia="Times New Roman" w:hAnsi="Arial" w:cs="Arial"/>
          <w:sz w:val="24"/>
          <w:szCs w:val="24"/>
          <w:lang w:val="de-DE" w:eastAsia="pl-PL"/>
        </w:rPr>
        <w:t>500</w:t>
      </w:r>
    </w:p>
    <w:p w:rsidR="004244A1" w:rsidRPr="00897DB9" w:rsidRDefault="004244A1" w:rsidP="00CC354C">
      <w:pPr>
        <w:pStyle w:val="Akapitzlist"/>
        <w:spacing w:before="120"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val="de-DE" w:eastAsia="pl-PL"/>
        </w:rPr>
      </w:pPr>
      <w:r w:rsidRPr="00897DB9">
        <w:rPr>
          <w:rFonts w:ascii="Arial" w:eastAsia="Times New Roman" w:hAnsi="Arial" w:cs="Arial"/>
          <w:sz w:val="24"/>
          <w:szCs w:val="24"/>
          <w:lang w:val="de-DE" w:eastAsia="pl-PL"/>
        </w:rPr>
        <w:t>Fax: 94 35 23 769</w:t>
      </w:r>
    </w:p>
    <w:p w:rsidR="00CC354C" w:rsidRPr="00897DB9" w:rsidRDefault="00CC354C" w:rsidP="00CC354C">
      <w:pPr>
        <w:pStyle w:val="Akapitzlist"/>
        <w:spacing w:before="120"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val="de-DE" w:eastAsia="pl-PL"/>
        </w:rPr>
      </w:pPr>
      <w:proofErr w:type="spellStart"/>
      <w:r w:rsidRPr="00897DB9">
        <w:rPr>
          <w:rFonts w:ascii="Arial" w:eastAsia="Times New Roman" w:hAnsi="Arial" w:cs="Arial"/>
          <w:sz w:val="24"/>
          <w:szCs w:val="24"/>
          <w:lang w:val="de-DE" w:eastAsia="pl-PL"/>
        </w:rPr>
        <w:t>e-mail</w:t>
      </w:r>
      <w:proofErr w:type="spellEnd"/>
      <w:r w:rsidRPr="00897DB9">
        <w:rPr>
          <w:rFonts w:ascii="Arial" w:eastAsia="Times New Roman" w:hAnsi="Arial" w:cs="Arial"/>
          <w:sz w:val="24"/>
          <w:szCs w:val="24"/>
          <w:lang w:val="de-DE" w:eastAsia="pl-PL"/>
        </w:rPr>
        <w:t xml:space="preserve">: </w:t>
      </w:r>
      <w:hyperlink r:id="rId9" w:history="1">
        <w:r w:rsidR="007348DC" w:rsidRPr="00897DB9">
          <w:rPr>
            <w:rStyle w:val="Hipercze"/>
            <w:rFonts w:ascii="Arial" w:eastAsia="Times New Roman" w:hAnsi="Arial" w:cs="Arial"/>
            <w:sz w:val="24"/>
            <w:szCs w:val="24"/>
            <w:lang w:val="de-DE" w:eastAsia="pl-PL"/>
          </w:rPr>
          <w:t>urzad@um.kolobrzeg.pl</w:t>
        </w:r>
      </w:hyperlink>
    </w:p>
    <w:p w:rsidR="00CC354C" w:rsidRPr="00897DB9" w:rsidRDefault="00CC354C" w:rsidP="00CC354C">
      <w:pPr>
        <w:pStyle w:val="Akapitzlist"/>
        <w:spacing w:before="120"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val="de-DE" w:eastAsia="pl-PL"/>
        </w:rPr>
      </w:pPr>
    </w:p>
    <w:p w:rsidR="00CC354C" w:rsidRPr="00897DB9" w:rsidRDefault="00CC354C" w:rsidP="00CC354C">
      <w:pPr>
        <w:pStyle w:val="Akapitzlist"/>
        <w:numPr>
          <w:ilvl w:val="0"/>
          <w:numId w:val="11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97DB9">
        <w:rPr>
          <w:rFonts w:ascii="Arial" w:eastAsia="Times New Roman" w:hAnsi="Arial" w:cs="Arial"/>
          <w:b/>
          <w:sz w:val="24"/>
          <w:szCs w:val="24"/>
          <w:lang w:val="de-DE" w:eastAsia="pl-PL"/>
        </w:rPr>
        <w:t xml:space="preserve"> </w:t>
      </w:r>
      <w:r w:rsidRPr="00897DB9">
        <w:rPr>
          <w:rFonts w:ascii="Arial" w:eastAsia="Times New Roman" w:hAnsi="Arial" w:cs="Arial"/>
          <w:b/>
          <w:sz w:val="24"/>
          <w:szCs w:val="24"/>
          <w:lang w:eastAsia="pl-PL"/>
        </w:rPr>
        <w:t>Osoba do kontaktu w sprawie zapytania ofertowego:</w:t>
      </w:r>
    </w:p>
    <w:p w:rsidR="00CC354C" w:rsidRPr="00897DB9" w:rsidRDefault="00087528" w:rsidP="00EC3DDE">
      <w:pPr>
        <w:pStyle w:val="Akapitzlist"/>
        <w:numPr>
          <w:ilvl w:val="0"/>
          <w:numId w:val="34"/>
        </w:numPr>
        <w:spacing w:before="120" w:after="0" w:line="240" w:lineRule="auto"/>
        <w:jc w:val="both"/>
        <w:rPr>
          <w:rStyle w:val="Hipercze"/>
          <w:rFonts w:ascii="Arial" w:eastAsia="Times New Roman" w:hAnsi="Arial" w:cs="Arial"/>
          <w:color w:val="auto"/>
          <w:sz w:val="24"/>
          <w:szCs w:val="24"/>
          <w:u w:val="none"/>
          <w:lang w:eastAsia="pl-PL"/>
        </w:rPr>
      </w:pPr>
      <w:r w:rsidRPr="00897DB9">
        <w:rPr>
          <w:rFonts w:ascii="Arial" w:eastAsia="Times New Roman" w:hAnsi="Arial" w:cs="Arial"/>
          <w:sz w:val="24"/>
          <w:szCs w:val="24"/>
          <w:lang w:eastAsia="pl-PL"/>
        </w:rPr>
        <w:t>Małgorzata Łabędź-Figurska, zastępca naczelnika</w:t>
      </w:r>
      <w:r w:rsidR="00CC354C" w:rsidRPr="00897DB9">
        <w:rPr>
          <w:rFonts w:ascii="Arial" w:eastAsia="Times New Roman" w:hAnsi="Arial" w:cs="Arial"/>
          <w:sz w:val="24"/>
          <w:szCs w:val="24"/>
          <w:lang w:eastAsia="pl-PL"/>
        </w:rPr>
        <w:t xml:space="preserve"> Wydziału Organizacji,</w:t>
      </w:r>
      <w:r w:rsidR="007348DC" w:rsidRPr="00897DB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348DC" w:rsidRPr="009A78B0">
        <w:rPr>
          <w:rFonts w:ascii="Arial" w:eastAsia="Times New Roman" w:hAnsi="Arial" w:cs="Arial"/>
          <w:sz w:val="24"/>
          <w:szCs w:val="24"/>
          <w:lang w:eastAsia="pl-PL"/>
        </w:rPr>
        <w:t>t</w:t>
      </w:r>
      <w:r w:rsidRPr="009A78B0">
        <w:rPr>
          <w:rFonts w:ascii="Arial" w:eastAsia="Times New Roman" w:hAnsi="Arial" w:cs="Arial"/>
          <w:sz w:val="24"/>
          <w:szCs w:val="24"/>
          <w:lang w:eastAsia="pl-PL"/>
        </w:rPr>
        <w:t>el. 94 35 51 599</w:t>
      </w:r>
      <w:r w:rsidR="00CC354C" w:rsidRPr="009A78B0">
        <w:rPr>
          <w:rFonts w:ascii="Arial" w:eastAsia="Times New Roman" w:hAnsi="Arial" w:cs="Arial"/>
          <w:sz w:val="24"/>
          <w:szCs w:val="24"/>
          <w:lang w:eastAsia="pl-PL"/>
        </w:rPr>
        <w:t xml:space="preserve">, e-mail: </w:t>
      </w:r>
      <w:hyperlink r:id="rId10" w:history="1">
        <w:r w:rsidRPr="009A78B0">
          <w:rPr>
            <w:rStyle w:val="Hipercze"/>
            <w:rFonts w:ascii="Arial" w:eastAsia="Times New Roman" w:hAnsi="Arial" w:cs="Arial"/>
            <w:color w:val="auto"/>
            <w:sz w:val="24"/>
            <w:szCs w:val="24"/>
            <w:u w:val="none"/>
            <w:lang w:eastAsia="pl-PL"/>
          </w:rPr>
          <w:t>m.labedz@um.kolobrzeg.pl</w:t>
        </w:r>
      </w:hyperlink>
    </w:p>
    <w:p w:rsidR="000A65E2" w:rsidRPr="00897DB9" w:rsidRDefault="000A65E2" w:rsidP="000A65E2">
      <w:pPr>
        <w:pStyle w:val="Akapitzlist"/>
        <w:numPr>
          <w:ilvl w:val="0"/>
          <w:numId w:val="34"/>
        </w:numPr>
        <w:spacing w:before="120" w:after="0" w:line="240" w:lineRule="auto"/>
        <w:jc w:val="both"/>
        <w:rPr>
          <w:rStyle w:val="Hipercze"/>
          <w:rFonts w:ascii="Arial" w:eastAsia="Times New Roman" w:hAnsi="Arial" w:cs="Arial"/>
          <w:color w:val="auto"/>
          <w:sz w:val="24"/>
          <w:szCs w:val="24"/>
          <w:u w:val="none"/>
          <w:lang w:eastAsia="pl-PL"/>
        </w:rPr>
      </w:pPr>
      <w:r w:rsidRPr="00897DB9">
        <w:rPr>
          <w:rStyle w:val="Hipercze"/>
          <w:rFonts w:ascii="Arial" w:eastAsia="Times New Roman" w:hAnsi="Arial" w:cs="Arial"/>
          <w:color w:val="auto"/>
          <w:sz w:val="24"/>
          <w:szCs w:val="24"/>
          <w:u w:val="none"/>
          <w:lang w:eastAsia="pl-PL"/>
        </w:rPr>
        <w:t>Ewa Kowalska – Miejski Konserwator Zabytów, tel. 94 35 51 638, e-mail: e.kowalska@um.kolobrzeg.pl</w:t>
      </w:r>
    </w:p>
    <w:p w:rsidR="00CC354C" w:rsidRPr="009A78B0" w:rsidRDefault="00CC354C" w:rsidP="00CC354C">
      <w:pPr>
        <w:pStyle w:val="Akapitzlist"/>
        <w:spacing w:before="120"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04309" w:rsidRPr="00897DB9" w:rsidRDefault="00C04309" w:rsidP="00EC3DDE">
      <w:pPr>
        <w:pStyle w:val="Akapitzlist"/>
        <w:numPr>
          <w:ilvl w:val="0"/>
          <w:numId w:val="11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97DB9">
        <w:rPr>
          <w:rFonts w:ascii="Arial" w:eastAsia="Times New Roman" w:hAnsi="Arial" w:cs="Arial"/>
          <w:b/>
          <w:sz w:val="24"/>
          <w:szCs w:val="24"/>
          <w:lang w:eastAsia="pl-PL"/>
        </w:rPr>
        <w:t>Przedmiot zamówienia:</w:t>
      </w:r>
    </w:p>
    <w:p w:rsidR="00EC3DDE" w:rsidRPr="00897DB9" w:rsidRDefault="007B7B02" w:rsidP="00EC3DDE">
      <w:pPr>
        <w:pStyle w:val="Akapitzlist"/>
        <w:numPr>
          <w:ilvl w:val="0"/>
          <w:numId w:val="32"/>
        </w:numPr>
        <w:spacing w:before="120"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897DB9">
        <w:rPr>
          <w:rFonts w:ascii="Arial" w:hAnsi="Arial" w:cs="Arial"/>
          <w:sz w:val="24"/>
          <w:szCs w:val="24"/>
        </w:rPr>
        <w:t xml:space="preserve">Wykonanie inwentaryzacji </w:t>
      </w:r>
      <w:proofErr w:type="spellStart"/>
      <w:r w:rsidRPr="00897DB9">
        <w:rPr>
          <w:rFonts w:ascii="Arial" w:hAnsi="Arial" w:cs="Arial"/>
          <w:sz w:val="24"/>
          <w:szCs w:val="24"/>
        </w:rPr>
        <w:t>architektoniczno</w:t>
      </w:r>
      <w:proofErr w:type="spellEnd"/>
      <w:r w:rsidRPr="00897DB9">
        <w:rPr>
          <w:rFonts w:ascii="Arial" w:hAnsi="Arial" w:cs="Arial"/>
          <w:sz w:val="24"/>
          <w:szCs w:val="24"/>
        </w:rPr>
        <w:t xml:space="preserve"> – budowlanej wraz z ekspertyzą techniczną budynku AMFITEATRU  posadowionego w Kołobrzegu przy ul. Fredry 1</w:t>
      </w:r>
    </w:p>
    <w:p w:rsidR="00EC3DDE" w:rsidRPr="00897DB9" w:rsidRDefault="00985B25" w:rsidP="00EC3DDE">
      <w:pPr>
        <w:pStyle w:val="Akapitzlist"/>
        <w:numPr>
          <w:ilvl w:val="0"/>
          <w:numId w:val="32"/>
        </w:numPr>
        <w:spacing w:before="120"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</w:t>
      </w:r>
      <w:r w:rsidR="00EC3DDE" w:rsidRPr="00897DB9">
        <w:rPr>
          <w:rFonts w:ascii="Arial" w:hAnsi="Arial" w:cs="Arial"/>
          <w:sz w:val="24"/>
          <w:szCs w:val="24"/>
        </w:rPr>
        <w:t xml:space="preserve"> </w:t>
      </w:r>
      <w:r w:rsidR="00675C6F" w:rsidRPr="00897DB9">
        <w:rPr>
          <w:rFonts w:ascii="Arial" w:hAnsi="Arial" w:cs="Arial"/>
          <w:sz w:val="24"/>
          <w:szCs w:val="24"/>
        </w:rPr>
        <w:t xml:space="preserve">w ramach inwentaryzacji </w:t>
      </w:r>
      <w:r w:rsidR="00EC3DDE" w:rsidRPr="00897DB9">
        <w:rPr>
          <w:rFonts w:ascii="Arial" w:hAnsi="Arial" w:cs="Arial"/>
          <w:sz w:val="24"/>
          <w:szCs w:val="24"/>
        </w:rPr>
        <w:t>zobowiązany jest w szczególności do przygotowania:</w:t>
      </w:r>
    </w:p>
    <w:p w:rsidR="007B7B02" w:rsidRPr="00897DB9" w:rsidRDefault="007B7B02" w:rsidP="007B7B02">
      <w:pPr>
        <w:pStyle w:val="Akapitzlist"/>
        <w:numPr>
          <w:ilvl w:val="1"/>
          <w:numId w:val="32"/>
        </w:numPr>
        <w:spacing w:before="120" w:after="0" w:line="240" w:lineRule="auto"/>
        <w:ind w:left="1276" w:hanging="567"/>
        <w:jc w:val="both"/>
        <w:rPr>
          <w:rFonts w:ascii="Arial" w:hAnsi="Arial" w:cs="Arial"/>
          <w:sz w:val="24"/>
          <w:szCs w:val="24"/>
        </w:rPr>
      </w:pPr>
      <w:r w:rsidRPr="00897DB9">
        <w:rPr>
          <w:rFonts w:ascii="Arial" w:hAnsi="Arial" w:cs="Arial"/>
          <w:sz w:val="24"/>
          <w:szCs w:val="24"/>
        </w:rPr>
        <w:t>opisu technicznego z uwzględnieniem lokalizacji, rodzaju i charakteru budynku, liczby kondygnacji, jego wysokości i powierzchni;</w:t>
      </w:r>
    </w:p>
    <w:p w:rsidR="007B7B02" w:rsidRPr="00897DB9" w:rsidRDefault="007B7B02" w:rsidP="007B7B02">
      <w:pPr>
        <w:pStyle w:val="Akapitzlist"/>
        <w:numPr>
          <w:ilvl w:val="1"/>
          <w:numId w:val="32"/>
        </w:numPr>
        <w:spacing w:before="120" w:after="0" w:line="240" w:lineRule="auto"/>
        <w:ind w:left="1276" w:hanging="567"/>
        <w:jc w:val="both"/>
        <w:rPr>
          <w:rFonts w:ascii="Arial" w:hAnsi="Arial" w:cs="Arial"/>
          <w:sz w:val="24"/>
          <w:szCs w:val="24"/>
        </w:rPr>
      </w:pPr>
      <w:r w:rsidRPr="00897DB9">
        <w:rPr>
          <w:rFonts w:ascii="Arial" w:hAnsi="Arial" w:cs="Arial"/>
          <w:sz w:val="24"/>
          <w:szCs w:val="24"/>
        </w:rPr>
        <w:t>opisu materiałów budowlanych, z jakich wykonane zostały poszczególne elementy budynku;</w:t>
      </w:r>
    </w:p>
    <w:p w:rsidR="007B7B02" w:rsidRPr="00897DB9" w:rsidRDefault="007B7B02" w:rsidP="007B7B02">
      <w:pPr>
        <w:pStyle w:val="Akapitzlist"/>
        <w:numPr>
          <w:ilvl w:val="1"/>
          <w:numId w:val="32"/>
        </w:numPr>
        <w:spacing w:before="120" w:after="0" w:line="240" w:lineRule="auto"/>
        <w:ind w:left="1276" w:hanging="567"/>
        <w:jc w:val="both"/>
        <w:rPr>
          <w:rFonts w:ascii="Arial" w:hAnsi="Arial" w:cs="Arial"/>
          <w:sz w:val="24"/>
          <w:szCs w:val="24"/>
        </w:rPr>
      </w:pPr>
      <w:r w:rsidRPr="00897DB9">
        <w:rPr>
          <w:rFonts w:ascii="Arial" w:hAnsi="Arial" w:cs="Arial"/>
          <w:sz w:val="24"/>
          <w:szCs w:val="24"/>
        </w:rPr>
        <w:t>rzutu działki w skali 1:500 z naniesionym budynkiem wraz ze schodami, sceną, chodnikiem, śmietnikiem, ogrodzeniem, podziemnymi i naziemnymi przyłączami i sąsiednią zabudową,</w:t>
      </w:r>
    </w:p>
    <w:p w:rsidR="007B7B02" w:rsidRPr="00897DB9" w:rsidRDefault="007B7B02" w:rsidP="007B7B02">
      <w:pPr>
        <w:pStyle w:val="Akapitzlist"/>
        <w:numPr>
          <w:ilvl w:val="1"/>
          <w:numId w:val="32"/>
        </w:numPr>
        <w:spacing w:before="120" w:after="0" w:line="240" w:lineRule="auto"/>
        <w:ind w:left="1276" w:hanging="567"/>
        <w:jc w:val="both"/>
        <w:rPr>
          <w:rFonts w:ascii="Arial" w:hAnsi="Arial" w:cs="Arial"/>
          <w:sz w:val="24"/>
          <w:szCs w:val="24"/>
        </w:rPr>
      </w:pPr>
      <w:r w:rsidRPr="00897DB9">
        <w:rPr>
          <w:rFonts w:ascii="Arial" w:hAnsi="Arial" w:cs="Arial"/>
          <w:sz w:val="24"/>
          <w:szCs w:val="24"/>
        </w:rPr>
        <w:lastRenderedPageBreak/>
        <w:t xml:space="preserve">zwymiarowanych rzutów wszystkich kondygnacji zarówno naziemnych, jak </w:t>
      </w:r>
      <w:r w:rsidR="00897DB9" w:rsidRPr="00897DB9">
        <w:rPr>
          <w:rFonts w:ascii="Arial" w:hAnsi="Arial" w:cs="Arial"/>
          <w:sz w:val="24"/>
          <w:szCs w:val="24"/>
        </w:rPr>
        <w:br/>
      </w:r>
      <w:r w:rsidRPr="00897DB9">
        <w:rPr>
          <w:rFonts w:ascii="Arial" w:hAnsi="Arial" w:cs="Arial"/>
          <w:sz w:val="24"/>
          <w:szCs w:val="24"/>
        </w:rPr>
        <w:t>i podziemnych, z zaznaczonymi instalacjami i urządzeniami sanitarnymi w skali 1:50 lub 1:100;</w:t>
      </w:r>
    </w:p>
    <w:p w:rsidR="007B7B02" w:rsidRPr="00897DB9" w:rsidRDefault="007B7B02" w:rsidP="007B7B02">
      <w:pPr>
        <w:pStyle w:val="Akapitzlist"/>
        <w:numPr>
          <w:ilvl w:val="1"/>
          <w:numId w:val="32"/>
        </w:numPr>
        <w:spacing w:before="120" w:after="0" w:line="240" w:lineRule="auto"/>
        <w:ind w:left="1276" w:hanging="567"/>
        <w:jc w:val="both"/>
        <w:rPr>
          <w:rFonts w:ascii="Arial" w:hAnsi="Arial" w:cs="Arial"/>
          <w:sz w:val="24"/>
          <w:szCs w:val="24"/>
        </w:rPr>
      </w:pPr>
      <w:r w:rsidRPr="00897DB9">
        <w:rPr>
          <w:rFonts w:ascii="Arial" w:hAnsi="Arial" w:cs="Arial"/>
          <w:sz w:val="24"/>
          <w:szCs w:val="24"/>
        </w:rPr>
        <w:t>rzutu dachu (wraz z zadaszeniem sceny) w skali 1:50 lub 1:100 z naniesionymi elementami więźby, przewodami kominowymi i wentylacyjnymi oraz sposobem odwodnienia;</w:t>
      </w:r>
    </w:p>
    <w:p w:rsidR="007B7B02" w:rsidRPr="00897DB9" w:rsidRDefault="007B7B02" w:rsidP="007B7B02">
      <w:pPr>
        <w:pStyle w:val="Akapitzlist"/>
        <w:numPr>
          <w:ilvl w:val="1"/>
          <w:numId w:val="32"/>
        </w:numPr>
        <w:spacing w:before="120" w:after="0" w:line="240" w:lineRule="auto"/>
        <w:ind w:left="1276" w:hanging="567"/>
        <w:jc w:val="both"/>
        <w:rPr>
          <w:rFonts w:ascii="Arial" w:hAnsi="Arial" w:cs="Arial"/>
          <w:sz w:val="24"/>
          <w:szCs w:val="24"/>
        </w:rPr>
      </w:pPr>
      <w:r w:rsidRPr="00897DB9">
        <w:rPr>
          <w:rFonts w:ascii="Arial" w:hAnsi="Arial" w:cs="Arial"/>
          <w:sz w:val="24"/>
          <w:szCs w:val="24"/>
        </w:rPr>
        <w:t>przekrojów przez wszystkie kondygnacje z zaznaczonymi wysokościami charakterystycznych punktów (rzędnych posadzek, podestów klatek schodowych, tarasów, dachu i kominów, gzymsów, studzienek, murków i poziomu terenu);</w:t>
      </w:r>
    </w:p>
    <w:p w:rsidR="00675C6F" w:rsidRPr="00897DB9" w:rsidRDefault="007B7B02" w:rsidP="007B7B02">
      <w:pPr>
        <w:pStyle w:val="Akapitzlist"/>
        <w:numPr>
          <w:ilvl w:val="1"/>
          <w:numId w:val="32"/>
        </w:numPr>
        <w:spacing w:before="120" w:after="0" w:line="240" w:lineRule="auto"/>
        <w:ind w:left="1276" w:hanging="567"/>
        <w:jc w:val="both"/>
        <w:rPr>
          <w:rFonts w:ascii="Arial" w:hAnsi="Arial" w:cs="Arial"/>
          <w:sz w:val="24"/>
          <w:szCs w:val="24"/>
        </w:rPr>
      </w:pPr>
      <w:r w:rsidRPr="00897DB9">
        <w:rPr>
          <w:rFonts w:ascii="Arial" w:hAnsi="Arial" w:cs="Arial"/>
          <w:sz w:val="24"/>
          <w:szCs w:val="24"/>
        </w:rPr>
        <w:t>rysunku architektoniczno-budowlane elewacji z naniesionymi w</w:t>
      </w:r>
      <w:r w:rsidR="00675C6F" w:rsidRPr="00897DB9">
        <w:rPr>
          <w:rFonts w:ascii="Arial" w:hAnsi="Arial" w:cs="Arial"/>
          <w:sz w:val="24"/>
          <w:szCs w:val="24"/>
        </w:rPr>
        <w:t>szystkimi jej elementami;</w:t>
      </w:r>
    </w:p>
    <w:p w:rsidR="00675C6F" w:rsidRDefault="007B7B02" w:rsidP="00675C6F">
      <w:pPr>
        <w:pStyle w:val="Akapitzlist"/>
        <w:numPr>
          <w:ilvl w:val="1"/>
          <w:numId w:val="32"/>
        </w:numPr>
        <w:spacing w:before="120" w:after="0" w:line="240" w:lineRule="auto"/>
        <w:ind w:left="1276" w:hanging="567"/>
        <w:jc w:val="both"/>
        <w:rPr>
          <w:rFonts w:ascii="Arial" w:hAnsi="Arial" w:cs="Arial"/>
          <w:sz w:val="24"/>
          <w:szCs w:val="24"/>
        </w:rPr>
      </w:pPr>
      <w:r w:rsidRPr="00897DB9">
        <w:rPr>
          <w:rFonts w:ascii="Arial" w:hAnsi="Arial" w:cs="Arial"/>
          <w:sz w:val="24"/>
          <w:szCs w:val="24"/>
        </w:rPr>
        <w:t>dokumentację fotograficzne w postaci zdjęć (w form</w:t>
      </w:r>
      <w:r w:rsidR="00675C6F" w:rsidRPr="00897DB9">
        <w:rPr>
          <w:rFonts w:ascii="Arial" w:hAnsi="Arial" w:cs="Arial"/>
          <w:sz w:val="24"/>
          <w:szCs w:val="24"/>
        </w:rPr>
        <w:t>ie elektronicznej</w:t>
      </w:r>
      <w:r w:rsidRPr="00897DB9">
        <w:rPr>
          <w:rFonts w:ascii="Arial" w:hAnsi="Arial" w:cs="Arial"/>
          <w:sz w:val="24"/>
          <w:szCs w:val="24"/>
        </w:rPr>
        <w:t>)</w:t>
      </w:r>
      <w:r w:rsidR="00675C6F" w:rsidRPr="00897DB9">
        <w:rPr>
          <w:rFonts w:ascii="Arial" w:hAnsi="Arial" w:cs="Arial"/>
          <w:sz w:val="24"/>
          <w:szCs w:val="24"/>
        </w:rPr>
        <w:t>.</w:t>
      </w:r>
    </w:p>
    <w:p w:rsidR="00D94A9C" w:rsidRPr="00897DB9" w:rsidRDefault="00D94A9C" w:rsidP="00D94A9C">
      <w:pPr>
        <w:pStyle w:val="Akapitzlist"/>
        <w:spacing w:before="120" w:after="0" w:line="240" w:lineRule="auto"/>
        <w:ind w:left="1276"/>
        <w:jc w:val="both"/>
        <w:rPr>
          <w:rFonts w:ascii="Arial" w:hAnsi="Arial" w:cs="Arial"/>
          <w:sz w:val="24"/>
          <w:szCs w:val="24"/>
        </w:rPr>
      </w:pPr>
    </w:p>
    <w:p w:rsidR="00675C6F" w:rsidRPr="00897DB9" w:rsidRDefault="00985B25" w:rsidP="00675C6F">
      <w:pPr>
        <w:pStyle w:val="Akapitzlist"/>
        <w:numPr>
          <w:ilvl w:val="0"/>
          <w:numId w:val="32"/>
        </w:numPr>
        <w:spacing w:before="120"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</w:t>
      </w:r>
      <w:r w:rsidR="00675C6F" w:rsidRPr="00897DB9">
        <w:rPr>
          <w:rFonts w:ascii="Arial" w:hAnsi="Arial" w:cs="Arial"/>
          <w:sz w:val="24"/>
          <w:szCs w:val="24"/>
        </w:rPr>
        <w:t>zobowiązany jest do sporządzenia ekspertyzy technicznej, która ma określać:</w:t>
      </w:r>
    </w:p>
    <w:p w:rsidR="00675C6F" w:rsidRPr="00897DB9" w:rsidRDefault="00675C6F" w:rsidP="00675C6F">
      <w:pPr>
        <w:pStyle w:val="Teksttreci1"/>
        <w:numPr>
          <w:ilvl w:val="1"/>
          <w:numId w:val="32"/>
        </w:numPr>
        <w:shd w:val="clear" w:color="auto" w:fill="auto"/>
        <w:spacing w:after="0" w:line="240" w:lineRule="auto"/>
        <w:ind w:left="1276" w:right="20" w:hanging="567"/>
        <w:contextualSpacing/>
        <w:jc w:val="both"/>
        <w:rPr>
          <w:rStyle w:val="Teksttreci"/>
          <w:rFonts w:ascii="Arial" w:hAnsi="Arial" w:cs="Arial"/>
          <w:sz w:val="24"/>
          <w:szCs w:val="24"/>
          <w:shd w:val="clear" w:color="auto" w:fill="auto"/>
        </w:rPr>
      </w:pPr>
      <w:r w:rsidRPr="00897DB9">
        <w:rPr>
          <w:rStyle w:val="Teksttreci"/>
          <w:rFonts w:ascii="Arial" w:hAnsi="Arial" w:cs="Arial"/>
          <w:color w:val="000000"/>
          <w:sz w:val="24"/>
          <w:szCs w:val="24"/>
        </w:rPr>
        <w:t>stan</w:t>
      </w:r>
      <w:r w:rsidR="00DA56C0" w:rsidRPr="00897DB9">
        <w:rPr>
          <w:rStyle w:val="Teksttreci"/>
          <w:rFonts w:ascii="Arial" w:hAnsi="Arial" w:cs="Arial"/>
          <w:color w:val="000000"/>
          <w:sz w:val="24"/>
          <w:szCs w:val="24"/>
        </w:rPr>
        <w:t>u</w:t>
      </w:r>
      <w:r w:rsidRPr="00897DB9">
        <w:rPr>
          <w:rStyle w:val="Teksttreci"/>
          <w:rFonts w:ascii="Arial" w:hAnsi="Arial" w:cs="Arial"/>
          <w:color w:val="000000"/>
          <w:sz w:val="24"/>
          <w:szCs w:val="24"/>
        </w:rPr>
        <w:t xml:space="preserve"> technicznego konstrukcji i elementów budynku oraz czynności związanych z jego remontem i termomodernizacją (poprzedzoną sporządzeniem audytu energetycznego z uwzględnieniem ocieplenia wszystkich przegród)</w:t>
      </w:r>
      <w:r w:rsidR="00DA56C0" w:rsidRPr="00897DB9">
        <w:rPr>
          <w:rStyle w:val="Teksttreci"/>
          <w:rFonts w:ascii="Arial" w:hAnsi="Arial" w:cs="Arial"/>
          <w:color w:val="000000"/>
          <w:sz w:val="24"/>
          <w:szCs w:val="24"/>
        </w:rPr>
        <w:t>,  niezbędnych</w:t>
      </w:r>
      <w:r w:rsidRPr="00897DB9">
        <w:rPr>
          <w:rStyle w:val="Teksttreci"/>
          <w:rFonts w:ascii="Arial" w:hAnsi="Arial" w:cs="Arial"/>
          <w:color w:val="000000"/>
          <w:sz w:val="24"/>
          <w:szCs w:val="24"/>
        </w:rPr>
        <w:t xml:space="preserve"> do wykonania w celu doprowadzenia budynku do odpowiedniego stanu technicznego umożliwiającego jego użytkowanie zgodnie z dotychczasowym przeznaczeniem bez konieczności przebudowy wraz z oszacowaniem kosztów remontu i termomodernizacji;</w:t>
      </w:r>
    </w:p>
    <w:p w:rsidR="00675C6F" w:rsidRPr="00897DB9" w:rsidRDefault="00675C6F" w:rsidP="00675C6F">
      <w:pPr>
        <w:pStyle w:val="Teksttreci1"/>
        <w:numPr>
          <w:ilvl w:val="1"/>
          <w:numId w:val="32"/>
        </w:numPr>
        <w:shd w:val="clear" w:color="auto" w:fill="auto"/>
        <w:spacing w:after="0" w:line="240" w:lineRule="auto"/>
        <w:ind w:left="1276" w:right="20" w:hanging="567"/>
        <w:contextualSpacing/>
        <w:jc w:val="both"/>
        <w:rPr>
          <w:rStyle w:val="Teksttreci"/>
          <w:rFonts w:ascii="Arial" w:hAnsi="Arial" w:cs="Arial"/>
          <w:sz w:val="24"/>
          <w:szCs w:val="24"/>
          <w:shd w:val="clear" w:color="auto" w:fill="auto"/>
        </w:rPr>
      </w:pPr>
      <w:r w:rsidRPr="00897DB9">
        <w:rPr>
          <w:rStyle w:val="Teksttreci"/>
          <w:rFonts w:ascii="Arial" w:hAnsi="Arial" w:cs="Arial"/>
          <w:color w:val="000000"/>
          <w:sz w:val="24"/>
          <w:szCs w:val="24"/>
        </w:rPr>
        <w:t>oszacowanie kosztów rozbiórki w przypadku odstąpienia od zamiaru remontu budynku i wyłączenia go z użytkowania;</w:t>
      </w:r>
    </w:p>
    <w:p w:rsidR="00675C6F" w:rsidRPr="00897DB9" w:rsidRDefault="00675C6F" w:rsidP="00675C6F">
      <w:pPr>
        <w:pStyle w:val="Teksttreci1"/>
        <w:numPr>
          <w:ilvl w:val="0"/>
          <w:numId w:val="32"/>
        </w:numPr>
        <w:shd w:val="clear" w:color="auto" w:fill="auto"/>
        <w:spacing w:after="0" w:line="240" w:lineRule="auto"/>
        <w:ind w:left="709" w:right="20"/>
        <w:contextualSpacing/>
        <w:jc w:val="both"/>
        <w:rPr>
          <w:rStyle w:val="Teksttreci"/>
          <w:rFonts w:ascii="Arial" w:hAnsi="Arial" w:cs="Arial"/>
          <w:sz w:val="24"/>
          <w:szCs w:val="24"/>
          <w:shd w:val="clear" w:color="auto" w:fill="auto"/>
        </w:rPr>
      </w:pPr>
      <w:r w:rsidRPr="00897DB9">
        <w:rPr>
          <w:rStyle w:val="Teksttreci"/>
          <w:rFonts w:ascii="Arial" w:hAnsi="Arial" w:cs="Arial"/>
          <w:color w:val="000000"/>
          <w:sz w:val="24"/>
          <w:szCs w:val="24"/>
        </w:rPr>
        <w:t>Przedstawiona ekspertyza techniczna winna zawierać:</w:t>
      </w:r>
    </w:p>
    <w:p w:rsidR="00675C6F" w:rsidRPr="00897DB9" w:rsidRDefault="00675C6F" w:rsidP="00675C6F">
      <w:pPr>
        <w:pStyle w:val="Teksttreci1"/>
        <w:numPr>
          <w:ilvl w:val="1"/>
          <w:numId w:val="32"/>
        </w:numPr>
        <w:shd w:val="clear" w:color="auto" w:fill="auto"/>
        <w:spacing w:after="0" w:line="240" w:lineRule="auto"/>
        <w:ind w:left="1276" w:right="20" w:hanging="567"/>
        <w:contextualSpacing/>
        <w:jc w:val="both"/>
        <w:rPr>
          <w:rStyle w:val="Teksttreci"/>
          <w:rFonts w:ascii="Arial" w:hAnsi="Arial" w:cs="Arial"/>
          <w:sz w:val="24"/>
          <w:szCs w:val="24"/>
          <w:shd w:val="clear" w:color="auto" w:fill="auto"/>
        </w:rPr>
      </w:pPr>
      <w:r w:rsidRPr="00897DB9">
        <w:rPr>
          <w:rStyle w:val="Teksttreci"/>
          <w:rFonts w:ascii="Arial" w:hAnsi="Arial" w:cs="Arial"/>
          <w:color w:val="000000"/>
          <w:sz w:val="24"/>
          <w:szCs w:val="24"/>
        </w:rPr>
        <w:t>informacje o przeprowadzonych pomiarach, badaniach, odkrywkach, itp. oraz wynikach analiz dokonanych na ich podstawie;</w:t>
      </w:r>
    </w:p>
    <w:p w:rsidR="00675C6F" w:rsidRPr="00897DB9" w:rsidRDefault="00675C6F" w:rsidP="00675C6F">
      <w:pPr>
        <w:pStyle w:val="Teksttreci1"/>
        <w:numPr>
          <w:ilvl w:val="1"/>
          <w:numId w:val="32"/>
        </w:numPr>
        <w:shd w:val="clear" w:color="auto" w:fill="auto"/>
        <w:spacing w:after="0" w:line="240" w:lineRule="auto"/>
        <w:ind w:left="1276" w:right="20" w:hanging="567"/>
        <w:contextualSpacing/>
        <w:jc w:val="both"/>
        <w:rPr>
          <w:rStyle w:val="Teksttreci"/>
          <w:rFonts w:ascii="Arial" w:hAnsi="Arial" w:cs="Arial"/>
          <w:sz w:val="24"/>
          <w:szCs w:val="24"/>
          <w:shd w:val="clear" w:color="auto" w:fill="auto"/>
        </w:rPr>
      </w:pPr>
      <w:r w:rsidRPr="00897DB9">
        <w:rPr>
          <w:rStyle w:val="Teksttreci"/>
          <w:rFonts w:ascii="Arial" w:hAnsi="Arial" w:cs="Arial"/>
          <w:color w:val="000000"/>
          <w:sz w:val="24"/>
          <w:szCs w:val="24"/>
        </w:rPr>
        <w:t>opis stanu technicznego obiektu, jego poszczególnych elementów i instalacji wraz z określeniem czynności niezbędnych do wykonania w celu doprowadzenia budynku do odpowiedniego stanu technicznego umożliwiającego jego dalsze użytkowanie zgodne z dotychczasowym przeznaczeniem;</w:t>
      </w:r>
    </w:p>
    <w:p w:rsidR="00675C6F" w:rsidRPr="00897DB9" w:rsidRDefault="00675C6F" w:rsidP="00675C6F">
      <w:pPr>
        <w:pStyle w:val="Teksttreci1"/>
        <w:numPr>
          <w:ilvl w:val="1"/>
          <w:numId w:val="32"/>
        </w:numPr>
        <w:shd w:val="clear" w:color="auto" w:fill="auto"/>
        <w:spacing w:after="0" w:line="240" w:lineRule="auto"/>
        <w:ind w:left="1276" w:right="20" w:hanging="567"/>
        <w:contextualSpacing/>
        <w:jc w:val="both"/>
        <w:rPr>
          <w:rStyle w:val="Teksttreci"/>
          <w:rFonts w:ascii="Arial" w:hAnsi="Arial" w:cs="Arial"/>
          <w:sz w:val="24"/>
          <w:szCs w:val="24"/>
          <w:shd w:val="clear" w:color="auto" w:fill="auto"/>
        </w:rPr>
      </w:pPr>
      <w:r w:rsidRPr="00897DB9">
        <w:rPr>
          <w:rStyle w:val="Teksttreci"/>
          <w:rFonts w:ascii="Arial" w:hAnsi="Arial" w:cs="Arial"/>
          <w:color w:val="000000"/>
          <w:sz w:val="24"/>
          <w:szCs w:val="24"/>
        </w:rPr>
        <w:t>część graficzną (fotografie, rysunki) obrazującą w szczególności elementy obiektu znajdujące się w niewłaściwym stanie technicznym, wymagające niezwłocznej naprawy;</w:t>
      </w:r>
    </w:p>
    <w:p w:rsidR="00675C6F" w:rsidRPr="00897DB9" w:rsidRDefault="00675C6F" w:rsidP="00675C6F">
      <w:pPr>
        <w:pStyle w:val="Teksttreci1"/>
        <w:numPr>
          <w:ilvl w:val="1"/>
          <w:numId w:val="32"/>
        </w:numPr>
        <w:shd w:val="clear" w:color="auto" w:fill="auto"/>
        <w:spacing w:after="0" w:line="240" w:lineRule="auto"/>
        <w:ind w:left="1276" w:right="20" w:hanging="567"/>
        <w:contextualSpacing/>
        <w:jc w:val="both"/>
        <w:rPr>
          <w:rFonts w:ascii="Arial" w:hAnsi="Arial" w:cs="Arial"/>
          <w:sz w:val="24"/>
          <w:szCs w:val="24"/>
        </w:rPr>
      </w:pPr>
      <w:r w:rsidRPr="00897DB9">
        <w:rPr>
          <w:rFonts w:ascii="Arial" w:hAnsi="Arial" w:cs="Arial"/>
          <w:sz w:val="24"/>
          <w:szCs w:val="24"/>
        </w:rPr>
        <w:t>określenie czy z punktu widzenia stanu zachowania oraz przewidywanych do poniesienia  przez właściciela budynku kosztów, właściwym będzie podjęcie decyzji o remoncie budynku czy też jego rozbiórce i wybudowaniu na jego miejscu nowego budynku o takim samym przeznaczeniu i podobnej wielkości;</w:t>
      </w:r>
    </w:p>
    <w:p w:rsidR="00675C6F" w:rsidRPr="00897DB9" w:rsidRDefault="00675C6F" w:rsidP="00675C6F">
      <w:pPr>
        <w:pStyle w:val="Teksttreci1"/>
        <w:numPr>
          <w:ilvl w:val="1"/>
          <w:numId w:val="32"/>
        </w:numPr>
        <w:shd w:val="clear" w:color="auto" w:fill="auto"/>
        <w:spacing w:after="0" w:line="240" w:lineRule="auto"/>
        <w:ind w:left="1276" w:right="20" w:hanging="567"/>
        <w:contextualSpacing/>
        <w:jc w:val="both"/>
        <w:rPr>
          <w:rFonts w:ascii="Arial" w:hAnsi="Arial" w:cs="Arial"/>
          <w:sz w:val="24"/>
          <w:szCs w:val="24"/>
        </w:rPr>
      </w:pPr>
      <w:r w:rsidRPr="00897DB9">
        <w:rPr>
          <w:rFonts w:ascii="Arial" w:eastAsia="Times New Roman" w:hAnsi="Arial" w:cs="Arial"/>
          <w:sz w:val="24"/>
          <w:szCs w:val="24"/>
          <w:lang w:eastAsia="pl-PL"/>
        </w:rPr>
        <w:t>wnioski z oględzin i badań obejmujące: ocenę stanu budynku i jego przydatności do dalszego użytkowania lub planowanej przebudowy, ocenę stanu instalacji, opis uszkodzeń powstałych w badanych elementach (rysy, pęknięcia, zawilgocenia i zagrzybienia), ocenę przyczyn powstawania uszkodzeń, zalecenia dotyczące koniecznych napraw, wzmocnień, osuszenia i ocieplenia oraz zalecenia co do sposobu wykonania tych napraw.</w:t>
      </w:r>
    </w:p>
    <w:p w:rsidR="00675C6F" w:rsidRPr="00897DB9" w:rsidRDefault="007B7B02" w:rsidP="00675C6F">
      <w:pPr>
        <w:pStyle w:val="Akapitzlist"/>
        <w:numPr>
          <w:ilvl w:val="0"/>
          <w:numId w:val="32"/>
        </w:numPr>
        <w:spacing w:before="120"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897DB9">
        <w:rPr>
          <w:rFonts w:ascii="Arial" w:hAnsi="Arial" w:cs="Arial"/>
          <w:sz w:val="24"/>
          <w:szCs w:val="24"/>
        </w:rPr>
        <w:t>Dokumentację należy sp</w:t>
      </w:r>
      <w:r w:rsidR="00675C6F" w:rsidRPr="00897DB9">
        <w:rPr>
          <w:rFonts w:ascii="Arial" w:hAnsi="Arial" w:cs="Arial"/>
          <w:sz w:val="24"/>
          <w:szCs w:val="24"/>
        </w:rPr>
        <w:t>orządzić w wersji papierowej w 3</w:t>
      </w:r>
      <w:r w:rsidRPr="00897DB9">
        <w:rPr>
          <w:rFonts w:ascii="Arial" w:hAnsi="Arial" w:cs="Arial"/>
          <w:sz w:val="24"/>
          <w:szCs w:val="24"/>
        </w:rPr>
        <w:t xml:space="preserve"> egzemplarzach i elektronicznej na płycie CD zapisanej w ogó</w:t>
      </w:r>
      <w:r w:rsidR="00675C6F" w:rsidRPr="00897DB9">
        <w:rPr>
          <w:rFonts w:ascii="Arial" w:hAnsi="Arial" w:cs="Arial"/>
          <w:sz w:val="24"/>
          <w:szCs w:val="24"/>
        </w:rPr>
        <w:t>lnodostępnym formacie PDF.</w:t>
      </w:r>
    </w:p>
    <w:p w:rsidR="00675C6F" w:rsidRPr="00897DB9" w:rsidRDefault="007B7B02" w:rsidP="00675C6F">
      <w:pPr>
        <w:pStyle w:val="Akapitzlist"/>
        <w:numPr>
          <w:ilvl w:val="0"/>
          <w:numId w:val="32"/>
        </w:numPr>
        <w:spacing w:before="120"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897DB9">
        <w:rPr>
          <w:rFonts w:ascii="Arial" w:hAnsi="Arial" w:cs="Arial"/>
          <w:sz w:val="24"/>
          <w:szCs w:val="24"/>
        </w:rPr>
        <w:t xml:space="preserve">Opracowanie </w:t>
      </w:r>
      <w:r w:rsidRPr="00985B25">
        <w:rPr>
          <w:rFonts w:ascii="Arial" w:hAnsi="Arial" w:cs="Arial"/>
          <w:sz w:val="24"/>
          <w:szCs w:val="24"/>
        </w:rPr>
        <w:t>win</w:t>
      </w:r>
      <w:r w:rsidR="009A78B0" w:rsidRPr="00985B25">
        <w:rPr>
          <w:rFonts w:ascii="Arial" w:hAnsi="Arial" w:cs="Arial"/>
          <w:sz w:val="24"/>
          <w:szCs w:val="24"/>
        </w:rPr>
        <w:t>n</w:t>
      </w:r>
      <w:r w:rsidRPr="00985B25">
        <w:rPr>
          <w:rFonts w:ascii="Arial" w:hAnsi="Arial" w:cs="Arial"/>
          <w:sz w:val="24"/>
          <w:szCs w:val="24"/>
        </w:rPr>
        <w:t>o</w:t>
      </w:r>
      <w:r w:rsidRPr="00897DB9">
        <w:rPr>
          <w:rFonts w:ascii="Arial" w:hAnsi="Arial" w:cs="Arial"/>
          <w:sz w:val="24"/>
          <w:szCs w:val="24"/>
        </w:rPr>
        <w:t xml:space="preserve"> być sporządzone przez osobę posiadającą aktualne uprawnienia do sprawowania samodzielnej funkcji w budownictwie w zakresie architektonicznym lub </w:t>
      </w:r>
      <w:proofErr w:type="spellStart"/>
      <w:r w:rsidRPr="00897DB9">
        <w:rPr>
          <w:rFonts w:ascii="Arial" w:hAnsi="Arial" w:cs="Arial"/>
          <w:sz w:val="24"/>
          <w:szCs w:val="24"/>
        </w:rPr>
        <w:t>k</w:t>
      </w:r>
      <w:r w:rsidR="00675C6F" w:rsidRPr="00897DB9">
        <w:rPr>
          <w:rFonts w:ascii="Arial" w:hAnsi="Arial" w:cs="Arial"/>
          <w:sz w:val="24"/>
          <w:szCs w:val="24"/>
        </w:rPr>
        <w:t>onstrukcyjno</w:t>
      </w:r>
      <w:proofErr w:type="spellEnd"/>
      <w:r w:rsidR="00675C6F" w:rsidRPr="00897DB9">
        <w:rPr>
          <w:rFonts w:ascii="Arial" w:hAnsi="Arial" w:cs="Arial"/>
          <w:sz w:val="24"/>
          <w:szCs w:val="24"/>
        </w:rPr>
        <w:t xml:space="preserve"> </w:t>
      </w:r>
      <w:r w:rsidR="00675C6F" w:rsidRPr="00544448">
        <w:rPr>
          <w:rFonts w:ascii="Arial" w:hAnsi="Arial" w:cs="Arial"/>
          <w:sz w:val="24"/>
          <w:szCs w:val="24"/>
        </w:rPr>
        <w:t>– budow</w:t>
      </w:r>
      <w:r w:rsidR="004C415D" w:rsidRPr="00544448">
        <w:rPr>
          <w:rFonts w:ascii="Arial" w:hAnsi="Arial" w:cs="Arial"/>
          <w:sz w:val="24"/>
          <w:szCs w:val="24"/>
        </w:rPr>
        <w:t>l</w:t>
      </w:r>
      <w:r w:rsidR="00675C6F" w:rsidRPr="00544448">
        <w:rPr>
          <w:rFonts w:ascii="Arial" w:hAnsi="Arial" w:cs="Arial"/>
          <w:sz w:val="24"/>
          <w:szCs w:val="24"/>
        </w:rPr>
        <w:t>anym.</w:t>
      </w:r>
    </w:p>
    <w:p w:rsidR="00C04309" w:rsidRPr="00897DB9" w:rsidRDefault="00CC354C" w:rsidP="00C04309">
      <w:pPr>
        <w:spacing w:before="12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97DB9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V</w:t>
      </w:r>
      <w:r w:rsidR="00C04309" w:rsidRPr="00897DB9">
        <w:rPr>
          <w:rFonts w:ascii="Arial" w:eastAsia="Times New Roman" w:hAnsi="Arial" w:cs="Arial"/>
          <w:b/>
          <w:sz w:val="24"/>
          <w:szCs w:val="24"/>
          <w:lang w:eastAsia="pl-PL"/>
        </w:rPr>
        <w:t>. Termin realizacji i płatność:</w:t>
      </w:r>
    </w:p>
    <w:p w:rsidR="00EC3DDE" w:rsidRPr="00897DB9" w:rsidRDefault="00EC3DDE" w:rsidP="00786DC0">
      <w:pPr>
        <w:numPr>
          <w:ilvl w:val="0"/>
          <w:numId w:val="6"/>
        </w:numPr>
        <w:spacing w:after="0" w:line="240" w:lineRule="auto"/>
        <w:ind w:left="709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97DB9">
        <w:rPr>
          <w:rFonts w:ascii="Arial" w:eastAsia="Times New Roman" w:hAnsi="Arial" w:cs="Arial"/>
          <w:sz w:val="24"/>
          <w:szCs w:val="24"/>
          <w:lang w:eastAsia="pl-PL"/>
        </w:rPr>
        <w:t>Termin realizacji do 31.05.2017</w:t>
      </w:r>
      <w:r w:rsidR="007348DC" w:rsidRPr="00897DB9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:rsidR="00EC3DDE" w:rsidRPr="00897DB9" w:rsidRDefault="007D29C3" w:rsidP="00786DC0">
      <w:pPr>
        <w:numPr>
          <w:ilvl w:val="0"/>
          <w:numId w:val="6"/>
        </w:numPr>
        <w:spacing w:after="0" w:line="240" w:lineRule="auto"/>
        <w:ind w:left="709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97DB9">
        <w:rPr>
          <w:rFonts w:ascii="Arial" w:hAnsi="Arial" w:cs="Arial"/>
          <w:sz w:val="24"/>
          <w:szCs w:val="24"/>
        </w:rPr>
        <w:t>Płatność za realizację zamówienia nastąpi na podstawie fak</w:t>
      </w:r>
      <w:r w:rsidR="007348DC" w:rsidRPr="00897DB9">
        <w:rPr>
          <w:rFonts w:ascii="Arial" w:hAnsi="Arial" w:cs="Arial"/>
          <w:sz w:val="24"/>
          <w:szCs w:val="24"/>
        </w:rPr>
        <w:t xml:space="preserve">tury VAT, płatnej w terminie 7 </w:t>
      </w:r>
      <w:r w:rsidRPr="00897DB9">
        <w:rPr>
          <w:rFonts w:ascii="Arial" w:hAnsi="Arial" w:cs="Arial"/>
          <w:sz w:val="24"/>
          <w:szCs w:val="24"/>
        </w:rPr>
        <w:t xml:space="preserve">dni od prawidłowo wystawionej i dostarczonej do Urzędu Miasta Kołobrzeg  </w:t>
      </w:r>
      <w:r w:rsidRPr="000536FA">
        <w:rPr>
          <w:rFonts w:ascii="Arial" w:hAnsi="Arial" w:cs="Arial"/>
          <w:sz w:val="24"/>
          <w:szCs w:val="24"/>
        </w:rPr>
        <w:t>faktury.</w:t>
      </w:r>
    </w:p>
    <w:p w:rsidR="007D29C3" w:rsidRPr="00897DB9" w:rsidRDefault="007D29C3" w:rsidP="00786DC0">
      <w:pPr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97DB9">
        <w:rPr>
          <w:rFonts w:ascii="Arial" w:hAnsi="Arial" w:cs="Arial"/>
          <w:bCs/>
          <w:sz w:val="24"/>
          <w:szCs w:val="24"/>
        </w:rPr>
        <w:t>Ś</w:t>
      </w:r>
      <w:r w:rsidRPr="00897DB9">
        <w:rPr>
          <w:rFonts w:ascii="Arial" w:hAnsi="Arial" w:cs="Arial"/>
          <w:sz w:val="24"/>
          <w:szCs w:val="24"/>
        </w:rPr>
        <w:t>rodki finansowe na realizację przedmiotowego zamówienia zabezpieczone zostały w budżecie miasta</w:t>
      </w:r>
      <w:r w:rsidRPr="00897DB9">
        <w:rPr>
          <w:rFonts w:ascii="Arial" w:hAnsi="Arial" w:cs="Arial"/>
          <w:b/>
          <w:sz w:val="24"/>
          <w:szCs w:val="24"/>
        </w:rPr>
        <w:t xml:space="preserve"> – </w:t>
      </w:r>
      <w:r w:rsidR="00544448" w:rsidRPr="00544448">
        <w:rPr>
          <w:rFonts w:ascii="Arial" w:hAnsi="Arial" w:cs="Arial"/>
          <w:sz w:val="24"/>
          <w:szCs w:val="24"/>
          <w:u w:val="single"/>
        </w:rPr>
        <w:t>dział 750</w:t>
      </w:r>
      <w:r w:rsidRPr="00544448">
        <w:rPr>
          <w:rFonts w:ascii="Arial" w:hAnsi="Arial" w:cs="Arial"/>
          <w:sz w:val="24"/>
          <w:szCs w:val="24"/>
          <w:u w:val="single"/>
        </w:rPr>
        <w:t xml:space="preserve"> rozdział </w:t>
      </w:r>
      <w:r w:rsidR="00544448" w:rsidRPr="00544448">
        <w:rPr>
          <w:rFonts w:ascii="Arial" w:hAnsi="Arial" w:cs="Arial"/>
          <w:sz w:val="24"/>
          <w:szCs w:val="24"/>
          <w:u w:val="single"/>
        </w:rPr>
        <w:t>75023  § 4390 poz. 1025</w:t>
      </w:r>
      <w:r w:rsidRPr="00897DB9">
        <w:rPr>
          <w:rFonts w:ascii="Arial" w:hAnsi="Arial" w:cs="Arial"/>
          <w:sz w:val="24"/>
          <w:szCs w:val="24"/>
        </w:rPr>
        <w:t>. Za moment zapłaty uznaje się dzie</w:t>
      </w:r>
      <w:r w:rsidR="00985B25">
        <w:rPr>
          <w:rFonts w:ascii="Arial" w:hAnsi="Arial" w:cs="Arial"/>
          <w:sz w:val="24"/>
          <w:szCs w:val="24"/>
        </w:rPr>
        <w:t xml:space="preserve">ń obciążenia rachunku bankowego </w:t>
      </w:r>
      <w:r w:rsidR="007E083A" w:rsidRPr="00985B25">
        <w:rPr>
          <w:rFonts w:ascii="Arial" w:hAnsi="Arial" w:cs="Arial"/>
          <w:sz w:val="24"/>
          <w:szCs w:val="24"/>
        </w:rPr>
        <w:t>Zamawiającego</w:t>
      </w:r>
      <w:r w:rsidRPr="00897DB9">
        <w:rPr>
          <w:rFonts w:ascii="Arial" w:hAnsi="Arial" w:cs="Arial"/>
          <w:sz w:val="24"/>
          <w:szCs w:val="24"/>
        </w:rPr>
        <w:t>.</w:t>
      </w:r>
    </w:p>
    <w:p w:rsidR="00C04309" w:rsidRPr="00897DB9" w:rsidRDefault="00CC354C" w:rsidP="00C04309">
      <w:pPr>
        <w:keepNext/>
        <w:keepLines/>
        <w:shd w:val="clear" w:color="auto" w:fill="FFFFFF"/>
        <w:spacing w:before="120" w:after="0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897DB9">
        <w:rPr>
          <w:rFonts w:ascii="Arial" w:eastAsia="Times New Roman" w:hAnsi="Arial" w:cs="Arial"/>
          <w:b/>
          <w:bCs/>
          <w:sz w:val="24"/>
          <w:szCs w:val="24"/>
        </w:rPr>
        <w:t>V</w:t>
      </w:r>
      <w:r w:rsidR="00C04309" w:rsidRPr="00897DB9">
        <w:rPr>
          <w:rFonts w:ascii="Arial" w:eastAsia="Times New Roman" w:hAnsi="Arial" w:cs="Arial"/>
          <w:b/>
          <w:bCs/>
          <w:sz w:val="24"/>
          <w:szCs w:val="24"/>
        </w:rPr>
        <w:t xml:space="preserve">I. Opis warunków udziału w postępowaniu </w:t>
      </w:r>
    </w:p>
    <w:p w:rsidR="00675C6F" w:rsidRPr="00897DB9" w:rsidRDefault="007B7B02" w:rsidP="00675C6F">
      <w:pPr>
        <w:pStyle w:val="Bezodstpw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 w:rsidRPr="00897DB9">
        <w:rPr>
          <w:rFonts w:ascii="Arial" w:eastAsia="Times New Roman" w:hAnsi="Arial" w:cs="Arial"/>
          <w:sz w:val="24"/>
          <w:szCs w:val="24"/>
          <w:lang w:eastAsia="pl-PL"/>
        </w:rPr>
        <w:t xml:space="preserve">O wykonanie zamówienia mogą ubiegać się </w:t>
      </w:r>
      <w:r w:rsidR="00985B25" w:rsidRPr="00985B25">
        <w:rPr>
          <w:rFonts w:ascii="Arial" w:hAnsi="Arial" w:cs="Arial"/>
          <w:sz w:val="24"/>
          <w:szCs w:val="24"/>
        </w:rPr>
        <w:t>Wykonawcy</w:t>
      </w:r>
      <w:r w:rsidR="00675C6F" w:rsidRPr="00985B25">
        <w:rPr>
          <w:rFonts w:ascii="Arial" w:hAnsi="Arial" w:cs="Arial"/>
          <w:sz w:val="24"/>
          <w:szCs w:val="24"/>
        </w:rPr>
        <w:t xml:space="preserve">, </w:t>
      </w:r>
      <w:r w:rsidR="00675C6F" w:rsidRPr="00897DB9">
        <w:rPr>
          <w:rFonts w:ascii="Arial" w:hAnsi="Arial" w:cs="Arial"/>
          <w:color w:val="000000"/>
          <w:sz w:val="24"/>
          <w:szCs w:val="24"/>
        </w:rPr>
        <w:t xml:space="preserve">którzy </w:t>
      </w:r>
      <w:r w:rsidR="00675C6F" w:rsidRPr="00897DB9">
        <w:rPr>
          <w:rFonts w:ascii="Arial" w:hAnsi="Arial" w:cs="Arial"/>
          <w:sz w:val="24"/>
          <w:szCs w:val="24"/>
        </w:rPr>
        <w:t>posiadają odpowiednią wiedzę, umiejętności i zaplecze techniczne niezbędne do prawidłowego wykonania zlecenia i zobowiązuje się do wykonania dokumentacji zgodnie z postanowieniami ustawy z dnia 7 lipca 1994 r. -</w:t>
      </w:r>
      <w:r w:rsidR="007E083A">
        <w:rPr>
          <w:rFonts w:ascii="Arial" w:hAnsi="Arial" w:cs="Arial"/>
          <w:sz w:val="24"/>
          <w:szCs w:val="24"/>
        </w:rPr>
        <w:t xml:space="preserve"> Prawo budowlane (Dz.U.2016.290</w:t>
      </w:r>
      <w:r w:rsidR="00675C6F" w:rsidRPr="00897DB9">
        <w:rPr>
          <w:rFonts w:ascii="Arial" w:hAnsi="Arial" w:cs="Arial"/>
          <w:sz w:val="24"/>
          <w:szCs w:val="24"/>
        </w:rPr>
        <w:t xml:space="preserve">t.j.), rozporządzenia Ministra Transportu, Budownictwa i Gospodarki Morskiej z dnia 25 kwietnia 2012 r. w sprawie szczegółowego zakresu i formy projektu budowlanego (Dz.U.2012.462), rozporządzenia Ministra Infrastruktury z dnia 12 kwietnia 2002 r. w sprawie warunków, jakim powinny odpowiadać budynki i ich usytuowanie (Dz.U.2015.1422 </w:t>
      </w:r>
      <w:proofErr w:type="spellStart"/>
      <w:r w:rsidR="00675C6F" w:rsidRPr="00897DB9">
        <w:rPr>
          <w:rFonts w:ascii="Arial" w:hAnsi="Arial" w:cs="Arial"/>
          <w:sz w:val="24"/>
          <w:szCs w:val="24"/>
        </w:rPr>
        <w:t>t.j</w:t>
      </w:r>
      <w:proofErr w:type="spellEnd"/>
      <w:r w:rsidR="00675C6F" w:rsidRPr="00897DB9">
        <w:rPr>
          <w:rFonts w:ascii="Arial" w:hAnsi="Arial" w:cs="Arial"/>
          <w:sz w:val="24"/>
          <w:szCs w:val="24"/>
        </w:rPr>
        <w:t xml:space="preserve">.) oraz wszystkimi innymi obowiązującymi przepisami. </w:t>
      </w:r>
    </w:p>
    <w:p w:rsidR="00786DC0" w:rsidRPr="00897DB9" w:rsidRDefault="00786DC0" w:rsidP="007D29C3">
      <w:pPr>
        <w:pStyle w:val="Bezodstpw"/>
        <w:jc w:val="both"/>
        <w:rPr>
          <w:rFonts w:ascii="Arial" w:hAnsi="Arial" w:cs="Arial"/>
          <w:sz w:val="24"/>
          <w:szCs w:val="24"/>
          <w:u w:val="single"/>
          <w:lang w:eastAsia="pl-PL"/>
        </w:rPr>
      </w:pPr>
    </w:p>
    <w:p w:rsidR="007D29C3" w:rsidRPr="00897DB9" w:rsidRDefault="007D29C3" w:rsidP="007D29C3">
      <w:pPr>
        <w:pStyle w:val="Bezodstpw"/>
        <w:jc w:val="both"/>
        <w:rPr>
          <w:rFonts w:ascii="Arial" w:hAnsi="Arial" w:cs="Arial"/>
          <w:i/>
          <w:sz w:val="24"/>
          <w:szCs w:val="24"/>
          <w:u w:val="single"/>
          <w:lang w:eastAsia="pl-PL"/>
        </w:rPr>
      </w:pPr>
      <w:r w:rsidRPr="00897DB9">
        <w:rPr>
          <w:rFonts w:ascii="Arial" w:hAnsi="Arial" w:cs="Arial"/>
          <w:sz w:val="24"/>
          <w:szCs w:val="24"/>
          <w:u w:val="single"/>
          <w:lang w:eastAsia="pl-PL"/>
        </w:rPr>
        <w:t>Do oferty należy dołączyć</w:t>
      </w:r>
      <w:r w:rsidRPr="00897DB9">
        <w:rPr>
          <w:rFonts w:ascii="Arial" w:hAnsi="Arial" w:cs="Arial"/>
          <w:i/>
          <w:sz w:val="24"/>
          <w:szCs w:val="24"/>
          <w:u w:val="single"/>
          <w:lang w:eastAsia="pl-PL"/>
        </w:rPr>
        <w:t>:</w:t>
      </w:r>
    </w:p>
    <w:p w:rsidR="009729D9" w:rsidRPr="00897DB9" w:rsidRDefault="007D29C3" w:rsidP="009729D9">
      <w:pPr>
        <w:pStyle w:val="Bezodstpw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897DB9">
        <w:rPr>
          <w:rFonts w:ascii="Arial" w:hAnsi="Arial" w:cs="Arial"/>
          <w:sz w:val="24"/>
          <w:szCs w:val="24"/>
        </w:rPr>
        <w:t xml:space="preserve">Formularz </w:t>
      </w:r>
      <w:r w:rsidR="00786DC0" w:rsidRPr="00897DB9">
        <w:rPr>
          <w:rFonts w:ascii="Arial" w:hAnsi="Arial" w:cs="Arial"/>
          <w:sz w:val="24"/>
          <w:szCs w:val="24"/>
        </w:rPr>
        <w:t>ofertowy (załącznik nr 1)</w:t>
      </w:r>
      <w:r w:rsidR="009729D9" w:rsidRPr="00897DB9">
        <w:rPr>
          <w:rFonts w:ascii="Arial" w:hAnsi="Arial" w:cs="Arial"/>
          <w:sz w:val="24"/>
          <w:szCs w:val="24"/>
        </w:rPr>
        <w:t>,</w:t>
      </w:r>
    </w:p>
    <w:p w:rsidR="007B7B02" w:rsidRPr="00897DB9" w:rsidRDefault="007B7B02" w:rsidP="007B7B02">
      <w:pPr>
        <w:pStyle w:val="Bezodstpw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  <w:lang w:eastAsia="pl-PL"/>
        </w:rPr>
      </w:pPr>
      <w:r w:rsidRPr="00897DB9">
        <w:rPr>
          <w:rFonts w:ascii="Arial" w:hAnsi="Arial" w:cs="Arial"/>
          <w:sz w:val="24"/>
          <w:szCs w:val="24"/>
          <w:lang w:eastAsia="pl-PL"/>
        </w:rPr>
        <w:t xml:space="preserve">W celu potwierdzenia, że Wykonawca posiada odpowiednie uprawnienia do wykonania zamówienia, do oferty należy dołączyć </w:t>
      </w:r>
      <w:r w:rsidRPr="00897DB9">
        <w:rPr>
          <w:rFonts w:ascii="Arial" w:eastAsia="Times New Roman" w:hAnsi="Arial" w:cs="Arial"/>
          <w:sz w:val="24"/>
          <w:szCs w:val="24"/>
          <w:lang w:eastAsia="pl-PL"/>
        </w:rPr>
        <w:t xml:space="preserve">odpis uprawnienia do sprawowania samodzielnych funkcji w budownictwie w zakresie architektonicznym lub </w:t>
      </w:r>
      <w:proofErr w:type="spellStart"/>
      <w:r w:rsidRPr="00897DB9">
        <w:rPr>
          <w:rFonts w:ascii="Arial" w:eastAsia="Times New Roman" w:hAnsi="Arial" w:cs="Arial"/>
          <w:sz w:val="24"/>
          <w:szCs w:val="24"/>
          <w:lang w:eastAsia="pl-PL"/>
        </w:rPr>
        <w:t>konstrukcyjno</w:t>
      </w:r>
      <w:proofErr w:type="spellEnd"/>
      <w:r w:rsidRPr="00897DB9">
        <w:rPr>
          <w:rFonts w:ascii="Arial" w:eastAsia="Times New Roman" w:hAnsi="Arial" w:cs="Arial"/>
          <w:sz w:val="24"/>
          <w:szCs w:val="24"/>
          <w:lang w:eastAsia="pl-PL"/>
        </w:rPr>
        <w:t xml:space="preserve"> – budowlanym oraz aktualne zaświadczenie o przynależności do właściwej Okręgowej Izby Inżynierów Budownictwa.</w:t>
      </w:r>
    </w:p>
    <w:p w:rsidR="009729D9" w:rsidRPr="00897DB9" w:rsidRDefault="009729D9" w:rsidP="009729D9">
      <w:pPr>
        <w:pStyle w:val="Bezodstpw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 w:rsidRPr="00897DB9">
        <w:rPr>
          <w:rFonts w:ascii="Arial" w:hAnsi="Arial" w:cs="Arial"/>
          <w:sz w:val="24"/>
          <w:szCs w:val="24"/>
        </w:rPr>
        <w:t xml:space="preserve">Referencje lub poświadczenia wykonania </w:t>
      </w:r>
      <w:r w:rsidR="00901910">
        <w:rPr>
          <w:rFonts w:ascii="Arial" w:hAnsi="Arial" w:cs="Arial"/>
          <w:sz w:val="24"/>
          <w:szCs w:val="24"/>
        </w:rPr>
        <w:t>z należytą</w:t>
      </w:r>
      <w:r w:rsidR="00675C6F" w:rsidRPr="00897DB9">
        <w:rPr>
          <w:rFonts w:ascii="Arial" w:hAnsi="Arial" w:cs="Arial"/>
          <w:sz w:val="24"/>
          <w:szCs w:val="24"/>
        </w:rPr>
        <w:t xml:space="preserve"> starannością 3 usług </w:t>
      </w:r>
      <w:r w:rsidRPr="00897DB9">
        <w:rPr>
          <w:rFonts w:ascii="Arial" w:hAnsi="Arial" w:cs="Arial"/>
          <w:sz w:val="24"/>
          <w:szCs w:val="24"/>
        </w:rPr>
        <w:t xml:space="preserve">odpowiadających swoim rodzajem przedmiotowi zamówienia zrealizowanych w okresie 5 lat poprzedzających złożenie oferty. </w:t>
      </w:r>
    </w:p>
    <w:p w:rsidR="00C34819" w:rsidRPr="00897DB9" w:rsidRDefault="00C34819" w:rsidP="00C348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04309" w:rsidRPr="00897DB9" w:rsidRDefault="00C04309" w:rsidP="00C04309">
      <w:pPr>
        <w:keepNext/>
        <w:keepLines/>
        <w:spacing w:after="0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897DB9">
        <w:rPr>
          <w:rFonts w:ascii="Arial" w:eastAsia="Times New Roman" w:hAnsi="Arial" w:cs="Arial"/>
          <w:b/>
          <w:bCs/>
          <w:sz w:val="24"/>
          <w:szCs w:val="24"/>
        </w:rPr>
        <w:t>V</w:t>
      </w:r>
      <w:r w:rsidR="00CC354C" w:rsidRPr="00897DB9">
        <w:rPr>
          <w:rFonts w:ascii="Arial" w:eastAsia="Times New Roman" w:hAnsi="Arial" w:cs="Arial"/>
          <w:b/>
          <w:bCs/>
          <w:sz w:val="24"/>
          <w:szCs w:val="24"/>
        </w:rPr>
        <w:t>II</w:t>
      </w:r>
      <w:r w:rsidRPr="00897DB9">
        <w:rPr>
          <w:rFonts w:ascii="Arial" w:eastAsia="Times New Roman" w:hAnsi="Arial" w:cs="Arial"/>
          <w:b/>
          <w:bCs/>
          <w:sz w:val="24"/>
          <w:szCs w:val="24"/>
        </w:rPr>
        <w:t>. Kryterium oceny ofert:</w:t>
      </w:r>
    </w:p>
    <w:p w:rsidR="00DA56C0" w:rsidRPr="00897DB9" w:rsidRDefault="00DA56C0" w:rsidP="00DA56C0">
      <w:pPr>
        <w:pStyle w:val="StylNagwek214pt"/>
        <w:numPr>
          <w:ilvl w:val="0"/>
          <w:numId w:val="0"/>
        </w:numPr>
        <w:tabs>
          <w:tab w:val="left" w:pos="851"/>
        </w:tabs>
        <w:jc w:val="both"/>
        <w:rPr>
          <w:rStyle w:val="CharStyle3"/>
          <w:rFonts w:cs="Arial"/>
          <w:sz w:val="24"/>
          <w:szCs w:val="24"/>
        </w:rPr>
      </w:pPr>
      <w:r w:rsidRPr="00897DB9">
        <w:rPr>
          <w:rStyle w:val="CharStyle3"/>
          <w:rFonts w:cs="Arial"/>
          <w:sz w:val="24"/>
          <w:szCs w:val="24"/>
        </w:rPr>
        <w:t>Przy wyborze najkorzystniejszej oferty Zamaw</w:t>
      </w:r>
      <w:bookmarkStart w:id="1" w:name="bookmark42"/>
      <w:bookmarkStart w:id="2" w:name="_Toc351620206"/>
      <w:r w:rsidRPr="00897DB9">
        <w:rPr>
          <w:rStyle w:val="CharStyle3"/>
          <w:rFonts w:cs="Arial"/>
          <w:sz w:val="24"/>
          <w:szCs w:val="24"/>
        </w:rPr>
        <w:t>iający będzie się kierował:</w:t>
      </w:r>
    </w:p>
    <w:bookmarkEnd w:id="1"/>
    <w:bookmarkEnd w:id="2"/>
    <w:p w:rsidR="00DA56C0" w:rsidRPr="00897DB9" w:rsidRDefault="00DA56C0" w:rsidP="00DA56C0">
      <w:pPr>
        <w:pStyle w:val="StylNagwek214pt"/>
        <w:numPr>
          <w:ilvl w:val="0"/>
          <w:numId w:val="0"/>
        </w:numPr>
        <w:jc w:val="both"/>
        <w:rPr>
          <w:rStyle w:val="CharStyle3"/>
          <w:rFonts w:cs="Arial"/>
          <w:sz w:val="24"/>
          <w:szCs w:val="24"/>
        </w:rPr>
      </w:pPr>
      <w:r w:rsidRPr="00897DB9">
        <w:rPr>
          <w:rStyle w:val="CharStyle3"/>
          <w:rFonts w:cs="Arial"/>
          <w:sz w:val="24"/>
          <w:szCs w:val="24"/>
        </w:rPr>
        <w:t xml:space="preserve">- </w:t>
      </w:r>
      <w:r w:rsidR="00897DB9" w:rsidRPr="00897DB9">
        <w:rPr>
          <w:rStyle w:val="CharStyle3"/>
          <w:rFonts w:cs="Arial"/>
          <w:sz w:val="24"/>
          <w:szCs w:val="24"/>
        </w:rPr>
        <w:t xml:space="preserve">    </w:t>
      </w:r>
      <w:r w:rsidRPr="00897DB9">
        <w:rPr>
          <w:rStyle w:val="CharStyle3"/>
          <w:rFonts w:cs="Arial"/>
          <w:sz w:val="24"/>
          <w:szCs w:val="24"/>
        </w:rPr>
        <w:t>Kryterium ceny [C] – 85%</w:t>
      </w:r>
    </w:p>
    <w:p w:rsidR="00DA56C0" w:rsidRPr="00897DB9" w:rsidRDefault="00897DB9" w:rsidP="00DA56C0">
      <w:pPr>
        <w:pStyle w:val="StylNagwek214pt"/>
        <w:numPr>
          <w:ilvl w:val="0"/>
          <w:numId w:val="0"/>
        </w:numPr>
        <w:jc w:val="both"/>
        <w:rPr>
          <w:rFonts w:ascii="Arial" w:hAnsi="Arial" w:cs="Arial"/>
          <w:shd w:val="clear" w:color="auto" w:fill="FFFFFF"/>
        </w:rPr>
      </w:pPr>
      <w:r w:rsidRPr="00897DB9">
        <w:rPr>
          <w:rStyle w:val="CharStyle3"/>
          <w:rFonts w:cs="Arial"/>
          <w:sz w:val="24"/>
          <w:szCs w:val="24"/>
        </w:rPr>
        <w:t xml:space="preserve">- </w:t>
      </w:r>
      <w:r w:rsidR="00DA56C0" w:rsidRPr="00897DB9">
        <w:rPr>
          <w:rStyle w:val="CharStyle3"/>
          <w:rFonts w:cs="Arial"/>
          <w:sz w:val="24"/>
          <w:szCs w:val="24"/>
        </w:rPr>
        <w:t xml:space="preserve">Kryterium </w:t>
      </w:r>
      <w:r w:rsidR="00DA56C0" w:rsidRPr="00897DB9">
        <w:rPr>
          <w:rFonts w:ascii="Arial" w:hAnsi="Arial" w:cs="Arial"/>
          <w:bCs/>
        </w:rPr>
        <w:t xml:space="preserve">praktyki zawodowej w zakresie konstrukcyjno-budowlanym lub architektonicznym </w:t>
      </w:r>
      <w:r w:rsidR="00DA56C0" w:rsidRPr="00897DB9">
        <w:rPr>
          <w:rStyle w:val="CharStyle3"/>
          <w:rFonts w:cs="Arial"/>
          <w:sz w:val="24"/>
          <w:szCs w:val="24"/>
        </w:rPr>
        <w:t>[D] – 15%</w:t>
      </w:r>
    </w:p>
    <w:p w:rsidR="00DA56C0" w:rsidRPr="00897DB9" w:rsidRDefault="00DA56C0" w:rsidP="00DA56C0">
      <w:pPr>
        <w:pStyle w:val="StylNagwek214pt"/>
        <w:numPr>
          <w:ilvl w:val="1"/>
          <w:numId w:val="42"/>
        </w:numPr>
        <w:ind w:left="709"/>
        <w:jc w:val="both"/>
        <w:rPr>
          <w:rStyle w:val="CharStyle3"/>
          <w:rFonts w:cs="Arial"/>
          <w:sz w:val="24"/>
          <w:szCs w:val="24"/>
        </w:rPr>
      </w:pPr>
      <w:r w:rsidRPr="00897DB9">
        <w:rPr>
          <w:rStyle w:val="CharStyle3"/>
          <w:rFonts w:cs="Arial"/>
          <w:sz w:val="24"/>
          <w:szCs w:val="24"/>
        </w:rPr>
        <w:t xml:space="preserve">Ocena kryterium </w:t>
      </w:r>
      <w:r w:rsidRPr="00897DB9">
        <w:rPr>
          <w:rStyle w:val="CharStyle3"/>
          <w:rFonts w:cs="Arial"/>
          <w:b/>
          <w:sz w:val="24"/>
          <w:szCs w:val="24"/>
        </w:rPr>
        <w:t>C</w:t>
      </w:r>
      <w:r w:rsidRPr="00897DB9">
        <w:rPr>
          <w:rStyle w:val="CharStyle3"/>
          <w:rFonts w:cs="Arial"/>
          <w:sz w:val="24"/>
          <w:szCs w:val="24"/>
        </w:rPr>
        <w:t xml:space="preserve"> zostanie dokonana poprzez zastosowanie następującego wzoru:</w:t>
      </w:r>
    </w:p>
    <w:p w:rsidR="00DA56C0" w:rsidRPr="00897DB9" w:rsidRDefault="00F56AA9" w:rsidP="00DA56C0">
      <w:pPr>
        <w:pStyle w:val="Tekstpodstawowywcity21"/>
        <w:spacing w:before="120" w:after="120"/>
        <w:ind w:left="357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C = (</w:t>
      </w:r>
      <w:proofErr w:type="spellStart"/>
      <w:r>
        <w:rPr>
          <w:rFonts w:ascii="Arial" w:hAnsi="Arial" w:cs="Arial"/>
          <w:b/>
          <w:szCs w:val="24"/>
        </w:rPr>
        <w:t>Cn</w:t>
      </w:r>
      <w:proofErr w:type="spellEnd"/>
      <w:r>
        <w:rPr>
          <w:rFonts w:ascii="Arial" w:hAnsi="Arial" w:cs="Arial"/>
          <w:b/>
          <w:szCs w:val="24"/>
        </w:rPr>
        <w:t xml:space="preserve"> : </w:t>
      </w:r>
      <w:proofErr w:type="spellStart"/>
      <w:r>
        <w:rPr>
          <w:rFonts w:ascii="Arial" w:hAnsi="Arial" w:cs="Arial"/>
          <w:b/>
          <w:szCs w:val="24"/>
        </w:rPr>
        <w:t>Cb</w:t>
      </w:r>
      <w:proofErr w:type="spellEnd"/>
      <w:r>
        <w:rPr>
          <w:rFonts w:ascii="Arial" w:hAnsi="Arial" w:cs="Arial"/>
          <w:b/>
          <w:szCs w:val="24"/>
        </w:rPr>
        <w:t>)  x 100% x 85</w:t>
      </w:r>
      <w:r w:rsidR="00DA56C0" w:rsidRPr="00897DB9">
        <w:rPr>
          <w:rFonts w:ascii="Arial" w:hAnsi="Arial" w:cs="Arial"/>
          <w:b/>
          <w:szCs w:val="24"/>
        </w:rPr>
        <w:t xml:space="preserve"> pkt </w:t>
      </w:r>
      <w:r w:rsidR="00DA56C0" w:rsidRPr="00897DB9">
        <w:rPr>
          <w:rFonts w:ascii="Arial" w:hAnsi="Arial" w:cs="Arial"/>
          <w:szCs w:val="24"/>
        </w:rPr>
        <w:t xml:space="preserve">(waga kryterium); </w:t>
      </w:r>
    </w:p>
    <w:p w:rsidR="00DA56C0" w:rsidRPr="00897DB9" w:rsidRDefault="00DA56C0" w:rsidP="00DA56C0">
      <w:pPr>
        <w:pStyle w:val="Tekstpodstawowywcity21"/>
        <w:spacing w:before="120" w:after="120"/>
        <w:ind w:left="0"/>
        <w:rPr>
          <w:rFonts w:ascii="Arial" w:hAnsi="Arial" w:cs="Arial"/>
          <w:szCs w:val="24"/>
        </w:rPr>
      </w:pPr>
      <w:r w:rsidRPr="00897DB9">
        <w:rPr>
          <w:rFonts w:ascii="Arial" w:hAnsi="Arial" w:cs="Arial"/>
          <w:szCs w:val="24"/>
        </w:rPr>
        <w:t xml:space="preserve">gdzie: </w:t>
      </w:r>
    </w:p>
    <w:p w:rsidR="00DA56C0" w:rsidRPr="00897DB9" w:rsidRDefault="00DA56C0" w:rsidP="00DA56C0">
      <w:pPr>
        <w:pStyle w:val="Tekstpodstawowywcity21"/>
        <w:spacing w:before="120" w:after="120"/>
        <w:ind w:left="357" w:firstLine="6"/>
        <w:rPr>
          <w:rFonts w:ascii="Arial" w:hAnsi="Arial" w:cs="Arial"/>
          <w:szCs w:val="24"/>
        </w:rPr>
      </w:pPr>
      <w:proofErr w:type="spellStart"/>
      <w:r w:rsidRPr="00897DB9">
        <w:rPr>
          <w:rFonts w:ascii="Arial" w:hAnsi="Arial" w:cs="Arial"/>
          <w:b/>
          <w:szCs w:val="24"/>
        </w:rPr>
        <w:t>Cn</w:t>
      </w:r>
      <w:proofErr w:type="spellEnd"/>
      <w:r w:rsidRPr="00897DB9">
        <w:rPr>
          <w:rFonts w:ascii="Arial" w:hAnsi="Arial" w:cs="Arial"/>
          <w:szCs w:val="24"/>
        </w:rPr>
        <w:t xml:space="preserve"> - cena najniższa </w:t>
      </w:r>
    </w:p>
    <w:p w:rsidR="00DA56C0" w:rsidRPr="00897DB9" w:rsidRDefault="00DA56C0" w:rsidP="00DA56C0">
      <w:pPr>
        <w:pStyle w:val="Tekstpodstawowywcity21"/>
        <w:spacing w:before="120" w:after="120"/>
        <w:ind w:left="357" w:firstLine="6"/>
        <w:rPr>
          <w:rStyle w:val="CharStyle3"/>
          <w:rFonts w:cs="Arial"/>
          <w:sz w:val="24"/>
          <w:szCs w:val="24"/>
        </w:rPr>
      </w:pPr>
      <w:proofErr w:type="spellStart"/>
      <w:r w:rsidRPr="00897DB9">
        <w:rPr>
          <w:rFonts w:ascii="Arial" w:hAnsi="Arial" w:cs="Arial"/>
          <w:b/>
          <w:szCs w:val="24"/>
        </w:rPr>
        <w:t>Cb</w:t>
      </w:r>
      <w:proofErr w:type="spellEnd"/>
      <w:r w:rsidRPr="00897DB9">
        <w:rPr>
          <w:rFonts w:ascii="Arial" w:hAnsi="Arial" w:cs="Arial"/>
          <w:szCs w:val="24"/>
        </w:rPr>
        <w:t xml:space="preserve"> - cena badana </w:t>
      </w:r>
    </w:p>
    <w:p w:rsidR="00DA56C0" w:rsidRPr="00897DB9" w:rsidRDefault="00DA56C0" w:rsidP="00DA56C0">
      <w:pPr>
        <w:pStyle w:val="Akapitzlist"/>
        <w:numPr>
          <w:ilvl w:val="1"/>
          <w:numId w:val="42"/>
        </w:numPr>
        <w:spacing w:before="120" w:after="120" w:line="240" w:lineRule="auto"/>
        <w:ind w:left="709"/>
        <w:jc w:val="both"/>
        <w:rPr>
          <w:rStyle w:val="CharStyle3"/>
          <w:rFonts w:cs="Arial"/>
          <w:b/>
          <w:sz w:val="24"/>
          <w:szCs w:val="24"/>
        </w:rPr>
      </w:pPr>
      <w:r w:rsidRPr="00897DB9">
        <w:rPr>
          <w:rFonts w:ascii="Arial" w:hAnsi="Arial" w:cs="Arial"/>
          <w:sz w:val="24"/>
          <w:szCs w:val="24"/>
        </w:rPr>
        <w:t xml:space="preserve">Ocena kryteriom </w:t>
      </w:r>
      <w:r w:rsidRPr="00897DB9">
        <w:rPr>
          <w:rFonts w:ascii="Arial" w:hAnsi="Arial" w:cs="Arial"/>
          <w:b/>
          <w:sz w:val="24"/>
          <w:szCs w:val="24"/>
        </w:rPr>
        <w:t xml:space="preserve">D </w:t>
      </w:r>
      <w:r w:rsidRPr="00897DB9">
        <w:rPr>
          <w:rStyle w:val="CharStyle3"/>
          <w:rFonts w:cs="Arial"/>
          <w:sz w:val="24"/>
          <w:szCs w:val="24"/>
        </w:rPr>
        <w:t>zostanie dokonana w następujący sposób:</w:t>
      </w:r>
    </w:p>
    <w:p w:rsidR="00DA56C0" w:rsidRPr="00897DB9" w:rsidRDefault="00DA56C0" w:rsidP="00DA56C0">
      <w:pPr>
        <w:pStyle w:val="Tekstpodstawowywcity21"/>
        <w:spacing w:before="120" w:after="120"/>
        <w:ind w:firstLine="349"/>
        <w:rPr>
          <w:rFonts w:ascii="Arial" w:hAnsi="Arial" w:cs="Arial"/>
          <w:szCs w:val="24"/>
        </w:rPr>
      </w:pPr>
      <w:r w:rsidRPr="00897DB9">
        <w:rPr>
          <w:rFonts w:ascii="Arial" w:hAnsi="Arial" w:cs="Arial"/>
          <w:b/>
          <w:szCs w:val="24"/>
        </w:rPr>
        <w:t>D = (</w:t>
      </w:r>
      <w:proofErr w:type="spellStart"/>
      <w:r w:rsidRPr="00897DB9">
        <w:rPr>
          <w:rFonts w:ascii="Arial" w:hAnsi="Arial" w:cs="Arial"/>
          <w:b/>
          <w:szCs w:val="24"/>
        </w:rPr>
        <w:t>Dn</w:t>
      </w:r>
      <w:proofErr w:type="spellEnd"/>
      <w:r w:rsidR="00F56AA9">
        <w:rPr>
          <w:rFonts w:ascii="Arial" w:hAnsi="Arial" w:cs="Arial"/>
          <w:b/>
          <w:szCs w:val="24"/>
        </w:rPr>
        <w:t xml:space="preserve"> : Db)  x 100% x 15</w:t>
      </w:r>
      <w:r w:rsidRPr="00897DB9">
        <w:rPr>
          <w:rFonts w:ascii="Arial" w:hAnsi="Arial" w:cs="Arial"/>
          <w:b/>
          <w:szCs w:val="24"/>
        </w:rPr>
        <w:t xml:space="preserve"> pkt </w:t>
      </w:r>
      <w:r w:rsidRPr="00897DB9">
        <w:rPr>
          <w:rFonts w:ascii="Arial" w:hAnsi="Arial" w:cs="Arial"/>
          <w:szCs w:val="24"/>
        </w:rPr>
        <w:t xml:space="preserve">(waga kryterium); </w:t>
      </w:r>
    </w:p>
    <w:p w:rsidR="00DA56C0" w:rsidRPr="00897DB9" w:rsidRDefault="00DA56C0" w:rsidP="00DA56C0">
      <w:pPr>
        <w:pStyle w:val="Tekstpodstawowywcity21"/>
        <w:spacing w:before="120" w:after="120"/>
        <w:ind w:left="0"/>
        <w:rPr>
          <w:rFonts w:ascii="Arial" w:hAnsi="Arial" w:cs="Arial"/>
          <w:szCs w:val="24"/>
        </w:rPr>
      </w:pPr>
      <w:r w:rsidRPr="00897DB9">
        <w:rPr>
          <w:rFonts w:ascii="Arial" w:hAnsi="Arial" w:cs="Arial"/>
          <w:szCs w:val="24"/>
        </w:rPr>
        <w:t xml:space="preserve">gdzie: </w:t>
      </w:r>
    </w:p>
    <w:p w:rsidR="00DA56C0" w:rsidRPr="00897DB9" w:rsidRDefault="00DA56C0" w:rsidP="00DA56C0">
      <w:pPr>
        <w:pStyle w:val="Tekstpodstawowywcity21"/>
        <w:spacing w:before="120" w:after="120"/>
        <w:rPr>
          <w:rFonts w:ascii="Arial" w:hAnsi="Arial" w:cs="Arial"/>
          <w:szCs w:val="24"/>
        </w:rPr>
      </w:pPr>
      <w:proofErr w:type="spellStart"/>
      <w:r w:rsidRPr="00897DB9">
        <w:rPr>
          <w:rFonts w:ascii="Arial" w:hAnsi="Arial" w:cs="Arial"/>
          <w:b/>
          <w:szCs w:val="24"/>
        </w:rPr>
        <w:t>Dn</w:t>
      </w:r>
      <w:proofErr w:type="spellEnd"/>
      <w:r w:rsidRPr="00897DB9">
        <w:rPr>
          <w:rFonts w:ascii="Arial" w:hAnsi="Arial" w:cs="Arial"/>
          <w:szCs w:val="24"/>
        </w:rPr>
        <w:t xml:space="preserve"> – najdłuższa praktyka zawodowa pośród złożonych ofert</w:t>
      </w:r>
    </w:p>
    <w:p w:rsidR="00DA56C0" w:rsidRPr="00897DB9" w:rsidRDefault="00DA56C0" w:rsidP="00DA56C0">
      <w:pPr>
        <w:pStyle w:val="Tekstpodstawowywcity21"/>
        <w:spacing w:before="120" w:after="120" w:line="360" w:lineRule="auto"/>
        <w:rPr>
          <w:rFonts w:ascii="Arial" w:hAnsi="Arial" w:cs="Arial"/>
          <w:szCs w:val="24"/>
        </w:rPr>
      </w:pPr>
      <w:r w:rsidRPr="00897DB9">
        <w:rPr>
          <w:rFonts w:ascii="Arial" w:hAnsi="Arial" w:cs="Arial"/>
          <w:b/>
          <w:szCs w:val="24"/>
        </w:rPr>
        <w:t>Db</w:t>
      </w:r>
      <w:r w:rsidRPr="00897DB9">
        <w:rPr>
          <w:rFonts w:ascii="Arial" w:hAnsi="Arial" w:cs="Arial"/>
          <w:szCs w:val="24"/>
        </w:rPr>
        <w:t xml:space="preserve"> – praktyka zawodowa badanej oferty</w:t>
      </w:r>
    </w:p>
    <w:p w:rsidR="00DA56C0" w:rsidRPr="00897DB9" w:rsidRDefault="00DA56C0" w:rsidP="00DA56C0">
      <w:pPr>
        <w:pStyle w:val="Akapitzlist"/>
        <w:spacing w:before="120" w:after="120" w:line="240" w:lineRule="auto"/>
        <w:ind w:left="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897DB9">
        <w:rPr>
          <w:rFonts w:ascii="Arial" w:hAnsi="Arial" w:cs="Arial"/>
          <w:sz w:val="24"/>
          <w:szCs w:val="24"/>
        </w:rPr>
        <w:lastRenderedPageBreak/>
        <w:t>Ocena zostanie wyliczona wg wzoru:</w:t>
      </w:r>
    </w:p>
    <w:p w:rsidR="00DA56C0" w:rsidRPr="00897DB9" w:rsidRDefault="00DA56C0" w:rsidP="00DA56C0">
      <w:pPr>
        <w:pStyle w:val="Tekstpodstawowywcity21"/>
        <w:spacing w:before="120" w:after="120"/>
        <w:rPr>
          <w:rFonts w:ascii="Arial" w:hAnsi="Arial" w:cs="Arial"/>
          <w:b/>
          <w:szCs w:val="24"/>
        </w:rPr>
      </w:pPr>
      <w:r w:rsidRPr="00897DB9">
        <w:rPr>
          <w:rFonts w:ascii="Arial" w:hAnsi="Arial" w:cs="Arial"/>
          <w:b/>
          <w:szCs w:val="24"/>
        </w:rPr>
        <w:t>O = C + D</w:t>
      </w:r>
    </w:p>
    <w:p w:rsidR="00DA56C0" w:rsidRPr="00897DB9" w:rsidRDefault="00DA56C0" w:rsidP="00DA56C0">
      <w:pPr>
        <w:pStyle w:val="Tekstpodstawowywcity21"/>
        <w:spacing w:before="120" w:after="120"/>
        <w:ind w:left="0"/>
        <w:rPr>
          <w:rFonts w:ascii="Arial" w:hAnsi="Arial" w:cs="Arial"/>
          <w:szCs w:val="24"/>
        </w:rPr>
      </w:pPr>
      <w:r w:rsidRPr="00897DB9">
        <w:rPr>
          <w:rFonts w:ascii="Arial" w:hAnsi="Arial" w:cs="Arial"/>
          <w:szCs w:val="24"/>
        </w:rPr>
        <w:t>Za najkorzystniejszą zostanie uznana oferta, która uzyska największą ilość punktów.</w:t>
      </w:r>
    </w:p>
    <w:p w:rsidR="00CC354C" w:rsidRPr="00897DB9" w:rsidRDefault="00CC354C" w:rsidP="00C04309">
      <w:pPr>
        <w:spacing w:after="0"/>
        <w:ind w:left="284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C04309" w:rsidRPr="00897DB9" w:rsidRDefault="00C04309" w:rsidP="00C04309">
      <w:pPr>
        <w:keepNext/>
        <w:keepLines/>
        <w:spacing w:after="0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897DB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V</w:t>
      </w:r>
      <w:r w:rsidR="00CC354C" w:rsidRPr="00897DB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III</w:t>
      </w:r>
      <w:r w:rsidRPr="00897DB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Termin </w:t>
      </w:r>
      <w:r w:rsidRPr="00897DB9">
        <w:rPr>
          <w:rFonts w:ascii="Arial" w:eastAsia="Times New Roman" w:hAnsi="Arial" w:cs="Arial"/>
          <w:b/>
          <w:bCs/>
          <w:sz w:val="24"/>
          <w:szCs w:val="24"/>
        </w:rPr>
        <w:t>składania ofert:</w:t>
      </w:r>
    </w:p>
    <w:p w:rsidR="00C04309" w:rsidRPr="00897DB9" w:rsidRDefault="00C04309" w:rsidP="00C043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97DB9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      </w:t>
      </w:r>
      <w:r w:rsidRPr="00897DB9">
        <w:rPr>
          <w:rFonts w:ascii="Arial" w:eastAsia="Times New Roman" w:hAnsi="Arial" w:cs="Arial"/>
          <w:sz w:val="24"/>
          <w:szCs w:val="24"/>
          <w:lang w:eastAsia="pl-PL"/>
        </w:rPr>
        <w:t>Do:</w:t>
      </w:r>
      <w:r w:rsidRPr="00897DB9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  </w:t>
      </w:r>
      <w:r w:rsidR="00D94A9C">
        <w:rPr>
          <w:rFonts w:ascii="Arial" w:eastAsia="Times New Roman" w:hAnsi="Arial" w:cs="Arial"/>
          <w:b/>
          <w:sz w:val="24"/>
          <w:szCs w:val="24"/>
          <w:lang w:eastAsia="pl-PL"/>
        </w:rPr>
        <w:t>26</w:t>
      </w:r>
      <w:r w:rsidR="00067D73" w:rsidRPr="00897DB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kwietnia</w:t>
      </w:r>
      <w:r w:rsidR="00786DC0" w:rsidRPr="00897DB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2017</w:t>
      </w:r>
      <w:r w:rsidRPr="00897DB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</w:t>
      </w:r>
      <w:r w:rsidRPr="00897DB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348DC" w:rsidRPr="00897DB9">
        <w:rPr>
          <w:rFonts w:ascii="Arial" w:eastAsia="Times New Roman" w:hAnsi="Arial" w:cs="Arial"/>
          <w:b/>
          <w:sz w:val="24"/>
          <w:szCs w:val="24"/>
          <w:lang w:eastAsia="pl-PL"/>
        </w:rPr>
        <w:t>do godz. 12:00</w:t>
      </w:r>
    </w:p>
    <w:p w:rsidR="00D949A4" w:rsidRPr="00897DB9" w:rsidRDefault="00C04309" w:rsidP="004E6FA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97D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Ofertę w formie wypełnionego </w:t>
      </w:r>
      <w:r w:rsidRPr="00897DB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„Formularza ofertowego” </w:t>
      </w:r>
      <w:r w:rsidR="00D949A4" w:rsidRPr="00897D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należy składać do </w:t>
      </w:r>
      <w:r w:rsidR="00D94A9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26</w:t>
      </w:r>
      <w:r w:rsidR="00067D73" w:rsidRPr="00897DB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.04</w:t>
      </w:r>
      <w:r w:rsidR="00CD4F3B" w:rsidRPr="00897DB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.</w:t>
      </w:r>
      <w:r w:rsidR="00786DC0" w:rsidRPr="00897DB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2017</w:t>
      </w:r>
      <w:r w:rsidR="00D949A4" w:rsidRPr="00897DB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r.</w:t>
      </w:r>
      <w:r w:rsidR="00D949A4" w:rsidRPr="00897D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7348DC" w:rsidRPr="00897DB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do</w:t>
      </w:r>
      <w:r w:rsidR="007348DC" w:rsidRPr="00897D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7348DC" w:rsidRPr="00897DB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godz. 12:00</w:t>
      </w:r>
      <w:r w:rsidR="007348DC" w:rsidRPr="00897D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D949A4" w:rsidRPr="00897D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</w:t>
      </w:r>
      <w:r w:rsidR="00897DB9" w:rsidRPr="00897D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Urzędzie Miasta Kołobrzeg ul. Ratuszowa 13 </w:t>
      </w:r>
      <w:r w:rsidR="00F56A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pok. nr 5.</w:t>
      </w:r>
    </w:p>
    <w:p w:rsidR="00C04309" w:rsidRPr="00897DB9" w:rsidRDefault="00D949A4" w:rsidP="00D949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97D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:rsidR="00C04309" w:rsidRPr="00897DB9" w:rsidRDefault="00C04309" w:rsidP="00C04309">
      <w:pPr>
        <w:spacing w:before="120"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  <w:r w:rsidRPr="00897DB9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Załączniki:</w:t>
      </w:r>
    </w:p>
    <w:p w:rsidR="00D949A4" w:rsidRPr="00897DB9" w:rsidRDefault="007D29C3" w:rsidP="00D949A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97DB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949A4" w:rsidRPr="00897DB9">
        <w:rPr>
          <w:rFonts w:ascii="Arial" w:eastAsia="Times New Roman" w:hAnsi="Arial" w:cs="Arial"/>
          <w:sz w:val="24"/>
          <w:szCs w:val="24"/>
          <w:lang w:eastAsia="pl-PL"/>
        </w:rPr>
        <w:t xml:space="preserve">„Formularz ofertowy” - </w:t>
      </w:r>
      <w:r w:rsidRPr="00897DB9">
        <w:rPr>
          <w:rFonts w:ascii="Arial" w:eastAsia="Times New Roman" w:hAnsi="Arial" w:cs="Arial"/>
          <w:b/>
          <w:sz w:val="24"/>
          <w:szCs w:val="24"/>
          <w:lang w:eastAsia="pl-PL"/>
        </w:rPr>
        <w:t>Zał. nr 1</w:t>
      </w:r>
      <w:r w:rsidR="00D949A4" w:rsidRPr="00897DB9"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r w:rsidR="00D949A4" w:rsidRPr="00897DB9">
        <w:rPr>
          <w:rFonts w:ascii="Arial" w:eastAsia="Times New Roman" w:hAnsi="Arial" w:cs="Arial"/>
          <w:sz w:val="24"/>
          <w:szCs w:val="24"/>
          <w:u w:val="single"/>
          <w:lang w:eastAsia="pl-PL"/>
        </w:rPr>
        <w:t>do wypełnienia</w:t>
      </w:r>
      <w:r w:rsidR="007B7B02" w:rsidRPr="00897DB9">
        <w:rPr>
          <w:rFonts w:ascii="Arial" w:eastAsia="Times New Roman" w:hAnsi="Arial" w:cs="Arial"/>
          <w:sz w:val="24"/>
          <w:szCs w:val="24"/>
          <w:u w:val="single"/>
          <w:lang w:eastAsia="pl-PL"/>
        </w:rPr>
        <w:t>;</w:t>
      </w:r>
    </w:p>
    <w:p w:rsidR="008619FC" w:rsidRPr="00675C6F" w:rsidRDefault="008619FC" w:rsidP="008619F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97DB9" w:rsidRDefault="00897DB9" w:rsidP="008619FC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897DB9" w:rsidRDefault="00897DB9" w:rsidP="008619FC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797B49" w:rsidRPr="00897DB9" w:rsidRDefault="00797B49" w:rsidP="008619F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7DB9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UWAGA:</w:t>
      </w:r>
      <w:r w:rsidRPr="00897DB9">
        <w:rPr>
          <w:rFonts w:ascii="Arial" w:eastAsia="Times New Roman" w:hAnsi="Arial" w:cs="Arial"/>
          <w:sz w:val="18"/>
          <w:szCs w:val="18"/>
          <w:lang w:eastAsia="pl-PL"/>
        </w:rPr>
        <w:t xml:space="preserve"> Złożenie zapytania ofertowego, jak też i otrzymanie w wyniku zapytania oferty cenowej, nie jest równoznaczne ze złożeniem zamówienia przez Gminę Miasto Kołobrzeg i nie łączy się z koniecznością zawarcia przez nią umowy.</w:t>
      </w:r>
    </w:p>
    <w:p w:rsidR="0065256C" w:rsidRPr="00897DB9" w:rsidRDefault="0065256C" w:rsidP="008619FC">
      <w:pPr>
        <w:spacing w:after="0" w:line="240" w:lineRule="auto"/>
        <w:jc w:val="both"/>
        <w:rPr>
          <w:rFonts w:ascii="Arial" w:eastAsia="Times New Roman" w:hAnsi="Arial" w:cs="Arial"/>
          <w:smallCaps/>
          <w:sz w:val="18"/>
          <w:szCs w:val="18"/>
          <w:lang w:eastAsia="pl-PL"/>
        </w:rPr>
      </w:pPr>
      <w:r w:rsidRPr="00897DB9">
        <w:rPr>
          <w:rFonts w:ascii="Arial" w:eastAsia="Times New Roman" w:hAnsi="Arial" w:cs="Arial"/>
          <w:sz w:val="18"/>
          <w:szCs w:val="18"/>
          <w:lang w:eastAsia="pl-PL"/>
        </w:rPr>
        <w:t>Zamawiający zastrzega sobie możliwość przesunięcia terminu składania ofert, odwołania zapytania lub jego unieważnienia.  Zamawiający na etapie badania i oceny ofert zastrzega sobie prawo do wezwania Wykonawców do złożenia wyjaśnień dotyczących w/w zapytania.</w:t>
      </w:r>
    </w:p>
    <w:p w:rsidR="008619FC" w:rsidRPr="00675C6F" w:rsidRDefault="008619FC" w:rsidP="008619F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65256C" w:rsidRPr="00675C6F" w:rsidRDefault="0065256C" w:rsidP="008619F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348DC" w:rsidRPr="00675C6F" w:rsidRDefault="007348DC" w:rsidP="008619F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E5578" w:rsidRPr="00EE5578" w:rsidRDefault="00EE5578" w:rsidP="00EE5578">
      <w:pPr>
        <w:pStyle w:val="Bezodstpw"/>
        <w:ind w:left="5672"/>
        <w:rPr>
          <w:rStyle w:val="Wyrnieniedelikatne"/>
          <w:rFonts w:ascii="Arial" w:hAnsi="Arial" w:cs="Arial"/>
          <w:i w:val="0"/>
          <w:sz w:val="24"/>
          <w:szCs w:val="24"/>
        </w:rPr>
      </w:pPr>
      <w:r w:rsidRPr="00EE5578">
        <w:rPr>
          <w:rStyle w:val="Wyrnieniedelikatne"/>
          <w:rFonts w:ascii="Arial" w:hAnsi="Arial" w:cs="Arial"/>
          <w:i w:val="0"/>
          <w:sz w:val="24"/>
          <w:szCs w:val="24"/>
        </w:rPr>
        <w:t xml:space="preserve">Naczelnik  Wydziału  Organizacji </w:t>
      </w:r>
    </w:p>
    <w:p w:rsidR="00EE5578" w:rsidRPr="00EE5578" w:rsidRDefault="00EE5578" w:rsidP="00EE5578">
      <w:pPr>
        <w:pStyle w:val="Bezodstpw"/>
        <w:ind w:left="7090"/>
        <w:rPr>
          <w:rStyle w:val="Wyrnieniedelikatne"/>
          <w:rFonts w:ascii="Arial" w:hAnsi="Arial" w:cs="Arial"/>
          <w:i w:val="0"/>
          <w:sz w:val="24"/>
          <w:szCs w:val="24"/>
        </w:rPr>
      </w:pPr>
      <w:r>
        <w:rPr>
          <w:rStyle w:val="Wyrnieniedelikatne"/>
          <w:rFonts w:ascii="Arial" w:hAnsi="Arial" w:cs="Arial"/>
          <w:i w:val="0"/>
          <w:sz w:val="24"/>
          <w:szCs w:val="24"/>
        </w:rPr>
        <w:t xml:space="preserve"> </w:t>
      </w:r>
      <w:r w:rsidRPr="00EE5578">
        <w:rPr>
          <w:rStyle w:val="Wyrnieniedelikatne"/>
          <w:rFonts w:ascii="Arial" w:hAnsi="Arial" w:cs="Arial"/>
          <w:i w:val="0"/>
          <w:sz w:val="24"/>
          <w:szCs w:val="24"/>
        </w:rPr>
        <w:t xml:space="preserve">/-/ </w:t>
      </w:r>
    </w:p>
    <w:p w:rsidR="00EE5578" w:rsidRPr="00EE5578" w:rsidRDefault="00EE5578" w:rsidP="00EE5578">
      <w:pPr>
        <w:pStyle w:val="Bezodstpw"/>
        <w:ind w:left="5672" w:firstLine="709"/>
        <w:rPr>
          <w:rStyle w:val="Wyrnieniedelikatne"/>
          <w:rFonts w:ascii="Arial" w:hAnsi="Arial" w:cs="Arial"/>
          <w:i w:val="0"/>
          <w:sz w:val="24"/>
          <w:szCs w:val="24"/>
        </w:rPr>
      </w:pPr>
      <w:r w:rsidRPr="00EE5578">
        <w:rPr>
          <w:rStyle w:val="Wyrnieniedelikatne"/>
          <w:rFonts w:ascii="Arial" w:hAnsi="Arial" w:cs="Arial"/>
          <w:i w:val="0"/>
          <w:sz w:val="24"/>
          <w:szCs w:val="24"/>
        </w:rPr>
        <w:t>Urszula Pustelnik</w:t>
      </w:r>
    </w:p>
    <w:p w:rsidR="007348DC" w:rsidRPr="00EE5578" w:rsidRDefault="007348DC" w:rsidP="00EE5578">
      <w:pPr>
        <w:pStyle w:val="Bezodstpw"/>
        <w:rPr>
          <w:rStyle w:val="Wyrnieniedelikatne"/>
        </w:rPr>
      </w:pPr>
    </w:p>
    <w:p w:rsidR="007348DC" w:rsidRPr="00675C6F" w:rsidRDefault="007348DC" w:rsidP="008619F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348DC" w:rsidRPr="00675C6F" w:rsidRDefault="007348DC" w:rsidP="008619F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348DC" w:rsidRPr="00675C6F" w:rsidRDefault="007348DC" w:rsidP="008619F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348DC" w:rsidRPr="00675C6F" w:rsidRDefault="007348DC" w:rsidP="008619F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B7B02" w:rsidRPr="00675C6F" w:rsidRDefault="007B7B02" w:rsidP="008619F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B7B02" w:rsidRDefault="007B7B02" w:rsidP="008619F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675C6F" w:rsidRDefault="00675C6F" w:rsidP="008619F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675C6F" w:rsidRDefault="00675C6F" w:rsidP="008619F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675C6F" w:rsidRDefault="00675C6F" w:rsidP="008619F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675C6F" w:rsidRDefault="00675C6F" w:rsidP="008619F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675C6F" w:rsidRDefault="00675C6F" w:rsidP="008619F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675C6F" w:rsidRDefault="00675C6F" w:rsidP="008619F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675C6F" w:rsidRDefault="00675C6F" w:rsidP="008619F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675C6F" w:rsidRDefault="00675C6F" w:rsidP="008619F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675C6F" w:rsidRPr="00675C6F" w:rsidRDefault="00675C6F" w:rsidP="008619F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348DC" w:rsidRPr="00675C6F" w:rsidRDefault="007348DC" w:rsidP="008619F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C3DDE" w:rsidRPr="00675C6F" w:rsidRDefault="00EC3DDE" w:rsidP="009729D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86DC0" w:rsidRDefault="00786DC0" w:rsidP="007D29C3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D3A42" w:rsidRDefault="00CD3A42" w:rsidP="007D29C3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D3A42" w:rsidRDefault="00CD3A42" w:rsidP="007D29C3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D3A42" w:rsidRDefault="00CD3A42" w:rsidP="007D29C3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D3A42" w:rsidRDefault="00CD3A42" w:rsidP="007D29C3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D3A42" w:rsidRDefault="00CD3A42" w:rsidP="007D29C3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D3A42" w:rsidRDefault="00CD3A42" w:rsidP="007D29C3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D3A42" w:rsidRDefault="00CD3A42" w:rsidP="007D29C3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D3A42" w:rsidRDefault="00CD3A42" w:rsidP="007D29C3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D3A42" w:rsidRDefault="00CD3A42" w:rsidP="007D29C3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D3A42" w:rsidRDefault="00CD3A42" w:rsidP="007D29C3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8F6040" w:rsidRDefault="008F6040" w:rsidP="007D29C3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D3A42" w:rsidRPr="00675C6F" w:rsidRDefault="00CD3A42" w:rsidP="00897DB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75C6F" w:rsidRDefault="00675C6F" w:rsidP="007D29C3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7D29C3" w:rsidRPr="00675C6F" w:rsidRDefault="007D29C3" w:rsidP="007D29C3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675C6F">
        <w:rPr>
          <w:rFonts w:ascii="Arial" w:eastAsia="Times New Roman" w:hAnsi="Arial" w:cs="Arial"/>
          <w:lang w:eastAsia="pl-PL"/>
        </w:rPr>
        <w:t>Załącznik nr 1</w:t>
      </w:r>
    </w:p>
    <w:p w:rsidR="00985B25" w:rsidRPr="00675C6F" w:rsidRDefault="00985B25" w:rsidP="00985B25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675C6F">
        <w:rPr>
          <w:rFonts w:ascii="Arial" w:eastAsia="Times New Roman" w:hAnsi="Arial" w:cs="Arial"/>
          <w:b/>
          <w:lang w:eastAsia="pl-PL"/>
        </w:rPr>
        <w:t>OR.2512.7.2017.V</w:t>
      </w:r>
      <w:r w:rsidRPr="00675C6F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:rsidR="007D29C3" w:rsidRPr="00675C6F" w:rsidRDefault="007D29C3" w:rsidP="007D29C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D29C3" w:rsidRPr="00675C6F" w:rsidRDefault="007D29C3" w:rsidP="007D29C3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675C6F">
        <w:rPr>
          <w:rFonts w:ascii="Arial" w:eastAsia="Times New Roman" w:hAnsi="Arial" w:cs="Arial"/>
          <w:lang w:eastAsia="pl-PL"/>
        </w:rPr>
        <w:t>FORMULARZ OFERTOWY</w:t>
      </w:r>
    </w:p>
    <w:p w:rsidR="007D29C3" w:rsidRPr="00675C6F" w:rsidRDefault="007D29C3" w:rsidP="007D29C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75C6F">
        <w:rPr>
          <w:rFonts w:ascii="Arial" w:eastAsia="Times New Roman" w:hAnsi="Arial" w:cs="Arial"/>
          <w:lang w:eastAsia="pl-PL"/>
        </w:rPr>
        <w:t>Dane Wykonawcy</w:t>
      </w:r>
      <w:r w:rsidR="00786DC0" w:rsidRPr="00675C6F">
        <w:rPr>
          <w:rFonts w:ascii="Arial" w:eastAsia="Times New Roman" w:hAnsi="Arial" w:cs="Arial"/>
          <w:lang w:eastAsia="pl-PL"/>
        </w:rPr>
        <w:t>:</w:t>
      </w:r>
    </w:p>
    <w:p w:rsidR="007D29C3" w:rsidRPr="00675C6F" w:rsidRDefault="007D29C3" w:rsidP="007D29C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75C6F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75C6F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</w:t>
      </w:r>
    </w:p>
    <w:p w:rsidR="007D29C3" w:rsidRPr="00675C6F" w:rsidRDefault="007D29C3" w:rsidP="007D29C3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675C6F">
        <w:rPr>
          <w:rFonts w:ascii="Arial" w:eastAsia="Times New Roman" w:hAnsi="Arial" w:cs="Arial"/>
          <w:lang w:eastAsia="pl-PL"/>
        </w:rPr>
        <w:t>(pełna nazwa, adres firmy oraz imię i nazwisko właściciela, NIP, REGON, nr tel.)</w:t>
      </w:r>
    </w:p>
    <w:p w:rsidR="007D29C3" w:rsidRPr="00675C6F" w:rsidRDefault="007D29C3" w:rsidP="007D29C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C3DDE" w:rsidRPr="00675C6F" w:rsidRDefault="007D29C3" w:rsidP="00EC3DD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675C6F">
        <w:rPr>
          <w:rFonts w:ascii="Arial" w:eastAsia="Times New Roman" w:hAnsi="Arial" w:cs="Arial"/>
          <w:lang w:eastAsia="pl-PL"/>
        </w:rPr>
        <w:t xml:space="preserve">Nawiązując do zaproszenia zawartego w zapytaniu ofertowym na </w:t>
      </w:r>
      <w:r w:rsidR="00EC3DDE" w:rsidRPr="00675C6F">
        <w:rPr>
          <w:rFonts w:ascii="Arial" w:eastAsia="Times New Roman" w:hAnsi="Arial" w:cs="Arial"/>
          <w:lang w:eastAsia="ar-SA"/>
        </w:rPr>
        <w:t>„</w:t>
      </w:r>
      <w:r w:rsidR="00675C6F" w:rsidRPr="00675C6F">
        <w:rPr>
          <w:rStyle w:val="alb-s"/>
          <w:rFonts w:ascii="Arial" w:hAnsi="Arial" w:cs="Arial"/>
        </w:rPr>
        <w:t xml:space="preserve">Wykonanie inwentaryzacji </w:t>
      </w:r>
      <w:proofErr w:type="spellStart"/>
      <w:r w:rsidR="00675C6F" w:rsidRPr="00675C6F">
        <w:rPr>
          <w:rStyle w:val="alb-s"/>
          <w:rFonts w:ascii="Arial" w:hAnsi="Arial" w:cs="Arial"/>
        </w:rPr>
        <w:t>architektoniczno</w:t>
      </w:r>
      <w:proofErr w:type="spellEnd"/>
      <w:r w:rsidR="00675C6F" w:rsidRPr="00675C6F">
        <w:rPr>
          <w:rStyle w:val="alb-s"/>
          <w:rFonts w:ascii="Arial" w:hAnsi="Arial" w:cs="Arial"/>
        </w:rPr>
        <w:t xml:space="preserve"> – budowlanej budynku AMFITEATRU wraz z ekspertyzą techniczną</w:t>
      </w:r>
      <w:r w:rsidR="00EC3DDE" w:rsidRPr="00675C6F">
        <w:rPr>
          <w:rFonts w:ascii="Arial" w:eastAsia="Times New Roman" w:hAnsi="Arial" w:cs="Arial"/>
          <w:lang w:eastAsia="ar-SA"/>
        </w:rPr>
        <w:t>”</w:t>
      </w:r>
      <w:r w:rsidR="008F6040">
        <w:rPr>
          <w:rFonts w:ascii="Arial" w:eastAsia="Times New Roman" w:hAnsi="Arial" w:cs="Arial"/>
          <w:lang w:eastAsia="ar-SA"/>
        </w:rPr>
        <w:t>:</w:t>
      </w:r>
    </w:p>
    <w:p w:rsidR="007348DC" w:rsidRPr="00675C6F" w:rsidRDefault="007348DC" w:rsidP="007348D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D29C3" w:rsidRPr="00675C6F" w:rsidRDefault="007D29C3" w:rsidP="00786DC0">
      <w:pPr>
        <w:pStyle w:val="Akapitzlist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75C6F">
        <w:rPr>
          <w:rFonts w:ascii="Arial" w:eastAsia="Times New Roman" w:hAnsi="Arial" w:cs="Arial"/>
          <w:lang w:eastAsia="pl-PL"/>
        </w:rPr>
        <w:t xml:space="preserve">1. Składam ofertę na wykonanie przedmiotu zamówienia na warunkach określonych w zapytaniu ofertowym za cenę: </w:t>
      </w:r>
    </w:p>
    <w:p w:rsidR="007D29C3" w:rsidRPr="00675C6F" w:rsidRDefault="007D29C3" w:rsidP="007D29C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D29C3" w:rsidRPr="00675C6F" w:rsidRDefault="007D29C3" w:rsidP="007D29C3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675C6F">
        <w:rPr>
          <w:rFonts w:ascii="Arial" w:eastAsia="Times New Roman" w:hAnsi="Arial" w:cs="Arial"/>
          <w:lang w:eastAsia="pl-PL"/>
        </w:rPr>
        <w:t>............................................ zł netto + VAT ............... zł;</w:t>
      </w:r>
    </w:p>
    <w:p w:rsidR="007D29C3" w:rsidRPr="00675C6F" w:rsidRDefault="007D29C3" w:rsidP="007D29C3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7D29C3" w:rsidRPr="00675C6F" w:rsidRDefault="007D29C3" w:rsidP="007D29C3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675C6F">
        <w:rPr>
          <w:rFonts w:ascii="Arial" w:eastAsia="Times New Roman" w:hAnsi="Arial" w:cs="Arial"/>
          <w:lang w:eastAsia="pl-PL"/>
        </w:rPr>
        <w:t>wartość brutto wynosi: .............................................................................</w:t>
      </w:r>
    </w:p>
    <w:p w:rsidR="007D29C3" w:rsidRPr="00675C6F" w:rsidRDefault="007D29C3" w:rsidP="007D29C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DA56C0" w:rsidRDefault="00DA56C0" w:rsidP="00786DC0">
      <w:pPr>
        <w:pStyle w:val="Akapitzlist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Oświadczam, że posiadam ………. lat praktyki zawodowej w zakresie</w:t>
      </w:r>
      <w:r w:rsidR="00CD3A42">
        <w:rPr>
          <w:rFonts w:ascii="Arial" w:eastAsia="Times New Roman" w:hAnsi="Arial" w:cs="Arial"/>
          <w:lang w:eastAsia="pl-PL"/>
        </w:rPr>
        <w:t xml:space="preserve"> </w:t>
      </w:r>
      <w:r w:rsidR="00CD3A42">
        <w:rPr>
          <w:rFonts w:ascii="Arial" w:hAnsi="Arial" w:cs="Arial"/>
          <w:bCs/>
        </w:rPr>
        <w:t>konstrukcyjno-budowlanym lub architektonicznym.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786DC0" w:rsidRPr="00675C6F" w:rsidRDefault="007D29C3" w:rsidP="00786DC0">
      <w:pPr>
        <w:pStyle w:val="Akapitzlist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75C6F">
        <w:rPr>
          <w:rFonts w:ascii="Arial" w:eastAsia="Times New Roman" w:hAnsi="Arial" w:cs="Arial"/>
          <w:lang w:eastAsia="pl-PL"/>
        </w:rPr>
        <w:t>Oświadczam, że zapoznaliśmy się dokładnie z warunkami udziału w postępowaniu i uznajemy się za związanych określonymi w niej postanowieniami.</w:t>
      </w:r>
    </w:p>
    <w:p w:rsidR="007D29C3" w:rsidRPr="00675C6F" w:rsidRDefault="007D29C3" w:rsidP="00786DC0">
      <w:pPr>
        <w:pStyle w:val="Akapitzlist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75C6F">
        <w:rPr>
          <w:rFonts w:ascii="Arial" w:eastAsia="Times New Roman" w:hAnsi="Arial" w:cs="Arial"/>
          <w:lang w:eastAsia="pl-PL"/>
        </w:rPr>
        <w:t>Zobowiązuję się do realizacji zamówienia zgodnie z zapisami zapytania ofertowego.</w:t>
      </w:r>
    </w:p>
    <w:p w:rsidR="007D29C3" w:rsidRPr="00675C6F" w:rsidRDefault="007D29C3" w:rsidP="00786DC0">
      <w:pPr>
        <w:pStyle w:val="Akapitzlist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75C6F">
        <w:rPr>
          <w:rFonts w:ascii="Arial" w:eastAsia="Times New Roman" w:hAnsi="Arial" w:cs="Arial"/>
          <w:lang w:eastAsia="pl-PL"/>
        </w:rPr>
        <w:t>Osobą upoważnioną do kontaktu z zamawiającym w przypadku udzielenia nam zamówienia jest :</w:t>
      </w:r>
    </w:p>
    <w:p w:rsidR="007D29C3" w:rsidRPr="00675C6F" w:rsidRDefault="007D29C3" w:rsidP="007D29C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D29C3" w:rsidRPr="00675C6F" w:rsidRDefault="007D29C3" w:rsidP="007D29C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75C6F">
        <w:rPr>
          <w:rFonts w:ascii="Arial" w:eastAsia="Times New Roman" w:hAnsi="Arial" w:cs="Arial"/>
          <w:lang w:eastAsia="pl-PL"/>
        </w:rPr>
        <w:t xml:space="preserve">............................................................................, tel. ............................................, </w:t>
      </w:r>
    </w:p>
    <w:p w:rsidR="007D29C3" w:rsidRPr="00675C6F" w:rsidRDefault="007D29C3" w:rsidP="007D29C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D29C3" w:rsidRPr="00675C6F" w:rsidRDefault="007D29C3" w:rsidP="007D29C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75C6F">
        <w:rPr>
          <w:rFonts w:ascii="Arial" w:eastAsia="Times New Roman" w:hAnsi="Arial" w:cs="Arial"/>
          <w:lang w:eastAsia="pl-PL"/>
        </w:rPr>
        <w:t xml:space="preserve">e-mail: ..................................................... </w:t>
      </w:r>
    </w:p>
    <w:p w:rsidR="007D29C3" w:rsidRPr="00675C6F" w:rsidRDefault="007D29C3" w:rsidP="007D29C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D29C3" w:rsidRPr="00675C6F" w:rsidRDefault="007D29C3" w:rsidP="007D29C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D29C3" w:rsidRPr="00675C6F" w:rsidRDefault="007D29C3" w:rsidP="007D29C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D29C3" w:rsidRPr="00675C6F" w:rsidRDefault="007D29C3" w:rsidP="007D29C3">
      <w:pPr>
        <w:spacing w:after="0" w:line="240" w:lineRule="auto"/>
        <w:ind w:left="4963" w:firstLine="709"/>
        <w:rPr>
          <w:rFonts w:ascii="Arial" w:eastAsia="Times New Roman" w:hAnsi="Arial" w:cs="Arial"/>
          <w:lang w:eastAsia="pl-PL"/>
        </w:rPr>
      </w:pPr>
      <w:r w:rsidRPr="00675C6F">
        <w:rPr>
          <w:rFonts w:ascii="Arial" w:eastAsia="Times New Roman" w:hAnsi="Arial" w:cs="Arial"/>
          <w:lang w:eastAsia="pl-PL"/>
        </w:rPr>
        <w:t>………………………………..</w:t>
      </w:r>
    </w:p>
    <w:p w:rsidR="007D29C3" w:rsidRPr="00675C6F" w:rsidRDefault="007D29C3" w:rsidP="007D29C3">
      <w:pPr>
        <w:spacing w:after="0" w:line="240" w:lineRule="auto"/>
        <w:ind w:left="5672" w:firstLine="709"/>
        <w:rPr>
          <w:rFonts w:ascii="Arial" w:eastAsia="Times New Roman" w:hAnsi="Arial" w:cs="Arial"/>
          <w:lang w:eastAsia="pl-PL"/>
        </w:rPr>
      </w:pPr>
      <w:r w:rsidRPr="00675C6F">
        <w:rPr>
          <w:rFonts w:ascii="Arial" w:eastAsia="Times New Roman" w:hAnsi="Arial" w:cs="Arial"/>
          <w:lang w:eastAsia="pl-PL"/>
        </w:rPr>
        <w:t>podpis i pieczęć</w:t>
      </w:r>
    </w:p>
    <w:p w:rsidR="00F74081" w:rsidRPr="00675C6F" w:rsidRDefault="00F74081" w:rsidP="007D29C3">
      <w:pPr>
        <w:spacing w:after="0" w:line="240" w:lineRule="auto"/>
        <w:jc w:val="both"/>
        <w:rPr>
          <w:rFonts w:ascii="Arial" w:hAnsi="Arial" w:cs="Arial"/>
        </w:rPr>
      </w:pPr>
    </w:p>
    <w:p w:rsidR="00D14A04" w:rsidRPr="00675C6F" w:rsidRDefault="00D14A04" w:rsidP="007D29C3">
      <w:pPr>
        <w:spacing w:after="0" w:line="240" w:lineRule="auto"/>
        <w:jc w:val="both"/>
        <w:rPr>
          <w:rFonts w:ascii="Arial" w:hAnsi="Arial" w:cs="Arial"/>
        </w:rPr>
      </w:pPr>
    </w:p>
    <w:p w:rsidR="00D14A04" w:rsidRPr="00675C6F" w:rsidRDefault="00D14A04" w:rsidP="007D29C3">
      <w:pPr>
        <w:spacing w:after="0" w:line="240" w:lineRule="auto"/>
        <w:jc w:val="both"/>
        <w:rPr>
          <w:rFonts w:ascii="Arial" w:hAnsi="Arial" w:cs="Arial"/>
        </w:rPr>
      </w:pPr>
    </w:p>
    <w:p w:rsidR="00D14A04" w:rsidRPr="00675C6F" w:rsidRDefault="00D14A04" w:rsidP="007D29C3">
      <w:pPr>
        <w:spacing w:after="0" w:line="240" w:lineRule="auto"/>
        <w:jc w:val="both"/>
        <w:rPr>
          <w:rFonts w:ascii="Arial" w:hAnsi="Arial" w:cs="Arial"/>
        </w:rPr>
      </w:pPr>
    </w:p>
    <w:p w:rsidR="00D14A04" w:rsidRPr="00675C6F" w:rsidRDefault="00D14A04" w:rsidP="007D29C3">
      <w:pPr>
        <w:spacing w:after="0" w:line="240" w:lineRule="auto"/>
        <w:jc w:val="both"/>
        <w:rPr>
          <w:rFonts w:ascii="Arial" w:hAnsi="Arial" w:cs="Arial"/>
        </w:rPr>
      </w:pPr>
    </w:p>
    <w:p w:rsidR="00D14A04" w:rsidRPr="00675C6F" w:rsidRDefault="00D14A04" w:rsidP="007D29C3">
      <w:pPr>
        <w:spacing w:after="0" w:line="240" w:lineRule="auto"/>
        <w:jc w:val="both"/>
        <w:rPr>
          <w:rFonts w:ascii="Arial" w:hAnsi="Arial" w:cs="Arial"/>
        </w:rPr>
      </w:pPr>
    </w:p>
    <w:p w:rsidR="00D14A04" w:rsidRPr="00675C6F" w:rsidRDefault="00D14A04" w:rsidP="00786DC0">
      <w:pPr>
        <w:spacing w:after="0" w:line="240" w:lineRule="auto"/>
        <w:rPr>
          <w:rFonts w:ascii="Arial" w:hAnsi="Arial" w:cs="Arial"/>
        </w:rPr>
      </w:pPr>
    </w:p>
    <w:sectPr w:rsidR="00D14A04" w:rsidRPr="00675C6F" w:rsidSect="007D29C3">
      <w:footerReference w:type="default" r:id="rId11"/>
      <w:pgSz w:w="11906" w:h="16838"/>
      <w:pgMar w:top="993" w:right="1274" w:bottom="851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807" w:rsidRDefault="00355807" w:rsidP="007348DC">
      <w:pPr>
        <w:spacing w:after="0" w:line="240" w:lineRule="auto"/>
      </w:pPr>
      <w:r>
        <w:separator/>
      </w:r>
    </w:p>
  </w:endnote>
  <w:endnote w:type="continuationSeparator" w:id="0">
    <w:p w:rsidR="00355807" w:rsidRDefault="00355807" w:rsidP="00734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8DC" w:rsidRPr="007348DC" w:rsidRDefault="007348DC">
    <w:pPr>
      <w:pStyle w:val="Stopka"/>
      <w:rPr>
        <w:rFonts w:ascii="Arial" w:hAnsi="Arial" w:cs="Arial"/>
        <w:sz w:val="14"/>
        <w:szCs w:val="14"/>
      </w:rPr>
    </w:pPr>
    <w:r w:rsidRPr="007348DC">
      <w:rPr>
        <w:rFonts w:ascii="Arial" w:hAnsi="Arial" w:cs="Arial"/>
        <w:sz w:val="14"/>
        <w:szCs w:val="14"/>
      </w:rPr>
      <w:t>Opracował: Wydział Organizacji, Małgorzata Łabędź-Figurska zastępca naczelnika, tel. 94 35 51 599, e-mail: e.labedz@um.kolobrzeg.pl</w:t>
    </w:r>
  </w:p>
  <w:p w:rsidR="007348DC" w:rsidRDefault="007348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807" w:rsidRDefault="00355807" w:rsidP="007348DC">
      <w:pPr>
        <w:spacing w:after="0" w:line="240" w:lineRule="auto"/>
      </w:pPr>
      <w:r>
        <w:separator/>
      </w:r>
    </w:p>
  </w:footnote>
  <w:footnote w:type="continuationSeparator" w:id="0">
    <w:p w:rsidR="00355807" w:rsidRDefault="00355807" w:rsidP="00734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8B45F50"/>
    <w:lvl w:ilvl="0">
      <w:start w:val="1"/>
      <w:numFmt w:val="lowerLetter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3F"/>
    <w:multiLevelType w:val="multilevel"/>
    <w:tmpl w:val="975E7E92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 w15:restartNumberingAfterBreak="0">
    <w:nsid w:val="039801E5"/>
    <w:multiLevelType w:val="hybridMultilevel"/>
    <w:tmpl w:val="DFCE7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65FCD"/>
    <w:multiLevelType w:val="hybridMultilevel"/>
    <w:tmpl w:val="47642632"/>
    <w:lvl w:ilvl="0" w:tplc="DC00795C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61D2E36"/>
    <w:multiLevelType w:val="multilevel"/>
    <w:tmpl w:val="975E7E92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" w15:restartNumberingAfterBreak="0">
    <w:nsid w:val="0A894971"/>
    <w:multiLevelType w:val="hybridMultilevel"/>
    <w:tmpl w:val="7F2C570A"/>
    <w:lvl w:ilvl="0" w:tplc="42E014F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37C5C"/>
    <w:multiLevelType w:val="hybridMultilevel"/>
    <w:tmpl w:val="580AEA5A"/>
    <w:lvl w:ilvl="0" w:tplc="99DE7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F480A"/>
    <w:multiLevelType w:val="hybridMultilevel"/>
    <w:tmpl w:val="8A94D51C"/>
    <w:lvl w:ilvl="0" w:tplc="8D8254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00C4B"/>
    <w:multiLevelType w:val="hybridMultilevel"/>
    <w:tmpl w:val="B3F09C9A"/>
    <w:lvl w:ilvl="0" w:tplc="3F227C9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66641"/>
    <w:multiLevelType w:val="hybridMultilevel"/>
    <w:tmpl w:val="2EFE5322"/>
    <w:lvl w:ilvl="0" w:tplc="0CDCCE2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D381D5D"/>
    <w:multiLevelType w:val="hybridMultilevel"/>
    <w:tmpl w:val="E4E83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05BCE"/>
    <w:multiLevelType w:val="hybridMultilevel"/>
    <w:tmpl w:val="DCDC9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26302"/>
    <w:multiLevelType w:val="hybridMultilevel"/>
    <w:tmpl w:val="A948A4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5198E"/>
    <w:multiLevelType w:val="hybridMultilevel"/>
    <w:tmpl w:val="A1A0EB26"/>
    <w:lvl w:ilvl="0" w:tplc="98628D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0282CE6"/>
    <w:multiLevelType w:val="hybridMultilevel"/>
    <w:tmpl w:val="19A4F93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6A3A13"/>
    <w:multiLevelType w:val="multilevel"/>
    <w:tmpl w:val="4EAC8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F1690A"/>
    <w:multiLevelType w:val="multilevel"/>
    <w:tmpl w:val="5D0633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7" w15:restartNumberingAfterBreak="0">
    <w:nsid w:val="447E5998"/>
    <w:multiLevelType w:val="hybridMultilevel"/>
    <w:tmpl w:val="D4183280"/>
    <w:lvl w:ilvl="0" w:tplc="DD6047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D12D42"/>
    <w:multiLevelType w:val="hybridMultilevel"/>
    <w:tmpl w:val="BCA0C21A"/>
    <w:lvl w:ilvl="0" w:tplc="FC8E7F8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D7258A1"/>
    <w:multiLevelType w:val="hybridMultilevel"/>
    <w:tmpl w:val="08608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B529AA"/>
    <w:multiLevelType w:val="hybridMultilevel"/>
    <w:tmpl w:val="8CB212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C17905"/>
    <w:multiLevelType w:val="hybridMultilevel"/>
    <w:tmpl w:val="3BD0E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5A62FE"/>
    <w:multiLevelType w:val="multilevel"/>
    <w:tmpl w:val="5D0633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23" w15:restartNumberingAfterBreak="0">
    <w:nsid w:val="4F787FF0"/>
    <w:multiLevelType w:val="hybridMultilevel"/>
    <w:tmpl w:val="5360EDB2"/>
    <w:lvl w:ilvl="0" w:tplc="53821A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BA3547"/>
    <w:multiLevelType w:val="hybridMultilevel"/>
    <w:tmpl w:val="662E7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C240E6"/>
    <w:multiLevelType w:val="multilevel"/>
    <w:tmpl w:val="E2404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D904E0"/>
    <w:multiLevelType w:val="hybridMultilevel"/>
    <w:tmpl w:val="6688FCC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E785D4D"/>
    <w:multiLevelType w:val="hybridMultilevel"/>
    <w:tmpl w:val="A7D07930"/>
    <w:lvl w:ilvl="0" w:tplc="1D3CDB46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C05870"/>
    <w:multiLevelType w:val="hybridMultilevel"/>
    <w:tmpl w:val="B07ACC7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510036"/>
    <w:multiLevelType w:val="hybridMultilevel"/>
    <w:tmpl w:val="E2E4C7F0"/>
    <w:name w:val="WW8Num202"/>
    <w:lvl w:ilvl="0" w:tplc="9AF2CB8C">
      <w:start w:val="1"/>
      <w:numFmt w:val="decimal"/>
      <w:lvlText w:val="%1)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501B54"/>
    <w:multiLevelType w:val="hybridMultilevel"/>
    <w:tmpl w:val="E90E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4C4C08"/>
    <w:multiLevelType w:val="hybridMultilevel"/>
    <w:tmpl w:val="7028173A"/>
    <w:lvl w:ilvl="0" w:tplc="B61242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AB2014D"/>
    <w:multiLevelType w:val="singleLevel"/>
    <w:tmpl w:val="803016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B3B02CA"/>
    <w:multiLevelType w:val="multilevel"/>
    <w:tmpl w:val="975E7E92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4" w15:restartNumberingAfterBreak="0">
    <w:nsid w:val="72642DBC"/>
    <w:multiLevelType w:val="hybridMultilevel"/>
    <w:tmpl w:val="6A9C5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E75916"/>
    <w:multiLevelType w:val="multilevel"/>
    <w:tmpl w:val="91CCAC66"/>
    <w:lvl w:ilvl="0">
      <w:start w:val="1"/>
      <w:numFmt w:val="decimal"/>
      <w:pStyle w:val="StylNagwek1TimesNewRoman"/>
      <w:lvlText w:val="%1."/>
      <w:lvlJc w:val="left"/>
      <w:pPr>
        <w:tabs>
          <w:tab w:val="num" w:pos="555"/>
        </w:tabs>
        <w:ind w:left="555" w:hanging="555"/>
      </w:pPr>
      <w:rPr>
        <w:rFonts w:ascii="Times New Roman" w:hAnsi="Times New Roman" w:hint="default"/>
        <w:b w:val="0"/>
        <w:i w:val="0"/>
        <w:sz w:val="32"/>
      </w:rPr>
    </w:lvl>
    <w:lvl w:ilvl="1">
      <w:start w:val="1"/>
      <w:numFmt w:val="decimal"/>
      <w:pStyle w:val="StylNagwek214pt"/>
      <w:lvlText w:val="%1.%2."/>
      <w:lvlJc w:val="left"/>
      <w:pPr>
        <w:tabs>
          <w:tab w:val="num" w:pos="1620"/>
        </w:tabs>
        <w:ind w:left="16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pStyle w:val="StylNagwek3TimesNewRoman"/>
      <w:lvlText w:val="%1.%2.%3.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2"/>
        </w:tabs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10"/>
        </w:tabs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4"/>
        </w:tabs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78"/>
        </w:tabs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92"/>
        </w:tabs>
        <w:ind w:left="5792" w:hanging="2160"/>
      </w:pPr>
      <w:rPr>
        <w:rFonts w:hint="default"/>
      </w:rPr>
    </w:lvl>
  </w:abstractNum>
  <w:abstractNum w:abstractNumId="36" w15:restartNumberingAfterBreak="0">
    <w:nsid w:val="7453647F"/>
    <w:multiLevelType w:val="multilevel"/>
    <w:tmpl w:val="6CF687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4867F6A"/>
    <w:multiLevelType w:val="hybridMultilevel"/>
    <w:tmpl w:val="43FC9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6D1D3F"/>
    <w:multiLevelType w:val="hybridMultilevel"/>
    <w:tmpl w:val="074AF4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1B0FB0"/>
    <w:multiLevelType w:val="hybridMultilevel"/>
    <w:tmpl w:val="1A7C88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84262E"/>
    <w:multiLevelType w:val="hybridMultilevel"/>
    <w:tmpl w:val="37307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9F7DA6"/>
    <w:multiLevelType w:val="multilevel"/>
    <w:tmpl w:val="E2404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12"/>
  </w:num>
  <w:num w:numId="3">
    <w:abstractNumId w:val="39"/>
  </w:num>
  <w:num w:numId="4">
    <w:abstractNumId w:val="21"/>
  </w:num>
  <w:num w:numId="5">
    <w:abstractNumId w:val="9"/>
  </w:num>
  <w:num w:numId="6">
    <w:abstractNumId w:val="37"/>
  </w:num>
  <w:num w:numId="7">
    <w:abstractNumId w:val="27"/>
  </w:num>
  <w:num w:numId="8">
    <w:abstractNumId w:val="32"/>
  </w:num>
  <w:num w:numId="9">
    <w:abstractNumId w:val="17"/>
  </w:num>
  <w:num w:numId="10">
    <w:abstractNumId w:val="6"/>
  </w:num>
  <w:num w:numId="11">
    <w:abstractNumId w:val="7"/>
  </w:num>
  <w:num w:numId="12">
    <w:abstractNumId w:val="35"/>
  </w:num>
  <w:num w:numId="13">
    <w:abstractNumId w:val="1"/>
  </w:num>
  <w:num w:numId="14">
    <w:abstractNumId w:val="33"/>
  </w:num>
  <w:num w:numId="15">
    <w:abstractNumId w:val="4"/>
  </w:num>
  <w:num w:numId="16">
    <w:abstractNumId w:val="13"/>
  </w:num>
  <w:num w:numId="17">
    <w:abstractNumId w:val="31"/>
  </w:num>
  <w:num w:numId="18">
    <w:abstractNumId w:val="24"/>
  </w:num>
  <w:num w:numId="19">
    <w:abstractNumId w:val="25"/>
    <w:lvlOverride w:ilvl="0">
      <w:startOverride w:val="2"/>
    </w:lvlOverride>
  </w:num>
  <w:num w:numId="20">
    <w:abstractNumId w:val="41"/>
  </w:num>
  <w:num w:numId="21">
    <w:abstractNumId w:val="38"/>
  </w:num>
  <w:num w:numId="22">
    <w:abstractNumId w:val="11"/>
  </w:num>
  <w:num w:numId="23">
    <w:abstractNumId w:val="8"/>
  </w:num>
  <w:num w:numId="24">
    <w:abstractNumId w:val="23"/>
  </w:num>
  <w:num w:numId="25">
    <w:abstractNumId w:val="34"/>
  </w:num>
  <w:num w:numId="26">
    <w:abstractNumId w:val="30"/>
  </w:num>
  <w:num w:numId="27">
    <w:abstractNumId w:val="40"/>
  </w:num>
  <w:num w:numId="28">
    <w:abstractNumId w:val="26"/>
  </w:num>
  <w:num w:numId="29">
    <w:abstractNumId w:val="5"/>
  </w:num>
  <w:num w:numId="30">
    <w:abstractNumId w:val="20"/>
  </w:num>
  <w:num w:numId="31">
    <w:abstractNumId w:val="28"/>
  </w:num>
  <w:num w:numId="32">
    <w:abstractNumId w:val="22"/>
  </w:num>
  <w:num w:numId="33">
    <w:abstractNumId w:val="18"/>
  </w:num>
  <w:num w:numId="34">
    <w:abstractNumId w:val="19"/>
  </w:num>
  <w:num w:numId="35">
    <w:abstractNumId w:val="14"/>
  </w:num>
  <w:num w:numId="36">
    <w:abstractNumId w:val="2"/>
  </w:num>
  <w:num w:numId="37">
    <w:abstractNumId w:val="10"/>
  </w:num>
  <w:num w:numId="38">
    <w:abstractNumId w:val="15"/>
  </w:num>
  <w:num w:numId="39">
    <w:abstractNumId w:val="0"/>
  </w:num>
  <w:num w:numId="40">
    <w:abstractNumId w:val="3"/>
  </w:num>
  <w:num w:numId="41">
    <w:abstractNumId w:val="16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5E3"/>
    <w:rsid w:val="000149F6"/>
    <w:rsid w:val="000175C3"/>
    <w:rsid w:val="000536FA"/>
    <w:rsid w:val="000600DC"/>
    <w:rsid w:val="00067D73"/>
    <w:rsid w:val="00087528"/>
    <w:rsid w:val="000A65E2"/>
    <w:rsid w:val="00114BF3"/>
    <w:rsid w:val="00125F24"/>
    <w:rsid w:val="001734B2"/>
    <w:rsid w:val="001E2F6A"/>
    <w:rsid w:val="00214286"/>
    <w:rsid w:val="00347C97"/>
    <w:rsid w:val="00355807"/>
    <w:rsid w:val="00366CAB"/>
    <w:rsid w:val="003736DD"/>
    <w:rsid w:val="0038139B"/>
    <w:rsid w:val="003B13E3"/>
    <w:rsid w:val="003C5036"/>
    <w:rsid w:val="003E69E7"/>
    <w:rsid w:val="004244A1"/>
    <w:rsid w:val="004755B2"/>
    <w:rsid w:val="004957C2"/>
    <w:rsid w:val="004C38D4"/>
    <w:rsid w:val="004C415D"/>
    <w:rsid w:val="004E6FA9"/>
    <w:rsid w:val="004E7EED"/>
    <w:rsid w:val="00544448"/>
    <w:rsid w:val="005A75E3"/>
    <w:rsid w:val="005F49C2"/>
    <w:rsid w:val="00652228"/>
    <w:rsid w:val="0065256C"/>
    <w:rsid w:val="00674BB7"/>
    <w:rsid w:val="00675C6F"/>
    <w:rsid w:val="006D3379"/>
    <w:rsid w:val="006E1681"/>
    <w:rsid w:val="007348DC"/>
    <w:rsid w:val="00783E8A"/>
    <w:rsid w:val="00786DC0"/>
    <w:rsid w:val="00797B49"/>
    <w:rsid w:val="007B7B02"/>
    <w:rsid w:val="007C5593"/>
    <w:rsid w:val="007D29C3"/>
    <w:rsid w:val="007E083A"/>
    <w:rsid w:val="00804FD2"/>
    <w:rsid w:val="008619FC"/>
    <w:rsid w:val="00890AC7"/>
    <w:rsid w:val="00897DB9"/>
    <w:rsid w:val="008F6040"/>
    <w:rsid w:val="00901910"/>
    <w:rsid w:val="00952BD9"/>
    <w:rsid w:val="00971DB5"/>
    <w:rsid w:val="009729D9"/>
    <w:rsid w:val="00985B25"/>
    <w:rsid w:val="009A78B0"/>
    <w:rsid w:val="00A10837"/>
    <w:rsid w:val="00AA4FAB"/>
    <w:rsid w:val="00B428D6"/>
    <w:rsid w:val="00BF6AEB"/>
    <w:rsid w:val="00C04309"/>
    <w:rsid w:val="00C2201B"/>
    <w:rsid w:val="00C34819"/>
    <w:rsid w:val="00C37219"/>
    <w:rsid w:val="00C93D22"/>
    <w:rsid w:val="00CA7308"/>
    <w:rsid w:val="00CB6AAD"/>
    <w:rsid w:val="00CC0A80"/>
    <w:rsid w:val="00CC354C"/>
    <w:rsid w:val="00CD3A42"/>
    <w:rsid w:val="00CD4F3B"/>
    <w:rsid w:val="00D10503"/>
    <w:rsid w:val="00D14A04"/>
    <w:rsid w:val="00D72C84"/>
    <w:rsid w:val="00D949A4"/>
    <w:rsid w:val="00D94A9C"/>
    <w:rsid w:val="00DA50EA"/>
    <w:rsid w:val="00DA56C0"/>
    <w:rsid w:val="00DC32DE"/>
    <w:rsid w:val="00E14764"/>
    <w:rsid w:val="00EC3DDE"/>
    <w:rsid w:val="00EE5578"/>
    <w:rsid w:val="00EE60EC"/>
    <w:rsid w:val="00F56AA9"/>
    <w:rsid w:val="00F74081"/>
    <w:rsid w:val="00FC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53D15-7104-4E5A-A30B-8DDE303E4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CC354C"/>
  </w:style>
  <w:style w:type="paragraph" w:styleId="Nagwek1">
    <w:name w:val="heading 1"/>
    <w:basedOn w:val="Normalny"/>
    <w:next w:val="Normalny"/>
    <w:link w:val="Nagwek1Znak"/>
    <w:uiPriority w:val="9"/>
    <w:qFormat/>
    <w:rsid w:val="007348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7D29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CharCharCharChar1CharCharCharCarCharChar">
    <w:name w:val="Char Char Char Char Char Char1 Char Char Char Car Char Char"/>
    <w:basedOn w:val="Normalny"/>
    <w:rsid w:val="00C04309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GB"/>
    </w:rPr>
  </w:style>
  <w:style w:type="paragraph" w:styleId="Akapitzlist">
    <w:name w:val="List Paragraph"/>
    <w:basedOn w:val="Normalny"/>
    <w:uiPriority w:val="34"/>
    <w:qFormat/>
    <w:rsid w:val="00125F24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D949A4"/>
    <w:rPr>
      <w:color w:val="0000FF" w:themeColor="hyperlink"/>
      <w:u w:val="single"/>
    </w:rPr>
  </w:style>
  <w:style w:type="paragraph" w:customStyle="1" w:styleId="StylNagwek1TimesNewRoman">
    <w:name w:val="Styl Nagłówek 1 + Times New Roman"/>
    <w:basedOn w:val="Normalny"/>
    <w:rsid w:val="00BF6AEB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214pt">
    <w:name w:val="Styl Nagłówek 2 + 14 pt"/>
    <w:basedOn w:val="Normalny"/>
    <w:rsid w:val="00BF6AEB"/>
    <w:pPr>
      <w:numPr>
        <w:ilvl w:val="1"/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3TimesNewRoman">
    <w:name w:val="Styl Nagłówek 3 + Times New Roman"/>
    <w:basedOn w:val="Normalny"/>
    <w:rsid w:val="00BF6AEB"/>
    <w:pPr>
      <w:numPr>
        <w:ilvl w:val="2"/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BF6AEB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harStyle3">
    <w:name w:val="Char Style 3"/>
    <w:link w:val="Style2"/>
    <w:uiPriority w:val="99"/>
    <w:rsid w:val="00BF6AEB"/>
    <w:rPr>
      <w:rFonts w:ascii="Arial" w:hAnsi="Arial"/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BF6AEB"/>
    <w:pPr>
      <w:widowControl w:val="0"/>
      <w:shd w:val="clear" w:color="auto" w:fill="FFFFFF"/>
      <w:spacing w:after="0" w:line="130" w:lineRule="exact"/>
      <w:ind w:hanging="420"/>
    </w:pPr>
    <w:rPr>
      <w:rFonts w:ascii="Arial" w:hAnsi="Arial"/>
      <w:sz w:val="18"/>
      <w:szCs w:val="18"/>
      <w:shd w:val="clear" w:color="auto" w:fill="FFFFFF"/>
    </w:rPr>
  </w:style>
  <w:style w:type="character" w:customStyle="1" w:styleId="CharStyle19">
    <w:name w:val="Char Style 19"/>
    <w:link w:val="Style18"/>
    <w:rsid w:val="00BF6AEB"/>
    <w:rPr>
      <w:rFonts w:ascii="Arial" w:hAnsi="Arial"/>
      <w:b/>
      <w:bCs/>
      <w:sz w:val="18"/>
      <w:szCs w:val="18"/>
      <w:shd w:val="clear" w:color="auto" w:fill="FFFFFF"/>
    </w:rPr>
  </w:style>
  <w:style w:type="paragraph" w:customStyle="1" w:styleId="Style18">
    <w:name w:val="Style 18"/>
    <w:basedOn w:val="Normalny"/>
    <w:link w:val="CharStyle19"/>
    <w:rsid w:val="00BF6AEB"/>
    <w:pPr>
      <w:widowControl w:val="0"/>
      <w:shd w:val="clear" w:color="auto" w:fill="FFFFFF"/>
      <w:spacing w:after="180" w:line="240" w:lineRule="atLeast"/>
      <w:outlineLvl w:val="0"/>
    </w:pPr>
    <w:rPr>
      <w:rFonts w:ascii="Arial" w:hAnsi="Arial"/>
      <w:b/>
      <w:bCs/>
      <w:sz w:val="18"/>
      <w:szCs w:val="18"/>
      <w:shd w:val="clear" w:color="auto" w:fill="FFFFFF"/>
    </w:rPr>
  </w:style>
  <w:style w:type="character" w:customStyle="1" w:styleId="alb-s">
    <w:name w:val="a_lb-s"/>
    <w:basedOn w:val="Domylnaczcionkaakapitu"/>
    <w:rsid w:val="00087528"/>
  </w:style>
  <w:style w:type="character" w:styleId="Uwydatnienie">
    <w:name w:val="Emphasis"/>
    <w:basedOn w:val="Domylnaczcionkaakapitu"/>
    <w:uiPriority w:val="20"/>
    <w:qFormat/>
    <w:rsid w:val="00087528"/>
    <w:rPr>
      <w:i/>
      <w:iCs/>
    </w:rPr>
  </w:style>
  <w:style w:type="table" w:styleId="Tabela-Siatka">
    <w:name w:val="Table Grid"/>
    <w:basedOn w:val="Standardowy"/>
    <w:uiPriority w:val="59"/>
    <w:rsid w:val="00087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29C3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7D29C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D2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9C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348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734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8DC"/>
  </w:style>
  <w:style w:type="paragraph" w:styleId="Stopka">
    <w:name w:val="footer"/>
    <w:basedOn w:val="Normalny"/>
    <w:link w:val="StopkaZnak"/>
    <w:uiPriority w:val="99"/>
    <w:unhideWhenUsed/>
    <w:rsid w:val="00734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8DC"/>
  </w:style>
  <w:style w:type="character" w:customStyle="1" w:styleId="Teksttreci">
    <w:name w:val="Tekst treści_"/>
    <w:link w:val="Teksttreci1"/>
    <w:rsid w:val="00675C6F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675C6F"/>
    <w:pPr>
      <w:widowControl w:val="0"/>
      <w:shd w:val="clear" w:color="auto" w:fill="FFFFFF"/>
      <w:spacing w:after="60" w:line="240" w:lineRule="atLeast"/>
      <w:jc w:val="right"/>
    </w:pPr>
    <w:rPr>
      <w:rFonts w:ascii="Verdana" w:hAnsi="Verdana" w:cs="Verdana"/>
      <w:sz w:val="19"/>
      <w:szCs w:val="19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60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60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60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60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6040"/>
    <w:rPr>
      <w:b/>
      <w:bCs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EE557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1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3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5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2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65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5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6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6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8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8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1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34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8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4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1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4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9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05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0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2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.labedz@um.kolobrze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zad@um.kolobrze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91069-59A2-4D85-8226-6BDC223AE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1423</Words>
  <Characters>8541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</dc:creator>
  <cp:lastModifiedBy>ADS</cp:lastModifiedBy>
  <cp:revision>2</cp:revision>
  <cp:lastPrinted>2017-04-18T08:06:00Z</cp:lastPrinted>
  <dcterms:created xsi:type="dcterms:W3CDTF">2017-04-19T12:35:00Z</dcterms:created>
  <dcterms:modified xsi:type="dcterms:W3CDTF">2017-04-19T12:35:00Z</dcterms:modified>
</cp:coreProperties>
</file>