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3761" w14:textId="77777777" w:rsidR="00F16F73" w:rsidRPr="0087657E" w:rsidRDefault="00292F24" w:rsidP="00F16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F16F73"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3 do ogłoszenia</w:t>
      </w:r>
    </w:p>
    <w:tbl>
      <w:tblPr>
        <w:tblW w:w="1177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37"/>
        <w:gridCol w:w="5521"/>
        <w:gridCol w:w="1567"/>
        <w:gridCol w:w="102"/>
        <w:gridCol w:w="216"/>
        <w:gridCol w:w="249"/>
        <w:gridCol w:w="180"/>
        <w:gridCol w:w="213"/>
        <w:gridCol w:w="174"/>
        <w:gridCol w:w="84"/>
        <w:gridCol w:w="150"/>
        <w:gridCol w:w="333"/>
        <w:gridCol w:w="45"/>
        <w:gridCol w:w="546"/>
        <w:gridCol w:w="593"/>
        <w:gridCol w:w="577"/>
        <w:gridCol w:w="160"/>
        <w:gridCol w:w="160"/>
        <w:gridCol w:w="80"/>
        <w:gridCol w:w="80"/>
        <w:gridCol w:w="160"/>
        <w:gridCol w:w="160"/>
      </w:tblGrid>
      <w:tr w:rsidR="00792E58" w:rsidRPr="0087657E" w14:paraId="4136D1CD" w14:textId="77777777" w:rsidTr="00792E58">
        <w:trPr>
          <w:gridAfter w:val="6"/>
          <w:wAfter w:w="80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9E4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567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76562" w14:textId="77777777" w:rsidR="00792E58" w:rsidRPr="0087657E" w:rsidRDefault="00792E58" w:rsidP="0079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oceny merytorycznej</w:t>
            </w:r>
          </w:p>
          <w:p w14:paraId="5089600E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28A82E9A" w14:textId="77777777" w:rsidTr="00792E58">
        <w:trPr>
          <w:gridAfter w:val="6"/>
          <w:wAfter w:w="800" w:type="dxa"/>
          <w:trHeight w:val="71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B81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D9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zadania z zakresu zdrowia publicznego  określonego</w:t>
            </w:r>
          </w:p>
          <w:p w14:paraId="34E6CF5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ogłoszeniu o konkursie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E65" w14:textId="30CF1C69" w:rsidR="002F54FE" w:rsidRPr="0087657E" w:rsidRDefault="00026477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hAnsi="Times New Roman" w:cs="Times New Roman"/>
                <w:sz w:val="20"/>
                <w:szCs w:val="20"/>
              </w:rPr>
              <w:t>Wspieranie działalności leczniczej w poradni terapii uzależnienia od alkoholu i współuzależnienia lub poradni uzależnień</w:t>
            </w:r>
          </w:p>
        </w:tc>
      </w:tr>
      <w:tr w:rsidR="002F54FE" w:rsidRPr="0087657E" w14:paraId="76578F93" w14:textId="77777777" w:rsidTr="00792E58">
        <w:trPr>
          <w:gridAfter w:val="6"/>
          <w:wAfter w:w="800" w:type="dxa"/>
          <w:trHeight w:val="6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8F7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AB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 na jaki została złożona oferta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D7252" w14:textId="031BB0DD" w:rsidR="002F54FE" w:rsidRPr="0087657E" w:rsidRDefault="00026477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hAnsi="Times New Roman" w:cs="Times New Roman"/>
                <w:sz w:val="20"/>
                <w:szCs w:val="20"/>
              </w:rPr>
              <w:t>Zwiększenie dostępności pomocy terapeutycznej i rehabilitacyjnej dla osób uzależnionych, spożywających alkohol ryzykownie i szkodliwie lub używających substancji psychoaktywnych i członków ich rodzin</w:t>
            </w:r>
          </w:p>
        </w:tc>
      </w:tr>
      <w:tr w:rsidR="002F54FE" w:rsidRPr="0087657E" w14:paraId="40C095BC" w14:textId="77777777" w:rsidTr="00792E58">
        <w:trPr>
          <w:gridAfter w:val="6"/>
          <w:wAfter w:w="800" w:type="dxa"/>
          <w:trHeight w:val="59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BE7C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E7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Tytuł zadania publicznego </w:t>
            </w:r>
            <w:r w:rsidRPr="00876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(nadany przez Realizatora)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BED05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003056B" w14:textId="77777777" w:rsidTr="00792E58">
        <w:trPr>
          <w:gridAfter w:val="6"/>
          <w:wAfter w:w="800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1AA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0F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Nazwa i adres Realizatora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0A9D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64E621E" w14:textId="77777777" w:rsidTr="00792E58">
        <w:trPr>
          <w:gridAfter w:val="6"/>
          <w:wAfter w:w="800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3D8A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F0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DF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4B073AB7" w14:textId="77777777" w:rsidTr="007B14F2">
        <w:trPr>
          <w:gridAfter w:val="7"/>
          <w:wAfter w:w="1377" w:type="dxa"/>
          <w:trHeight w:val="37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013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D55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812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186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E43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AE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2A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C81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244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5F56DE45" w14:textId="77777777" w:rsidTr="007B14F2">
        <w:trPr>
          <w:gridAfter w:val="6"/>
          <w:wAfter w:w="800" w:type="dxa"/>
          <w:trHeight w:val="1027"/>
        </w:trPr>
        <w:tc>
          <w:tcPr>
            <w:tcW w:w="5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5B8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 merytorycznej oferty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DE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Skala punktacji</w:t>
            </w:r>
          </w:p>
        </w:tc>
        <w:tc>
          <w:tcPr>
            <w:tcW w:w="2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38A1" w14:textId="77777777" w:rsidR="002F54FE" w:rsidRPr="0087657E" w:rsidRDefault="002F54FE" w:rsidP="0045472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przy</w:t>
            </w:r>
            <w:r w:rsidR="007B1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znanych punktów przez członków K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omisji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DD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2F54FE" w:rsidRPr="0087657E" w14:paraId="1FD668E8" w14:textId="77777777" w:rsidTr="007B14F2">
        <w:trPr>
          <w:gridAfter w:val="6"/>
          <w:wAfter w:w="800" w:type="dxa"/>
          <w:trHeight w:val="70"/>
        </w:trPr>
        <w:tc>
          <w:tcPr>
            <w:tcW w:w="5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E7F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B67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01A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C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A3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074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81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484B4D6F" w14:textId="77777777" w:rsidTr="007B14F2">
        <w:trPr>
          <w:gridAfter w:val="6"/>
          <w:wAfter w:w="800" w:type="dxa"/>
          <w:trHeight w:val="188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3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EA5" w14:textId="0D08A2AF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ożliwość realizacji zadania publicznego przez Realizatora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  <w:p w14:paraId="6E974145" w14:textId="4F6A2A55" w:rsidR="0083241D" w:rsidRP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zasoby rzeczowe Realizatora (0 – 5 pkt),</w:t>
            </w:r>
          </w:p>
          <w:p w14:paraId="3BAFF265" w14:textId="77777777" w:rsid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zasoby kadrowe Realizatora (0 – 5 pkt),</w:t>
            </w:r>
          </w:p>
          <w:p w14:paraId="7035ED8A" w14:textId="3BFEDE77" w:rsidR="002F54FE" w:rsidRPr="0087657E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doświadczenie Realizatora w realizacji zadań o podobnym charakterze – za każdy rok 1 pkt (0 – 5 pkt),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19B" w14:textId="77777777" w:rsidR="0083241D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5FE6C709" w14:textId="6F294A4E" w:rsidR="002F54FE" w:rsidRPr="0087657E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08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144C5B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95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47998A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3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F13A1E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1DED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75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D1ADE44" w14:textId="77777777" w:rsidTr="007B14F2">
        <w:trPr>
          <w:gridAfter w:val="6"/>
          <w:wAfter w:w="800" w:type="dxa"/>
          <w:trHeight w:val="97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1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D09" w14:textId="0CFFF2E2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J</w:t>
            </w:r>
            <w:r w:rsidRPr="0083241D">
              <w:rPr>
                <w:rFonts w:ascii="Tahoma" w:hAnsi="Tahoma" w:cs="Tahoma"/>
                <w:sz w:val="18"/>
                <w:szCs w:val="18"/>
                <w:lang w:eastAsia="ar-SA"/>
              </w:rPr>
              <w:t>akość merytoryczna zadania:</w:t>
            </w:r>
          </w:p>
          <w:p w14:paraId="258C6B79" w14:textId="77777777" w:rsidR="0083241D" w:rsidRPr="00926258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926258">
              <w:rPr>
                <w:rFonts w:ascii="Tahoma" w:hAnsi="Tahoma" w:cs="Tahoma"/>
                <w:sz w:val="18"/>
                <w:szCs w:val="18"/>
                <w:lang w:eastAsia="ar-SA"/>
              </w:rPr>
              <w:t>szczegółowość, kompletność i spójność opisu planowanego sposobu realizacji zadania (0 – 8 pkt):</w:t>
            </w:r>
          </w:p>
          <w:p w14:paraId="1703B556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precyzja w określeniu przedsięwzięć, które będą realizowane i sposobu/ narzędzi ich realizacji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4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04505673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spójność w przedstawieniu planowanych działań, terminów ich realizacji, uzasadnienia i kosztów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91121B8" w14:textId="77777777" w:rsidR="0083241D" w:rsidRPr="00E96996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kompletność informacji dotyczących zakresu działań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41473C34" w14:textId="77777777" w:rsidR="0083241D" w:rsidRPr="00926258" w:rsidRDefault="0083241D" w:rsidP="0083241D">
            <w:pPr>
              <w:pStyle w:val="Default"/>
              <w:numPr>
                <w:ilvl w:val="0"/>
                <w:numId w:val="3"/>
              </w:numPr>
              <w:ind w:left="35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6258">
              <w:rPr>
                <w:rFonts w:ascii="Tahoma" w:hAnsi="Tahoma" w:cs="Tahoma"/>
                <w:sz w:val="18"/>
                <w:szCs w:val="18"/>
              </w:rPr>
              <w:t>trafność doboru i efektywność planowanych działań w kontekście celu realizacji zadania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(0 - 14 pkt)</w:t>
            </w:r>
            <w:r w:rsidRPr="0092625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64DD5EBF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problemów, które zostaną rozwiązane (ograniczone) dzięki realizacji oferty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B88A6A5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czytelnego/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, adekwatnego/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problemu celu/ów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pkt),</w:t>
            </w:r>
          </w:p>
          <w:p w14:paraId="646DD8F0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racjonalność uzasadnienia podejmowanych działań w powiązaniu z celami zadania i diagnozą potrzeb, przedstawioną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65285696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planowane sposoby dotarcia do grupy docelowej, działania i narzędzia służące efektywności realizacji zadania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578EABCE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narzędzia ewaluacyjne uwzględniające efektywność działań do ponoszonych nakładów (0-2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761EC95" w14:textId="77777777" w:rsidR="0083241D" w:rsidRPr="00E96996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planowana trwałość rezultatów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22BDD571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grupy docelowej (0 – 6 pkt):</w:t>
            </w:r>
          </w:p>
          <w:p w14:paraId="67B20433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dokładność charakterystyki grupy docelowej (0 – 3 pkt),</w:t>
            </w:r>
          </w:p>
          <w:p w14:paraId="3358028D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sposób ustalenia kryterium włączenia (0 – 3 pkt),</w:t>
            </w:r>
          </w:p>
          <w:p w14:paraId="5266B5E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poprawność i realność harmonogramu realizacji zadania (0 – 6 pkt):</w:t>
            </w:r>
          </w:p>
          <w:p w14:paraId="495C9710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zasadność przyjętej sekwencji realizacji poszczególnych działań w ofercie (0 – 2 pkt),</w:t>
            </w:r>
          </w:p>
          <w:p w14:paraId="001C133D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realność założonych terminów na realizację poszczególnych działań (0 – 2 pkt),</w:t>
            </w:r>
          </w:p>
          <w:p w14:paraId="501AB724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zakresu działań wskazanych w harmonogramie z opisem sposobu realizacji oferty i kalkulacją kosztów w kosztorysie (0 – 2 pkt),</w:t>
            </w:r>
          </w:p>
          <w:p w14:paraId="2BF0D1D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i opisu wskaźników rezultatów realizacji zadania (0 – 6 pkt):</w:t>
            </w:r>
          </w:p>
          <w:p w14:paraId="50AE432C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precyzyjne określenie rezultatów realizacji oferty i ich wpływu na realizację zadania (0 – 2 pkt),</w:t>
            </w:r>
          </w:p>
          <w:p w14:paraId="4853DFAD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rezultatów z opisem planowanych działań (0 – 2 pkt),</w:t>
            </w:r>
          </w:p>
          <w:p w14:paraId="54B8D0E1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sposobu monitorowania zadania (0 – 2 pkt),</w:t>
            </w:r>
          </w:p>
          <w:p w14:paraId="250108B9" w14:textId="13BCE71C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50C7" w14:textId="77777777" w:rsidR="0083241D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33B862EC" w14:textId="33BB214D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6A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9E7D48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18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4A3B2D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6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67FEE77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188F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AC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14DE73A1" w14:textId="77777777" w:rsidTr="007B14F2">
        <w:trPr>
          <w:gridAfter w:val="6"/>
          <w:wAfter w:w="800" w:type="dxa"/>
          <w:trHeight w:val="70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31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646" w14:textId="3D4DC3E1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</w:t>
            </w:r>
            <w:r w:rsidRPr="0083241D">
              <w:rPr>
                <w:rFonts w:ascii="Tahoma" w:hAnsi="Tahoma" w:cs="Tahoma"/>
                <w:color w:val="000000"/>
                <w:sz w:val="18"/>
                <w:szCs w:val="18"/>
              </w:rPr>
              <w:t>alkulacja kosztów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2EEC9827" w14:textId="77777777" w:rsidR="0083241D" w:rsidRPr="00903A02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3A02">
              <w:rPr>
                <w:rFonts w:ascii="Tahoma" w:hAnsi="Tahoma" w:cs="Tahoma"/>
                <w:color w:val="000000"/>
                <w:sz w:val="18"/>
                <w:szCs w:val="18"/>
              </w:rPr>
              <w:t>poprawność rachunkowa kosztorysu (0 – 3 pkt),</w:t>
            </w:r>
          </w:p>
          <w:p w14:paraId="4595D939" w14:textId="77777777" w:rsidR="0083241D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racjonalność kosztów planowanych działań, w stosunku do zakresu działań, rodzaju i liczby odbiorców (0 – 9 pkt),</w:t>
            </w:r>
          </w:p>
          <w:p w14:paraId="20BB3D5F" w14:textId="77777777" w:rsidR="0083241D" w:rsidRPr="003E6B2F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zgodność kosztorysu z planowanymi działaniami, w tym z harmonogramem (0 – 3 pkt).</w:t>
            </w:r>
          </w:p>
          <w:p w14:paraId="405C51C5" w14:textId="739CB8E8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9B8" w14:textId="77777777" w:rsidR="0083241D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pkt </w:t>
            </w:r>
          </w:p>
          <w:p w14:paraId="30B9D94B" w14:textId="6B818604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D3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485F7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E52BB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53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805AF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B1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37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662913F" w14:textId="77777777" w:rsidTr="007B14F2">
        <w:trPr>
          <w:gridAfter w:val="6"/>
          <w:wAfter w:w="800" w:type="dxa"/>
          <w:trHeight w:val="271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C9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902" w14:textId="3409D61A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 środków finansowych własnych lub środków pochodzących z innych źródeł na realizację zadania publicznego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minimalny 10 % wkład finansowy - 1 pkt,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11 % do 20 % - 2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21 % do 30 % - 3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31 % do 40 % - 4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≥ 41 %                 - 5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Wkład finansowy obliczany jest w stosunku do wnioskowanej kwoty.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81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A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B17E7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AB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9C03EA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99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018944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5B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39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7DCF8BF1" w14:textId="77777777" w:rsidTr="007B14F2">
        <w:trPr>
          <w:gridAfter w:val="6"/>
          <w:wAfter w:w="800" w:type="dxa"/>
          <w:trHeight w:val="20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C3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C028" w14:textId="48028D80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 rzeczowy, osobowy, w tym świadczenia wolontariuszy i praca społeczna członków (przy obliczaniu kosztów pracy wolontariuszy i pracy społecznej członków organizacji koszt jednej godziny nie może być wyższy niż 40 zł, a jeśli jes</w:t>
            </w:r>
            <w:r w:rsidR="00286E4D"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wyższy to 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CC0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3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6D2D4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49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EB2C19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F9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E20237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30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3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4DBA57B" w14:textId="77777777" w:rsidTr="007B14F2">
        <w:trPr>
          <w:gridAfter w:val="6"/>
          <w:wAfter w:w="800" w:type="dxa"/>
          <w:trHeight w:val="22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2C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F83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 z Gminy Miasto Kołobrzeg:</w:t>
            </w:r>
          </w:p>
          <w:p w14:paraId="0B051489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negatywna:1 pkt</w:t>
            </w:r>
          </w:p>
          <w:p w14:paraId="5CF18DA1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z uwagami: 3 pkt</w:t>
            </w:r>
          </w:p>
          <w:p w14:paraId="39D34CBB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pozytywna: 5 pkt.</w:t>
            </w:r>
          </w:p>
          <w:p w14:paraId="7A33635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braku rozliczeń z Gminą Miasto Kołobrzeg przyznaje się 3 pkt.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6C4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0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AE5345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30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245BFD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C3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66539B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20D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9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5476CCA" w14:textId="77777777" w:rsidTr="00792E58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29C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04E5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80AF3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CEABA6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zdobyła ……………….. punktów.</w:t>
            </w:r>
          </w:p>
          <w:p w14:paraId="2A9BAA8A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0EA428E" w14:textId="4AF0F593" w:rsidR="002F54FE" w:rsidRPr="0087657E" w:rsidRDefault="002F54FE" w:rsidP="0073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Min. ilość pkt niezbędna do otrzymania środków finansowych na realizację</w:t>
            </w:r>
            <w:r w:rsidR="00736EFE"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zadania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13E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833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316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98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5D4438E" w14:textId="77777777" w:rsidTr="0083241D">
        <w:trPr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42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6C367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71840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3383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F9CD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60092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4B96A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DF3FB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080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B9E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E0F3" w14:textId="0613F86E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BFE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54B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44C3A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CF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856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E2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04308" wp14:editId="3EA857E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190500</wp:posOffset>
                      </wp:positionV>
                      <wp:extent cx="952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9EB44" id="Łącznik prostoliniowy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pt" to="2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45A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E1D808B" w14:textId="77777777" w:rsidTr="002F54FE">
        <w:trPr>
          <w:trHeight w:val="375"/>
        </w:trPr>
        <w:tc>
          <w:tcPr>
            <w:tcW w:w="7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C4A" w14:textId="77777777" w:rsidR="002F54FE" w:rsidRPr="0087657E" w:rsidRDefault="002F54FE" w:rsidP="002F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Podpisy oceniających: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43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12B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CF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0C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5190F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21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B2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0A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50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7F44EAA" w14:textId="77777777" w:rsidTr="002F54FE">
        <w:trPr>
          <w:trHeight w:val="2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26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C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1C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4C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57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89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A2C2B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69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4E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F7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70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24C9BC6" w14:textId="77777777" w:rsidTr="002F54FE">
        <w:trPr>
          <w:gridAfter w:val="6"/>
          <w:wAfter w:w="800" w:type="dxa"/>
          <w:trHeight w:val="108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4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763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Komisji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EC1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7A2C695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2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E5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1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1F2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1B7F626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5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5A1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2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EDBE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2B5F32EA" w14:textId="77777777" w:rsidTr="002F54FE">
        <w:trPr>
          <w:gridAfter w:val="6"/>
          <w:wAfter w:w="800" w:type="dxa"/>
          <w:trHeight w:val="8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4F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5F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3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DC51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3104E2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995560D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113059E" w14:textId="77777777" w:rsidR="00F16F73" w:rsidRPr="0087657E" w:rsidRDefault="00F16F73">
      <w:pPr>
        <w:rPr>
          <w:rFonts w:ascii="Times New Roman" w:hAnsi="Times New Roman" w:cs="Times New Roman"/>
          <w:sz w:val="20"/>
          <w:szCs w:val="20"/>
        </w:rPr>
      </w:pPr>
    </w:p>
    <w:sectPr w:rsidR="00F16F73" w:rsidRPr="0087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95"/>
    <w:multiLevelType w:val="hybridMultilevel"/>
    <w:tmpl w:val="6DCCA386"/>
    <w:lvl w:ilvl="0" w:tplc="DE4495A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FF7"/>
    <w:multiLevelType w:val="hybridMultilevel"/>
    <w:tmpl w:val="53AED2AA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20816"/>
    <w:multiLevelType w:val="hybridMultilevel"/>
    <w:tmpl w:val="C11E2BFE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D5702C"/>
    <w:multiLevelType w:val="hybridMultilevel"/>
    <w:tmpl w:val="DFF2F06C"/>
    <w:lvl w:ilvl="0" w:tplc="032E3A90">
      <w:start w:val="1"/>
      <w:numFmt w:val="lowerLetter"/>
      <w:lvlText w:val="%1)"/>
      <w:lvlJc w:val="left"/>
      <w:pPr>
        <w:ind w:left="1789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7EA5718"/>
    <w:multiLevelType w:val="hybridMultilevel"/>
    <w:tmpl w:val="E8F21690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0747679"/>
    <w:multiLevelType w:val="hybridMultilevel"/>
    <w:tmpl w:val="97ECD1CC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582CEC"/>
    <w:multiLevelType w:val="hybridMultilevel"/>
    <w:tmpl w:val="413604A2"/>
    <w:lvl w:ilvl="0" w:tplc="3DE618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4D11337"/>
    <w:multiLevelType w:val="hybridMultilevel"/>
    <w:tmpl w:val="76EA6D3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FE1510E"/>
    <w:multiLevelType w:val="hybridMultilevel"/>
    <w:tmpl w:val="83B07472"/>
    <w:lvl w:ilvl="0" w:tplc="ECA6591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73"/>
    <w:rsid w:val="00026477"/>
    <w:rsid w:val="00286E4D"/>
    <w:rsid w:val="00292F24"/>
    <w:rsid w:val="002F54FE"/>
    <w:rsid w:val="00454723"/>
    <w:rsid w:val="00736EFE"/>
    <w:rsid w:val="00792E58"/>
    <w:rsid w:val="007B14F2"/>
    <w:rsid w:val="0083241D"/>
    <w:rsid w:val="0087657E"/>
    <w:rsid w:val="009129FB"/>
    <w:rsid w:val="00E42925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61C"/>
  <w15:docId w15:val="{2DBC614F-4782-4161-98D3-D3F756D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F7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241D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8324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Andrzej Libera</cp:lastModifiedBy>
  <cp:revision>12</cp:revision>
  <dcterms:created xsi:type="dcterms:W3CDTF">2021-02-08T13:01:00Z</dcterms:created>
  <dcterms:modified xsi:type="dcterms:W3CDTF">2021-02-18T23:30:00Z</dcterms:modified>
</cp:coreProperties>
</file>