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0F" w:rsidRPr="004A0B55" w:rsidRDefault="00780B0F" w:rsidP="00780B0F">
      <w:pPr>
        <w:spacing w:before="120" w:after="120"/>
        <w:ind w:left="180"/>
        <w:jc w:val="right"/>
        <w:rPr>
          <w:rFonts w:ascii="Arial" w:hAnsi="Arial" w:cs="Arial"/>
          <w:i/>
          <w:iCs/>
          <w:sz w:val="22"/>
          <w:szCs w:val="22"/>
        </w:rPr>
      </w:pPr>
      <w:r w:rsidRPr="004A0B55">
        <w:rPr>
          <w:rFonts w:ascii="Arial" w:hAnsi="Arial" w:cs="Arial"/>
          <w:i/>
          <w:iCs/>
          <w:sz w:val="22"/>
          <w:szCs w:val="22"/>
        </w:rPr>
        <w:t xml:space="preserve">Załącznik </w:t>
      </w:r>
      <w:r w:rsidRPr="004A0B55">
        <w:rPr>
          <w:rFonts w:ascii="Arial" w:hAnsi="Arial" w:cs="Arial"/>
          <w:b/>
          <w:i/>
          <w:iCs/>
          <w:sz w:val="22"/>
          <w:szCs w:val="22"/>
        </w:rPr>
        <w:t xml:space="preserve">nr 1 </w:t>
      </w:r>
      <w:r w:rsidRPr="004A0B55">
        <w:rPr>
          <w:rFonts w:ascii="Arial" w:hAnsi="Arial" w:cs="Arial"/>
          <w:i/>
          <w:iCs/>
          <w:sz w:val="22"/>
          <w:szCs w:val="22"/>
        </w:rPr>
        <w:t>do SIWZ</w:t>
      </w:r>
    </w:p>
    <w:p w:rsidR="00780B0F" w:rsidRPr="004A0B55" w:rsidRDefault="00780B0F" w:rsidP="00780B0F">
      <w:pPr>
        <w:pStyle w:val="Nagwek1"/>
        <w:spacing w:before="120" w:after="120"/>
        <w:jc w:val="center"/>
        <w:rPr>
          <w:kern w:val="0"/>
          <w:sz w:val="24"/>
          <w:szCs w:val="24"/>
        </w:rPr>
      </w:pPr>
      <w:bookmarkStart w:id="0" w:name="_Toc412451409"/>
    </w:p>
    <w:p w:rsidR="00780B0F" w:rsidRPr="004A0B55" w:rsidRDefault="00780B0F" w:rsidP="00780B0F">
      <w:pPr>
        <w:pStyle w:val="Nagwek1"/>
        <w:spacing w:before="120" w:after="120"/>
        <w:jc w:val="center"/>
        <w:rPr>
          <w:kern w:val="0"/>
          <w:sz w:val="24"/>
          <w:szCs w:val="24"/>
        </w:rPr>
      </w:pPr>
      <w:r w:rsidRPr="004A0B55">
        <w:rPr>
          <w:kern w:val="0"/>
          <w:sz w:val="24"/>
          <w:szCs w:val="24"/>
        </w:rPr>
        <w:t>Formularz oferty</w:t>
      </w:r>
      <w:bookmarkEnd w:id="0"/>
    </w:p>
    <w:p w:rsidR="00780B0F" w:rsidRPr="004A0B55" w:rsidRDefault="00780B0F" w:rsidP="00780B0F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 xml:space="preserve">………………………………..dnia ………..……….. </w:t>
      </w:r>
      <w:r w:rsidRPr="004A0B55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Pr="004A0B55">
        <w:rPr>
          <w:rFonts w:ascii="Arial" w:hAnsi="Arial" w:cs="Arial"/>
          <w:b/>
          <w:sz w:val="22"/>
          <w:szCs w:val="22"/>
        </w:rPr>
        <w:t xml:space="preserve"> r.</w:t>
      </w:r>
    </w:p>
    <w:p w:rsidR="00780B0F" w:rsidRPr="004A0B55" w:rsidRDefault="00780B0F" w:rsidP="00780B0F">
      <w:pPr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pełna nazwa Wykonawcy</w:t>
      </w:r>
    </w:p>
    <w:p w:rsidR="00780B0F" w:rsidRPr="004A0B55" w:rsidRDefault="00780B0F" w:rsidP="00780B0F">
      <w:pPr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780B0F" w:rsidRPr="004A0B55" w:rsidRDefault="00780B0F" w:rsidP="00780B0F">
      <w:pPr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780B0F" w:rsidRPr="004A0B55" w:rsidRDefault="00780B0F" w:rsidP="00780B0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adres siedziby Wykonawcy</w:t>
      </w:r>
    </w:p>
    <w:p w:rsidR="00780B0F" w:rsidRPr="004A0B55" w:rsidRDefault="00780B0F" w:rsidP="00780B0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kod …………………………..……………</w:t>
      </w:r>
    </w:p>
    <w:p w:rsidR="00780B0F" w:rsidRPr="004A0B55" w:rsidRDefault="00780B0F" w:rsidP="00780B0F">
      <w:pPr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780B0F" w:rsidRPr="004A0B55" w:rsidRDefault="00780B0F" w:rsidP="00780B0F">
      <w:pPr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miasto…………………………..…………</w:t>
      </w:r>
    </w:p>
    <w:p w:rsidR="00780B0F" w:rsidRPr="004A0B55" w:rsidRDefault="00780B0F" w:rsidP="00780B0F">
      <w:pPr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województwo  …………………..……….</w:t>
      </w:r>
    </w:p>
    <w:p w:rsidR="00780B0F" w:rsidRPr="004A0B55" w:rsidRDefault="00780B0F" w:rsidP="00780B0F">
      <w:pPr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780B0F" w:rsidRPr="004A0B55" w:rsidRDefault="00780B0F" w:rsidP="00780B0F">
      <w:pPr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Nr  REGON…………………..…..………</w:t>
      </w:r>
    </w:p>
    <w:p w:rsidR="00780B0F" w:rsidRPr="004A0B55" w:rsidRDefault="00780B0F" w:rsidP="00780B0F">
      <w:pPr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Nr konta bankowego</w:t>
      </w:r>
    </w:p>
    <w:p w:rsidR="00780B0F" w:rsidRPr="004A0B55" w:rsidRDefault="00780B0F" w:rsidP="00780B0F">
      <w:pPr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780B0F" w:rsidRPr="004A0B55" w:rsidRDefault="00780B0F" w:rsidP="00780B0F">
      <w:pPr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780B0F" w:rsidRPr="004A0B55" w:rsidRDefault="00780B0F" w:rsidP="00780B0F">
      <w:pPr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780B0F" w:rsidRPr="004A0B55" w:rsidRDefault="00780B0F" w:rsidP="00780B0F">
      <w:pPr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e-mail: …………………………………….</w:t>
      </w:r>
    </w:p>
    <w:p w:rsidR="00780B0F" w:rsidRPr="004A0B55" w:rsidRDefault="00780B0F" w:rsidP="00780B0F">
      <w:pPr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Adres do korespondencji (podać jeśli</w:t>
      </w:r>
      <w:r w:rsidRPr="004A0B55">
        <w:rPr>
          <w:rFonts w:ascii="Arial" w:hAnsi="Arial" w:cs="Arial"/>
          <w:sz w:val="22"/>
          <w:szCs w:val="22"/>
        </w:rPr>
        <w:br/>
        <w:t>jest inny niż adres siedziby Wykonawcy)</w:t>
      </w:r>
      <w:r w:rsidRPr="004A0B5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4A0B5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780B0F" w:rsidRPr="004A0B55" w:rsidRDefault="00780B0F" w:rsidP="00780B0F">
      <w:pPr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Wykonawca jest mikro, małym lub średnim przedsiębiorstwem TAK/NIE*</w:t>
      </w:r>
    </w:p>
    <w:p w:rsidR="00780B0F" w:rsidRPr="002C0D91" w:rsidRDefault="00780B0F" w:rsidP="00780B0F">
      <w:pPr>
        <w:pStyle w:val="Tekstpodstawowy"/>
        <w:jc w:val="center"/>
        <w:rPr>
          <w:rFonts w:ascii="Arial" w:hAnsi="Arial" w:cs="Arial"/>
          <w:b/>
        </w:rPr>
      </w:pPr>
      <w:r w:rsidRPr="0080792E">
        <w:rPr>
          <w:rFonts w:ascii="Arial" w:hAnsi="Arial" w:cs="Arial"/>
          <w:b/>
        </w:rPr>
        <w:t>OFERTA</w:t>
      </w:r>
      <w:r>
        <w:rPr>
          <w:rFonts w:ascii="Arial" w:hAnsi="Arial" w:cs="Arial"/>
          <w:b/>
        </w:rPr>
        <w:t xml:space="preserve"> WYKONAWCY</w:t>
      </w:r>
    </w:p>
    <w:p w:rsidR="00780B0F" w:rsidRPr="00D27F1F" w:rsidRDefault="00780B0F" w:rsidP="00780B0F">
      <w:pPr>
        <w:pStyle w:val="Tekstpodstawowy21"/>
        <w:rPr>
          <w:rFonts w:ascii="Arial" w:hAnsi="Arial" w:cs="Arial"/>
          <w:b/>
          <w:sz w:val="22"/>
          <w:szCs w:val="22"/>
        </w:rPr>
      </w:pPr>
      <w:r w:rsidRPr="00D27F1F">
        <w:rPr>
          <w:rFonts w:ascii="Arial" w:hAnsi="Arial" w:cs="Arial"/>
          <w:sz w:val="22"/>
          <w:szCs w:val="22"/>
        </w:rPr>
        <w:t>Nawiązując do ogłoszenia o przetargu nieograniczonym na wykonanie zadania</w:t>
      </w:r>
      <w:r w:rsidRPr="00D27F1F">
        <w:rPr>
          <w:rFonts w:ascii="Arial" w:hAnsi="Arial" w:cs="Arial"/>
          <w:b/>
          <w:sz w:val="22"/>
          <w:szCs w:val="22"/>
        </w:rPr>
        <w:t xml:space="preserve"> </w:t>
      </w:r>
      <w:r w:rsidRPr="00EE62F0">
        <w:rPr>
          <w:rFonts w:ascii="Arial" w:hAnsi="Arial" w:cs="Arial"/>
          <w:sz w:val="22"/>
          <w:szCs w:val="22"/>
        </w:rPr>
        <w:t>„</w:t>
      </w:r>
      <w:r w:rsidRPr="00EE62F0">
        <w:rPr>
          <w:rStyle w:val="Pogrubienie"/>
          <w:rFonts w:ascii="Arial" w:hAnsi="Arial" w:cs="Arial"/>
          <w:sz w:val="22"/>
          <w:szCs w:val="22"/>
        </w:rPr>
        <w:t>Usługa konserwacji i eksploatacji oświetlenia drogowego, parkowego i terenów rekreacyjnych, będącego własnością Gminy Miasto Kołobrzeg i nie przyłączonego do sieci ENERGA Oświetleni</w:t>
      </w:r>
      <w:r>
        <w:rPr>
          <w:rStyle w:val="Pogrubienie"/>
          <w:rFonts w:ascii="Arial" w:hAnsi="Arial" w:cs="Arial"/>
          <w:sz w:val="22"/>
          <w:szCs w:val="22"/>
        </w:rPr>
        <w:t>e</w:t>
      </w:r>
      <w:r w:rsidRPr="00EE62F0">
        <w:rPr>
          <w:rStyle w:val="Pogrubienie"/>
          <w:rFonts w:ascii="Arial" w:hAnsi="Arial" w:cs="Arial"/>
          <w:sz w:val="22"/>
          <w:szCs w:val="22"/>
        </w:rPr>
        <w:t xml:space="preserve"> sp. z o.o.”</w:t>
      </w:r>
    </w:p>
    <w:p w:rsidR="00780B0F" w:rsidRPr="00D875D2" w:rsidRDefault="00780B0F" w:rsidP="00780B0F">
      <w:pPr>
        <w:pStyle w:val="Tekstpodstawowy21"/>
        <w:rPr>
          <w:rFonts w:ascii="Arial" w:hAnsi="Arial" w:cs="Arial"/>
          <w:b/>
          <w:sz w:val="20"/>
        </w:rPr>
      </w:pPr>
    </w:p>
    <w:p w:rsidR="00780B0F" w:rsidRPr="00D27F1F" w:rsidRDefault="00780B0F" w:rsidP="00780B0F">
      <w:pPr>
        <w:pStyle w:val="Tekstpodstawowy"/>
        <w:ind w:right="-427"/>
        <w:jc w:val="both"/>
        <w:rPr>
          <w:rFonts w:ascii="Arial" w:hAnsi="Arial" w:cs="Arial"/>
          <w:b/>
          <w:sz w:val="22"/>
          <w:szCs w:val="22"/>
        </w:rPr>
      </w:pPr>
      <w:r w:rsidRPr="00D27F1F">
        <w:rPr>
          <w:rFonts w:ascii="Arial" w:hAnsi="Arial" w:cs="Arial"/>
          <w:b/>
          <w:sz w:val="22"/>
          <w:szCs w:val="22"/>
        </w:rPr>
        <w:t>MY NIŻEJ PODPISANI</w:t>
      </w:r>
    </w:p>
    <w:p w:rsidR="00780B0F" w:rsidRPr="00D27F1F" w:rsidRDefault="00780B0F" w:rsidP="00780B0F">
      <w:pPr>
        <w:pStyle w:val="Zwykytekst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D27F1F">
        <w:rPr>
          <w:rFonts w:ascii="Arial" w:hAnsi="Arial" w:cs="Arial"/>
          <w:sz w:val="22"/>
          <w:szCs w:val="22"/>
        </w:rPr>
        <w:t xml:space="preserve">______________________________________________________ </w:t>
      </w:r>
    </w:p>
    <w:p w:rsidR="00780B0F" w:rsidRPr="00D27F1F" w:rsidRDefault="00780B0F" w:rsidP="00780B0F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27F1F">
        <w:rPr>
          <w:rFonts w:ascii="Arial" w:hAnsi="Arial" w:cs="Arial"/>
          <w:sz w:val="22"/>
          <w:szCs w:val="22"/>
        </w:rPr>
        <w:t xml:space="preserve">______________________________________________________   </w:t>
      </w:r>
    </w:p>
    <w:p w:rsidR="00780B0F" w:rsidRPr="00D27F1F" w:rsidRDefault="00780B0F" w:rsidP="00780B0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80B0F" w:rsidRPr="002C0D91" w:rsidRDefault="00780B0F" w:rsidP="00780B0F">
      <w:pPr>
        <w:pStyle w:val="Zwykytekst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27F1F">
        <w:rPr>
          <w:rFonts w:ascii="Arial" w:hAnsi="Arial" w:cs="Arial"/>
          <w:b/>
          <w:sz w:val="22"/>
          <w:szCs w:val="22"/>
        </w:rPr>
        <w:t>SKŁADAMY OFERTĘ</w:t>
      </w:r>
      <w:r w:rsidRPr="00D27F1F">
        <w:rPr>
          <w:rFonts w:ascii="Arial" w:hAnsi="Arial" w:cs="Arial"/>
          <w:sz w:val="22"/>
          <w:szCs w:val="22"/>
        </w:rPr>
        <w:t xml:space="preserve"> na wykonanie przedmiotu zamówienia w zakresie określonym w Specyfikacji Istotnych Warunków Zamówienia.</w:t>
      </w:r>
    </w:p>
    <w:p w:rsidR="00780B0F" w:rsidRPr="00D27F1F" w:rsidRDefault="00780B0F" w:rsidP="00780B0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780B0F" w:rsidRPr="002C0D91" w:rsidRDefault="00780B0F" w:rsidP="00780B0F">
      <w:pPr>
        <w:pStyle w:val="Zwykytekst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27F1F">
        <w:rPr>
          <w:rFonts w:ascii="Arial" w:hAnsi="Arial" w:cs="Arial"/>
          <w:b/>
          <w:sz w:val="22"/>
          <w:szCs w:val="22"/>
        </w:rPr>
        <w:t>OŚWIADCZAMY,</w:t>
      </w:r>
      <w:r w:rsidRPr="00D27F1F">
        <w:rPr>
          <w:rFonts w:ascii="Arial" w:hAnsi="Arial" w:cs="Arial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80B0F" w:rsidRPr="00D27F1F" w:rsidRDefault="00780B0F" w:rsidP="00780B0F">
      <w:pPr>
        <w:pStyle w:val="Zwykytekst"/>
        <w:numPr>
          <w:ilvl w:val="0"/>
          <w:numId w:val="2"/>
        </w:numPr>
        <w:tabs>
          <w:tab w:val="clear" w:pos="48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27F1F">
        <w:rPr>
          <w:rFonts w:ascii="Arial" w:hAnsi="Arial" w:cs="Arial"/>
          <w:b/>
          <w:sz w:val="22"/>
          <w:szCs w:val="22"/>
        </w:rPr>
        <w:t>OFERUJEMY</w:t>
      </w:r>
      <w:r w:rsidRPr="00D27F1F">
        <w:rPr>
          <w:rFonts w:ascii="Arial" w:hAnsi="Arial" w:cs="Arial"/>
          <w:sz w:val="22"/>
          <w:szCs w:val="22"/>
        </w:rPr>
        <w:t xml:space="preserve"> </w:t>
      </w:r>
      <w:r w:rsidRPr="00D27F1F">
        <w:rPr>
          <w:rFonts w:ascii="Arial" w:hAnsi="Arial" w:cs="Arial"/>
          <w:b/>
          <w:sz w:val="22"/>
          <w:szCs w:val="22"/>
        </w:rPr>
        <w:t xml:space="preserve">cenę </w:t>
      </w:r>
      <w:r w:rsidRPr="00D27F1F">
        <w:rPr>
          <w:rFonts w:ascii="Arial" w:hAnsi="Arial" w:cs="Arial"/>
          <w:sz w:val="22"/>
          <w:szCs w:val="22"/>
        </w:rPr>
        <w:t xml:space="preserve">za wykonanie przedmiotu zamówienia </w:t>
      </w:r>
      <w:r w:rsidRPr="00D27F1F">
        <w:rPr>
          <w:rFonts w:ascii="Arial" w:hAnsi="Arial" w:cs="Arial"/>
          <w:iCs/>
          <w:sz w:val="22"/>
          <w:szCs w:val="22"/>
        </w:rPr>
        <w:t xml:space="preserve"> w wysokości</w:t>
      </w:r>
      <w:r w:rsidRPr="00D27F1F">
        <w:rPr>
          <w:rFonts w:ascii="Arial" w:hAnsi="Arial" w:cs="Arial"/>
          <w:sz w:val="22"/>
          <w:szCs w:val="22"/>
        </w:rPr>
        <w:t xml:space="preserve">:  </w:t>
      </w:r>
    </w:p>
    <w:p w:rsidR="00780B0F" w:rsidRPr="00D27F1F" w:rsidRDefault="00780B0F" w:rsidP="00780B0F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:rsidR="00780B0F" w:rsidRPr="00D27F1F" w:rsidRDefault="00780B0F" w:rsidP="00780B0F">
      <w:pPr>
        <w:pStyle w:val="Zwykytekst"/>
        <w:ind w:firstLine="708"/>
        <w:jc w:val="both"/>
        <w:rPr>
          <w:rFonts w:ascii="Arial" w:hAnsi="Arial" w:cs="Arial"/>
          <w:sz w:val="22"/>
          <w:szCs w:val="22"/>
        </w:rPr>
      </w:pPr>
      <w:r w:rsidRPr="00D27F1F">
        <w:rPr>
          <w:rFonts w:ascii="Arial" w:hAnsi="Arial" w:cs="Arial"/>
          <w:sz w:val="22"/>
          <w:szCs w:val="22"/>
        </w:rPr>
        <w:t>netto:</w:t>
      </w:r>
      <w:r w:rsidRPr="00D27F1F">
        <w:rPr>
          <w:rFonts w:ascii="Arial" w:hAnsi="Arial" w:cs="Arial"/>
          <w:b/>
          <w:sz w:val="22"/>
          <w:szCs w:val="22"/>
        </w:rPr>
        <w:t xml:space="preserve"> </w:t>
      </w:r>
      <w:r w:rsidRPr="00D27F1F">
        <w:rPr>
          <w:rFonts w:ascii="Arial" w:hAnsi="Arial" w:cs="Arial"/>
          <w:sz w:val="22"/>
          <w:szCs w:val="22"/>
        </w:rPr>
        <w:t>___________ zł  słownie: ______________________________________________</w:t>
      </w:r>
      <w:r w:rsidRPr="00D27F1F">
        <w:rPr>
          <w:rFonts w:ascii="Arial" w:hAnsi="Arial" w:cs="Arial"/>
          <w:b/>
          <w:sz w:val="22"/>
          <w:szCs w:val="22"/>
        </w:rPr>
        <w:t xml:space="preserve"> </w:t>
      </w:r>
      <w:r w:rsidRPr="00D27F1F">
        <w:rPr>
          <w:rFonts w:ascii="Arial" w:hAnsi="Arial" w:cs="Arial"/>
          <w:sz w:val="22"/>
          <w:szCs w:val="22"/>
        </w:rPr>
        <w:t>zł</w:t>
      </w:r>
    </w:p>
    <w:p w:rsidR="00780B0F" w:rsidRPr="00D27F1F" w:rsidRDefault="00780B0F" w:rsidP="00780B0F">
      <w:pPr>
        <w:pStyle w:val="Zwykytekst"/>
        <w:ind w:firstLine="708"/>
        <w:jc w:val="both"/>
        <w:rPr>
          <w:rFonts w:ascii="Arial" w:hAnsi="Arial" w:cs="Arial"/>
          <w:sz w:val="22"/>
          <w:szCs w:val="22"/>
        </w:rPr>
      </w:pPr>
    </w:p>
    <w:p w:rsidR="00780B0F" w:rsidRPr="00D27F1F" w:rsidRDefault="00780B0F" w:rsidP="00780B0F">
      <w:pPr>
        <w:pStyle w:val="Zwykytekst"/>
        <w:ind w:firstLine="708"/>
        <w:jc w:val="both"/>
        <w:rPr>
          <w:rFonts w:ascii="Arial" w:hAnsi="Arial" w:cs="Arial"/>
          <w:sz w:val="22"/>
          <w:szCs w:val="22"/>
        </w:rPr>
      </w:pPr>
      <w:r w:rsidRPr="00D27F1F">
        <w:rPr>
          <w:rFonts w:ascii="Arial" w:hAnsi="Arial" w:cs="Arial"/>
          <w:sz w:val="22"/>
          <w:szCs w:val="22"/>
        </w:rPr>
        <w:t xml:space="preserve">podatek VAT ____% , tj. __________________ zł  </w:t>
      </w:r>
    </w:p>
    <w:p w:rsidR="00780B0F" w:rsidRPr="00D27F1F" w:rsidRDefault="00780B0F" w:rsidP="00780B0F">
      <w:pPr>
        <w:pStyle w:val="Zwykytekst"/>
        <w:ind w:firstLine="708"/>
        <w:jc w:val="both"/>
        <w:rPr>
          <w:rFonts w:ascii="Arial" w:hAnsi="Arial" w:cs="Arial"/>
          <w:sz w:val="22"/>
          <w:szCs w:val="22"/>
        </w:rPr>
      </w:pPr>
    </w:p>
    <w:p w:rsidR="00780B0F" w:rsidRPr="00D27F1F" w:rsidRDefault="00780B0F" w:rsidP="00780B0F">
      <w:pPr>
        <w:pStyle w:val="Zwykytekst"/>
        <w:ind w:firstLine="708"/>
        <w:jc w:val="both"/>
        <w:rPr>
          <w:rFonts w:ascii="Arial" w:hAnsi="Arial" w:cs="Arial"/>
          <w:sz w:val="22"/>
          <w:szCs w:val="22"/>
        </w:rPr>
      </w:pPr>
      <w:r w:rsidRPr="00D27F1F">
        <w:rPr>
          <w:rFonts w:ascii="Arial" w:hAnsi="Arial" w:cs="Arial"/>
          <w:b/>
          <w:sz w:val="22"/>
          <w:szCs w:val="22"/>
        </w:rPr>
        <w:t xml:space="preserve">brutto: </w:t>
      </w: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Pr="00D27F1F">
        <w:rPr>
          <w:rFonts w:ascii="Arial" w:hAnsi="Arial" w:cs="Arial"/>
          <w:b/>
          <w:sz w:val="22"/>
          <w:szCs w:val="22"/>
        </w:rPr>
        <w:t>zł</w:t>
      </w:r>
      <w:r w:rsidRPr="00D27F1F">
        <w:rPr>
          <w:rFonts w:ascii="Arial" w:hAnsi="Arial" w:cs="Arial"/>
          <w:sz w:val="22"/>
          <w:szCs w:val="22"/>
        </w:rPr>
        <w:t xml:space="preserve">  słownie: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Pr="00D27F1F">
        <w:rPr>
          <w:rFonts w:ascii="Arial" w:hAnsi="Arial" w:cs="Arial"/>
          <w:b/>
          <w:sz w:val="22"/>
          <w:szCs w:val="22"/>
        </w:rPr>
        <w:t xml:space="preserve"> </w:t>
      </w:r>
      <w:r w:rsidRPr="00D27F1F">
        <w:rPr>
          <w:rFonts w:ascii="Arial" w:hAnsi="Arial" w:cs="Arial"/>
          <w:sz w:val="22"/>
          <w:szCs w:val="22"/>
        </w:rPr>
        <w:t>zł</w:t>
      </w:r>
    </w:p>
    <w:p w:rsidR="00780B0F" w:rsidRDefault="00780B0F" w:rsidP="00780B0F">
      <w:pPr>
        <w:rPr>
          <w:rFonts w:ascii="Arial" w:hAnsi="Arial" w:cs="Arial"/>
          <w:sz w:val="22"/>
          <w:szCs w:val="22"/>
        </w:rPr>
      </w:pPr>
    </w:p>
    <w:p w:rsidR="00780B0F" w:rsidRDefault="00780B0F" w:rsidP="00780B0F">
      <w:pPr>
        <w:rPr>
          <w:rFonts w:ascii="Arial" w:hAnsi="Arial" w:cs="Arial"/>
          <w:sz w:val="22"/>
          <w:szCs w:val="22"/>
        </w:rPr>
      </w:pPr>
    </w:p>
    <w:p w:rsidR="00780B0F" w:rsidRDefault="00780B0F" w:rsidP="00780B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700CFC">
        <w:rPr>
          <w:rFonts w:ascii="Arial" w:hAnsi="Arial" w:cs="Arial"/>
          <w:sz w:val="22"/>
          <w:szCs w:val="22"/>
        </w:rPr>
        <w:t>yliczoną zgodnie z poniższym formularzem</w:t>
      </w:r>
      <w:r>
        <w:rPr>
          <w:rFonts w:ascii="Arial" w:hAnsi="Arial" w:cs="Arial"/>
          <w:sz w:val="22"/>
          <w:szCs w:val="22"/>
        </w:rPr>
        <w:t>:</w:t>
      </w:r>
    </w:p>
    <w:p w:rsidR="00780B0F" w:rsidRPr="00086BF2" w:rsidRDefault="00780B0F" w:rsidP="00780B0F">
      <w:pPr>
        <w:autoSpaceDE w:val="0"/>
        <w:autoSpaceDN w:val="0"/>
        <w:adjustRightInd w:val="0"/>
        <w:rPr>
          <w:rFonts w:ascii="Arial" w:hAnsi="Arial" w:cs="Arial"/>
        </w:rPr>
      </w:pPr>
      <w:r w:rsidRPr="00086BF2">
        <w:rPr>
          <w:rFonts w:ascii="Arial" w:hAnsi="Arial" w:cs="Arial"/>
        </w:rPr>
        <w:lastRenderedPageBreak/>
        <w:t>Oferowana cena uwzględnia wszystkie elementy związane z prawidłową i terminową realizacją zamówienia.</w:t>
      </w:r>
    </w:p>
    <w:p w:rsidR="00780B0F" w:rsidRPr="00086BF2" w:rsidRDefault="00780B0F" w:rsidP="00780B0F">
      <w:pPr>
        <w:pStyle w:val="Tekstpodstawowywcity"/>
        <w:numPr>
          <w:ilvl w:val="1"/>
          <w:numId w:val="8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</w:t>
      </w:r>
      <w:r w:rsidRPr="00086BF2">
        <w:rPr>
          <w:rFonts w:ascii="Arial" w:hAnsi="Arial" w:cs="Arial"/>
          <w:sz w:val="22"/>
          <w:szCs w:val="22"/>
        </w:rPr>
        <w:t xml:space="preserve"> prac eksploatacyjnych netto (</w:t>
      </w:r>
      <w:proofErr w:type="spellStart"/>
      <w:r w:rsidRPr="00086BF2">
        <w:rPr>
          <w:rFonts w:ascii="Arial" w:hAnsi="Arial" w:cs="Arial"/>
          <w:b/>
          <w:sz w:val="22"/>
          <w:szCs w:val="22"/>
        </w:rPr>
        <w:t>Ke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) obliczona jako iloczyn  jednostkowej zryczałtowanej </w:t>
      </w:r>
      <w:r>
        <w:rPr>
          <w:rFonts w:ascii="Arial" w:hAnsi="Arial" w:cs="Arial"/>
          <w:sz w:val="22"/>
          <w:szCs w:val="22"/>
        </w:rPr>
        <w:t>stawki</w:t>
      </w:r>
      <w:r w:rsidRPr="00086BF2">
        <w:rPr>
          <w:rFonts w:ascii="Arial" w:hAnsi="Arial" w:cs="Arial"/>
          <w:sz w:val="22"/>
          <w:szCs w:val="22"/>
        </w:rPr>
        <w:t xml:space="preserve"> za jeden punkt świetny (</w:t>
      </w:r>
      <w:proofErr w:type="spellStart"/>
      <w:r w:rsidRPr="00086BF2">
        <w:rPr>
          <w:rFonts w:ascii="Arial" w:hAnsi="Arial" w:cs="Arial"/>
          <w:sz w:val="22"/>
          <w:szCs w:val="22"/>
        </w:rPr>
        <w:t>Cj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) za jeden miesiąc,  </w:t>
      </w:r>
      <w:r>
        <w:rPr>
          <w:rFonts w:ascii="Arial" w:hAnsi="Arial" w:cs="Arial"/>
          <w:sz w:val="22"/>
          <w:szCs w:val="22"/>
        </w:rPr>
        <w:t>1913</w:t>
      </w:r>
      <w:r w:rsidRPr="00086BF2">
        <w:rPr>
          <w:rFonts w:ascii="Arial" w:hAnsi="Arial" w:cs="Arial"/>
          <w:sz w:val="22"/>
          <w:szCs w:val="22"/>
        </w:rPr>
        <w:t xml:space="preserve"> punktów świetlnych i 12 miesięcy. </w:t>
      </w:r>
      <w:proofErr w:type="spellStart"/>
      <w:r w:rsidRPr="00086BF2">
        <w:rPr>
          <w:rFonts w:ascii="Arial" w:hAnsi="Arial" w:cs="Arial"/>
          <w:sz w:val="22"/>
          <w:szCs w:val="22"/>
        </w:rPr>
        <w:t>Ke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086BF2">
        <w:rPr>
          <w:rFonts w:ascii="Arial" w:hAnsi="Arial" w:cs="Arial"/>
          <w:sz w:val="22"/>
          <w:szCs w:val="22"/>
        </w:rPr>
        <w:t>Cj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(zł/pkt) x </w:t>
      </w:r>
      <w:r w:rsidRPr="00780B0F">
        <w:rPr>
          <w:rFonts w:ascii="Arial" w:hAnsi="Arial" w:cs="Arial"/>
          <w:b/>
          <w:sz w:val="22"/>
          <w:szCs w:val="22"/>
        </w:rPr>
        <w:t>1913</w:t>
      </w:r>
      <w:r w:rsidRPr="00086BF2">
        <w:rPr>
          <w:rFonts w:ascii="Arial" w:hAnsi="Arial" w:cs="Arial"/>
          <w:sz w:val="22"/>
          <w:szCs w:val="22"/>
        </w:rPr>
        <w:t xml:space="preserve"> pkt x 12. </w:t>
      </w:r>
    </w:p>
    <w:p w:rsidR="00780B0F" w:rsidRPr="00086BF2" w:rsidRDefault="00780B0F" w:rsidP="00780B0F">
      <w:pPr>
        <w:pStyle w:val="Tekstpodstawowywcity"/>
        <w:ind w:left="426" w:firstLine="0"/>
        <w:rPr>
          <w:rFonts w:ascii="Arial" w:hAnsi="Arial" w:cs="Arial"/>
          <w:b/>
          <w:sz w:val="22"/>
          <w:szCs w:val="22"/>
        </w:rPr>
      </w:pPr>
      <w:r w:rsidRPr="00086BF2">
        <w:rPr>
          <w:rFonts w:ascii="Arial" w:hAnsi="Arial" w:cs="Arial"/>
          <w:b/>
          <w:sz w:val="22"/>
          <w:szCs w:val="22"/>
        </w:rPr>
        <w:t xml:space="preserve">Wykonawca oferuje następującą zryczałtowaną </w:t>
      </w:r>
      <w:r>
        <w:rPr>
          <w:rFonts w:ascii="Arial" w:hAnsi="Arial" w:cs="Arial"/>
          <w:b/>
          <w:sz w:val="22"/>
          <w:szCs w:val="22"/>
        </w:rPr>
        <w:t>stawkę</w:t>
      </w:r>
      <w:r w:rsidRPr="00086BF2">
        <w:rPr>
          <w:rFonts w:ascii="Arial" w:hAnsi="Arial" w:cs="Arial"/>
          <w:b/>
          <w:sz w:val="22"/>
          <w:szCs w:val="22"/>
        </w:rPr>
        <w:t xml:space="preserve"> za jeden punkt świetlny – </w:t>
      </w:r>
      <w:proofErr w:type="spellStart"/>
      <w:r w:rsidRPr="00086BF2">
        <w:rPr>
          <w:rFonts w:ascii="Arial" w:hAnsi="Arial" w:cs="Arial"/>
          <w:b/>
          <w:sz w:val="22"/>
          <w:szCs w:val="22"/>
        </w:rPr>
        <w:t>Cj</w:t>
      </w:r>
      <w:proofErr w:type="spellEnd"/>
      <w:r w:rsidRPr="00086BF2">
        <w:rPr>
          <w:rFonts w:ascii="Arial" w:hAnsi="Arial" w:cs="Arial"/>
          <w:b/>
          <w:sz w:val="22"/>
          <w:szCs w:val="22"/>
        </w:rPr>
        <w:t xml:space="preserve"> = …</w:t>
      </w:r>
      <w:r>
        <w:rPr>
          <w:rFonts w:ascii="Arial" w:hAnsi="Arial" w:cs="Arial"/>
          <w:b/>
          <w:sz w:val="22"/>
          <w:szCs w:val="22"/>
        </w:rPr>
        <w:t>….</w:t>
      </w:r>
      <w:r w:rsidRPr="00086BF2">
        <w:rPr>
          <w:rFonts w:ascii="Arial" w:hAnsi="Arial" w:cs="Arial"/>
          <w:b/>
          <w:sz w:val="22"/>
          <w:szCs w:val="22"/>
        </w:rPr>
        <w:t xml:space="preserve">….. zł/pkt </w:t>
      </w:r>
    </w:p>
    <w:p w:rsidR="00780B0F" w:rsidRPr="00086BF2" w:rsidRDefault="00780B0F" w:rsidP="00780B0F">
      <w:pPr>
        <w:pStyle w:val="Tekstpodstawowywcity"/>
        <w:ind w:left="0" w:firstLine="426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Prace eksploatacyjne określono w SIWZ część III Opis przedmiotu zamówienia punkt 2 </w:t>
      </w:r>
    </w:p>
    <w:p w:rsidR="00780B0F" w:rsidRDefault="00780B0F" w:rsidP="00780B0F">
      <w:pPr>
        <w:pStyle w:val="Tekstpodstawowywcity"/>
        <w:numPr>
          <w:ilvl w:val="1"/>
          <w:numId w:val="8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Cena prac awaryjnych i planowych netto (</w:t>
      </w:r>
      <w:r w:rsidRPr="00086BF2">
        <w:rPr>
          <w:rFonts w:ascii="Arial" w:hAnsi="Arial" w:cs="Arial"/>
          <w:b/>
          <w:sz w:val="22"/>
          <w:szCs w:val="22"/>
        </w:rPr>
        <w:t>Kap</w:t>
      </w:r>
      <w:r w:rsidRPr="00086BF2">
        <w:rPr>
          <w:rFonts w:ascii="Arial" w:hAnsi="Arial" w:cs="Arial"/>
          <w:sz w:val="22"/>
          <w:szCs w:val="22"/>
        </w:rPr>
        <w:t>) obliczon</w:t>
      </w:r>
      <w:r>
        <w:rPr>
          <w:rFonts w:ascii="Arial" w:hAnsi="Arial" w:cs="Arial"/>
          <w:sz w:val="22"/>
          <w:szCs w:val="22"/>
        </w:rPr>
        <w:t>a</w:t>
      </w:r>
      <w:r w:rsidRPr="00086BF2">
        <w:rPr>
          <w:rFonts w:ascii="Arial" w:hAnsi="Arial" w:cs="Arial"/>
          <w:sz w:val="22"/>
          <w:szCs w:val="22"/>
        </w:rPr>
        <w:t xml:space="preserve"> na podstawie </w:t>
      </w:r>
      <w:r>
        <w:rPr>
          <w:rFonts w:ascii="Arial" w:hAnsi="Arial" w:cs="Arial"/>
          <w:sz w:val="22"/>
          <w:szCs w:val="22"/>
        </w:rPr>
        <w:t>wykazu</w:t>
      </w:r>
      <w:r w:rsidRPr="00086BF2">
        <w:rPr>
          <w:rFonts w:ascii="Arial" w:hAnsi="Arial" w:cs="Arial"/>
          <w:sz w:val="22"/>
          <w:szCs w:val="22"/>
        </w:rPr>
        <w:t xml:space="preserve"> robót uwzględniając</w:t>
      </w:r>
      <w:r>
        <w:rPr>
          <w:rFonts w:ascii="Arial" w:hAnsi="Arial" w:cs="Arial"/>
          <w:sz w:val="22"/>
          <w:szCs w:val="22"/>
        </w:rPr>
        <w:t xml:space="preserve">a </w:t>
      </w:r>
      <w:r w:rsidRPr="00086BF2">
        <w:rPr>
          <w:rFonts w:ascii="Arial" w:hAnsi="Arial" w:cs="Arial"/>
          <w:sz w:val="22"/>
          <w:szCs w:val="22"/>
        </w:rPr>
        <w:t>wszystkie składniki cenotwórcze.</w:t>
      </w:r>
    </w:p>
    <w:tbl>
      <w:tblPr>
        <w:tblW w:w="104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048"/>
        <w:gridCol w:w="6662"/>
        <w:gridCol w:w="1021"/>
        <w:gridCol w:w="1247"/>
      </w:tblGrid>
      <w:tr w:rsidR="00780B0F" w:rsidRPr="00086BF2" w:rsidTr="00860F97">
        <w:trPr>
          <w:trHeight w:val="454"/>
        </w:trPr>
        <w:tc>
          <w:tcPr>
            <w:tcW w:w="104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B0F" w:rsidRPr="00B82414" w:rsidRDefault="00780B0F" w:rsidP="00860F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14">
              <w:rPr>
                <w:rFonts w:ascii="Arial" w:hAnsi="Arial" w:cs="Arial"/>
                <w:b/>
                <w:sz w:val="22"/>
                <w:szCs w:val="22"/>
              </w:rPr>
              <w:t>Tabel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824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prac</w:t>
            </w:r>
          </w:p>
        </w:tc>
      </w:tr>
      <w:tr w:rsidR="00780B0F" w:rsidRPr="00086BF2" w:rsidTr="00860F97">
        <w:trPr>
          <w:trHeight w:val="132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B0F" w:rsidRPr="00086BF2" w:rsidRDefault="00780B0F" w:rsidP="0086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BF2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B0F" w:rsidRPr="00086BF2" w:rsidRDefault="00780B0F" w:rsidP="0086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Szacunkowa i</w:t>
            </w:r>
            <w:r w:rsidRPr="00086BF2">
              <w:rPr>
                <w:rFonts w:ascii="Arial" w:hAnsi="Arial" w:cs="Arial"/>
                <w:sz w:val="16"/>
                <w:szCs w:val="16"/>
              </w:rPr>
              <w:t>lość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B0F" w:rsidRPr="00086BF2" w:rsidRDefault="00780B0F" w:rsidP="0086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BF2">
              <w:rPr>
                <w:rFonts w:ascii="Arial" w:hAnsi="Arial" w:cs="Arial"/>
                <w:sz w:val="16"/>
                <w:szCs w:val="16"/>
              </w:rPr>
              <w:t xml:space="preserve">Nazwa robót 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B0F" w:rsidRPr="00086BF2" w:rsidRDefault="00780B0F" w:rsidP="0086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Ryczałtowy k</w:t>
            </w:r>
            <w:r w:rsidRPr="00086BF2">
              <w:rPr>
                <w:rFonts w:ascii="Arial" w:hAnsi="Arial" w:cs="Arial"/>
                <w:sz w:val="16"/>
                <w:szCs w:val="16"/>
              </w:rPr>
              <w:t>oszt jednostkowy netto (bez kosztu materiałów)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0F" w:rsidRPr="00086BF2" w:rsidRDefault="00780B0F" w:rsidP="0086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086BF2">
              <w:rPr>
                <w:rFonts w:ascii="Arial" w:hAnsi="Arial" w:cs="Arial"/>
                <w:sz w:val="16"/>
                <w:szCs w:val="16"/>
              </w:rPr>
              <w:t xml:space="preserve"> netto- iloczyn kolumna 2 x kolumna 4</w:t>
            </w:r>
          </w:p>
        </w:tc>
      </w:tr>
      <w:tr w:rsidR="00780B0F" w:rsidRPr="00086BF2" w:rsidTr="00860F97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B0F" w:rsidRPr="00086BF2" w:rsidRDefault="00780B0F" w:rsidP="00860F9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86BF2"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B0F" w:rsidRPr="00086BF2" w:rsidRDefault="00780B0F" w:rsidP="00860F9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86BF2">
              <w:rPr>
                <w:rFonts w:ascii="Cambria" w:hAnsi="Cambria" w:cs="Arial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B0F" w:rsidRPr="00086BF2" w:rsidRDefault="00780B0F" w:rsidP="00860F9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86BF2">
              <w:rPr>
                <w:rFonts w:ascii="Cambria" w:hAnsi="Cambria"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B0F" w:rsidRPr="00086BF2" w:rsidRDefault="00780B0F" w:rsidP="00860F9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86BF2">
              <w:rPr>
                <w:rFonts w:ascii="Cambria" w:hAnsi="Cambria" w:cs="Arial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0F" w:rsidRPr="00086BF2" w:rsidRDefault="00780B0F" w:rsidP="00860F9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86BF2">
              <w:rPr>
                <w:rFonts w:ascii="Cambria" w:hAnsi="Cambria" w:cs="Arial"/>
                <w:sz w:val="16"/>
                <w:szCs w:val="16"/>
              </w:rPr>
              <w:t>5</w:t>
            </w: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uszkodzonych źródeł światła  (słupy h  ≤ 5,5 m)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uszkodzonych źródeł światła (słupy h  &gt; 5,5 m ≤ 9 m)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uszkodzonych źródeł światła (słupy h  &gt; 9 m)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 xml:space="preserve">naprawa uszkodzeń  kabli niskiego napięcia 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lokalizacja uszkodzeń kabli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uszkodzonych zapłonników tyrystorowych , stateczników elektronicznych w oprawach (słupy ≤ 5,5 m)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uszkodzonych zapłonników tyrystorowych , stateczników elektronicznych w oprawach (słupy &gt; 5.5 m)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uszkodzonych złącz typu IZK  niezależnie od typu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ind w:left="6" w:hanging="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 xml:space="preserve">wymiana uszkodzonych  stateczników ELBALL lub ich odpowiedników we wnękach słupów 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 xml:space="preserve">wymiana uszkodzonych źródeł światła PL-L 36 W </w:t>
            </w:r>
            <w:proofErr w:type="spellStart"/>
            <w:r w:rsidRPr="00A47519">
              <w:rPr>
                <w:rFonts w:ascii="Arial" w:hAnsi="Arial" w:cs="Arial"/>
                <w:sz w:val="22"/>
                <w:szCs w:val="22"/>
              </w:rPr>
              <w:t>w</w:t>
            </w:r>
            <w:proofErr w:type="spellEnd"/>
            <w:r w:rsidRPr="00A47519">
              <w:rPr>
                <w:rFonts w:ascii="Arial" w:hAnsi="Arial" w:cs="Arial"/>
                <w:sz w:val="22"/>
                <w:szCs w:val="22"/>
              </w:rPr>
              <w:t xml:space="preserve"> oprawach typu ZFD 236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 xml:space="preserve">wymiana uszkodzonych źródeł światła w oprawach montowanych w gruncie 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uzupełnianie, odtwarzanie numeracji słupów (</w:t>
            </w:r>
            <w:proofErr w:type="spellStart"/>
            <w:r w:rsidRPr="00A47519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A475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uzupełnianie naklejek ostrzegawczych na słupach oświetleniowych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uszkodzonych kabli między słupami wraz z pracami ziemnymi- (m)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rozbiórka a następnie odtworzenie nawierzchni bitumicznej  o grubości do 10 cm/ za m2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rozbiórka a następnie odtworzenie nawierzchni z kostki betonowej o grubości do 8 cm – (m)2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mycie kloszy  w kształcie kuli na słupach parkowych o wysokości ≤ 6 m (dwa razy w roku: pierwsze mycie  do 15 kwietnia 2019 roku drugie mycie do 10 sierpnia 2019 r.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w słupach h=9 m przewodów zasilających oprawy (przewody o wzmocnionej izolacji 750V) (</w:t>
            </w:r>
            <w:proofErr w:type="spellStart"/>
            <w:r w:rsidRPr="00A47519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A475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w słupach h=12 m przewodów zasilających oprawy (przewody o wzmocnionej izolacji 750V) (</w:t>
            </w:r>
            <w:proofErr w:type="spellStart"/>
            <w:r w:rsidRPr="00A47519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A475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szafek oświetleniowych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717E20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opraw na słupach parkowych o wysokości ≤ 5,5 m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717E20">
        <w:trPr>
          <w:trHeight w:val="2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opraw na słupach o wysokości &gt; 5,5 m ≤ 9 m (szt.)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opraw drogowych na słupach o wysokości  &gt; 9 m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słupa stalowego na funda</w:t>
            </w:r>
            <w:bookmarkStart w:id="1" w:name="_GoBack"/>
            <w:bookmarkEnd w:id="1"/>
            <w:r w:rsidRPr="00A47519">
              <w:rPr>
                <w:rFonts w:ascii="Arial" w:hAnsi="Arial" w:cs="Arial"/>
                <w:sz w:val="22"/>
                <w:szCs w:val="22"/>
              </w:rPr>
              <w:t>mencie betonowym 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519">
              <w:rPr>
                <w:rFonts w:ascii="Arial" w:hAnsi="Arial" w:cs="Arial"/>
                <w:sz w:val="22"/>
                <w:szCs w:val="22"/>
              </w:rPr>
              <w:t>≤ 5,5 m (szt.)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 xml:space="preserve">wymiana słupa stalowego o </w:t>
            </w:r>
            <w:r>
              <w:rPr>
                <w:rFonts w:ascii="Arial" w:hAnsi="Arial" w:cs="Arial"/>
                <w:sz w:val="22"/>
                <w:szCs w:val="22"/>
              </w:rPr>
              <w:t xml:space="preserve">h </w:t>
            </w:r>
            <w:r w:rsidRPr="00A47519">
              <w:rPr>
                <w:rFonts w:ascii="Arial" w:hAnsi="Arial" w:cs="Arial"/>
                <w:sz w:val="22"/>
                <w:szCs w:val="22"/>
              </w:rPr>
              <w:t>&gt;</w:t>
            </w:r>
            <w:r>
              <w:rPr>
                <w:rFonts w:ascii="Arial" w:hAnsi="Arial" w:cs="Arial"/>
                <w:sz w:val="22"/>
                <w:szCs w:val="22"/>
              </w:rPr>
              <w:t xml:space="preserve">5,5 m i h  </w:t>
            </w:r>
            <w:r w:rsidRPr="00A47519">
              <w:rPr>
                <w:rFonts w:ascii="Arial" w:hAnsi="Arial" w:cs="Arial"/>
                <w:sz w:val="22"/>
                <w:szCs w:val="22"/>
              </w:rPr>
              <w:t xml:space="preserve">≤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519">
              <w:rPr>
                <w:rFonts w:ascii="Arial" w:hAnsi="Arial" w:cs="Arial"/>
                <w:sz w:val="22"/>
                <w:szCs w:val="22"/>
              </w:rPr>
              <w:t>9 m na fundamencie betonowym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 xml:space="preserve">wymiana słupa  drogowego stalowego </w:t>
            </w:r>
            <w:r>
              <w:rPr>
                <w:rFonts w:ascii="Arial" w:hAnsi="Arial" w:cs="Arial"/>
                <w:sz w:val="22"/>
                <w:szCs w:val="22"/>
              </w:rPr>
              <w:t xml:space="preserve">h </w:t>
            </w:r>
            <w:r w:rsidRPr="00A47519">
              <w:rPr>
                <w:rFonts w:ascii="Arial" w:hAnsi="Arial" w:cs="Arial"/>
                <w:sz w:val="22"/>
                <w:szCs w:val="22"/>
              </w:rPr>
              <w:t>&gt;</w:t>
            </w:r>
            <w:r>
              <w:rPr>
                <w:rFonts w:ascii="Arial" w:hAnsi="Arial" w:cs="Arial"/>
                <w:sz w:val="22"/>
                <w:szCs w:val="22"/>
              </w:rPr>
              <w:t xml:space="preserve"> 9m </w:t>
            </w:r>
            <w:r w:rsidRPr="00A47519">
              <w:rPr>
                <w:rFonts w:ascii="Arial" w:hAnsi="Arial" w:cs="Arial"/>
                <w:sz w:val="22"/>
                <w:szCs w:val="22"/>
              </w:rPr>
              <w:t>na fundamencie betonowym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pionowanie słupów oświetleniowych o wysokości do  5.5 m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pionowanie słupów oświetleniowych o wysokości &gt; 5,5 m ≤ 9 m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pionowanie słupów oświetleniowych o wysokości &gt; 9 m (szt.)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zegarów astronomicznych, przekaźników czasowych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styczników w szafkach oświetleniowych( 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wyłączników nadmiarowo prądowych w szafkach oświetleniowych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podstaw bezpieczników topikowych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montaż czujników zmierzchowych wraz z  podłączeniem do istniejącego sterowania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wymiana  uszkodzonych opraw gruntowych - analogicznych do opraw typu MICA (szt.)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pomiary rezystancji izolacji kabli 3 faz. 4 przewodowych wraz ze sporządzeniem protokołów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pomiary rezystancji izolacji kabli 1 faz. 3 przewodowych wraz ze sporządzeniem protokołów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badanie  samoczynnego wyłączenia zasilania wraz ze sporządzeniem protokołów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A47519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B0F" w:rsidRPr="00A47519" w:rsidRDefault="00780B0F" w:rsidP="00860F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zielonych nalotów i porostów ze słupów oświetleniowych w Parku im. Stefana Żeromskiego w tym Alei Nadmorskiej (do 30 kwietnia 2019 r.)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B0F" w:rsidRPr="00086BF2" w:rsidTr="00860F97">
        <w:trPr>
          <w:trHeight w:val="300"/>
        </w:trPr>
        <w:tc>
          <w:tcPr>
            <w:tcW w:w="91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 xml:space="preserve">Razem </w:t>
            </w:r>
            <w:r>
              <w:rPr>
                <w:rFonts w:ascii="Arial" w:hAnsi="Arial" w:cs="Arial"/>
                <w:sz w:val="22"/>
                <w:szCs w:val="22"/>
              </w:rPr>
              <w:t>wartość</w:t>
            </w:r>
            <w:r w:rsidRPr="00086BF2">
              <w:rPr>
                <w:rFonts w:ascii="Arial" w:hAnsi="Arial" w:cs="Arial"/>
                <w:sz w:val="22"/>
                <w:szCs w:val="22"/>
              </w:rPr>
              <w:t xml:space="preserve"> netto (Kap)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B0F" w:rsidRPr="00086BF2" w:rsidRDefault="00780B0F" w:rsidP="00860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0B0F" w:rsidRPr="00086BF2" w:rsidRDefault="00780B0F" w:rsidP="00780B0F">
      <w:pPr>
        <w:jc w:val="both"/>
        <w:rPr>
          <w:rFonts w:ascii="Arial" w:hAnsi="Arial" w:cs="Arial"/>
          <w:sz w:val="4"/>
          <w:szCs w:val="4"/>
        </w:rPr>
      </w:pPr>
    </w:p>
    <w:p w:rsidR="00780B0F" w:rsidRPr="00086BF2" w:rsidRDefault="00780B0F" w:rsidP="00780B0F">
      <w:pPr>
        <w:pStyle w:val="Tekstpodstawowywcity"/>
        <w:numPr>
          <w:ilvl w:val="1"/>
          <w:numId w:val="8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</w:t>
      </w:r>
      <w:r w:rsidRPr="00086BF2">
        <w:rPr>
          <w:rFonts w:ascii="Arial" w:hAnsi="Arial" w:cs="Arial"/>
          <w:sz w:val="22"/>
          <w:szCs w:val="22"/>
        </w:rPr>
        <w:t xml:space="preserve"> materiałów netto (Km) obliczona jako:</w:t>
      </w:r>
    </w:p>
    <w:p w:rsidR="00780B0F" w:rsidRPr="00086BF2" w:rsidRDefault="00780B0F" w:rsidP="00780B0F">
      <w:pPr>
        <w:pStyle w:val="Tekstpodstawowywcity"/>
        <w:tabs>
          <w:tab w:val="left" w:pos="709"/>
        </w:tabs>
        <w:ind w:left="567" w:hanging="141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Km = </w:t>
      </w:r>
      <w:r>
        <w:rPr>
          <w:rFonts w:ascii="Arial" w:hAnsi="Arial" w:cs="Arial"/>
          <w:sz w:val="22"/>
          <w:szCs w:val="22"/>
        </w:rPr>
        <w:t>7</w:t>
      </w:r>
      <w:r w:rsidRPr="00086BF2">
        <w:rPr>
          <w:rFonts w:ascii="Arial" w:hAnsi="Arial" w:cs="Arial"/>
          <w:sz w:val="22"/>
          <w:szCs w:val="22"/>
        </w:rPr>
        <w:t xml:space="preserve">0 000 zł + </w:t>
      </w:r>
      <w:proofErr w:type="spellStart"/>
      <w:r w:rsidRPr="00086BF2">
        <w:rPr>
          <w:rFonts w:ascii="Arial" w:hAnsi="Arial" w:cs="Arial"/>
          <w:sz w:val="22"/>
          <w:szCs w:val="22"/>
        </w:rPr>
        <w:t>Kz</w:t>
      </w:r>
      <w:proofErr w:type="spellEnd"/>
      <w:r w:rsidRPr="00086BF2">
        <w:rPr>
          <w:rFonts w:ascii="Arial" w:hAnsi="Arial" w:cs="Arial"/>
          <w:sz w:val="22"/>
          <w:szCs w:val="22"/>
        </w:rPr>
        <w:t>(%)*</w:t>
      </w:r>
      <w:r w:rsidRPr="00780B0F">
        <w:rPr>
          <w:rFonts w:ascii="Arial" w:hAnsi="Arial" w:cs="Arial"/>
          <w:b/>
          <w:sz w:val="22"/>
          <w:szCs w:val="22"/>
        </w:rPr>
        <w:t>70 000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780B0F" w:rsidRPr="00086BF2" w:rsidRDefault="00780B0F" w:rsidP="00780B0F">
      <w:pPr>
        <w:pStyle w:val="Tekstpodstawowywcity"/>
        <w:tabs>
          <w:tab w:val="left" w:pos="709"/>
        </w:tabs>
        <w:ind w:left="567" w:hanging="141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gdzie:</w:t>
      </w:r>
    </w:p>
    <w:p w:rsidR="00780B0F" w:rsidRPr="00086BF2" w:rsidRDefault="00780B0F" w:rsidP="00780B0F">
      <w:pPr>
        <w:pStyle w:val="Tekstpodstawowywcity"/>
        <w:numPr>
          <w:ilvl w:val="2"/>
          <w:numId w:val="4"/>
        </w:numPr>
        <w:tabs>
          <w:tab w:val="left" w:pos="709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086BF2">
        <w:rPr>
          <w:rFonts w:ascii="Arial" w:hAnsi="Arial" w:cs="Arial"/>
          <w:sz w:val="22"/>
          <w:szCs w:val="22"/>
        </w:rPr>
        <w:t>0 000 zł – szacunkowy koszt netto materiałów niezbędnych do wykonania prac awaryjnych i planowych</w:t>
      </w:r>
    </w:p>
    <w:p w:rsidR="00780B0F" w:rsidRDefault="00780B0F" w:rsidP="00780B0F">
      <w:pPr>
        <w:pStyle w:val="Tekstpodstawowywcity"/>
        <w:numPr>
          <w:ilvl w:val="2"/>
          <w:numId w:val="4"/>
        </w:numPr>
        <w:tabs>
          <w:tab w:val="left" w:pos="709"/>
        </w:tabs>
        <w:suppressAutoHyphens w:val="0"/>
        <w:ind w:left="1276" w:hanging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Kz</w:t>
      </w:r>
      <w:proofErr w:type="spellEnd"/>
      <w:r>
        <w:rPr>
          <w:rFonts w:ascii="Arial" w:hAnsi="Arial" w:cs="Arial"/>
          <w:sz w:val="22"/>
          <w:szCs w:val="22"/>
        </w:rPr>
        <w:t>(%) - k</w:t>
      </w:r>
      <w:r w:rsidRPr="00086BF2">
        <w:rPr>
          <w:rFonts w:ascii="Arial" w:hAnsi="Arial" w:cs="Arial"/>
          <w:sz w:val="22"/>
          <w:szCs w:val="22"/>
        </w:rPr>
        <w:t xml:space="preserve">oszt zakupu w </w:t>
      </w:r>
      <w:r w:rsidRPr="00F710EC">
        <w:rPr>
          <w:rFonts w:ascii="Arial" w:hAnsi="Arial" w:cs="Arial"/>
          <w:color w:val="00B050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</w:t>
      </w:r>
      <w:r w:rsidRPr="00086BF2">
        <w:rPr>
          <w:rFonts w:ascii="Arial" w:hAnsi="Arial" w:cs="Arial"/>
          <w:sz w:val="22"/>
          <w:szCs w:val="22"/>
        </w:rPr>
        <w:t>%</w:t>
      </w:r>
    </w:p>
    <w:p w:rsidR="00780B0F" w:rsidRPr="00086BF2" w:rsidRDefault="00780B0F" w:rsidP="00780B0F">
      <w:pPr>
        <w:pStyle w:val="Tekstpodstawowywcity"/>
        <w:tabs>
          <w:tab w:val="left" w:pos="709"/>
        </w:tabs>
        <w:suppressAutoHyphens w:val="0"/>
        <w:ind w:left="1276" w:firstLine="0"/>
        <w:jc w:val="both"/>
        <w:rPr>
          <w:rFonts w:ascii="Arial" w:hAnsi="Arial" w:cs="Arial"/>
          <w:sz w:val="22"/>
          <w:szCs w:val="22"/>
        </w:rPr>
      </w:pPr>
    </w:p>
    <w:p w:rsidR="00780B0F" w:rsidRPr="00086BF2" w:rsidRDefault="00780B0F" w:rsidP="00780B0F">
      <w:pPr>
        <w:pStyle w:val="Tekstpodstawowywcity"/>
        <w:numPr>
          <w:ilvl w:val="1"/>
          <w:numId w:val="8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</w:t>
      </w:r>
      <w:r w:rsidRPr="00086BF2">
        <w:rPr>
          <w:rFonts w:ascii="Arial" w:hAnsi="Arial" w:cs="Arial"/>
          <w:sz w:val="22"/>
          <w:szCs w:val="22"/>
        </w:rPr>
        <w:t xml:space="preserve"> prac dodatkowych netto (</w:t>
      </w:r>
      <w:proofErr w:type="spellStart"/>
      <w:r w:rsidRPr="00086BF2">
        <w:rPr>
          <w:rFonts w:ascii="Arial" w:hAnsi="Arial" w:cs="Arial"/>
          <w:sz w:val="22"/>
          <w:szCs w:val="22"/>
        </w:rPr>
        <w:t>Kd</w:t>
      </w:r>
      <w:proofErr w:type="spellEnd"/>
      <w:r w:rsidRPr="00086BF2">
        <w:rPr>
          <w:rFonts w:ascii="Arial" w:hAnsi="Arial" w:cs="Arial"/>
          <w:sz w:val="22"/>
          <w:szCs w:val="22"/>
        </w:rPr>
        <w:t>) obliczona jako:</w:t>
      </w:r>
    </w:p>
    <w:p w:rsidR="00780B0F" w:rsidRPr="00086BF2" w:rsidRDefault="00780B0F" w:rsidP="00780B0F">
      <w:pPr>
        <w:pStyle w:val="Tekstpodstawowywcity"/>
        <w:tabs>
          <w:tab w:val="left" w:pos="709"/>
        </w:tabs>
        <w:ind w:left="480" w:hanging="54"/>
        <w:rPr>
          <w:rFonts w:ascii="Arial" w:hAnsi="Arial" w:cs="Arial"/>
          <w:sz w:val="22"/>
          <w:szCs w:val="22"/>
        </w:rPr>
      </w:pPr>
      <w:proofErr w:type="spellStart"/>
      <w:r w:rsidRPr="00086BF2">
        <w:rPr>
          <w:rFonts w:ascii="Arial" w:hAnsi="Arial" w:cs="Arial"/>
          <w:sz w:val="22"/>
          <w:szCs w:val="22"/>
        </w:rPr>
        <w:t>Kd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 = R + </w:t>
      </w:r>
      <w:proofErr w:type="spellStart"/>
      <w:r w:rsidRPr="00086BF2">
        <w:rPr>
          <w:rFonts w:ascii="Arial" w:hAnsi="Arial" w:cs="Arial"/>
          <w:sz w:val="22"/>
          <w:szCs w:val="22"/>
        </w:rPr>
        <w:t>Sp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086BF2">
        <w:rPr>
          <w:rFonts w:ascii="Arial" w:hAnsi="Arial" w:cs="Arial"/>
          <w:sz w:val="22"/>
          <w:szCs w:val="22"/>
        </w:rPr>
        <w:t>Sd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 + KP*(R + </w:t>
      </w:r>
      <w:proofErr w:type="spellStart"/>
      <w:r w:rsidRPr="00086BF2">
        <w:rPr>
          <w:rFonts w:ascii="Arial" w:hAnsi="Arial" w:cs="Arial"/>
          <w:sz w:val="22"/>
          <w:szCs w:val="22"/>
        </w:rPr>
        <w:t>Sp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086BF2">
        <w:rPr>
          <w:rFonts w:ascii="Arial" w:hAnsi="Arial" w:cs="Arial"/>
          <w:sz w:val="22"/>
          <w:szCs w:val="22"/>
        </w:rPr>
        <w:t>Sd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)  + Z*( R + </w:t>
      </w:r>
      <w:proofErr w:type="spellStart"/>
      <w:r w:rsidRPr="00086BF2">
        <w:rPr>
          <w:rFonts w:ascii="Arial" w:hAnsi="Arial" w:cs="Arial"/>
          <w:sz w:val="22"/>
          <w:szCs w:val="22"/>
        </w:rPr>
        <w:t>Sp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086BF2">
        <w:rPr>
          <w:rFonts w:ascii="Arial" w:hAnsi="Arial" w:cs="Arial"/>
          <w:sz w:val="22"/>
          <w:szCs w:val="22"/>
        </w:rPr>
        <w:t>Sd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 + KP*(R + </w:t>
      </w:r>
      <w:proofErr w:type="spellStart"/>
      <w:r w:rsidRPr="00086BF2">
        <w:rPr>
          <w:rFonts w:ascii="Arial" w:hAnsi="Arial" w:cs="Arial"/>
          <w:sz w:val="22"/>
          <w:szCs w:val="22"/>
        </w:rPr>
        <w:t>Sp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086BF2">
        <w:rPr>
          <w:rFonts w:ascii="Arial" w:hAnsi="Arial" w:cs="Arial"/>
          <w:sz w:val="22"/>
          <w:szCs w:val="22"/>
        </w:rPr>
        <w:t>Sd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))   </w:t>
      </w:r>
    </w:p>
    <w:p w:rsidR="00780B0F" w:rsidRPr="00086BF2" w:rsidRDefault="00780B0F" w:rsidP="00780B0F">
      <w:pPr>
        <w:pStyle w:val="Tekstpodstawowywcity"/>
        <w:tabs>
          <w:tab w:val="left" w:pos="709"/>
        </w:tabs>
        <w:ind w:left="480" w:hanging="54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gdzie:</w:t>
      </w:r>
    </w:p>
    <w:p w:rsidR="00780B0F" w:rsidRPr="00086BF2" w:rsidRDefault="00780B0F" w:rsidP="00780B0F">
      <w:pPr>
        <w:pStyle w:val="Tekstpodstawowywcity"/>
        <w:tabs>
          <w:tab w:val="left" w:pos="709"/>
        </w:tabs>
        <w:ind w:left="1134" w:hanging="654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R</w:t>
      </w:r>
      <w:r w:rsidRPr="00086BF2">
        <w:rPr>
          <w:rFonts w:ascii="Arial" w:hAnsi="Arial" w:cs="Arial"/>
          <w:sz w:val="22"/>
          <w:szCs w:val="22"/>
        </w:rPr>
        <w:tab/>
        <w:t xml:space="preserve">  –  </w:t>
      </w:r>
      <w:r>
        <w:rPr>
          <w:rFonts w:ascii="Arial" w:hAnsi="Arial" w:cs="Arial"/>
          <w:sz w:val="22"/>
          <w:szCs w:val="22"/>
        </w:rPr>
        <w:t>wartość</w:t>
      </w:r>
      <w:r w:rsidRPr="00086BF2">
        <w:rPr>
          <w:rFonts w:ascii="Arial" w:hAnsi="Arial" w:cs="Arial"/>
          <w:sz w:val="22"/>
          <w:szCs w:val="22"/>
        </w:rPr>
        <w:t xml:space="preserve"> robocizny obliczona jako iloczyn szacunkowych 160 r-g i zaoferowanej stawki roboczogodziny</w:t>
      </w:r>
    </w:p>
    <w:p w:rsidR="00780B0F" w:rsidRPr="00086BF2" w:rsidRDefault="00780B0F" w:rsidP="00780B0F">
      <w:pPr>
        <w:pStyle w:val="Tekstpodstawowywcity"/>
        <w:tabs>
          <w:tab w:val="left" w:pos="709"/>
        </w:tabs>
        <w:ind w:left="1134" w:hanging="654"/>
        <w:rPr>
          <w:rFonts w:ascii="Arial" w:hAnsi="Arial" w:cs="Arial"/>
          <w:sz w:val="22"/>
          <w:szCs w:val="22"/>
        </w:rPr>
      </w:pPr>
      <w:proofErr w:type="spellStart"/>
      <w:r w:rsidRPr="00086BF2">
        <w:rPr>
          <w:rFonts w:ascii="Arial" w:hAnsi="Arial" w:cs="Arial"/>
          <w:sz w:val="22"/>
          <w:szCs w:val="22"/>
        </w:rPr>
        <w:t>Sp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 – </w:t>
      </w:r>
      <w:r w:rsidRPr="00086B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wartość</w:t>
      </w:r>
      <w:r w:rsidRPr="00086BF2">
        <w:rPr>
          <w:rFonts w:ascii="Arial" w:hAnsi="Arial" w:cs="Arial"/>
          <w:sz w:val="22"/>
          <w:szCs w:val="22"/>
        </w:rPr>
        <w:t xml:space="preserve"> podnośnika koszowego obliczona jako iloczyn szacunkowych 60 m-g i zaoferowanego kosztu   podnośnika montażowego (koszowego)</w:t>
      </w:r>
    </w:p>
    <w:p w:rsidR="00780B0F" w:rsidRPr="00086BF2" w:rsidRDefault="00780B0F" w:rsidP="00780B0F">
      <w:pPr>
        <w:pStyle w:val="Tekstpodstawowywcity"/>
        <w:tabs>
          <w:tab w:val="left" w:pos="709"/>
        </w:tabs>
        <w:ind w:left="1134" w:hanging="654"/>
        <w:rPr>
          <w:rFonts w:ascii="Arial" w:hAnsi="Arial" w:cs="Arial"/>
          <w:sz w:val="22"/>
          <w:szCs w:val="22"/>
        </w:rPr>
      </w:pPr>
      <w:proofErr w:type="spellStart"/>
      <w:r w:rsidRPr="00086BF2">
        <w:rPr>
          <w:rFonts w:ascii="Arial" w:hAnsi="Arial" w:cs="Arial"/>
          <w:sz w:val="22"/>
          <w:szCs w:val="22"/>
        </w:rPr>
        <w:t>Sd</w:t>
      </w:r>
      <w:proofErr w:type="spellEnd"/>
      <w:r w:rsidRPr="00086BF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 zaoferowana wartość </w:t>
      </w:r>
      <w:r w:rsidRPr="00086BF2">
        <w:rPr>
          <w:rFonts w:ascii="Arial" w:hAnsi="Arial" w:cs="Arial"/>
          <w:sz w:val="22"/>
          <w:szCs w:val="22"/>
        </w:rPr>
        <w:t>samochodu dostawczego obliczona jako iloczyn szacunkowych 20 m-g i zaoferowanego kosztu samochodu dostawczego</w:t>
      </w:r>
    </w:p>
    <w:p w:rsidR="00780B0F" w:rsidRPr="00086BF2" w:rsidRDefault="00780B0F" w:rsidP="00780B0F">
      <w:pPr>
        <w:pStyle w:val="Tekstpodstawowywcity"/>
        <w:tabs>
          <w:tab w:val="left" w:pos="709"/>
        </w:tabs>
        <w:ind w:left="1134" w:hanging="654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KP –  zaoferowane koszty pośrednie, ogólne w %</w:t>
      </w:r>
    </w:p>
    <w:p w:rsidR="00780B0F" w:rsidRPr="00086BF2" w:rsidRDefault="00780B0F" w:rsidP="00780B0F">
      <w:pPr>
        <w:pStyle w:val="Tekstpodstawowywcity"/>
        <w:tabs>
          <w:tab w:val="left" w:pos="709"/>
        </w:tabs>
        <w:ind w:left="1134" w:hanging="654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    –  zaoferowany zysk w %</w:t>
      </w:r>
    </w:p>
    <w:p w:rsidR="00780B0F" w:rsidRPr="00086BF2" w:rsidRDefault="00780B0F" w:rsidP="00780B0F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Wnioskodawca oferuje następujące składowe, które posłużą do kosztorysowania prac dodatkowych:</w:t>
      </w:r>
    </w:p>
    <w:p w:rsidR="00780B0F" w:rsidRPr="00086BF2" w:rsidRDefault="00780B0F" w:rsidP="00780B0F">
      <w:pPr>
        <w:ind w:left="426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- stawka roboczogodziny - </w:t>
      </w:r>
      <w:r w:rsidRPr="00086BF2">
        <w:rPr>
          <w:rFonts w:ascii="Arial" w:hAnsi="Arial" w:cs="Arial"/>
          <w:sz w:val="22"/>
          <w:szCs w:val="22"/>
        </w:rPr>
        <w:tab/>
      </w:r>
      <w:r w:rsidRPr="00086BF2">
        <w:rPr>
          <w:rFonts w:ascii="Arial" w:hAnsi="Arial" w:cs="Arial"/>
          <w:sz w:val="22"/>
          <w:szCs w:val="22"/>
        </w:rPr>
        <w:tab/>
      </w:r>
      <w:r w:rsidRPr="00086BF2">
        <w:rPr>
          <w:rFonts w:ascii="Arial" w:hAnsi="Arial" w:cs="Arial"/>
          <w:sz w:val="22"/>
          <w:szCs w:val="22"/>
        </w:rPr>
        <w:tab/>
      </w:r>
      <w:r w:rsidRPr="00086BF2">
        <w:rPr>
          <w:rFonts w:ascii="Arial" w:hAnsi="Arial" w:cs="Arial"/>
          <w:sz w:val="22"/>
          <w:szCs w:val="22"/>
        </w:rPr>
        <w:tab/>
        <w:t>- ……... zł/ r-g</w:t>
      </w:r>
    </w:p>
    <w:p w:rsidR="00780B0F" w:rsidRPr="00086BF2" w:rsidRDefault="00780B0F" w:rsidP="00780B0F">
      <w:pPr>
        <w:ind w:left="426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lastRenderedPageBreak/>
        <w:t>- koszty pośredni, ogólne - KP</w:t>
      </w:r>
      <w:r w:rsidRPr="00086BF2">
        <w:rPr>
          <w:rFonts w:ascii="Arial" w:hAnsi="Arial" w:cs="Arial"/>
          <w:sz w:val="22"/>
          <w:szCs w:val="22"/>
        </w:rPr>
        <w:tab/>
      </w:r>
      <w:r w:rsidRPr="00086BF2">
        <w:rPr>
          <w:rFonts w:ascii="Arial" w:hAnsi="Arial" w:cs="Arial"/>
          <w:sz w:val="22"/>
          <w:szCs w:val="22"/>
        </w:rPr>
        <w:tab/>
      </w:r>
      <w:r w:rsidRPr="00086B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BF2">
        <w:rPr>
          <w:rFonts w:ascii="Arial" w:hAnsi="Arial" w:cs="Arial"/>
          <w:sz w:val="22"/>
          <w:szCs w:val="22"/>
        </w:rPr>
        <w:t>-  .……..%</w:t>
      </w:r>
    </w:p>
    <w:p w:rsidR="00780B0F" w:rsidRPr="00086BF2" w:rsidRDefault="00780B0F" w:rsidP="00780B0F">
      <w:pPr>
        <w:ind w:left="426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- zysk</w:t>
      </w:r>
      <w:r w:rsidRPr="00086BF2">
        <w:rPr>
          <w:rFonts w:ascii="Arial" w:hAnsi="Arial" w:cs="Arial"/>
          <w:sz w:val="22"/>
          <w:szCs w:val="22"/>
        </w:rPr>
        <w:tab/>
        <w:t>- Z</w:t>
      </w:r>
      <w:r w:rsidRPr="00086BF2">
        <w:rPr>
          <w:rFonts w:ascii="Arial" w:hAnsi="Arial" w:cs="Arial"/>
          <w:sz w:val="22"/>
          <w:szCs w:val="22"/>
        </w:rPr>
        <w:tab/>
      </w:r>
      <w:r w:rsidRPr="00086BF2">
        <w:rPr>
          <w:rFonts w:ascii="Arial" w:hAnsi="Arial" w:cs="Arial"/>
          <w:sz w:val="22"/>
          <w:szCs w:val="22"/>
        </w:rPr>
        <w:tab/>
      </w:r>
      <w:r w:rsidRPr="00086BF2">
        <w:rPr>
          <w:rFonts w:ascii="Arial" w:hAnsi="Arial" w:cs="Arial"/>
          <w:sz w:val="22"/>
          <w:szCs w:val="22"/>
        </w:rPr>
        <w:tab/>
      </w:r>
      <w:r w:rsidRPr="00086BF2">
        <w:rPr>
          <w:rFonts w:ascii="Arial" w:hAnsi="Arial" w:cs="Arial"/>
          <w:sz w:val="22"/>
          <w:szCs w:val="22"/>
        </w:rPr>
        <w:tab/>
      </w:r>
      <w:r w:rsidRPr="00086BF2">
        <w:rPr>
          <w:rFonts w:ascii="Arial" w:hAnsi="Arial" w:cs="Arial"/>
          <w:sz w:val="22"/>
          <w:szCs w:val="22"/>
        </w:rPr>
        <w:tab/>
      </w:r>
      <w:r w:rsidRPr="00086BF2">
        <w:rPr>
          <w:rFonts w:ascii="Arial" w:hAnsi="Arial" w:cs="Arial"/>
          <w:sz w:val="22"/>
          <w:szCs w:val="22"/>
        </w:rPr>
        <w:tab/>
        <w:t>-  .……..%</w:t>
      </w:r>
    </w:p>
    <w:p w:rsidR="00780B0F" w:rsidRPr="00086BF2" w:rsidRDefault="00780B0F" w:rsidP="00780B0F">
      <w:pPr>
        <w:ind w:left="426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- kosztu podnośnika montażowego</w:t>
      </w:r>
      <w:r w:rsidRPr="00086BF2">
        <w:rPr>
          <w:rFonts w:ascii="Arial" w:hAnsi="Arial" w:cs="Arial"/>
          <w:sz w:val="22"/>
          <w:szCs w:val="22"/>
        </w:rPr>
        <w:tab/>
      </w:r>
      <w:r w:rsidRPr="00086BF2">
        <w:rPr>
          <w:rFonts w:ascii="Arial" w:hAnsi="Arial" w:cs="Arial"/>
          <w:sz w:val="22"/>
          <w:szCs w:val="22"/>
        </w:rPr>
        <w:tab/>
      </w:r>
      <w:r w:rsidRPr="00086BF2">
        <w:rPr>
          <w:rFonts w:ascii="Arial" w:hAnsi="Arial" w:cs="Arial"/>
          <w:sz w:val="22"/>
          <w:szCs w:val="22"/>
        </w:rPr>
        <w:tab/>
        <w:t>-  …..… zł/m-g</w:t>
      </w:r>
    </w:p>
    <w:p w:rsidR="00780B0F" w:rsidRDefault="00780B0F" w:rsidP="00780B0F">
      <w:pPr>
        <w:ind w:left="426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- kosztu samochodu dostawczego  </w:t>
      </w:r>
      <w:r w:rsidRPr="00086BF2">
        <w:rPr>
          <w:rFonts w:ascii="Arial" w:hAnsi="Arial" w:cs="Arial"/>
          <w:sz w:val="22"/>
          <w:szCs w:val="22"/>
        </w:rPr>
        <w:tab/>
      </w:r>
      <w:r w:rsidRPr="00086BF2">
        <w:rPr>
          <w:rFonts w:ascii="Arial" w:hAnsi="Arial" w:cs="Arial"/>
          <w:sz w:val="22"/>
          <w:szCs w:val="22"/>
        </w:rPr>
        <w:tab/>
      </w:r>
      <w:r w:rsidRPr="00086BF2">
        <w:rPr>
          <w:rFonts w:ascii="Arial" w:hAnsi="Arial" w:cs="Arial"/>
          <w:sz w:val="22"/>
          <w:szCs w:val="22"/>
        </w:rPr>
        <w:tab/>
        <w:t>-  …..… zł m-g</w:t>
      </w:r>
    </w:p>
    <w:p w:rsidR="00780B0F" w:rsidRDefault="00780B0F" w:rsidP="00780B0F">
      <w:pPr>
        <w:jc w:val="both"/>
        <w:rPr>
          <w:rFonts w:ascii="Arial" w:hAnsi="Arial" w:cs="Arial"/>
          <w:sz w:val="22"/>
          <w:szCs w:val="22"/>
        </w:rPr>
      </w:pPr>
    </w:p>
    <w:p w:rsidR="00780B0F" w:rsidRPr="00086BF2" w:rsidRDefault="00780B0F" w:rsidP="00780B0F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80B0F" w:rsidRPr="00C20B6F" w:rsidRDefault="00780B0F" w:rsidP="00780B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2C2865">
        <w:rPr>
          <w:rFonts w:ascii="Arial" w:hAnsi="Arial" w:cs="Arial"/>
          <w:b/>
          <w:sz w:val="22"/>
          <w:szCs w:val="22"/>
        </w:rPr>
        <w:t>4</w:t>
      </w:r>
      <w:r w:rsidRPr="002C2865">
        <w:rPr>
          <w:rFonts w:ascii="Arial" w:hAnsi="Arial" w:cs="Arial"/>
          <w:b/>
          <w:color w:val="00B050"/>
          <w:sz w:val="22"/>
          <w:szCs w:val="22"/>
        </w:rPr>
        <w:t>.</w:t>
      </w:r>
      <w:r w:rsidRPr="00C20B6F">
        <w:rPr>
          <w:rFonts w:ascii="Arial" w:hAnsi="Arial" w:cs="Arial"/>
          <w:sz w:val="22"/>
          <w:szCs w:val="22"/>
        </w:rPr>
        <w:t xml:space="preserve"> Poniższa tabela posłuży do ustalenia wynagrodzenia.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276"/>
        <w:gridCol w:w="1701"/>
        <w:gridCol w:w="1134"/>
        <w:gridCol w:w="1478"/>
      </w:tblGrid>
      <w:tr w:rsidR="00780B0F" w:rsidRPr="00086BF2" w:rsidTr="00860F97">
        <w:tc>
          <w:tcPr>
            <w:tcW w:w="685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519">
              <w:rPr>
                <w:rFonts w:ascii="Arial" w:hAnsi="Arial" w:cs="Arial"/>
                <w:b/>
                <w:sz w:val="22"/>
                <w:szCs w:val="22"/>
              </w:rPr>
              <w:t>poz.</w:t>
            </w:r>
          </w:p>
        </w:tc>
        <w:tc>
          <w:tcPr>
            <w:tcW w:w="4276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519">
              <w:rPr>
                <w:rFonts w:ascii="Arial" w:hAnsi="Arial" w:cs="Arial"/>
                <w:b/>
                <w:sz w:val="22"/>
                <w:szCs w:val="22"/>
              </w:rPr>
              <w:t>Zakres rzeczowy robót</w:t>
            </w:r>
          </w:p>
        </w:tc>
        <w:tc>
          <w:tcPr>
            <w:tcW w:w="1701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 w:rsidRPr="00A47519">
              <w:rPr>
                <w:rFonts w:ascii="Arial" w:hAnsi="Arial" w:cs="Arial"/>
                <w:sz w:val="22"/>
                <w:szCs w:val="22"/>
              </w:rPr>
              <w:t>(netto)</w:t>
            </w:r>
          </w:p>
        </w:tc>
        <w:tc>
          <w:tcPr>
            <w:tcW w:w="1134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478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519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Pr="00A47519">
              <w:rPr>
                <w:rFonts w:ascii="Arial" w:hAnsi="Arial" w:cs="Arial"/>
                <w:sz w:val="22"/>
                <w:szCs w:val="22"/>
              </w:rPr>
              <w:t>(brutto)</w:t>
            </w:r>
          </w:p>
        </w:tc>
      </w:tr>
      <w:tr w:rsidR="00780B0F" w:rsidRPr="00086BF2" w:rsidTr="00860F97">
        <w:trPr>
          <w:trHeight w:val="255"/>
        </w:trPr>
        <w:tc>
          <w:tcPr>
            <w:tcW w:w="685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80B0F" w:rsidRPr="00086BF2" w:rsidTr="00860F97">
        <w:tc>
          <w:tcPr>
            <w:tcW w:w="685" w:type="dxa"/>
            <w:shd w:val="clear" w:color="auto" w:fill="auto"/>
          </w:tcPr>
          <w:p w:rsidR="00780B0F" w:rsidRPr="00A47519" w:rsidRDefault="00780B0F" w:rsidP="00860F97">
            <w:pPr>
              <w:pStyle w:val="Tekstpodstawowywcity"/>
              <w:tabs>
                <w:tab w:val="center" w:pos="-827"/>
                <w:tab w:val="right" w:pos="469"/>
              </w:tabs>
              <w:ind w:left="2183" w:hanging="21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51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80B0F" w:rsidRPr="00A47519" w:rsidRDefault="00780B0F" w:rsidP="00860F97">
            <w:pPr>
              <w:pStyle w:val="Tekstpodstawowywcity"/>
              <w:ind w:left="0" w:hanging="118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 xml:space="preserve">Cena prac eksploatacyjnych   </w:t>
            </w:r>
            <w:proofErr w:type="spellStart"/>
            <w:r w:rsidRPr="00A47519">
              <w:rPr>
                <w:rFonts w:ascii="Arial" w:hAnsi="Arial" w:cs="Arial"/>
                <w:b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780B0F" w:rsidRPr="00A47519" w:rsidRDefault="00780B0F" w:rsidP="00860F97">
            <w:pPr>
              <w:pStyle w:val="Tekstpodstawowywcity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0B0F" w:rsidRPr="00A47519" w:rsidRDefault="00780B0F" w:rsidP="00860F97">
            <w:pPr>
              <w:pStyle w:val="Tekstpodstawowywcity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FFFFFF"/>
          </w:tcPr>
          <w:p w:rsidR="00780B0F" w:rsidRPr="00A47519" w:rsidRDefault="00780B0F" w:rsidP="00860F97">
            <w:pPr>
              <w:pStyle w:val="Tekstpodstawowywcity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B0F" w:rsidRPr="00086BF2" w:rsidTr="00860F97">
        <w:tc>
          <w:tcPr>
            <w:tcW w:w="685" w:type="dxa"/>
            <w:shd w:val="clear" w:color="auto" w:fill="auto"/>
          </w:tcPr>
          <w:p w:rsidR="00780B0F" w:rsidRPr="00A47519" w:rsidRDefault="00780B0F" w:rsidP="00860F97">
            <w:pPr>
              <w:pStyle w:val="Tekstpodstawowywcity"/>
              <w:tabs>
                <w:tab w:val="center" w:pos="-827"/>
                <w:tab w:val="right" w:pos="469"/>
              </w:tabs>
              <w:ind w:left="2183" w:hanging="21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51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80B0F" w:rsidRPr="00A47519" w:rsidRDefault="00780B0F" w:rsidP="00860F97">
            <w:pPr>
              <w:pStyle w:val="Tekstpodstawowywcity"/>
              <w:ind w:left="0" w:hanging="118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 xml:space="preserve">Cena prac awaryjnych i planowych </w:t>
            </w:r>
            <w:r w:rsidRPr="00A47519">
              <w:rPr>
                <w:rFonts w:ascii="Arial" w:hAnsi="Arial" w:cs="Arial"/>
                <w:b/>
                <w:sz w:val="22"/>
                <w:szCs w:val="22"/>
              </w:rPr>
              <w:t>Kap</w:t>
            </w:r>
            <w:r w:rsidRPr="00A4751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</w:tcPr>
          <w:p w:rsidR="00780B0F" w:rsidRPr="00A47519" w:rsidRDefault="00780B0F" w:rsidP="00860F97">
            <w:pPr>
              <w:pStyle w:val="Tekstpodstawowywcity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80B0F" w:rsidRPr="00A47519" w:rsidRDefault="00780B0F" w:rsidP="00860F97">
            <w:pPr>
              <w:pStyle w:val="Tekstpodstawowywcity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FFFFFF"/>
          </w:tcPr>
          <w:p w:rsidR="00780B0F" w:rsidRPr="00A47519" w:rsidRDefault="00780B0F" w:rsidP="00860F97">
            <w:pPr>
              <w:pStyle w:val="Tekstpodstawowywcity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B0F" w:rsidRPr="00086BF2" w:rsidTr="00860F97">
        <w:trPr>
          <w:trHeight w:val="343"/>
        </w:trPr>
        <w:tc>
          <w:tcPr>
            <w:tcW w:w="685" w:type="dxa"/>
            <w:shd w:val="clear" w:color="auto" w:fill="auto"/>
            <w:vAlign w:val="center"/>
          </w:tcPr>
          <w:p w:rsidR="00780B0F" w:rsidRPr="00A47519" w:rsidRDefault="00780B0F" w:rsidP="00860F9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51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780B0F" w:rsidRPr="00A47519" w:rsidRDefault="00780B0F" w:rsidP="00860F9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 xml:space="preserve">Cena  materiałów  </w:t>
            </w:r>
            <w:r w:rsidRPr="00A47519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</w:tc>
        <w:tc>
          <w:tcPr>
            <w:tcW w:w="1701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B0F" w:rsidRPr="00086BF2" w:rsidTr="00860F97">
        <w:trPr>
          <w:trHeight w:val="343"/>
        </w:trPr>
        <w:tc>
          <w:tcPr>
            <w:tcW w:w="685" w:type="dxa"/>
            <w:shd w:val="clear" w:color="auto" w:fill="auto"/>
            <w:vAlign w:val="center"/>
          </w:tcPr>
          <w:p w:rsidR="00780B0F" w:rsidRPr="00A47519" w:rsidRDefault="00780B0F" w:rsidP="00860F9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51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780B0F" w:rsidRPr="00A47519" w:rsidRDefault="00780B0F" w:rsidP="00860F9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sz w:val="22"/>
                <w:szCs w:val="22"/>
              </w:rPr>
              <w:t xml:space="preserve">Cena prac dodatkowych </w:t>
            </w:r>
            <w:proofErr w:type="spellStart"/>
            <w:r w:rsidRPr="00A47519">
              <w:rPr>
                <w:rFonts w:ascii="Arial" w:hAnsi="Arial" w:cs="Arial"/>
                <w:b/>
                <w:sz w:val="22"/>
                <w:szCs w:val="22"/>
              </w:rPr>
              <w:t>Kd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B0F" w:rsidRPr="00086BF2" w:rsidTr="00860F97">
        <w:trPr>
          <w:trHeight w:val="343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780B0F" w:rsidRPr="00A47519" w:rsidRDefault="00780B0F" w:rsidP="00860F97">
            <w:pPr>
              <w:suppressAutoHyphens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519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 w:rsidRPr="00A475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519">
              <w:rPr>
                <w:rFonts w:ascii="Arial" w:hAnsi="Arial" w:cs="Arial"/>
                <w:b/>
                <w:sz w:val="22"/>
                <w:szCs w:val="22"/>
              </w:rPr>
              <w:t xml:space="preserve">K </w:t>
            </w:r>
            <w:r w:rsidRPr="00A47519">
              <w:rPr>
                <w:rFonts w:ascii="Arial" w:hAnsi="Arial" w:cs="Arial"/>
                <w:sz w:val="22"/>
                <w:szCs w:val="22"/>
              </w:rPr>
              <w:t>=</w:t>
            </w:r>
            <w:r w:rsidRPr="00A475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47519">
              <w:rPr>
                <w:rFonts w:ascii="Arial" w:hAnsi="Arial" w:cs="Arial"/>
                <w:b/>
                <w:sz w:val="22"/>
                <w:szCs w:val="22"/>
              </w:rPr>
              <w:t>Ke</w:t>
            </w:r>
            <w:proofErr w:type="spellEnd"/>
            <w:r w:rsidRPr="00A47519">
              <w:rPr>
                <w:rFonts w:ascii="Arial" w:hAnsi="Arial" w:cs="Arial"/>
                <w:b/>
                <w:sz w:val="22"/>
                <w:szCs w:val="22"/>
              </w:rPr>
              <w:t xml:space="preserve">+ Kap+ Km+ </w:t>
            </w:r>
            <w:proofErr w:type="spellStart"/>
            <w:r w:rsidRPr="00A47519">
              <w:rPr>
                <w:rFonts w:ascii="Arial" w:hAnsi="Arial" w:cs="Arial"/>
                <w:b/>
                <w:sz w:val="22"/>
                <w:szCs w:val="22"/>
              </w:rPr>
              <w:t>Kd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780B0F" w:rsidRPr="00A47519" w:rsidRDefault="00780B0F" w:rsidP="00860F97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0B0F" w:rsidRPr="00086BF2" w:rsidRDefault="00780B0F" w:rsidP="00780B0F">
      <w:pPr>
        <w:rPr>
          <w:rFonts w:ascii="Arial" w:hAnsi="Arial" w:cs="Arial"/>
          <w:b/>
          <w:sz w:val="22"/>
        </w:rPr>
      </w:pPr>
      <w:r w:rsidRPr="00086BF2">
        <w:rPr>
          <w:rFonts w:ascii="Arial" w:hAnsi="Arial" w:cs="Arial"/>
          <w:b/>
          <w:sz w:val="22"/>
        </w:rPr>
        <w:t>UWAGA:</w:t>
      </w:r>
    </w:p>
    <w:p w:rsidR="00780B0F" w:rsidRPr="00086BF2" w:rsidRDefault="00780B0F" w:rsidP="00780B0F">
      <w:pPr>
        <w:numPr>
          <w:ilvl w:val="0"/>
          <w:numId w:val="5"/>
        </w:numPr>
        <w:tabs>
          <w:tab w:val="clear" w:pos="1530"/>
          <w:tab w:val="left" w:pos="142"/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Wszystkie pozycje tabeli muszą być wycenione, nie może być wpisana cyfra „0” (zero).</w:t>
      </w:r>
    </w:p>
    <w:p w:rsidR="00780B0F" w:rsidRPr="00086BF2" w:rsidRDefault="00780B0F" w:rsidP="00780B0F">
      <w:pPr>
        <w:numPr>
          <w:ilvl w:val="0"/>
          <w:numId w:val="5"/>
        </w:numPr>
        <w:tabs>
          <w:tab w:val="clear" w:pos="1530"/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Wartość cen należy podać z dokładnością do dwóch miejsc po przecinku.   </w:t>
      </w:r>
    </w:p>
    <w:p w:rsidR="00780B0F" w:rsidRPr="00086BF2" w:rsidRDefault="00780B0F" w:rsidP="00780B0F"/>
    <w:p w:rsidR="00780B0F" w:rsidRPr="00396C5B" w:rsidRDefault="00780B0F" w:rsidP="00780B0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18"/>
          <w:szCs w:val="18"/>
        </w:rPr>
        <w:t xml:space="preserve">  </w:t>
      </w:r>
      <w:r w:rsidRPr="00A47519">
        <w:rPr>
          <w:rFonts w:ascii="Arial" w:hAnsi="Arial" w:cs="Arial"/>
          <w:sz w:val="22"/>
          <w:szCs w:val="22"/>
        </w:rPr>
        <w:t xml:space="preserve"> </w:t>
      </w:r>
      <w:r w:rsidRPr="00A47519">
        <w:rPr>
          <w:rFonts w:ascii="Arial" w:hAnsi="Arial" w:cs="Arial"/>
          <w:b/>
          <w:sz w:val="22"/>
          <w:szCs w:val="22"/>
        </w:rPr>
        <w:t xml:space="preserve">OFERUJEMY </w:t>
      </w:r>
      <w:r w:rsidRPr="00A47519">
        <w:rPr>
          <w:rFonts w:ascii="Arial" w:hAnsi="Arial" w:cs="Arial"/>
          <w:sz w:val="22"/>
          <w:szCs w:val="22"/>
        </w:rPr>
        <w:t xml:space="preserve"> </w:t>
      </w:r>
      <w:r w:rsidRPr="00A47519">
        <w:rPr>
          <w:rFonts w:ascii="Arial" w:hAnsi="Arial" w:cs="Arial"/>
          <w:b/>
          <w:sz w:val="22"/>
          <w:szCs w:val="22"/>
        </w:rPr>
        <w:t>Czas usunięcia</w:t>
      </w:r>
      <w:r w:rsidRPr="00A47519">
        <w:rPr>
          <w:rFonts w:ascii="Arial" w:hAnsi="Arial" w:cs="Arial"/>
          <w:sz w:val="22"/>
          <w:szCs w:val="22"/>
        </w:rPr>
        <w:t xml:space="preserve"> awarii opisany  w Specyfikacji Istotnych Warunków Zamówienia jako</w:t>
      </w:r>
      <w:r>
        <w:rPr>
          <w:rFonts w:ascii="Arial" w:hAnsi="Arial" w:cs="Arial"/>
          <w:sz w:val="22"/>
          <w:szCs w:val="22"/>
        </w:rPr>
        <w:t>:</w:t>
      </w:r>
      <w:r w:rsidRPr="009A5C6E">
        <w:rPr>
          <w:rFonts w:ascii="Arial" w:hAnsi="Arial" w:cs="Arial"/>
          <w:sz w:val="22"/>
          <w:szCs w:val="22"/>
        </w:rPr>
        <w:t>***</w:t>
      </w:r>
      <w:r>
        <w:rPr>
          <w:rFonts w:ascii="Arial" w:hAnsi="Arial" w:cs="Arial"/>
          <w:sz w:val="22"/>
          <w:szCs w:val="22"/>
        </w:rPr>
        <w:t xml:space="preserve"> - </w:t>
      </w:r>
      <w:r w:rsidRPr="001C1D26">
        <w:rPr>
          <w:rFonts w:ascii="Arial" w:hAnsi="Arial" w:cs="Arial"/>
          <w:i/>
          <w:sz w:val="22"/>
          <w:szCs w:val="22"/>
        </w:rPr>
        <w:t xml:space="preserve">zaznaczyć odpowiedni z wariantów: </w:t>
      </w:r>
      <w:r>
        <w:rPr>
          <w:rFonts w:ascii="Arial" w:hAnsi="Arial" w:cs="Arial"/>
          <w:i/>
          <w:sz w:val="22"/>
          <w:szCs w:val="22"/>
        </w:rPr>
        <w:t>1,2</w:t>
      </w:r>
      <w:r w:rsidRPr="001C1D26">
        <w:rPr>
          <w:rFonts w:ascii="Arial" w:hAnsi="Arial" w:cs="Arial"/>
          <w:i/>
          <w:sz w:val="22"/>
          <w:szCs w:val="22"/>
        </w:rPr>
        <w:t xml:space="preserve"> lub </w:t>
      </w:r>
      <w:r>
        <w:rPr>
          <w:rFonts w:ascii="Arial" w:hAnsi="Arial" w:cs="Arial"/>
          <w:i/>
          <w:sz w:val="22"/>
          <w:szCs w:val="22"/>
        </w:rPr>
        <w:t>3</w:t>
      </w:r>
    </w:p>
    <w:p w:rsidR="00780B0F" w:rsidRDefault="00780B0F" w:rsidP="00780B0F">
      <w:pPr>
        <w:pStyle w:val="Zwykytekst"/>
        <w:jc w:val="both"/>
        <w:rPr>
          <w:rFonts w:ascii="Arial" w:hAnsi="Arial" w:cs="Arial"/>
          <w:sz w:val="24"/>
          <w:szCs w:val="24"/>
        </w:rPr>
      </w:pPr>
    </w:p>
    <w:tbl>
      <w:tblPr>
        <w:tblW w:w="10020" w:type="dxa"/>
        <w:tblInd w:w="720" w:type="dxa"/>
        <w:tblLook w:val="04A0" w:firstRow="1" w:lastRow="0" w:firstColumn="1" w:lastColumn="0" w:noHBand="0" w:noVBand="1"/>
      </w:tblPr>
      <w:tblGrid>
        <w:gridCol w:w="522"/>
        <w:gridCol w:w="9498"/>
      </w:tblGrid>
      <w:tr w:rsidR="00780B0F" w:rsidRPr="002D0983" w:rsidTr="00860F97">
        <w:trPr>
          <w:trHeight w:val="794"/>
        </w:trPr>
        <w:tc>
          <w:tcPr>
            <w:tcW w:w="522" w:type="dxa"/>
          </w:tcPr>
          <w:p w:rsidR="00780B0F" w:rsidRPr="002D0983" w:rsidRDefault="00780B0F" w:rsidP="00780B0F">
            <w:pPr>
              <w:numPr>
                <w:ilvl w:val="0"/>
                <w:numId w:val="9"/>
              </w:numPr>
              <w:spacing w:before="120" w:after="120"/>
              <w:ind w:left="470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780B0F" w:rsidRPr="002D0983" w:rsidRDefault="00780B0F" w:rsidP="00860F9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0B0F" w:rsidRPr="002D0983" w:rsidRDefault="00780B0F" w:rsidP="00860F97">
            <w:pPr>
              <w:rPr>
                <w:rFonts w:ascii="Arial" w:hAnsi="Arial" w:cs="Arial"/>
                <w:sz w:val="16"/>
                <w:szCs w:val="16"/>
              </w:rPr>
            </w:pPr>
            <w:r w:rsidRPr="002D0983">
              <w:rPr>
                <w:rFonts w:ascii="Arial" w:hAnsi="Arial" w:cs="Arial"/>
                <w:sz w:val="22"/>
                <w:szCs w:val="22"/>
              </w:rPr>
              <w:t>Wariant 1</w:t>
            </w:r>
            <w:r w:rsidRPr="002D09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0983">
              <w:rPr>
                <w:rFonts w:ascii="Arial" w:hAnsi="Arial" w:cs="Arial"/>
                <w:sz w:val="22"/>
                <w:szCs w:val="16"/>
              </w:rPr>
              <w:t>***</w:t>
            </w:r>
          </w:p>
          <w:p w:rsidR="00780B0F" w:rsidRPr="002D0983" w:rsidRDefault="00780B0F" w:rsidP="00780B0F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D0983">
              <w:rPr>
                <w:rFonts w:ascii="Arial" w:hAnsi="Arial" w:cs="Arial"/>
                <w:sz w:val="22"/>
                <w:szCs w:val="22"/>
              </w:rPr>
              <w:t>czas nie dłuższy niż 12 godzin</w:t>
            </w:r>
          </w:p>
        </w:tc>
      </w:tr>
    </w:tbl>
    <w:p w:rsidR="00780B0F" w:rsidRPr="002D0983" w:rsidRDefault="00780B0F" w:rsidP="00780B0F">
      <w:pPr>
        <w:tabs>
          <w:tab w:val="num" w:pos="2880"/>
        </w:tabs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10020" w:type="dxa"/>
        <w:tblInd w:w="720" w:type="dxa"/>
        <w:tblLook w:val="04A0" w:firstRow="1" w:lastRow="0" w:firstColumn="1" w:lastColumn="0" w:noHBand="0" w:noVBand="1"/>
      </w:tblPr>
      <w:tblGrid>
        <w:gridCol w:w="522"/>
        <w:gridCol w:w="9498"/>
      </w:tblGrid>
      <w:tr w:rsidR="00780B0F" w:rsidRPr="002D0983" w:rsidTr="00860F97">
        <w:trPr>
          <w:trHeight w:val="643"/>
        </w:trPr>
        <w:tc>
          <w:tcPr>
            <w:tcW w:w="522" w:type="dxa"/>
          </w:tcPr>
          <w:p w:rsidR="00780B0F" w:rsidRPr="002D0983" w:rsidRDefault="00780B0F" w:rsidP="00780B0F">
            <w:pPr>
              <w:numPr>
                <w:ilvl w:val="0"/>
                <w:numId w:val="9"/>
              </w:numPr>
              <w:spacing w:before="120" w:after="120"/>
              <w:ind w:left="470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</w:tcPr>
          <w:p w:rsidR="00780B0F" w:rsidRPr="002D0983" w:rsidRDefault="00780B0F" w:rsidP="00860F97">
            <w:pPr>
              <w:tabs>
                <w:tab w:val="num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80B0F" w:rsidRPr="002D0983" w:rsidRDefault="00780B0F" w:rsidP="00860F97">
            <w:pPr>
              <w:tabs>
                <w:tab w:val="num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2D0983">
              <w:rPr>
                <w:rFonts w:ascii="Arial" w:hAnsi="Arial" w:cs="Arial"/>
                <w:sz w:val="22"/>
                <w:szCs w:val="22"/>
              </w:rPr>
              <w:t>Wariant 2</w:t>
            </w:r>
          </w:p>
          <w:p w:rsidR="00780B0F" w:rsidRPr="002D0983" w:rsidRDefault="00780B0F" w:rsidP="00780B0F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D0983">
              <w:rPr>
                <w:rFonts w:ascii="Arial" w:hAnsi="Arial" w:cs="Arial"/>
                <w:sz w:val="22"/>
                <w:szCs w:val="22"/>
              </w:rPr>
              <w:t>czas nie dłuższy niż 16 godzin</w:t>
            </w:r>
          </w:p>
        </w:tc>
      </w:tr>
    </w:tbl>
    <w:p w:rsidR="00780B0F" w:rsidRPr="002D0983" w:rsidRDefault="00780B0F" w:rsidP="00780B0F">
      <w:pPr>
        <w:tabs>
          <w:tab w:val="num" w:pos="2880"/>
        </w:tabs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10020" w:type="dxa"/>
        <w:tblInd w:w="720" w:type="dxa"/>
        <w:tblLook w:val="04A0" w:firstRow="1" w:lastRow="0" w:firstColumn="1" w:lastColumn="0" w:noHBand="0" w:noVBand="1"/>
      </w:tblPr>
      <w:tblGrid>
        <w:gridCol w:w="522"/>
        <w:gridCol w:w="9498"/>
      </w:tblGrid>
      <w:tr w:rsidR="00780B0F" w:rsidRPr="002D0983" w:rsidTr="00860F97">
        <w:trPr>
          <w:trHeight w:val="74"/>
        </w:trPr>
        <w:tc>
          <w:tcPr>
            <w:tcW w:w="522" w:type="dxa"/>
          </w:tcPr>
          <w:p w:rsidR="00780B0F" w:rsidRPr="002D0983" w:rsidRDefault="00780B0F" w:rsidP="00780B0F">
            <w:pPr>
              <w:numPr>
                <w:ilvl w:val="0"/>
                <w:numId w:val="9"/>
              </w:numPr>
              <w:ind w:left="470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</w:tcPr>
          <w:p w:rsidR="00780B0F" w:rsidRPr="002D0983" w:rsidRDefault="00780B0F" w:rsidP="00860F97">
            <w:pPr>
              <w:tabs>
                <w:tab w:val="num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80B0F" w:rsidRPr="002D0983" w:rsidRDefault="00780B0F" w:rsidP="00860F97">
            <w:pPr>
              <w:tabs>
                <w:tab w:val="num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2D0983">
              <w:rPr>
                <w:rFonts w:ascii="Arial" w:hAnsi="Arial" w:cs="Arial"/>
                <w:sz w:val="22"/>
                <w:szCs w:val="22"/>
              </w:rPr>
              <w:t>Wariant 3</w:t>
            </w:r>
          </w:p>
          <w:p w:rsidR="00780B0F" w:rsidRPr="002D0983" w:rsidRDefault="00780B0F" w:rsidP="00780B0F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D0983">
              <w:rPr>
                <w:rFonts w:ascii="Arial" w:hAnsi="Arial" w:cs="Arial"/>
                <w:sz w:val="22"/>
                <w:szCs w:val="22"/>
              </w:rPr>
              <w:t>czas nie dłuższy niż 20 godzin</w:t>
            </w:r>
          </w:p>
        </w:tc>
      </w:tr>
    </w:tbl>
    <w:p w:rsidR="00780B0F" w:rsidRDefault="00780B0F" w:rsidP="00780B0F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780B0F" w:rsidRPr="007A552F" w:rsidRDefault="00780B0F" w:rsidP="00780B0F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780B0F" w:rsidRPr="007A552F" w:rsidRDefault="00780B0F" w:rsidP="00780B0F">
      <w:pPr>
        <w:suppressAutoHyphens/>
        <w:ind w:left="12"/>
        <w:jc w:val="both"/>
        <w:rPr>
          <w:rFonts w:ascii="Arial" w:hAnsi="Arial" w:cs="Arial"/>
          <w:smallCaps/>
          <w:sz w:val="18"/>
          <w:szCs w:val="18"/>
        </w:rPr>
      </w:pPr>
      <w:r w:rsidRPr="00C20B6F">
        <w:rPr>
          <w:rFonts w:ascii="Arial" w:hAnsi="Arial" w:cs="Arial"/>
          <w:b/>
          <w:smallCaps/>
          <w:sz w:val="22"/>
          <w:szCs w:val="22"/>
        </w:rPr>
        <w:t>6</w:t>
      </w:r>
      <w:r w:rsidRPr="00C20B6F">
        <w:rPr>
          <w:rFonts w:ascii="Arial" w:hAnsi="Arial" w:cs="Arial"/>
          <w:smallCaps/>
          <w:sz w:val="22"/>
          <w:szCs w:val="22"/>
        </w:rPr>
        <w:t>.</w:t>
      </w:r>
      <w:r w:rsidRPr="007A552F">
        <w:rPr>
          <w:rFonts w:ascii="Arial" w:hAnsi="Arial" w:cs="Arial"/>
          <w:smallCaps/>
          <w:sz w:val="18"/>
          <w:szCs w:val="18"/>
        </w:rPr>
        <w:t xml:space="preserve">    </w:t>
      </w:r>
      <w:r w:rsidRPr="00A47519">
        <w:rPr>
          <w:rFonts w:ascii="Arial" w:hAnsi="Arial" w:cs="Arial"/>
          <w:b/>
          <w:sz w:val="22"/>
          <w:szCs w:val="22"/>
        </w:rPr>
        <w:t>OŚWIADCZAMY</w:t>
      </w:r>
      <w:r w:rsidRPr="00A47519">
        <w:rPr>
          <w:rFonts w:ascii="Arial" w:hAnsi="Arial" w:cs="Arial"/>
          <w:smallCaps/>
          <w:sz w:val="22"/>
          <w:szCs w:val="22"/>
        </w:rPr>
        <w:t xml:space="preserve">, </w:t>
      </w:r>
      <w:r w:rsidRPr="00A47519">
        <w:rPr>
          <w:rFonts w:ascii="Arial" w:hAnsi="Arial" w:cs="Arial"/>
          <w:sz w:val="22"/>
          <w:szCs w:val="22"/>
        </w:rPr>
        <w:t xml:space="preserve">że stosownie do art. 91 ust. 3a ustawy </w:t>
      </w:r>
      <w:proofErr w:type="spellStart"/>
      <w:r w:rsidRPr="00A47519">
        <w:rPr>
          <w:rFonts w:ascii="Arial" w:hAnsi="Arial" w:cs="Arial"/>
          <w:sz w:val="22"/>
          <w:szCs w:val="22"/>
        </w:rPr>
        <w:t>Pzp</w:t>
      </w:r>
      <w:proofErr w:type="spellEnd"/>
      <w:r w:rsidRPr="00A47519">
        <w:rPr>
          <w:rFonts w:ascii="Arial" w:hAnsi="Arial" w:cs="Arial"/>
          <w:sz w:val="22"/>
          <w:szCs w:val="22"/>
        </w:rPr>
        <w:t>, wybór naszej oferty</w:t>
      </w:r>
    </w:p>
    <w:p w:rsidR="00780B0F" w:rsidRPr="007A552F" w:rsidRDefault="00780B0F" w:rsidP="00780B0F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4"/>
      </w:tblGrid>
      <w:tr w:rsidR="00780B0F" w:rsidRPr="007A552F" w:rsidTr="00860F97">
        <w:tc>
          <w:tcPr>
            <w:tcW w:w="8574" w:type="dxa"/>
            <w:shd w:val="clear" w:color="auto" w:fill="auto"/>
          </w:tcPr>
          <w:p w:rsidR="00780B0F" w:rsidRPr="00DC14E1" w:rsidRDefault="00780B0F" w:rsidP="00860F97">
            <w:pPr>
              <w:pStyle w:val="Akapitzlist"/>
              <w:ind w:left="1872" w:hanging="1697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552F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7A55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będzie * </w:t>
            </w:r>
            <w:r w:rsidRPr="007A552F">
              <w:rPr>
                <w:rFonts w:ascii="Arial" w:hAnsi="Arial" w:cs="Arial"/>
                <w:sz w:val="18"/>
                <w:szCs w:val="18"/>
              </w:rPr>
              <w:t xml:space="preserve">prowadził do powstania u </w:t>
            </w:r>
            <w:r>
              <w:rPr>
                <w:rFonts w:ascii="Arial" w:hAnsi="Arial" w:cs="Arial"/>
                <w:sz w:val="18"/>
                <w:szCs w:val="18"/>
              </w:rPr>
              <w:t>Zamawiającego</w:t>
            </w:r>
            <w:r w:rsidRPr="007A552F">
              <w:rPr>
                <w:rFonts w:ascii="Arial" w:hAnsi="Arial" w:cs="Arial"/>
                <w:sz w:val="18"/>
                <w:szCs w:val="18"/>
              </w:rPr>
              <w:t xml:space="preserve"> obowi</w:t>
            </w:r>
            <w:r w:rsidRPr="007A552F">
              <w:rPr>
                <w:rFonts w:ascii="Arial" w:eastAsia="TimesNewRoman" w:hAnsi="Arial" w:cs="Arial"/>
                <w:sz w:val="18"/>
                <w:szCs w:val="18"/>
              </w:rPr>
              <w:t>ą</w:t>
            </w:r>
            <w:r w:rsidRPr="007A552F">
              <w:rPr>
                <w:rFonts w:ascii="Arial" w:hAnsi="Arial" w:cs="Arial"/>
                <w:sz w:val="18"/>
                <w:szCs w:val="18"/>
              </w:rPr>
              <w:t>zku podatkowego zgodnie                      z przepisami ustawy z dnia 11</w:t>
            </w:r>
            <w:r w:rsidRPr="007A5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552F">
              <w:rPr>
                <w:rFonts w:ascii="Arial" w:hAnsi="Arial" w:cs="Arial"/>
                <w:sz w:val="18"/>
                <w:szCs w:val="18"/>
              </w:rPr>
              <w:t>marca 2004 r. o podatku od towarów i usług           (</w:t>
            </w:r>
            <w:r w:rsidRPr="00006A24">
              <w:rPr>
                <w:rFonts w:ascii="Verdana" w:hAnsi="Verdana"/>
                <w:sz w:val="18"/>
                <w:szCs w:val="18"/>
                <w:shd w:val="clear" w:color="auto" w:fill="FFFFFF"/>
              </w:rPr>
              <w:t>Dz.U. z 201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8</w:t>
            </w:r>
            <w:r w:rsidRPr="00006A24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r. poz.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2174</w:t>
            </w:r>
            <w:r w:rsidRPr="00006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66A7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66A7">
              <w:rPr>
                <w:rFonts w:ascii="Arial" w:hAnsi="Arial" w:cs="Arial"/>
                <w:sz w:val="18"/>
                <w:szCs w:val="18"/>
              </w:rPr>
              <w:t xml:space="preserve"> zm.)</w:t>
            </w:r>
          </w:p>
          <w:p w:rsidR="00780B0F" w:rsidRPr="007A552F" w:rsidRDefault="00780B0F" w:rsidP="00860F97">
            <w:pPr>
              <w:tabs>
                <w:tab w:val="left" w:pos="396"/>
              </w:tabs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780B0F" w:rsidRPr="007A552F" w:rsidTr="00860F97">
        <w:tc>
          <w:tcPr>
            <w:tcW w:w="8574" w:type="dxa"/>
            <w:shd w:val="clear" w:color="auto" w:fill="auto"/>
          </w:tcPr>
          <w:p w:rsidR="00780B0F" w:rsidRDefault="00780B0F" w:rsidP="00860F97">
            <w:pPr>
              <w:pStyle w:val="Akapitzlist"/>
              <w:ind w:left="432" w:hanging="4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52F">
              <w:rPr>
                <w:rFonts w:ascii="Arial" w:hAnsi="Arial" w:cs="Arial"/>
                <w:color w:val="000000"/>
                <w:sz w:val="18"/>
                <w:szCs w:val="18"/>
              </w:rPr>
              <w:t xml:space="preserve">□  </w:t>
            </w:r>
            <w:r w:rsidRPr="007A55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będzie * </w:t>
            </w:r>
            <w:r w:rsidRPr="007A552F">
              <w:rPr>
                <w:rFonts w:ascii="Arial" w:hAnsi="Arial" w:cs="Arial"/>
                <w:sz w:val="18"/>
                <w:szCs w:val="18"/>
              </w:rPr>
              <w:t xml:space="preserve">prowadził do powstania u </w:t>
            </w:r>
            <w:r>
              <w:rPr>
                <w:rFonts w:ascii="Arial" w:hAnsi="Arial" w:cs="Arial"/>
                <w:sz w:val="18"/>
                <w:szCs w:val="18"/>
              </w:rPr>
              <w:t>Zamawiającego</w:t>
            </w:r>
            <w:r w:rsidRPr="007A552F">
              <w:rPr>
                <w:rFonts w:ascii="Arial" w:hAnsi="Arial" w:cs="Arial"/>
                <w:sz w:val="18"/>
                <w:szCs w:val="18"/>
              </w:rPr>
              <w:t xml:space="preserve"> obowi</w:t>
            </w:r>
            <w:r w:rsidRPr="007A552F">
              <w:rPr>
                <w:rFonts w:ascii="Arial" w:eastAsia="TimesNewRoman" w:hAnsi="Arial" w:cs="Arial"/>
                <w:sz w:val="18"/>
                <w:szCs w:val="18"/>
              </w:rPr>
              <w:t>ą</w:t>
            </w:r>
            <w:r w:rsidRPr="007A552F">
              <w:rPr>
                <w:rFonts w:ascii="Arial" w:hAnsi="Arial" w:cs="Arial"/>
                <w:sz w:val="18"/>
                <w:szCs w:val="18"/>
              </w:rPr>
              <w:t>zku podatkowego zgodnie  z przepisami ustawy z dnia 11</w:t>
            </w:r>
            <w:r w:rsidRPr="007A5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552F">
              <w:rPr>
                <w:rFonts w:ascii="Arial" w:hAnsi="Arial" w:cs="Arial"/>
                <w:sz w:val="18"/>
                <w:szCs w:val="18"/>
              </w:rPr>
              <w:t xml:space="preserve">marca 2004 r. o podatku od towarów i usług </w:t>
            </w:r>
            <w:r w:rsidRPr="00006A24">
              <w:rPr>
                <w:rFonts w:ascii="Arial" w:hAnsi="Arial" w:cs="Arial"/>
                <w:sz w:val="18"/>
                <w:szCs w:val="18"/>
              </w:rPr>
              <w:t>(</w:t>
            </w:r>
            <w:r w:rsidRPr="00006A24">
              <w:rPr>
                <w:rFonts w:ascii="Verdana" w:hAnsi="Verdana"/>
                <w:sz w:val="18"/>
                <w:szCs w:val="18"/>
                <w:shd w:val="clear" w:color="auto" w:fill="FFFFFF"/>
              </w:rPr>
              <w:t>Dz.U. z 201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8</w:t>
            </w:r>
            <w:r w:rsidRPr="00006A24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r. poz.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2174 </w:t>
            </w:r>
            <w:r w:rsidRPr="008A66A7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8A66A7">
              <w:rPr>
                <w:rFonts w:ascii="Arial" w:hAnsi="Arial" w:cs="Arial"/>
                <w:sz w:val="18"/>
                <w:szCs w:val="18"/>
              </w:rPr>
              <w:t xml:space="preserve"> zm.)</w:t>
            </w:r>
          </w:p>
          <w:p w:rsidR="00780B0F" w:rsidRPr="007A552F" w:rsidRDefault="00780B0F" w:rsidP="00860F97">
            <w:pPr>
              <w:pStyle w:val="Akapitzlist"/>
              <w:ind w:left="432" w:hanging="43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52F">
              <w:rPr>
                <w:rFonts w:ascii="Arial" w:hAnsi="Arial" w:cs="Arial"/>
                <w:sz w:val="18"/>
                <w:szCs w:val="18"/>
              </w:rPr>
              <w:t xml:space="preserve">        jednocześnie wskazujemy: </w:t>
            </w:r>
          </w:p>
          <w:p w:rsidR="00780B0F" w:rsidRPr="007A552F" w:rsidRDefault="00780B0F" w:rsidP="00860F97">
            <w:pPr>
              <w:pStyle w:val="Akapitzlist"/>
              <w:ind w:left="432" w:hanging="2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52F">
              <w:rPr>
                <w:rFonts w:ascii="Arial" w:hAnsi="Arial" w:cs="Arial"/>
                <w:sz w:val="18"/>
                <w:szCs w:val="18"/>
              </w:rPr>
              <w:t xml:space="preserve">    nazwy (rodzaj) towaru lub usługi, których dostawa lub świadczenie będzie prowadzić do jego powstania</w:t>
            </w:r>
          </w:p>
          <w:p w:rsidR="00780B0F" w:rsidRPr="007A552F" w:rsidRDefault="00780B0F" w:rsidP="00860F97">
            <w:pPr>
              <w:pStyle w:val="Akapitzlist"/>
              <w:ind w:left="612" w:hanging="4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52F">
              <w:rPr>
                <w:rFonts w:ascii="Arial" w:hAnsi="Arial" w:cs="Arial"/>
                <w:sz w:val="18"/>
                <w:szCs w:val="18"/>
              </w:rPr>
              <w:t xml:space="preserve">         _____________________________________________________________________</w:t>
            </w:r>
          </w:p>
          <w:p w:rsidR="00780B0F" w:rsidRPr="007A552F" w:rsidRDefault="00780B0F" w:rsidP="00860F97">
            <w:pPr>
              <w:pStyle w:val="Akapitzlist"/>
              <w:ind w:left="612" w:hanging="4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52F">
              <w:rPr>
                <w:rFonts w:ascii="Arial" w:hAnsi="Arial" w:cs="Arial"/>
                <w:sz w:val="18"/>
                <w:szCs w:val="18"/>
              </w:rPr>
              <w:t xml:space="preserve">         _____________________________________________________________________</w:t>
            </w:r>
          </w:p>
          <w:p w:rsidR="00780B0F" w:rsidRPr="007A552F" w:rsidRDefault="00780B0F" w:rsidP="00860F97">
            <w:pPr>
              <w:tabs>
                <w:tab w:val="left" w:pos="396"/>
              </w:tabs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  <w:r w:rsidRPr="007A552F">
              <w:rPr>
                <w:rFonts w:ascii="Arial" w:hAnsi="Arial" w:cs="Arial"/>
                <w:sz w:val="18"/>
                <w:szCs w:val="18"/>
              </w:rPr>
              <w:t xml:space="preserve">         wraz z określeniem ich wartości bez kwoty podatku____________________________.</w:t>
            </w:r>
          </w:p>
        </w:tc>
      </w:tr>
    </w:tbl>
    <w:p w:rsidR="00780B0F" w:rsidRPr="007A552F" w:rsidRDefault="00780B0F" w:rsidP="00780B0F">
      <w:pPr>
        <w:pStyle w:val="Akapitzlist"/>
        <w:ind w:left="180" w:hanging="180"/>
        <w:jc w:val="both"/>
        <w:rPr>
          <w:rFonts w:ascii="Arial" w:hAnsi="Arial" w:cs="Arial"/>
          <w:color w:val="000000"/>
          <w:sz w:val="18"/>
          <w:szCs w:val="18"/>
        </w:rPr>
      </w:pPr>
      <w:r w:rsidRPr="007A552F"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Pr="007A552F">
        <w:rPr>
          <w:rFonts w:ascii="Arial" w:hAnsi="Arial" w:cs="Arial"/>
          <w:color w:val="000000"/>
          <w:sz w:val="18"/>
          <w:szCs w:val="18"/>
        </w:rPr>
        <w:t xml:space="preserve"> Należy zaznaczyć powyżej w pkt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7A552F">
        <w:rPr>
          <w:rFonts w:ascii="Arial" w:hAnsi="Arial" w:cs="Arial"/>
          <w:color w:val="000000"/>
          <w:sz w:val="18"/>
          <w:szCs w:val="18"/>
        </w:rPr>
        <w:t xml:space="preserve"> właściwe pole i ewentualnie wskazać wymagane informacje (należy zapoznać się z w/w ustawą o podatku od towarów i usług, a w szczególności z załącznikiem nr 11 do ustawy; </w:t>
      </w:r>
      <w:r w:rsidRPr="007A552F">
        <w:rPr>
          <w:rFonts w:ascii="Arial" w:hAnsi="Arial" w:cs="Arial"/>
          <w:color w:val="000000"/>
          <w:sz w:val="18"/>
          <w:szCs w:val="18"/>
          <w:u w:val="single"/>
        </w:rPr>
        <w:t xml:space="preserve">obowiązku podatkowego po stronie </w:t>
      </w:r>
      <w:r>
        <w:rPr>
          <w:rFonts w:ascii="Arial" w:hAnsi="Arial" w:cs="Arial"/>
          <w:color w:val="000000"/>
          <w:sz w:val="18"/>
          <w:szCs w:val="18"/>
          <w:u w:val="single"/>
        </w:rPr>
        <w:t>Zamawiającego</w:t>
      </w:r>
      <w:r w:rsidRPr="007A552F">
        <w:rPr>
          <w:rFonts w:ascii="Arial" w:hAnsi="Arial" w:cs="Arial"/>
          <w:color w:val="000000"/>
          <w:sz w:val="18"/>
          <w:szCs w:val="18"/>
          <w:u w:val="single"/>
        </w:rPr>
        <w:t xml:space="preserve"> nie będzie w przypadku, gdy obowiązek rozliczenia podatku VAT będzie po stronie </w:t>
      </w:r>
      <w:r>
        <w:rPr>
          <w:rFonts w:ascii="Arial" w:hAnsi="Arial" w:cs="Arial"/>
          <w:color w:val="000000"/>
          <w:sz w:val="18"/>
          <w:szCs w:val="18"/>
          <w:u w:val="single"/>
        </w:rPr>
        <w:t>Wykonawcy</w:t>
      </w:r>
      <w:r w:rsidRPr="007A552F">
        <w:rPr>
          <w:rFonts w:ascii="Arial" w:hAnsi="Arial" w:cs="Arial"/>
          <w:color w:val="000000"/>
          <w:sz w:val="18"/>
          <w:szCs w:val="18"/>
          <w:u w:val="single"/>
        </w:rPr>
        <w:t>).</w:t>
      </w:r>
    </w:p>
    <w:p w:rsidR="00780B0F" w:rsidRPr="007A552F" w:rsidRDefault="00780B0F" w:rsidP="00780B0F">
      <w:pPr>
        <w:pStyle w:val="Zwykytekst"/>
        <w:jc w:val="both"/>
        <w:rPr>
          <w:rFonts w:ascii="Arial" w:hAnsi="Arial" w:cs="Arial"/>
          <w:bCs/>
          <w:sz w:val="18"/>
          <w:szCs w:val="18"/>
        </w:rPr>
      </w:pPr>
    </w:p>
    <w:p w:rsidR="00780B0F" w:rsidRPr="00A47519" w:rsidRDefault="00780B0F" w:rsidP="00780B0F">
      <w:pPr>
        <w:pStyle w:val="Zwykytek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A47519">
        <w:rPr>
          <w:rFonts w:ascii="Arial" w:hAnsi="Arial" w:cs="Arial"/>
          <w:sz w:val="22"/>
          <w:szCs w:val="22"/>
        </w:rPr>
        <w:t>.</w:t>
      </w:r>
      <w:r w:rsidRPr="00A47519">
        <w:rPr>
          <w:rFonts w:ascii="Arial" w:hAnsi="Arial" w:cs="Arial"/>
          <w:b/>
          <w:sz w:val="22"/>
          <w:szCs w:val="22"/>
        </w:rPr>
        <w:t xml:space="preserve">  ZOBOWIĄZUJEMY SIĘ</w:t>
      </w:r>
      <w:r w:rsidRPr="00A47519">
        <w:rPr>
          <w:rFonts w:ascii="Arial" w:hAnsi="Arial" w:cs="Arial"/>
          <w:sz w:val="22"/>
          <w:szCs w:val="22"/>
        </w:rPr>
        <w:t xml:space="preserve"> do wykonania przedmiotu zamówienia w terminach określonych w  SIWZ i zgodnie z Opisem Przedmiotu Zamówienia.</w:t>
      </w:r>
    </w:p>
    <w:p w:rsidR="00780B0F" w:rsidRPr="00A47519" w:rsidRDefault="00780B0F" w:rsidP="00780B0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780B0F" w:rsidRPr="00A47519" w:rsidRDefault="00780B0F" w:rsidP="00780B0F">
      <w:pPr>
        <w:pStyle w:val="Zwykytekst"/>
        <w:numPr>
          <w:ilvl w:val="0"/>
          <w:numId w:val="6"/>
        </w:numPr>
        <w:tabs>
          <w:tab w:val="clear" w:pos="125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7519">
        <w:rPr>
          <w:rFonts w:ascii="Arial" w:hAnsi="Arial" w:cs="Arial"/>
          <w:b/>
          <w:sz w:val="22"/>
          <w:szCs w:val="22"/>
        </w:rPr>
        <w:t xml:space="preserve">AKCEPTUJEMY </w:t>
      </w:r>
      <w:r w:rsidRPr="00A47519">
        <w:rPr>
          <w:rFonts w:ascii="Arial" w:hAnsi="Arial" w:cs="Arial"/>
          <w:sz w:val="22"/>
          <w:szCs w:val="22"/>
        </w:rPr>
        <w:t xml:space="preserve">warunki płatności określone przez Zamawiającego w Specyfikacji Istotnych Warunków   Zamówienia. </w:t>
      </w:r>
    </w:p>
    <w:p w:rsidR="00780B0F" w:rsidRPr="00A47519" w:rsidRDefault="00780B0F" w:rsidP="00780B0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780B0F" w:rsidRPr="00A47519" w:rsidRDefault="00780B0F" w:rsidP="00780B0F">
      <w:pPr>
        <w:pStyle w:val="Zwykytekst"/>
        <w:tabs>
          <w:tab w:val="left" w:pos="284"/>
          <w:tab w:val="left" w:pos="64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A47519">
        <w:rPr>
          <w:rFonts w:ascii="Arial" w:hAnsi="Arial" w:cs="Arial"/>
          <w:b/>
          <w:sz w:val="22"/>
          <w:szCs w:val="22"/>
        </w:rPr>
        <w:t>.  UWAŻAMY SIĘ</w:t>
      </w:r>
      <w:r w:rsidRPr="00A47519">
        <w:rPr>
          <w:rFonts w:ascii="Arial" w:hAnsi="Arial" w:cs="Arial"/>
          <w:sz w:val="22"/>
          <w:szCs w:val="22"/>
        </w:rPr>
        <w:t xml:space="preserve"> za związanych niniejszą ofertą przez czas wskazany w Specyfikacji Istotnych Warunków Zamówienia, tj. przez okres 30</w:t>
      </w:r>
      <w:r w:rsidRPr="00A47519">
        <w:rPr>
          <w:rFonts w:ascii="Arial" w:hAnsi="Arial" w:cs="Arial"/>
          <w:color w:val="FF0000"/>
          <w:sz w:val="22"/>
          <w:szCs w:val="22"/>
        </w:rPr>
        <w:t xml:space="preserve"> </w:t>
      </w:r>
      <w:r w:rsidRPr="00A47519">
        <w:rPr>
          <w:rFonts w:ascii="Arial" w:hAnsi="Arial" w:cs="Arial"/>
          <w:sz w:val="22"/>
          <w:szCs w:val="22"/>
        </w:rPr>
        <w:t>dni</w:t>
      </w:r>
      <w:r w:rsidRPr="00A47519">
        <w:rPr>
          <w:rFonts w:ascii="Arial" w:hAnsi="Arial" w:cs="Arial"/>
          <w:color w:val="FF0000"/>
          <w:sz w:val="22"/>
          <w:szCs w:val="22"/>
        </w:rPr>
        <w:t xml:space="preserve"> </w:t>
      </w:r>
      <w:r w:rsidRPr="00A47519">
        <w:rPr>
          <w:rFonts w:ascii="Arial" w:hAnsi="Arial" w:cs="Arial"/>
          <w:sz w:val="22"/>
          <w:szCs w:val="22"/>
        </w:rPr>
        <w:t xml:space="preserve">od upływu terminu składania ofert. </w:t>
      </w:r>
    </w:p>
    <w:p w:rsidR="00780B0F" w:rsidRPr="00A47519" w:rsidRDefault="00780B0F" w:rsidP="00780B0F">
      <w:pPr>
        <w:pStyle w:val="Zwykytek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A47519">
        <w:rPr>
          <w:rFonts w:ascii="Arial" w:hAnsi="Arial" w:cs="Arial"/>
          <w:sz w:val="22"/>
          <w:szCs w:val="22"/>
        </w:rPr>
        <w:t xml:space="preserve">.   </w:t>
      </w:r>
      <w:r w:rsidRPr="00A47519">
        <w:rPr>
          <w:rFonts w:ascii="Arial" w:hAnsi="Arial" w:cs="Arial"/>
          <w:b/>
          <w:sz w:val="22"/>
          <w:szCs w:val="22"/>
        </w:rPr>
        <w:t xml:space="preserve">OŚWIADCZAMY, </w:t>
      </w:r>
      <w:r w:rsidRPr="00A47519">
        <w:rPr>
          <w:rFonts w:ascii="Arial" w:hAnsi="Arial" w:cs="Arial"/>
          <w:sz w:val="22"/>
          <w:szCs w:val="22"/>
        </w:rPr>
        <w:t>że:</w:t>
      </w:r>
    </w:p>
    <w:p w:rsidR="00780B0F" w:rsidRPr="00A47519" w:rsidRDefault="00780B0F" w:rsidP="00780B0F">
      <w:pPr>
        <w:pStyle w:val="Zwykytekst"/>
        <w:numPr>
          <w:ilvl w:val="1"/>
          <w:numId w:val="3"/>
        </w:numPr>
        <w:tabs>
          <w:tab w:val="clear" w:pos="1440"/>
          <w:tab w:val="num" w:pos="90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A47519">
        <w:rPr>
          <w:rFonts w:ascii="Arial" w:hAnsi="Arial" w:cs="Arial"/>
          <w:sz w:val="22"/>
          <w:szCs w:val="22"/>
        </w:rPr>
        <w:t>zamówienie wykonamy sami*.</w:t>
      </w:r>
    </w:p>
    <w:p w:rsidR="00780B0F" w:rsidRPr="00A47519" w:rsidRDefault="00780B0F" w:rsidP="00780B0F">
      <w:pPr>
        <w:pStyle w:val="Zwykytekst"/>
        <w:numPr>
          <w:ilvl w:val="1"/>
          <w:numId w:val="3"/>
        </w:numPr>
        <w:tabs>
          <w:tab w:val="clear" w:pos="1440"/>
          <w:tab w:val="num" w:pos="90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A47519">
        <w:rPr>
          <w:rFonts w:ascii="Arial" w:hAnsi="Arial" w:cs="Arial"/>
          <w:sz w:val="22"/>
          <w:szCs w:val="22"/>
        </w:rPr>
        <w:t xml:space="preserve">część zamówienia zlecimy podwykonawcom*.  </w:t>
      </w:r>
    </w:p>
    <w:p w:rsidR="00780B0F" w:rsidRDefault="00780B0F" w:rsidP="00780B0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47519">
        <w:rPr>
          <w:rFonts w:ascii="Arial" w:hAnsi="Arial" w:cs="Arial"/>
          <w:sz w:val="22"/>
          <w:szCs w:val="22"/>
        </w:rPr>
        <w:t>Część zamówienia, którą wykonywać będzie podwykonawca:</w:t>
      </w:r>
    </w:p>
    <w:p w:rsidR="00780B0F" w:rsidRPr="00A47519" w:rsidRDefault="00780B0F" w:rsidP="00780B0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47519">
        <w:rPr>
          <w:rFonts w:ascii="Arial" w:hAnsi="Arial" w:cs="Arial"/>
          <w:sz w:val="22"/>
          <w:szCs w:val="22"/>
        </w:rPr>
        <w:t xml:space="preserve"> ……………………..…….……………………………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80B0F" w:rsidRPr="00A47519" w:rsidRDefault="00780B0F" w:rsidP="00780B0F">
      <w:pPr>
        <w:spacing w:before="120" w:after="120"/>
        <w:rPr>
          <w:rFonts w:ascii="Arial" w:hAnsi="Arial" w:cs="Arial"/>
          <w:sz w:val="22"/>
          <w:szCs w:val="22"/>
        </w:rPr>
      </w:pPr>
      <w:r w:rsidRPr="00A47519">
        <w:rPr>
          <w:rFonts w:ascii="Arial" w:hAnsi="Arial" w:cs="Arial"/>
          <w:sz w:val="22"/>
          <w:szCs w:val="22"/>
        </w:rPr>
        <w:t xml:space="preserve">nazwa firmy podwykonawcy/ ów </w:t>
      </w:r>
      <w:r>
        <w:rPr>
          <w:rFonts w:ascii="Arial" w:hAnsi="Arial" w:cs="Arial"/>
          <w:color w:val="FF0000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80B0F" w:rsidRPr="00A47519" w:rsidRDefault="00780B0F" w:rsidP="00780B0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475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780B0F" w:rsidRPr="00396C5B" w:rsidRDefault="00780B0F" w:rsidP="00780B0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475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80B0F" w:rsidRPr="007A552F" w:rsidRDefault="00780B0F" w:rsidP="00780B0F">
      <w:pPr>
        <w:pStyle w:val="Zwykytekst"/>
        <w:ind w:left="284" w:hanging="284"/>
        <w:rPr>
          <w:rFonts w:ascii="Arial" w:hAnsi="Arial" w:cs="Arial"/>
          <w:sz w:val="18"/>
          <w:szCs w:val="18"/>
        </w:rPr>
      </w:pPr>
      <w:r w:rsidRPr="00A4751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Pr="00A47519">
        <w:rPr>
          <w:rFonts w:ascii="Arial" w:hAnsi="Arial" w:cs="Arial"/>
          <w:b/>
          <w:sz w:val="22"/>
          <w:szCs w:val="22"/>
        </w:rPr>
        <w:t>.   OŚWIADCZAMY</w:t>
      </w:r>
      <w:r w:rsidRPr="00A47519">
        <w:rPr>
          <w:rFonts w:ascii="Arial" w:hAnsi="Arial" w:cs="Arial"/>
          <w:sz w:val="22"/>
          <w:szCs w:val="22"/>
        </w:rPr>
        <w:t>, że sposób reprezentacji wykonawców wspólnie ubiegających się o zamówienie            (spółki cywilnej / konsorcjum*) dla potrzeb niniejszego zamówienia jest następujący:</w:t>
      </w:r>
      <w:r w:rsidRPr="007A552F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780B0F" w:rsidRDefault="00780B0F" w:rsidP="00780B0F">
      <w:pPr>
        <w:pStyle w:val="Zwykytekst"/>
        <w:tabs>
          <w:tab w:val="left" w:leader="dot" w:pos="9072"/>
        </w:tabs>
        <w:ind w:hanging="480"/>
        <w:jc w:val="center"/>
        <w:rPr>
          <w:rFonts w:ascii="Arial" w:hAnsi="Arial" w:cs="Arial"/>
          <w:i/>
          <w:sz w:val="18"/>
          <w:szCs w:val="18"/>
        </w:rPr>
      </w:pPr>
      <w:r w:rsidRPr="007A552F">
        <w:rPr>
          <w:rFonts w:ascii="Arial" w:hAnsi="Arial" w:cs="Arial"/>
          <w:i/>
          <w:sz w:val="18"/>
          <w:szCs w:val="18"/>
        </w:rPr>
        <w:t>(wypełniają jedynie przedsiębiorcy składający wspólną ofertę - spółki cywilne lub konsorcja)</w:t>
      </w:r>
    </w:p>
    <w:p w:rsidR="00780B0F" w:rsidRPr="00A47519" w:rsidRDefault="00780B0F" w:rsidP="00780B0F">
      <w:pPr>
        <w:pStyle w:val="Zwykytekst"/>
        <w:tabs>
          <w:tab w:val="left" w:leader="dot" w:pos="9072"/>
        </w:tabs>
        <w:ind w:hanging="480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:rsidR="00780B0F" w:rsidRPr="00A47519" w:rsidRDefault="00780B0F" w:rsidP="00780B0F">
      <w:pPr>
        <w:pStyle w:val="Zwykytekst"/>
        <w:numPr>
          <w:ilvl w:val="0"/>
          <w:numId w:val="7"/>
        </w:numPr>
        <w:tabs>
          <w:tab w:val="clear" w:pos="1257"/>
          <w:tab w:val="num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A47519">
        <w:rPr>
          <w:rFonts w:ascii="Arial" w:hAnsi="Arial" w:cs="Arial"/>
          <w:b/>
          <w:sz w:val="22"/>
          <w:szCs w:val="22"/>
        </w:rPr>
        <w:t>PROSIMY</w:t>
      </w:r>
      <w:r w:rsidRPr="00A47519">
        <w:rPr>
          <w:rFonts w:ascii="Arial" w:hAnsi="Arial" w:cs="Arial"/>
          <w:sz w:val="22"/>
          <w:szCs w:val="22"/>
        </w:rPr>
        <w:t xml:space="preserve"> o zwrot wadium (wniesionego w pieniądzu), na zasadach określonych w art. 46 ustawy PZP, na następujący rachunek: …...………………..................................................</w:t>
      </w:r>
    </w:p>
    <w:p w:rsidR="00780B0F" w:rsidRPr="00A47519" w:rsidRDefault="00780B0F" w:rsidP="00780B0F">
      <w:pPr>
        <w:pStyle w:val="Zwykytekst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780B0F" w:rsidRPr="00A47519" w:rsidRDefault="00780B0F" w:rsidP="00780B0F">
      <w:pPr>
        <w:pStyle w:val="Zwykytekst"/>
        <w:numPr>
          <w:ilvl w:val="0"/>
          <w:numId w:val="7"/>
        </w:numPr>
        <w:tabs>
          <w:tab w:val="clear" w:pos="1257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47519">
        <w:rPr>
          <w:rFonts w:ascii="Arial" w:hAnsi="Arial" w:cs="Arial"/>
          <w:b/>
          <w:sz w:val="22"/>
          <w:szCs w:val="22"/>
        </w:rPr>
        <w:t>OŚWIADCZAMY,</w:t>
      </w:r>
      <w:r w:rsidRPr="00A47519">
        <w:rPr>
          <w:rFonts w:ascii="Arial" w:hAnsi="Arial" w:cs="Arial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80B0F" w:rsidRPr="00A47519" w:rsidRDefault="00780B0F" w:rsidP="00780B0F">
      <w:pPr>
        <w:pStyle w:val="Akapitzlist"/>
        <w:tabs>
          <w:tab w:val="left" w:pos="270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80B0F" w:rsidRPr="00A47519" w:rsidRDefault="00780B0F" w:rsidP="00780B0F">
      <w:pPr>
        <w:pStyle w:val="Akapitzlist"/>
        <w:numPr>
          <w:ilvl w:val="0"/>
          <w:numId w:val="7"/>
        </w:numPr>
        <w:tabs>
          <w:tab w:val="clear" w:pos="1257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47519">
        <w:rPr>
          <w:rFonts w:ascii="Arial" w:hAnsi="Arial" w:cs="Arial"/>
          <w:b/>
          <w:sz w:val="22"/>
          <w:szCs w:val="22"/>
        </w:rPr>
        <w:t>OŚWIADCZAMY</w:t>
      </w:r>
      <w:r w:rsidRPr="00A47519">
        <w:rPr>
          <w:rFonts w:ascii="Arial" w:hAnsi="Arial" w:cs="Arial"/>
          <w:sz w:val="22"/>
          <w:szCs w:val="22"/>
        </w:rPr>
        <w:t xml:space="preserve">, że oferujemy Zamawiającemu 21 dniowy okres płatności od złożonych faktur wystawionych za zrealizowany przedmiot umowy licząc od dnia dostarczenia prawidłowo wystawionej faktury do Urzędu Miasta Kołobrzeg. </w:t>
      </w:r>
    </w:p>
    <w:p w:rsidR="00780B0F" w:rsidRPr="00A47519" w:rsidRDefault="00780B0F" w:rsidP="00780B0F">
      <w:pPr>
        <w:pStyle w:val="Akapitzlist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780B0F" w:rsidRPr="00A47519" w:rsidRDefault="00780B0F" w:rsidP="00780B0F">
      <w:pPr>
        <w:pStyle w:val="Akapitzlist"/>
        <w:numPr>
          <w:ilvl w:val="0"/>
          <w:numId w:val="7"/>
        </w:numPr>
        <w:tabs>
          <w:tab w:val="clear" w:pos="1257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47519">
        <w:rPr>
          <w:rFonts w:ascii="Arial" w:hAnsi="Arial" w:cs="Arial"/>
          <w:b/>
          <w:sz w:val="22"/>
          <w:szCs w:val="22"/>
        </w:rPr>
        <w:t>OŚWIADCZAMY</w:t>
      </w:r>
      <w:r w:rsidRPr="00A47519">
        <w:rPr>
          <w:rFonts w:ascii="Arial" w:hAnsi="Arial" w:cs="Arial"/>
          <w:sz w:val="22"/>
          <w:szCs w:val="22"/>
        </w:rPr>
        <w:t>, że oferujemy Zamawiającemu 30 miesięczną gwarancję na wykonane prace i zamontowane materiały</w:t>
      </w:r>
    </w:p>
    <w:p w:rsidR="00780B0F" w:rsidRPr="00A47519" w:rsidRDefault="00780B0F" w:rsidP="00780B0F">
      <w:pPr>
        <w:pStyle w:val="Zwykytekst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780B0F" w:rsidRPr="00A47519" w:rsidRDefault="00780B0F" w:rsidP="00780B0F">
      <w:pPr>
        <w:pStyle w:val="Zwykytekst"/>
        <w:numPr>
          <w:ilvl w:val="0"/>
          <w:numId w:val="7"/>
        </w:numPr>
        <w:tabs>
          <w:tab w:val="clear" w:pos="1257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47519">
        <w:rPr>
          <w:rFonts w:ascii="Arial" w:hAnsi="Arial" w:cs="Arial"/>
          <w:b/>
          <w:sz w:val="22"/>
          <w:szCs w:val="22"/>
        </w:rPr>
        <w:t>OŚWIADCZAMY</w:t>
      </w:r>
      <w:r w:rsidRPr="00A47519">
        <w:rPr>
          <w:rFonts w:ascii="Arial" w:hAnsi="Arial" w:cs="Arial"/>
          <w:sz w:val="22"/>
          <w:szCs w:val="22"/>
        </w:rPr>
        <w:t>, że oferta zawiera informacje stanowiące tajemnicę przedsiębiorstwa w rozumieniu przepisów o zwalczaniu nieuczciwej konkurencji. Informacje takie zawarte są w następujących dokumentach:</w:t>
      </w:r>
    </w:p>
    <w:p w:rsidR="00780B0F" w:rsidRPr="00372BC6" w:rsidRDefault="00780B0F" w:rsidP="00780B0F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72BC6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</w:t>
      </w:r>
    </w:p>
    <w:p w:rsidR="00780B0F" w:rsidRDefault="00780B0F" w:rsidP="00780B0F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72BC6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</w:t>
      </w:r>
    </w:p>
    <w:p w:rsidR="00780B0F" w:rsidRDefault="00780B0F" w:rsidP="00780B0F">
      <w:pPr>
        <w:numPr>
          <w:ilvl w:val="0"/>
          <w:numId w:val="7"/>
        </w:numPr>
        <w:tabs>
          <w:tab w:val="clear" w:pos="1257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</w:t>
      </w:r>
      <w:r w:rsidRPr="00AD6522">
        <w:rPr>
          <w:rFonts w:ascii="Arial" w:hAnsi="Arial" w:cs="Arial"/>
          <w:sz w:val="22"/>
          <w:szCs w:val="22"/>
        </w:rPr>
        <w:t xml:space="preserve"> </w:t>
      </w:r>
      <w:r w:rsidRPr="004A0B55">
        <w:rPr>
          <w:rFonts w:ascii="Arial" w:hAnsi="Arial" w:cs="Arial"/>
          <w:sz w:val="22"/>
          <w:szCs w:val="22"/>
        </w:rPr>
        <w:t>, że wypełniliśmy obowiązki informacyjne przewidziane w art. 13 lub art. 14 RODO wobec osób fizycznych, od których dane osobowe bezpośrednio lub pośrednio pozyska</w:t>
      </w:r>
      <w:r>
        <w:rPr>
          <w:rFonts w:ascii="Arial" w:hAnsi="Arial" w:cs="Arial"/>
          <w:sz w:val="22"/>
          <w:szCs w:val="22"/>
        </w:rPr>
        <w:t>no</w:t>
      </w:r>
      <w:r w:rsidRPr="004A0B55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 </w:t>
      </w:r>
    </w:p>
    <w:p w:rsidR="00780B0F" w:rsidRPr="007826D8" w:rsidRDefault="00780B0F" w:rsidP="00780B0F">
      <w:pPr>
        <w:ind w:left="567" w:firstLine="142"/>
        <w:jc w:val="both"/>
        <w:rPr>
          <w:rFonts w:ascii="Arial" w:hAnsi="Arial" w:cs="Arial"/>
          <w:sz w:val="18"/>
          <w:szCs w:val="18"/>
        </w:rPr>
      </w:pPr>
      <w:r w:rsidRPr="007826D8">
        <w:rPr>
          <w:rFonts w:ascii="Arial" w:hAnsi="Arial" w:cs="Arial"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:rsidR="00780B0F" w:rsidRPr="00D62FA7" w:rsidRDefault="00780B0F" w:rsidP="00780B0F">
      <w:pPr>
        <w:spacing w:before="120"/>
        <w:jc w:val="both"/>
        <w:rPr>
          <w:rFonts w:ascii="Tahoma" w:hAnsi="Tahoma" w:cs="Tahoma"/>
          <w:i/>
          <w:sz w:val="16"/>
          <w:szCs w:val="16"/>
        </w:rPr>
      </w:pPr>
      <w:r w:rsidRPr="00A435EF">
        <w:rPr>
          <w:rFonts w:ascii="Tahoma" w:hAnsi="Tahoma" w:cs="Tahoma"/>
          <w:i/>
          <w:sz w:val="16"/>
          <w:szCs w:val="16"/>
        </w:rPr>
        <w:t xml:space="preserve">* niepotrzebne skreślić </w:t>
      </w:r>
    </w:p>
    <w:p w:rsidR="00780B0F" w:rsidRDefault="00780B0F" w:rsidP="00780B0F">
      <w:pPr>
        <w:spacing w:before="120" w:after="120"/>
        <w:rPr>
          <w:rFonts w:ascii="Tahoma" w:hAnsi="Tahoma" w:cs="Tahoma"/>
          <w:i/>
          <w:sz w:val="16"/>
          <w:szCs w:val="16"/>
        </w:rPr>
      </w:pPr>
      <w:r w:rsidRPr="00B57CFD">
        <w:rPr>
          <w:rFonts w:ascii="Tahoma" w:hAnsi="Tahoma" w:cs="Tahoma"/>
          <w:i/>
          <w:sz w:val="16"/>
          <w:szCs w:val="16"/>
        </w:rPr>
        <w:lastRenderedPageBreak/>
        <w:t>**) wybrać odpowiedź TAK lub NIE</w:t>
      </w:r>
    </w:p>
    <w:p w:rsidR="00780B0F" w:rsidRPr="002D0983" w:rsidRDefault="00780B0F" w:rsidP="00780B0F">
      <w:pPr>
        <w:spacing w:before="120" w:after="120"/>
        <w:rPr>
          <w:rFonts w:ascii="Tahoma" w:hAnsi="Tahoma" w:cs="Tahoma"/>
          <w:i/>
          <w:sz w:val="16"/>
          <w:szCs w:val="16"/>
        </w:rPr>
      </w:pPr>
      <w:r w:rsidRPr="002D0983">
        <w:rPr>
          <w:rFonts w:ascii="Tahoma" w:hAnsi="Tahoma" w:cs="Tahoma"/>
          <w:i/>
          <w:sz w:val="16"/>
          <w:szCs w:val="16"/>
        </w:rPr>
        <w:t>***) właściwe zakreślić</w:t>
      </w:r>
    </w:p>
    <w:p w:rsidR="00780B0F" w:rsidRPr="00396C5B" w:rsidRDefault="00780B0F" w:rsidP="00780B0F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396C5B">
        <w:rPr>
          <w:rStyle w:val="deltaviewinsertion0"/>
          <w:rFonts w:ascii="Arial" w:hAnsi="Arial" w:cs="Arial"/>
          <w:b/>
          <w:sz w:val="16"/>
          <w:szCs w:val="16"/>
        </w:rPr>
        <w:t>Mikroprzedsiębiorstwo</w:t>
      </w:r>
      <w:r w:rsidRPr="00396C5B">
        <w:rPr>
          <w:rStyle w:val="deltaviewinsertion0"/>
          <w:rFonts w:ascii="Arial" w:hAnsi="Arial" w:cs="Arial"/>
          <w:sz w:val="16"/>
          <w:szCs w:val="16"/>
        </w:rPr>
        <w:t>: mniej niż 10 pracowników, obrót roczny (kwota przyjętych pieniędzy w danym okresie) lub bilans (zestawienie aktywów i pasywów firmy) poniżej 2 mln EUR.</w:t>
      </w:r>
    </w:p>
    <w:p w:rsidR="00780B0F" w:rsidRPr="00396C5B" w:rsidRDefault="00780B0F" w:rsidP="00780B0F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96C5B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96C5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zatrudnia więcej niż 9 osób a mniej niż 50 osób i którego roczny obrót lub roczna suma bilansowa nie przekracza 10 milionów EUR.</w:t>
      </w:r>
    </w:p>
    <w:p w:rsidR="00780B0F" w:rsidRPr="00396C5B" w:rsidRDefault="00780B0F" w:rsidP="00780B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96C5B">
        <w:rPr>
          <w:rStyle w:val="DeltaViewInsertion"/>
          <w:rFonts w:ascii="Arial" w:hAnsi="Arial" w:cs="Arial"/>
          <w:i w:val="0"/>
          <w:sz w:val="16"/>
          <w:szCs w:val="16"/>
        </w:rPr>
        <w:t>Średnie przedsiębiorstwa:</w:t>
      </w:r>
      <w:r w:rsidRPr="00396C5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przedsiębiorstwa, które nie są mikroprzedsiębiorstwami ani małymi przedsiębiorstwami</w:t>
      </w:r>
      <w:r w:rsidRPr="00396C5B">
        <w:rPr>
          <w:rFonts w:ascii="Arial" w:hAnsi="Arial" w:cs="Arial"/>
          <w:b/>
          <w:i/>
          <w:sz w:val="16"/>
          <w:szCs w:val="16"/>
        </w:rPr>
        <w:t xml:space="preserve"> </w:t>
      </w:r>
      <w:r w:rsidRPr="00396C5B">
        <w:rPr>
          <w:rFonts w:ascii="Arial" w:hAnsi="Arial" w:cs="Arial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780B0F" w:rsidRPr="00B63614" w:rsidRDefault="00780B0F" w:rsidP="00780B0F">
      <w:pPr>
        <w:spacing w:before="120" w:after="12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Załącznikami do niniejszej oferty są:</w:t>
      </w:r>
    </w:p>
    <w:p w:rsidR="00780B0F" w:rsidRPr="00B63614" w:rsidRDefault="00780B0F" w:rsidP="00780B0F">
      <w:pPr>
        <w:numPr>
          <w:ilvl w:val="1"/>
          <w:numId w:val="1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80B0F" w:rsidRPr="00B63614" w:rsidRDefault="00780B0F" w:rsidP="00780B0F">
      <w:pPr>
        <w:numPr>
          <w:ilvl w:val="1"/>
          <w:numId w:val="1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80B0F" w:rsidRPr="00B63614" w:rsidRDefault="00780B0F" w:rsidP="00780B0F">
      <w:pPr>
        <w:numPr>
          <w:ilvl w:val="1"/>
          <w:numId w:val="1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80B0F" w:rsidRPr="00B63614" w:rsidRDefault="00780B0F" w:rsidP="00780B0F">
      <w:pPr>
        <w:numPr>
          <w:ilvl w:val="1"/>
          <w:numId w:val="1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780B0F" w:rsidRDefault="00780B0F" w:rsidP="00780B0F">
      <w:pPr>
        <w:suppressAutoHyphens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Oferta zawiera: …....................... ponumerowanych stron.</w:t>
      </w:r>
    </w:p>
    <w:p w:rsidR="00780B0F" w:rsidRPr="00EA6B7C" w:rsidRDefault="00780B0F" w:rsidP="00780B0F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…...........................................dnia …............. </w:t>
      </w:r>
      <w:r w:rsidRPr="00B6361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 xml:space="preserve">9 </w:t>
      </w:r>
      <w:r w:rsidRPr="00B63614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B63614">
        <w:rPr>
          <w:rFonts w:ascii="Arial" w:hAnsi="Arial" w:cs="Arial"/>
          <w:sz w:val="22"/>
          <w:szCs w:val="22"/>
          <w:vertAlign w:val="subscript"/>
        </w:rPr>
        <w:t>………………………………..……….………………………</w:t>
      </w:r>
    </w:p>
    <w:p w:rsidR="00780B0F" w:rsidRPr="00AD6522" w:rsidRDefault="00780B0F" w:rsidP="00780B0F">
      <w:pPr>
        <w:spacing w:before="120" w:after="12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B63614">
        <w:rPr>
          <w:rFonts w:ascii="Arial" w:hAnsi="Arial" w:cs="Arial"/>
          <w:i/>
          <w:sz w:val="16"/>
          <w:szCs w:val="16"/>
        </w:rPr>
        <w:t>podpis osoby /osób/ upoważnione</w:t>
      </w:r>
    </w:p>
    <w:p w:rsidR="00EF1724" w:rsidRDefault="005D3BAC"/>
    <w:sectPr w:rsidR="00EF1724" w:rsidSect="00717E20">
      <w:footerReference w:type="default" r:id="rId8"/>
      <w:pgSz w:w="11906" w:h="16838"/>
      <w:pgMar w:top="1276" w:right="1417" w:bottom="1417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AC" w:rsidRDefault="005D3BAC" w:rsidP="00717E20">
      <w:r>
        <w:separator/>
      </w:r>
    </w:p>
  </w:endnote>
  <w:endnote w:type="continuationSeparator" w:id="0">
    <w:p w:rsidR="005D3BAC" w:rsidRDefault="005D3BAC" w:rsidP="0071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20" w:rsidRPr="006675C6" w:rsidRDefault="00717E20" w:rsidP="00717E20">
    <w:pPr>
      <w:pStyle w:val="Tekstpodstawowy21"/>
      <w:rPr>
        <w:rFonts w:ascii="Arial" w:hAnsi="Arial" w:cs="Arial"/>
        <w:sz w:val="16"/>
        <w:szCs w:val="16"/>
      </w:rPr>
    </w:pPr>
    <w:r w:rsidRPr="006675C6">
      <w:rPr>
        <w:rFonts w:ascii="Arial" w:hAnsi="Arial" w:cs="Arial"/>
        <w:b/>
        <w:sz w:val="16"/>
        <w:szCs w:val="16"/>
      </w:rPr>
      <w:t>Część I SIWZ</w:t>
    </w:r>
    <w:r w:rsidRPr="006675C6">
      <w:rPr>
        <w:rFonts w:ascii="Arial" w:hAnsi="Arial" w:cs="Arial"/>
        <w:sz w:val="16"/>
        <w:szCs w:val="16"/>
      </w:rPr>
      <w:t xml:space="preserve"> – </w:t>
    </w:r>
    <w:r w:rsidRPr="00F773A2">
      <w:rPr>
        <w:rFonts w:ascii="Arial" w:hAnsi="Arial" w:cs="Arial"/>
        <w:sz w:val="18"/>
        <w:szCs w:val="18"/>
      </w:rPr>
      <w:t>„</w:t>
    </w:r>
    <w:r w:rsidRPr="00F773A2">
      <w:rPr>
        <w:rStyle w:val="Pogrubienie"/>
        <w:rFonts w:ascii="Arial" w:hAnsi="Arial" w:cs="Arial"/>
        <w:sz w:val="18"/>
        <w:szCs w:val="18"/>
      </w:rPr>
      <w:t>Usługa konserwacji i eksploatacji oświetlenia drogowego, parkowego i terenów rekreacyjnych, będącego własnością Gminy Miasto Kołobrzeg i nie przyłączonego do sieci ENERGA Oświetleni</w:t>
    </w:r>
    <w:r>
      <w:rPr>
        <w:rStyle w:val="Pogrubienie"/>
        <w:rFonts w:ascii="Arial" w:hAnsi="Arial" w:cs="Arial"/>
        <w:sz w:val="18"/>
        <w:szCs w:val="18"/>
      </w:rPr>
      <w:t>e</w:t>
    </w:r>
    <w:r w:rsidRPr="00F773A2">
      <w:rPr>
        <w:rStyle w:val="Pogrubienie"/>
        <w:rFonts w:ascii="Arial" w:hAnsi="Arial" w:cs="Arial"/>
        <w:sz w:val="18"/>
        <w:szCs w:val="18"/>
      </w:rPr>
      <w:t xml:space="preserve"> sp. z o.o.”</w:t>
    </w:r>
  </w:p>
  <w:p w:rsidR="00717E20" w:rsidRDefault="00717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AC" w:rsidRDefault="005D3BAC" w:rsidP="00717E20">
      <w:r>
        <w:separator/>
      </w:r>
    </w:p>
  </w:footnote>
  <w:footnote w:type="continuationSeparator" w:id="0">
    <w:p w:rsidR="005D3BAC" w:rsidRDefault="005D3BAC" w:rsidP="0071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A1E"/>
    <w:multiLevelType w:val="hybridMultilevel"/>
    <w:tmpl w:val="54E66B08"/>
    <w:lvl w:ilvl="0" w:tplc="AA6EE15E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0C5655"/>
    <w:multiLevelType w:val="hybridMultilevel"/>
    <w:tmpl w:val="A5BC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00F56"/>
    <w:multiLevelType w:val="hybridMultilevel"/>
    <w:tmpl w:val="206AF60E"/>
    <w:lvl w:ilvl="0" w:tplc="5ABAF068">
      <w:start w:val="12"/>
      <w:numFmt w:val="decimal"/>
      <w:lvlText w:val="%1."/>
      <w:lvlJc w:val="left"/>
      <w:pPr>
        <w:tabs>
          <w:tab w:val="num" w:pos="1257"/>
        </w:tabs>
        <w:ind w:left="1257" w:hanging="357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FFB"/>
    <w:multiLevelType w:val="hybridMultilevel"/>
    <w:tmpl w:val="0F103542"/>
    <w:lvl w:ilvl="0" w:tplc="A5DA4BE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i w:val="0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24D09"/>
    <w:multiLevelType w:val="hybridMultilevel"/>
    <w:tmpl w:val="1F16F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A1EE2"/>
    <w:multiLevelType w:val="hybridMultilevel"/>
    <w:tmpl w:val="93989432"/>
    <w:lvl w:ilvl="0" w:tplc="F02A12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00000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905E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B19E7"/>
    <w:multiLevelType w:val="hybridMultilevel"/>
    <w:tmpl w:val="D488E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205D5"/>
    <w:multiLevelType w:val="hybridMultilevel"/>
    <w:tmpl w:val="AB2E7A08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22C6603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2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F1D3F58"/>
    <w:multiLevelType w:val="hybridMultilevel"/>
    <w:tmpl w:val="A60A4D0A"/>
    <w:lvl w:ilvl="0" w:tplc="D2C8D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93C56"/>
    <w:multiLevelType w:val="multilevel"/>
    <w:tmpl w:val="82BA7D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6F655293"/>
    <w:multiLevelType w:val="hybridMultilevel"/>
    <w:tmpl w:val="60DC3898"/>
    <w:lvl w:ilvl="0" w:tplc="B79EB62C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A17664"/>
    <w:multiLevelType w:val="hybridMultilevel"/>
    <w:tmpl w:val="67FE17AA"/>
    <w:lvl w:ilvl="0" w:tplc="A9361F44">
      <w:start w:val="8"/>
      <w:numFmt w:val="decimal"/>
      <w:lvlText w:val="%1."/>
      <w:lvlJc w:val="left"/>
      <w:pPr>
        <w:tabs>
          <w:tab w:val="num" w:pos="1257"/>
        </w:tabs>
        <w:ind w:left="12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0F"/>
    <w:rsid w:val="003B0A40"/>
    <w:rsid w:val="004E2C8E"/>
    <w:rsid w:val="005D3BAC"/>
    <w:rsid w:val="00717E20"/>
    <w:rsid w:val="0078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0B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0B0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780B0F"/>
    <w:rPr>
      <w:b/>
      <w:bCs/>
    </w:rPr>
  </w:style>
  <w:style w:type="paragraph" w:styleId="Tekstpodstawowy">
    <w:name w:val="Body Text"/>
    <w:basedOn w:val="Normalny"/>
    <w:link w:val="TekstpodstawowyZnak"/>
    <w:rsid w:val="00780B0F"/>
  </w:style>
  <w:style w:type="character" w:customStyle="1" w:styleId="TekstpodstawowyZnak">
    <w:name w:val="Tekst podstawowy Znak"/>
    <w:basedOn w:val="Domylnaczcionkaakapitu"/>
    <w:link w:val="Tekstpodstawowy"/>
    <w:rsid w:val="00780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80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0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80B0F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80B0F"/>
    <w:pPr>
      <w:suppressAutoHyphens/>
      <w:ind w:left="2124" w:hanging="2124"/>
    </w:pPr>
    <w:rPr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0B0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B0F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B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780B0F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780B0F"/>
    <w:rPr>
      <w:b/>
      <w:i/>
      <w:spacing w:val="0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780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80B0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80B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0">
    <w:name w:val="deltaviewinsertion"/>
    <w:rsid w:val="00780B0F"/>
  </w:style>
  <w:style w:type="paragraph" w:styleId="Stopka">
    <w:name w:val="footer"/>
    <w:basedOn w:val="Normalny"/>
    <w:link w:val="StopkaZnak"/>
    <w:uiPriority w:val="99"/>
    <w:unhideWhenUsed/>
    <w:rsid w:val="00717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E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0B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0B0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780B0F"/>
    <w:rPr>
      <w:b/>
      <w:bCs/>
    </w:rPr>
  </w:style>
  <w:style w:type="paragraph" w:styleId="Tekstpodstawowy">
    <w:name w:val="Body Text"/>
    <w:basedOn w:val="Normalny"/>
    <w:link w:val="TekstpodstawowyZnak"/>
    <w:rsid w:val="00780B0F"/>
  </w:style>
  <w:style w:type="character" w:customStyle="1" w:styleId="TekstpodstawowyZnak">
    <w:name w:val="Tekst podstawowy Znak"/>
    <w:basedOn w:val="Domylnaczcionkaakapitu"/>
    <w:link w:val="Tekstpodstawowy"/>
    <w:rsid w:val="00780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80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0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80B0F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80B0F"/>
    <w:pPr>
      <w:suppressAutoHyphens/>
      <w:ind w:left="2124" w:hanging="2124"/>
    </w:pPr>
    <w:rPr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0B0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B0F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B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780B0F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780B0F"/>
    <w:rPr>
      <w:b/>
      <w:i/>
      <w:spacing w:val="0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780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80B0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80B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0">
    <w:name w:val="deltaviewinsertion"/>
    <w:rsid w:val="00780B0F"/>
  </w:style>
  <w:style w:type="paragraph" w:styleId="Stopka">
    <w:name w:val="footer"/>
    <w:basedOn w:val="Normalny"/>
    <w:link w:val="StopkaZnak"/>
    <w:uiPriority w:val="99"/>
    <w:unhideWhenUsed/>
    <w:rsid w:val="00717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E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2019-03-11T10:35:00Z</dcterms:created>
  <dcterms:modified xsi:type="dcterms:W3CDTF">2019-03-11T11:18:00Z</dcterms:modified>
</cp:coreProperties>
</file>