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E" w:rsidRPr="00E0007D" w:rsidRDefault="0068257B" w:rsidP="008E06AC">
      <w:pPr>
        <w:pStyle w:val="Tekstpodstawowy"/>
        <w:spacing w:before="24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E0007D">
        <w:rPr>
          <w:rFonts w:ascii="Arial" w:hAnsi="Arial" w:cs="Arial"/>
          <w:b/>
          <w:color w:val="auto"/>
          <w:szCs w:val="24"/>
          <w:lang w:val="pl-PL"/>
        </w:rPr>
        <w:t>UMOWA</w:t>
      </w:r>
      <w:r w:rsidR="00C7296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E60344">
        <w:rPr>
          <w:rFonts w:ascii="Arial" w:hAnsi="Arial" w:cs="Arial"/>
          <w:b/>
          <w:color w:val="auto"/>
          <w:szCs w:val="24"/>
          <w:lang w:val="pl-PL"/>
        </w:rPr>
        <w:t xml:space="preserve"> NR</w:t>
      </w:r>
      <w:r w:rsidR="00B4521E" w:rsidRPr="00E0007D">
        <w:rPr>
          <w:rFonts w:ascii="Arial" w:hAnsi="Arial" w:cs="Arial"/>
          <w:color w:val="auto"/>
          <w:szCs w:val="24"/>
          <w:lang w:val="pl-PL"/>
        </w:rPr>
        <w:t xml:space="preserve"> </w:t>
      </w:r>
      <w:r w:rsidR="001968AB">
        <w:rPr>
          <w:rFonts w:ascii="Arial" w:hAnsi="Arial" w:cs="Arial"/>
          <w:b/>
          <w:color w:val="auto"/>
          <w:szCs w:val="24"/>
          <w:lang w:val="pl-PL"/>
        </w:rPr>
        <w:t>……</w:t>
      </w:r>
      <w:r w:rsidR="00B4521E" w:rsidRPr="00E0007D">
        <w:rPr>
          <w:rFonts w:ascii="Arial" w:hAnsi="Arial" w:cs="Arial"/>
          <w:bCs/>
          <w:color w:val="auto"/>
          <w:szCs w:val="24"/>
          <w:lang w:val="pl-PL"/>
        </w:rPr>
        <w:t>/</w:t>
      </w:r>
      <w:r w:rsidR="00EE39A1" w:rsidRPr="00E0007D">
        <w:rPr>
          <w:rFonts w:ascii="Arial" w:hAnsi="Arial" w:cs="Arial"/>
          <w:b/>
          <w:color w:val="auto"/>
          <w:szCs w:val="24"/>
          <w:lang w:val="pl-PL"/>
        </w:rPr>
        <w:t>I/201</w:t>
      </w:r>
      <w:r w:rsidR="003C0380">
        <w:rPr>
          <w:rFonts w:ascii="Arial" w:hAnsi="Arial" w:cs="Arial"/>
          <w:b/>
          <w:color w:val="auto"/>
          <w:szCs w:val="24"/>
          <w:lang w:val="pl-PL"/>
        </w:rPr>
        <w:t>6</w:t>
      </w:r>
    </w:p>
    <w:p w:rsidR="00B4521E" w:rsidRPr="0020005F" w:rsidRDefault="009143D5" w:rsidP="00DB2F4F">
      <w:pPr>
        <w:pStyle w:val="Tekstpodstawowy"/>
        <w:spacing w:before="120" w:after="60"/>
        <w:ind w:firstLine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968AB">
        <w:rPr>
          <w:rFonts w:ascii="Arial" w:hAnsi="Arial" w:cs="Arial"/>
          <w:color w:val="auto"/>
          <w:sz w:val="22"/>
          <w:szCs w:val="22"/>
          <w:lang w:val="pl-PL"/>
        </w:rPr>
        <w:t>………….</w:t>
      </w:r>
      <w:r w:rsidR="004E39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2016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9A7B3C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Kołobrzegu pomiędzy </w:t>
      </w:r>
      <w:r w:rsidR="00B4521E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4521E" w:rsidRPr="005A0810">
        <w:rPr>
          <w:rFonts w:ascii="Arial" w:hAnsi="Arial" w:cs="Arial"/>
          <w:bCs/>
          <w:color w:val="auto"/>
          <w:sz w:val="22"/>
          <w:szCs w:val="22"/>
          <w:lang w:val="pl-PL"/>
        </w:rPr>
        <w:t>(NIP: 671-16-98-541, REGON: 330920736)</w:t>
      </w:r>
      <w:r w:rsidR="009A7B3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="00B4521E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9A7B3C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  <w:r w:rsidR="00DE088B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DB2F4F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</w:t>
      </w:r>
      <w:r w:rsidR="003A7560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a Gromka</w:t>
      </w:r>
      <w:r w:rsidR="00C05BA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-  Prezydent</w:t>
      </w:r>
      <w:r w:rsidR="003A7560" w:rsidRPr="0020005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Miasta Kołobrzeg </w:t>
      </w:r>
    </w:p>
    <w:p w:rsidR="0070155A" w:rsidRPr="00E8044E" w:rsidRDefault="00B4521E" w:rsidP="00DB2F4F">
      <w:pPr>
        <w:tabs>
          <w:tab w:val="left" w:pos="0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  <w:r w:rsidRPr="009A7B3C">
        <w:rPr>
          <w:rFonts w:ascii="Arial" w:hAnsi="Arial" w:cs="Arial"/>
          <w:sz w:val="22"/>
          <w:szCs w:val="22"/>
        </w:rPr>
        <w:t xml:space="preserve">a: </w:t>
      </w:r>
    </w:p>
    <w:p w:rsidR="00DB2F4F" w:rsidRPr="00FC45D9" w:rsidRDefault="00CD35AB" w:rsidP="00FC45D9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</w:t>
      </w:r>
      <w:r w:rsidR="00AD41AF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FC45D9" w:rsidRPr="00FC45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45D9" w:rsidRPr="00E50587">
        <w:rPr>
          <w:rFonts w:ascii="Arial" w:hAnsi="Arial" w:cs="Arial"/>
          <w:sz w:val="22"/>
          <w:szCs w:val="22"/>
        </w:rPr>
        <w:t>(NIP:</w:t>
      </w:r>
      <w:r w:rsidR="00FC4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="00FC45D9">
        <w:rPr>
          <w:rFonts w:ascii="Arial" w:hAnsi="Arial" w:cs="Arial"/>
          <w:sz w:val="22"/>
          <w:szCs w:val="22"/>
        </w:rPr>
        <w:t xml:space="preserve">; REGON </w:t>
      </w:r>
      <w:r>
        <w:rPr>
          <w:rFonts w:ascii="Arial" w:hAnsi="Arial" w:cs="Arial"/>
          <w:sz w:val="22"/>
          <w:szCs w:val="22"/>
        </w:rPr>
        <w:t>…………….</w:t>
      </w:r>
      <w:r w:rsidR="00FC45D9" w:rsidRPr="00FC45D9">
        <w:rPr>
          <w:rFonts w:ascii="Arial" w:hAnsi="Arial" w:cs="Arial"/>
          <w:sz w:val="22"/>
          <w:szCs w:val="22"/>
        </w:rPr>
        <w:t>)</w:t>
      </w:r>
      <w:r w:rsidR="00FC45D9">
        <w:rPr>
          <w:rFonts w:ascii="Arial" w:hAnsi="Arial" w:cs="Arial"/>
          <w:sz w:val="22"/>
          <w:szCs w:val="22"/>
        </w:rPr>
        <w:t xml:space="preserve"> </w:t>
      </w:r>
      <w:r w:rsidR="00FC45D9" w:rsidRPr="00FC45D9">
        <w:rPr>
          <w:rFonts w:ascii="Arial" w:hAnsi="Arial" w:cs="Arial"/>
          <w:bCs/>
          <w:color w:val="000000"/>
          <w:sz w:val="22"/>
          <w:szCs w:val="22"/>
        </w:rPr>
        <w:t xml:space="preserve">z siedzibą w </w:t>
      </w:r>
      <w:r>
        <w:rPr>
          <w:rFonts w:ascii="Arial" w:hAnsi="Arial" w:cs="Arial"/>
          <w:bCs/>
          <w:color w:val="000000"/>
          <w:sz w:val="22"/>
          <w:szCs w:val="22"/>
        </w:rPr>
        <w:t>……</w:t>
      </w:r>
      <w:r w:rsidR="00AD41AF">
        <w:rPr>
          <w:rFonts w:ascii="Arial" w:hAnsi="Arial" w:cs="Arial"/>
          <w:bCs/>
          <w:color w:val="000000"/>
          <w:sz w:val="22"/>
          <w:szCs w:val="22"/>
        </w:rPr>
        <w:t>………..</w:t>
      </w:r>
      <w:r>
        <w:rPr>
          <w:rFonts w:ascii="Arial" w:hAnsi="Arial" w:cs="Arial"/>
          <w:bCs/>
          <w:color w:val="000000"/>
          <w:sz w:val="22"/>
          <w:szCs w:val="22"/>
        </w:rPr>
        <w:t>…</w:t>
      </w:r>
      <w:r w:rsidR="00AD41AF">
        <w:rPr>
          <w:rFonts w:ascii="Arial" w:hAnsi="Arial" w:cs="Arial"/>
          <w:bCs/>
          <w:color w:val="000000"/>
          <w:sz w:val="22"/>
          <w:szCs w:val="22"/>
        </w:rPr>
        <w:t>….</w:t>
      </w:r>
      <w:r>
        <w:rPr>
          <w:rFonts w:ascii="Arial" w:hAnsi="Arial" w:cs="Arial"/>
          <w:bCs/>
          <w:color w:val="000000"/>
          <w:sz w:val="22"/>
          <w:szCs w:val="22"/>
        </w:rPr>
        <w:t>…..</w:t>
      </w:r>
      <w:r w:rsidR="00FC45D9" w:rsidRPr="00FC45D9">
        <w:rPr>
          <w:rFonts w:ascii="Arial" w:hAnsi="Arial" w:cs="Arial"/>
          <w:bCs/>
          <w:color w:val="000000"/>
          <w:sz w:val="22"/>
          <w:szCs w:val="22"/>
        </w:rPr>
        <w:t xml:space="preserve"> przy ul. </w:t>
      </w:r>
      <w:r>
        <w:rPr>
          <w:rFonts w:ascii="Arial" w:hAnsi="Arial" w:cs="Arial"/>
          <w:sz w:val="22"/>
          <w:szCs w:val="22"/>
        </w:rPr>
        <w:t>……</w:t>
      </w:r>
      <w:r w:rsidR="00AD41AF">
        <w:rPr>
          <w:rFonts w:ascii="Arial" w:hAnsi="Arial" w:cs="Arial"/>
          <w:sz w:val="22"/>
          <w:szCs w:val="22"/>
        </w:rPr>
        <w:t>……………..……</w:t>
      </w:r>
      <w:r>
        <w:rPr>
          <w:rFonts w:ascii="Arial" w:hAnsi="Arial" w:cs="Arial"/>
          <w:sz w:val="22"/>
          <w:szCs w:val="22"/>
        </w:rPr>
        <w:t>.</w:t>
      </w:r>
      <w:r w:rsidR="00DB2F4F" w:rsidRPr="00E50587">
        <w:rPr>
          <w:rFonts w:ascii="Arial" w:hAnsi="Arial" w:cs="Arial"/>
          <w:sz w:val="22"/>
          <w:szCs w:val="22"/>
        </w:rPr>
        <w:t xml:space="preserve"> </w:t>
      </w:r>
      <w:r w:rsidR="00DB2F4F">
        <w:rPr>
          <w:rFonts w:ascii="Arial" w:hAnsi="Arial" w:cs="Arial"/>
          <w:sz w:val="22"/>
          <w:szCs w:val="22"/>
        </w:rPr>
        <w:t>zwan</w:t>
      </w:r>
      <w:r w:rsidR="00AD41AF">
        <w:rPr>
          <w:rFonts w:ascii="Arial" w:hAnsi="Arial" w:cs="Arial"/>
          <w:sz w:val="22"/>
          <w:szCs w:val="22"/>
        </w:rPr>
        <w:t>ym</w:t>
      </w:r>
      <w:r w:rsidR="00DB2F4F" w:rsidRPr="00E50587">
        <w:rPr>
          <w:rFonts w:ascii="Arial" w:hAnsi="Arial" w:cs="Arial"/>
          <w:sz w:val="22"/>
          <w:szCs w:val="22"/>
        </w:rPr>
        <w:t xml:space="preserve"> w tekście </w:t>
      </w:r>
      <w:r w:rsidR="00DB2F4F" w:rsidRPr="00E50587">
        <w:rPr>
          <w:rFonts w:ascii="Arial" w:hAnsi="Arial" w:cs="Arial"/>
          <w:sz w:val="22"/>
          <w:szCs w:val="22"/>
          <w:u w:val="single"/>
        </w:rPr>
        <w:t>Wykonawcą</w:t>
      </w:r>
      <w:r w:rsidR="00DB2F4F" w:rsidRPr="00552D85">
        <w:rPr>
          <w:rFonts w:ascii="Arial" w:hAnsi="Arial" w:cs="Arial"/>
          <w:sz w:val="22"/>
          <w:szCs w:val="22"/>
        </w:rPr>
        <w:t xml:space="preserve"> </w:t>
      </w:r>
      <w:r w:rsidR="00DB2F4F" w:rsidRPr="00312E4B">
        <w:rPr>
          <w:rFonts w:ascii="Arial" w:hAnsi="Arial" w:cs="Arial"/>
          <w:sz w:val="22"/>
          <w:szCs w:val="22"/>
        </w:rPr>
        <w:t>i reprezentowan</w:t>
      </w:r>
      <w:r w:rsidR="00AD41AF">
        <w:rPr>
          <w:rFonts w:ascii="Arial" w:hAnsi="Arial" w:cs="Arial"/>
          <w:sz w:val="22"/>
          <w:szCs w:val="22"/>
        </w:rPr>
        <w:t>ym</w:t>
      </w:r>
      <w:r w:rsidR="00DB2F4F" w:rsidRPr="00312E4B">
        <w:rPr>
          <w:rFonts w:ascii="Arial" w:hAnsi="Arial" w:cs="Arial"/>
          <w:sz w:val="22"/>
          <w:szCs w:val="22"/>
        </w:rPr>
        <w:t xml:space="preserve"> przez:</w:t>
      </w:r>
    </w:p>
    <w:p w:rsidR="00DB2F4F" w:rsidRPr="00965314" w:rsidRDefault="00CD35AB" w:rsidP="00DB2F4F">
      <w:pPr>
        <w:pStyle w:val="Tekstpodstawowy"/>
        <w:numPr>
          <w:ilvl w:val="0"/>
          <w:numId w:val="32"/>
        </w:numPr>
        <w:spacing w:before="12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…………………….</w:t>
      </w:r>
    </w:p>
    <w:p w:rsidR="00A2046C" w:rsidRPr="00202C01" w:rsidRDefault="00A2046C" w:rsidP="00DB2F4F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 </w:t>
      </w:r>
      <w:r w:rsidRPr="00864B89">
        <w:rPr>
          <w:rFonts w:ascii="Arial" w:hAnsi="Arial" w:cs="Arial"/>
          <w:i/>
          <w:sz w:val="22"/>
          <w:szCs w:val="22"/>
        </w:rPr>
        <w:t>(</w:t>
      </w:r>
      <w:r w:rsidR="00924F30">
        <w:rPr>
          <w:rFonts w:ascii="Arial" w:hAnsi="Arial" w:cs="Arial"/>
          <w:i/>
          <w:sz w:val="22"/>
          <w:szCs w:val="22"/>
        </w:rPr>
        <w:t>Dz. U. z 2015</w:t>
      </w:r>
      <w:r w:rsidR="00864B89" w:rsidRPr="00864B89">
        <w:rPr>
          <w:rFonts w:ascii="Arial" w:hAnsi="Arial" w:cs="Arial"/>
          <w:i/>
          <w:sz w:val="22"/>
          <w:szCs w:val="22"/>
        </w:rPr>
        <w:t xml:space="preserve">r., poz. </w:t>
      </w:r>
      <w:r w:rsidR="00924F30">
        <w:rPr>
          <w:rFonts w:ascii="Arial" w:hAnsi="Arial" w:cs="Arial"/>
          <w:i/>
          <w:sz w:val="22"/>
          <w:szCs w:val="22"/>
        </w:rPr>
        <w:t>2164</w:t>
      </w:r>
      <w:r w:rsidR="00864B89" w:rsidRPr="00864B89">
        <w:rPr>
          <w:rFonts w:ascii="Arial" w:hAnsi="Arial" w:cs="Arial"/>
          <w:i/>
          <w:sz w:val="22"/>
          <w:szCs w:val="22"/>
        </w:rPr>
        <w:t xml:space="preserve"> z późn. zm.)</w:t>
      </w:r>
      <w:r w:rsidRPr="00864B89">
        <w:rPr>
          <w:rFonts w:ascii="Arial" w:hAnsi="Arial" w:cs="Arial"/>
          <w:i/>
          <w:sz w:val="22"/>
          <w:szCs w:val="22"/>
        </w:rPr>
        <w:t xml:space="preserve"> </w:t>
      </w:r>
      <w:r w:rsidRPr="00202C01">
        <w:rPr>
          <w:rFonts w:ascii="Arial" w:hAnsi="Arial" w:cs="Arial"/>
          <w:sz w:val="22"/>
          <w:szCs w:val="22"/>
        </w:rPr>
        <w:t>została zawarta umowa o następującej treści:</w:t>
      </w:r>
    </w:p>
    <w:p w:rsidR="007B28C4" w:rsidRDefault="007B28C4" w:rsidP="00CF5745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EE2D46" w:rsidRPr="00EE2D46" w:rsidRDefault="00EE2D46" w:rsidP="00EE2D46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 xml:space="preserve">Opracowanie dokumentacji projektowej na potrzeby </w:t>
      </w:r>
      <w:r w:rsidRPr="00EE2D46">
        <w:rPr>
          <w:rFonts w:ascii="Arial" w:hAnsi="Arial" w:cs="Arial"/>
          <w:i/>
          <w:sz w:val="22"/>
          <w:szCs w:val="22"/>
        </w:rPr>
        <w:t>Budowy sali gimnastycznej przy Szkole Podstawowej nr 3 w Kołobrzegu</w:t>
      </w:r>
      <w:r w:rsidRPr="00EE2D46">
        <w:rPr>
          <w:rFonts w:ascii="Arial" w:hAnsi="Arial" w:cs="Arial"/>
          <w:sz w:val="22"/>
          <w:szCs w:val="22"/>
        </w:rPr>
        <w:t xml:space="preserve"> </w:t>
      </w:r>
      <w:r w:rsidRPr="00EE2D46">
        <w:rPr>
          <w:rFonts w:ascii="Arial" w:hAnsi="Arial" w:cs="Arial"/>
          <w:i/>
          <w:sz w:val="22"/>
          <w:szCs w:val="22"/>
        </w:rPr>
        <w:t xml:space="preserve">(CPV: 71322000-1 Usługi inżynieryjne w zakresie projektowania) </w:t>
      </w:r>
      <w:r w:rsidRPr="00EE2D46">
        <w:rPr>
          <w:rFonts w:ascii="Arial" w:hAnsi="Arial" w:cs="Arial"/>
          <w:sz w:val="22"/>
          <w:szCs w:val="22"/>
        </w:rPr>
        <w:t>w tym:</w:t>
      </w:r>
    </w:p>
    <w:p w:rsidR="00EE2D46" w:rsidRPr="00EE2D46" w:rsidRDefault="00EE2D46" w:rsidP="00EE2D46">
      <w:pPr>
        <w:pStyle w:val="Akapitzlist"/>
        <w:numPr>
          <w:ilvl w:val="0"/>
          <w:numId w:val="30"/>
        </w:numPr>
        <w:tabs>
          <w:tab w:val="left" w:pos="1276"/>
        </w:tabs>
        <w:spacing w:before="60" w:line="276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>Koncepcji - 3 egz. oraz 1 egz. w wersji elektronicznej (edytowalnej oraz pdf),</w:t>
      </w:r>
    </w:p>
    <w:p w:rsidR="00EE2D46" w:rsidRPr="00EE2D46" w:rsidRDefault="00EE2D46" w:rsidP="00EE2D46">
      <w:pPr>
        <w:pStyle w:val="Akapitzlist"/>
        <w:numPr>
          <w:ilvl w:val="0"/>
          <w:numId w:val="30"/>
        </w:numPr>
        <w:tabs>
          <w:tab w:val="left" w:pos="1276"/>
        </w:tabs>
        <w:spacing w:before="60" w:line="276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>Projektu budowlanego (branża architektoniczna, konstrukcyjna, elektryczna, elektryczna niskoprądowa, teletechniczna, sanitarna, zieleń, projekt wyposażenia wnętrz) wraz z informacją BIOZ - 5 egz. oraz 1 egz. w wersji elektronicznej (edytowalnej oraz pdf),</w:t>
      </w:r>
    </w:p>
    <w:p w:rsidR="00EE2D46" w:rsidRPr="00EE2D46" w:rsidRDefault="00EE2D46" w:rsidP="00EE2D46">
      <w:pPr>
        <w:pStyle w:val="Akapitzlist"/>
        <w:numPr>
          <w:ilvl w:val="0"/>
          <w:numId w:val="30"/>
        </w:numPr>
        <w:tabs>
          <w:tab w:val="left" w:pos="1276"/>
        </w:tabs>
        <w:spacing w:before="60" w:line="276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>Projektu wykonawczego (branża architektoniczna, konstrukcyjna, elektryczna, elektryczna niskoprądowa, teletechniczna, sanitarna, zieleń, projekt wyposażenia wnętrz) – 3 egz. oraz 1 egz. w wersji elektronicznej (edytowalnej oraz pdf)</w:t>
      </w:r>
    </w:p>
    <w:p w:rsidR="00EE2D46" w:rsidRPr="00EE2D46" w:rsidRDefault="00EE2D46" w:rsidP="00EE2D46">
      <w:pPr>
        <w:pStyle w:val="Akapitzlist"/>
        <w:numPr>
          <w:ilvl w:val="0"/>
          <w:numId w:val="30"/>
        </w:numPr>
        <w:tabs>
          <w:tab w:val="left" w:pos="1276"/>
        </w:tabs>
        <w:spacing w:before="60" w:line="276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>Kosztorysu inwestorskiego oraz zbiorczego zestawienia kosztów całej inwestycji - 2 egz. oraz 1 egz. w wersji elektronicznej (pdf oraz formacie właściwym dla używanego do kosztorysowania programu),</w:t>
      </w:r>
    </w:p>
    <w:p w:rsidR="00EE2D46" w:rsidRPr="00EE2D46" w:rsidRDefault="00EE2D46" w:rsidP="00EE2D46">
      <w:pPr>
        <w:pStyle w:val="Akapitzlist"/>
        <w:numPr>
          <w:ilvl w:val="0"/>
          <w:numId w:val="30"/>
        </w:numPr>
        <w:tabs>
          <w:tab w:val="left" w:pos="1276"/>
        </w:tabs>
        <w:spacing w:before="60" w:line="276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>Przedmiarów robót - 2 egz. oraz 1 egz. w wersji elektronicznej (pdf oraz  formacie właściwym dla używanego do kosztorysowania programu ),</w:t>
      </w:r>
    </w:p>
    <w:p w:rsidR="00EE2D46" w:rsidRPr="00EE2D46" w:rsidRDefault="00EE2D46" w:rsidP="00EE2D46">
      <w:pPr>
        <w:pStyle w:val="Akapitzlist"/>
        <w:numPr>
          <w:ilvl w:val="0"/>
          <w:numId w:val="30"/>
        </w:numPr>
        <w:tabs>
          <w:tab w:val="left" w:pos="1276"/>
        </w:tabs>
        <w:spacing w:before="60" w:line="276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2D46">
        <w:rPr>
          <w:rFonts w:ascii="Arial" w:hAnsi="Arial" w:cs="Arial"/>
          <w:sz w:val="22"/>
          <w:szCs w:val="22"/>
        </w:rPr>
        <w:t>Specyfikacji technicznej wykonania i odbioru robót budowlanych dla zakresu robót objętych przedmiotem umowy - 3 egz. oraz 1 egz. w wersji elektronicznej (edytowalnej oraz pdf),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lub</w:t>
      </w:r>
      <w:r w:rsidRPr="00587317">
        <w:rPr>
          <w:rFonts w:ascii="Arial" w:hAnsi="Arial" w:cs="Arial"/>
          <w:sz w:val="22"/>
          <w:szCs w:val="22"/>
        </w:rPr>
        <w:t xml:space="preserve"> </w:t>
      </w:r>
      <w:r w:rsidRPr="007F27A3">
        <w:rPr>
          <w:rFonts w:ascii="Arial" w:hAnsi="Arial" w:cs="Arial"/>
          <w:sz w:val="22"/>
          <w:szCs w:val="22"/>
        </w:rPr>
        <w:t>zezwolenia na realizację inwestycji drogowej</w:t>
      </w:r>
      <w:r>
        <w:rPr>
          <w:rFonts w:ascii="Arial" w:hAnsi="Arial" w:cs="Arial"/>
          <w:sz w:val="22"/>
          <w:szCs w:val="22"/>
        </w:rPr>
        <w:t xml:space="preserve"> (ZRID)</w:t>
      </w:r>
      <w:r w:rsidRPr="007F27A3">
        <w:rPr>
          <w:rFonts w:ascii="Arial" w:hAnsi="Arial" w:cs="Arial"/>
          <w:sz w:val="22"/>
          <w:szCs w:val="22"/>
        </w:rPr>
        <w:t xml:space="preserve"> oraz przygotowanie wniosku do uzyskania</w:t>
      </w:r>
      <w:r>
        <w:rPr>
          <w:rFonts w:ascii="Arial" w:hAnsi="Arial" w:cs="Arial"/>
          <w:sz w:val="22"/>
          <w:szCs w:val="22"/>
        </w:rPr>
        <w:t xml:space="preserve"> tych</w:t>
      </w:r>
      <w:r w:rsidR="00E60344">
        <w:rPr>
          <w:rFonts w:ascii="Arial" w:hAnsi="Arial" w:cs="Arial"/>
          <w:sz w:val="22"/>
          <w:szCs w:val="22"/>
        </w:rPr>
        <w:t xml:space="preserve"> decyzji</w:t>
      </w:r>
      <w:r w:rsidRPr="007F27A3">
        <w:rPr>
          <w:rFonts w:ascii="Arial" w:hAnsi="Arial" w:cs="Arial"/>
          <w:sz w:val="22"/>
          <w:szCs w:val="22"/>
        </w:rPr>
        <w:t>, bądź zgłoszenia robót budowlanych wraz z wypełnionym wnioskiem</w:t>
      </w:r>
      <w:r>
        <w:rPr>
          <w:rFonts w:ascii="Arial" w:hAnsi="Arial" w:cs="Arial"/>
          <w:sz w:val="22"/>
          <w:szCs w:val="22"/>
        </w:rPr>
        <w:t>.</w:t>
      </w:r>
    </w:p>
    <w:p w:rsidR="00E60344" w:rsidRPr="007F27A3" w:rsidRDefault="00E60344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Sprawowanie nadzoru autorskiego nad realizacją zadania objętego powyższą dokumentacją </w:t>
      </w:r>
      <w:r w:rsidRPr="00AA42D4">
        <w:rPr>
          <w:rFonts w:ascii="Arial" w:hAnsi="Arial" w:cs="Arial"/>
          <w:i/>
          <w:sz w:val="22"/>
          <w:szCs w:val="22"/>
        </w:rPr>
        <w:t>(CPV: 71247000-1)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lastRenderedPageBreak/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294D2B">
        <w:rPr>
          <w:rFonts w:ascii="Arial" w:hAnsi="Arial" w:cs="Arial"/>
          <w:b w:val="0"/>
          <w:i/>
          <w:sz w:val="22"/>
          <w:szCs w:val="22"/>
        </w:rPr>
        <w:t>Dz. U. z 2013, poz. 1409 z późn. zm.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6B2DD9">
        <w:rPr>
          <w:rFonts w:ascii="Arial" w:hAnsi="Arial" w:cs="Arial"/>
          <w:b w:val="0"/>
          <w:i/>
          <w:sz w:val="22"/>
          <w:szCs w:val="22"/>
        </w:rPr>
        <w:t>Dz. U. z 2015</w:t>
      </w:r>
      <w:r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6B2DD9">
        <w:rPr>
          <w:rFonts w:ascii="Arial" w:hAnsi="Arial" w:cs="Arial"/>
          <w:b w:val="0"/>
          <w:i/>
          <w:sz w:val="22"/>
          <w:szCs w:val="22"/>
        </w:rPr>
        <w:t>2164</w:t>
      </w:r>
      <w:r>
        <w:rPr>
          <w:rFonts w:ascii="Arial" w:hAnsi="Arial" w:cs="Arial"/>
          <w:b w:val="0"/>
          <w:i/>
          <w:sz w:val="22"/>
          <w:szCs w:val="22"/>
        </w:rPr>
        <w:t xml:space="preserve"> z </w:t>
      </w:r>
      <w:r w:rsidRPr="00294D2B">
        <w:rPr>
          <w:rFonts w:ascii="Arial" w:hAnsi="Arial" w:cs="Arial"/>
          <w:b w:val="0"/>
          <w:i/>
          <w:sz w:val="22"/>
          <w:szCs w:val="22"/>
        </w:rPr>
        <w:t>późn. zm.)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</w:p>
    <w:p w:rsidR="006770F8" w:rsidRPr="00E55A57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zm),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D41AF">
        <w:rPr>
          <w:rFonts w:ascii="Arial" w:hAnsi="Arial" w:cs="Arial"/>
          <w:color w:val="auto"/>
          <w:sz w:val="22"/>
          <w:szCs w:val="22"/>
          <w:lang w:val="pl-PL"/>
        </w:rPr>
        <w:t xml:space="preserve">Dopuszcza się możliwość wskazania w dokumentacji projektowej na znak towarowy, patent lub pochodzenie </w:t>
      </w:r>
      <w:r w:rsidRPr="00AD41AF">
        <w:rPr>
          <w:rFonts w:ascii="Arial" w:hAnsi="Arial" w:cs="Arial"/>
          <w:color w:val="auto"/>
          <w:sz w:val="22"/>
          <w:szCs w:val="22"/>
          <w:u w:val="single"/>
          <w:lang w:val="pl-PL"/>
        </w:rPr>
        <w:t>jedynie w przypadku</w:t>
      </w:r>
      <w:r w:rsidRPr="00AD41AF">
        <w:rPr>
          <w:rFonts w:ascii="Arial" w:hAnsi="Arial" w:cs="Arial"/>
          <w:color w:val="auto"/>
          <w:sz w:val="22"/>
          <w:szCs w:val="22"/>
          <w:lang w:val="pl-PL"/>
        </w:rPr>
        <w:t xml:space="preserve"> gdy </w:t>
      </w:r>
      <w:r w:rsidR="0042394D" w:rsidRPr="00AD41AF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AD41A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AD41AF">
        <w:rPr>
          <w:rFonts w:ascii="Arial" w:hAnsi="Arial" w:cs="Arial"/>
          <w:sz w:val="22"/>
          <w:szCs w:val="22"/>
        </w:rPr>
        <w:t>nie może opisać przedmiotu zamówienia za pomocą dostatecznie dokładnych określeń</w:t>
      </w:r>
      <w:r w:rsidRPr="00AD41AF">
        <w:rPr>
          <w:rFonts w:ascii="Arial" w:hAnsi="Arial" w:cs="Arial"/>
          <w:color w:val="auto"/>
          <w:sz w:val="22"/>
          <w:szCs w:val="22"/>
          <w:lang w:val="pl-PL"/>
        </w:rPr>
        <w:t xml:space="preserve">. W takiej sytuacji przy wskazaniu powinien być dopisek: </w:t>
      </w:r>
      <w:r w:rsidRPr="00AD41AF">
        <w:rPr>
          <w:rFonts w:ascii="Arial" w:hAnsi="Arial" w:cs="Arial"/>
          <w:i/>
          <w:color w:val="auto"/>
          <w:sz w:val="22"/>
          <w:szCs w:val="22"/>
          <w:lang w:val="pl-PL"/>
        </w:rPr>
        <w:t>„lub równoważny”</w:t>
      </w:r>
      <w:r w:rsidRPr="00AD41AF">
        <w:rPr>
          <w:rFonts w:ascii="Arial" w:hAnsi="Arial" w:cs="Arial"/>
          <w:color w:val="auto"/>
          <w:sz w:val="22"/>
          <w:szCs w:val="22"/>
          <w:lang w:val="pl-PL"/>
        </w:rPr>
        <w:t xml:space="preserve"> wraz z podaniem parametrów równoważności.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>zapewni 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</w:t>
      </w:r>
      <w:r w:rsidR="00AD41AF">
        <w:rPr>
          <w:rFonts w:ascii="Arial" w:hAnsi="Arial" w:cs="Arial"/>
          <w:sz w:val="22"/>
          <w:szCs w:val="22"/>
        </w:rPr>
        <w:t xml:space="preserve">do </w:t>
      </w:r>
      <w:r w:rsidR="006F4F3E">
        <w:rPr>
          <w:rFonts w:ascii="Arial" w:hAnsi="Arial" w:cs="Arial"/>
          <w:sz w:val="22"/>
          <w:szCs w:val="22"/>
        </w:rPr>
        <w:t>......</w:t>
      </w:r>
      <w:r w:rsidR="00AD41AF">
        <w:rPr>
          <w:rFonts w:ascii="Arial" w:hAnsi="Arial" w:cs="Arial"/>
          <w:sz w:val="22"/>
          <w:szCs w:val="22"/>
        </w:rPr>
        <w:t>................</w:t>
      </w:r>
      <w:r w:rsidR="006F4F3E">
        <w:rPr>
          <w:rFonts w:ascii="Arial" w:hAnsi="Arial" w:cs="Arial"/>
          <w:sz w:val="22"/>
          <w:szCs w:val="22"/>
        </w:rPr>
        <w:t>..........</w:t>
      </w:r>
      <w:r w:rsidR="00AD41AF">
        <w:rPr>
          <w:rFonts w:ascii="Arial" w:hAnsi="Arial" w:cs="Arial"/>
          <w:sz w:val="22"/>
          <w:szCs w:val="22"/>
        </w:rPr>
        <w:t xml:space="preserve"> </w:t>
      </w:r>
      <w:r w:rsidR="00AD41AF" w:rsidRPr="00AD41AF">
        <w:rPr>
          <w:rFonts w:ascii="Arial" w:hAnsi="Arial" w:cs="Arial"/>
          <w:b/>
          <w:sz w:val="22"/>
          <w:szCs w:val="22"/>
        </w:rPr>
        <w:t>2016r</w:t>
      </w:r>
      <w:r w:rsidR="006F4F3E" w:rsidRPr="00AD41AF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35353F" w:rsidRPr="004352BC" w:rsidRDefault="0035353F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będzie sprawować nadzór autorski nad realizacją zadania inwestycyjnego określonego w dokumentacji, realizowanej na mocy niniejszej umowy, od dnia przekazania wykonawcy placu budowy do dnia dokonania przez Zamawiającego odbioru końcowego </w:t>
      </w:r>
      <w:r w:rsidRPr="00C31DBD">
        <w:rPr>
          <w:rFonts w:ascii="Arial" w:hAnsi="Arial" w:cs="Arial"/>
          <w:color w:val="auto"/>
          <w:sz w:val="22"/>
          <w:szCs w:val="22"/>
          <w:lang w:val="pl-PL"/>
        </w:rPr>
        <w:t>wykonania całości zadania inwestycyjnego, zgodnie z postanowieniami umowy zawartej przez Zamawiającego z wyłonionym wykonawcą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AD41AF" w:rsidRDefault="00AD41A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projektów budowlano-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A63FD4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AD41A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5353F" w:rsidRDefault="0035353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zapewnienie nadzoru autorskiego w ramach tej umowy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 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Wszelkie uzgodnienia 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35353F" w:rsidRPr="00D921EB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35353F" w:rsidRPr="00912195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35353F" w:rsidRPr="003A70BE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35353F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Wykonywanie Umowy w zakresie </w:t>
      </w:r>
      <w:r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rozpocznie z chwilą otrzymania od Zamawiającego informacji o podpisaniu przez Zamawiającego umowy na realizację robót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wykonawcą.</w:t>
      </w:r>
    </w:p>
    <w:p w:rsidR="0035353F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zawiadomi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 o zawarciu umowy, o której mowa w </w:t>
      </w:r>
      <w:r>
        <w:rPr>
          <w:rFonts w:ascii="Arial" w:hAnsi="Arial" w:cs="Arial"/>
          <w:color w:val="auto"/>
          <w:sz w:val="22"/>
          <w:szCs w:val="22"/>
          <w:lang w:val="pl-PL"/>
        </w:rPr>
        <w:t>us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w 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terminie 7 dni od daty zawarcia takiej umowy.</w:t>
      </w:r>
    </w:p>
    <w:p w:rsidR="0035353F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O konieczności udziału w komisji, naradzie technicznej, wizyty na budowie i wszelkich innych sytuacjach wymagających obecności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, Zamawiający poinformuje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co najmniej na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wcześniej.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01F06" w:rsidRPr="00E9192F" w:rsidRDefault="001F414C" w:rsidP="00D01F06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9192F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1,</w:t>
      </w:r>
      <w:r w:rsidR="00CF5745" w:rsidRPr="00E9192F">
        <w:rPr>
          <w:rFonts w:ascii="Arial" w:hAnsi="Arial" w:cs="Arial"/>
          <w:color w:val="auto"/>
          <w:sz w:val="22"/>
          <w:szCs w:val="22"/>
        </w:rPr>
        <w:t xml:space="preserve"> </w:t>
      </w:r>
      <w:r w:rsidRPr="00E9192F">
        <w:rPr>
          <w:rFonts w:ascii="Arial" w:hAnsi="Arial" w:cs="Arial"/>
          <w:color w:val="auto"/>
          <w:sz w:val="22"/>
          <w:szCs w:val="22"/>
        </w:rPr>
        <w:t>2 w tym w szczególności z tytułu wykonania dokumentacji projektowej oraz z przeniesienia na Zamawiającego praw autorskich do dokumentacji projektowej w zakresie określonym niniejszą umową, ustala się w wysokości</w:t>
      </w:r>
      <w:r w:rsidR="00A53735" w:rsidRPr="00E9192F">
        <w:rPr>
          <w:rFonts w:ascii="Arial" w:hAnsi="Arial" w:cs="Arial"/>
          <w:color w:val="auto"/>
          <w:sz w:val="22"/>
          <w:szCs w:val="22"/>
        </w:rPr>
        <w:t>:</w:t>
      </w:r>
      <w:r w:rsidR="008A6CED" w:rsidRPr="00E9192F">
        <w:rPr>
          <w:rFonts w:ascii="Arial" w:hAnsi="Arial" w:cs="Arial"/>
          <w:b/>
          <w:color w:val="auto"/>
          <w:sz w:val="22"/>
          <w:szCs w:val="22"/>
          <w:lang w:val="pl-PL"/>
        </w:rPr>
        <w:t>……….</w:t>
      </w:r>
      <w:r w:rsidRPr="00E9192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E9192F">
        <w:rPr>
          <w:rFonts w:ascii="Arial" w:hAnsi="Arial" w:cs="Arial"/>
          <w:b/>
          <w:sz w:val="22"/>
          <w:szCs w:val="22"/>
          <w:lang w:val="pl-PL"/>
        </w:rPr>
        <w:t xml:space="preserve">zł brutto </w:t>
      </w:r>
      <w:r w:rsidRPr="00E9192F">
        <w:rPr>
          <w:rFonts w:ascii="Arial" w:hAnsi="Arial" w:cs="Arial"/>
          <w:i/>
          <w:sz w:val="22"/>
          <w:szCs w:val="22"/>
        </w:rPr>
        <w:t xml:space="preserve">(słownie zł: </w:t>
      </w:r>
      <w:r w:rsidR="008A6CED" w:rsidRPr="00E9192F">
        <w:rPr>
          <w:rFonts w:ascii="Arial" w:hAnsi="Arial" w:cs="Arial"/>
          <w:i/>
          <w:sz w:val="22"/>
          <w:szCs w:val="22"/>
        </w:rPr>
        <w:t>.....</w:t>
      </w:r>
      <w:r w:rsidR="0035353F" w:rsidRPr="00E9192F">
        <w:rPr>
          <w:rFonts w:ascii="Arial" w:hAnsi="Arial" w:cs="Arial"/>
          <w:i/>
          <w:sz w:val="22"/>
          <w:szCs w:val="22"/>
        </w:rPr>
        <w:t>.........................</w:t>
      </w:r>
      <w:r w:rsidR="008A6CED" w:rsidRPr="00E9192F">
        <w:rPr>
          <w:rFonts w:ascii="Arial" w:hAnsi="Arial" w:cs="Arial"/>
          <w:i/>
          <w:sz w:val="22"/>
          <w:szCs w:val="22"/>
        </w:rPr>
        <w:t>........</w:t>
      </w:r>
      <w:r w:rsidRPr="00E9192F">
        <w:rPr>
          <w:rFonts w:ascii="Arial" w:hAnsi="Arial" w:cs="Arial"/>
          <w:i/>
          <w:sz w:val="22"/>
          <w:szCs w:val="22"/>
        </w:rPr>
        <w:t>)</w:t>
      </w:r>
      <w:r w:rsidRPr="00E9192F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E9192F" w:rsidRPr="00E9192F">
        <w:rPr>
          <w:rFonts w:ascii="Arial" w:hAnsi="Arial" w:cs="Arial"/>
          <w:sz w:val="22"/>
          <w:szCs w:val="22"/>
        </w:rPr>
        <w:t>,</w:t>
      </w:r>
      <w:r w:rsidR="00E9192F">
        <w:rPr>
          <w:rFonts w:ascii="Arial" w:hAnsi="Arial" w:cs="Arial"/>
          <w:sz w:val="22"/>
          <w:szCs w:val="22"/>
        </w:rPr>
        <w:t xml:space="preserve"> </w:t>
      </w:r>
      <w:r w:rsidR="00D01F06" w:rsidRPr="00E9192F">
        <w:rPr>
          <w:rFonts w:ascii="Arial" w:hAnsi="Arial" w:cs="Arial"/>
          <w:sz w:val="22"/>
          <w:szCs w:val="22"/>
        </w:rPr>
        <w:t>w tym:</w:t>
      </w:r>
    </w:p>
    <w:p w:rsidR="008A6487" w:rsidRPr="003705A0" w:rsidRDefault="008A6487" w:rsidP="003705A0">
      <w:pPr>
        <w:pStyle w:val="Tekstpodstawowy"/>
        <w:numPr>
          <w:ilvl w:val="0"/>
          <w:numId w:val="42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</w:t>
      </w:r>
      <w:r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o której mowa w § 1 ust. 1 pkt 1 lit. a)</w:t>
      </w:r>
      <w:r w:rsidR="00A63F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63FD4" w:rsidRPr="00A63FD4">
        <w:rPr>
          <w:rFonts w:ascii="Arial" w:hAnsi="Arial" w:cs="Arial"/>
          <w:i/>
          <w:color w:val="auto"/>
          <w:sz w:val="22"/>
          <w:szCs w:val="22"/>
          <w:lang w:val="pl-PL"/>
        </w:rPr>
        <w:t>(max. 25% kwoty wskazanej w ust.1)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ustala się w wysokości:</w:t>
      </w:r>
      <w:r w:rsidRPr="003705A0">
        <w:rPr>
          <w:rFonts w:ascii="Arial" w:hAnsi="Arial" w:cs="Arial"/>
          <w:b/>
          <w:color w:val="auto"/>
          <w:sz w:val="22"/>
          <w:szCs w:val="22"/>
          <w:lang w:val="pl-PL"/>
        </w:rPr>
        <w:t>……………</w:t>
      </w:r>
      <w:r w:rsidRPr="003705A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9192F">
        <w:rPr>
          <w:rFonts w:ascii="Arial" w:hAnsi="Arial" w:cs="Arial"/>
          <w:b/>
          <w:color w:val="auto"/>
          <w:sz w:val="22"/>
          <w:szCs w:val="22"/>
          <w:lang w:val="pl-PL"/>
        </w:rPr>
        <w:t>zł brutto</w:t>
      </w:r>
      <w:r w:rsidRPr="003705A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3705A0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(słownie zł: …………………………..) </w:t>
      </w:r>
      <w:r w:rsidRPr="003705A0">
        <w:rPr>
          <w:rFonts w:ascii="Arial" w:hAnsi="Arial" w:cs="Arial"/>
          <w:color w:val="auto"/>
          <w:sz w:val="22"/>
          <w:szCs w:val="22"/>
        </w:rPr>
        <w:t>w tym podatek VAT według obowiązującej stawki</w:t>
      </w:r>
      <w:r w:rsidRPr="003705A0">
        <w:rPr>
          <w:rFonts w:ascii="Arial" w:hAnsi="Arial" w:cs="Arial"/>
          <w:sz w:val="22"/>
          <w:szCs w:val="22"/>
        </w:rPr>
        <w:t>.</w:t>
      </w:r>
    </w:p>
    <w:p w:rsidR="001F414C" w:rsidRPr="003705A0" w:rsidRDefault="001F414C" w:rsidP="003705A0">
      <w:pPr>
        <w:pStyle w:val="Tekstpodstawowy"/>
        <w:numPr>
          <w:ilvl w:val="0"/>
          <w:numId w:val="42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</w:t>
      </w:r>
      <w:r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opracowanie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 której mowa w § 1 ust. 1 pkt 1 lit.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="00ED37D8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192F">
        <w:rPr>
          <w:rFonts w:ascii="Arial" w:hAnsi="Arial" w:cs="Arial"/>
          <w:color w:val="auto"/>
          <w:sz w:val="22"/>
          <w:szCs w:val="22"/>
          <w:lang w:val="pl-PL"/>
        </w:rPr>
        <w:t>f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 xml:space="preserve">oraz uzyskanie niezbędnych uzgodnień (w § 1 ust. 1 pkt 2) </w:t>
      </w:r>
      <w:r>
        <w:rPr>
          <w:rFonts w:ascii="Arial" w:hAnsi="Arial" w:cs="Arial"/>
          <w:color w:val="auto"/>
          <w:sz w:val="22"/>
          <w:szCs w:val="22"/>
          <w:lang w:val="pl-PL"/>
        </w:rPr>
        <w:t>ustala się w wysokości</w:t>
      </w:r>
      <w:r w:rsidR="00C87B5A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8A6CED" w:rsidRPr="003705A0">
        <w:rPr>
          <w:rFonts w:ascii="Arial" w:hAnsi="Arial" w:cs="Arial"/>
          <w:b/>
          <w:color w:val="auto"/>
          <w:sz w:val="22"/>
          <w:szCs w:val="22"/>
          <w:lang w:val="pl-PL"/>
        </w:rPr>
        <w:t>……………</w:t>
      </w:r>
      <w:r w:rsidRPr="003705A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9192F">
        <w:rPr>
          <w:rFonts w:ascii="Arial" w:hAnsi="Arial" w:cs="Arial"/>
          <w:b/>
          <w:color w:val="auto"/>
          <w:sz w:val="22"/>
          <w:szCs w:val="22"/>
          <w:lang w:val="pl-PL"/>
        </w:rPr>
        <w:t>zł brutto</w:t>
      </w:r>
      <w:r w:rsidRPr="003705A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3705A0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(słownie zł: </w:t>
      </w:r>
      <w:r w:rsidR="008A6CED" w:rsidRPr="003705A0">
        <w:rPr>
          <w:rFonts w:ascii="Arial" w:hAnsi="Arial" w:cs="Arial"/>
          <w:i/>
          <w:color w:val="auto"/>
          <w:sz w:val="22"/>
          <w:szCs w:val="22"/>
          <w:lang w:val="pl-PL"/>
        </w:rPr>
        <w:t>………………</w:t>
      </w:r>
      <w:r w:rsidR="00D01F06" w:rsidRPr="003705A0">
        <w:rPr>
          <w:rFonts w:ascii="Arial" w:hAnsi="Arial" w:cs="Arial"/>
          <w:i/>
          <w:color w:val="auto"/>
          <w:sz w:val="22"/>
          <w:szCs w:val="22"/>
          <w:lang w:val="pl-PL"/>
        </w:rPr>
        <w:t>…………..</w:t>
      </w:r>
      <w:r w:rsidRPr="003705A0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) </w:t>
      </w:r>
      <w:r w:rsidRPr="003705A0">
        <w:rPr>
          <w:rFonts w:ascii="Arial" w:hAnsi="Arial" w:cs="Arial"/>
          <w:color w:val="auto"/>
          <w:sz w:val="22"/>
          <w:szCs w:val="22"/>
        </w:rPr>
        <w:t>w tym podatek VAT według obowiązującej stawki</w:t>
      </w:r>
      <w:r w:rsidRPr="003705A0">
        <w:rPr>
          <w:rFonts w:ascii="Arial" w:hAnsi="Arial" w:cs="Arial"/>
          <w:sz w:val="22"/>
          <w:szCs w:val="22"/>
        </w:rPr>
        <w:t>.</w:t>
      </w:r>
    </w:p>
    <w:p w:rsidR="0035353F" w:rsidRPr="003705A0" w:rsidRDefault="0035353F" w:rsidP="003705A0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 za prowadzenie czynności nadzoru autorskiego zgodnie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784276">
        <w:rPr>
          <w:rFonts w:ascii="Arial" w:hAnsi="Arial" w:cs="Arial"/>
          <w:bCs/>
          <w:sz w:val="22"/>
          <w:szCs w:val="22"/>
        </w:rPr>
        <w:t xml:space="preserve">z </w:t>
      </w:r>
      <w:r w:rsidRPr="00784276">
        <w:rPr>
          <w:rFonts w:ascii="Arial" w:hAnsi="Arial" w:cs="Arial"/>
          <w:color w:val="auto"/>
          <w:sz w:val="22"/>
          <w:szCs w:val="22"/>
        </w:rPr>
        <w:t>§ 1 ust.</w:t>
      </w:r>
      <w:r>
        <w:rPr>
          <w:rFonts w:ascii="Arial" w:hAnsi="Arial" w:cs="Arial"/>
          <w:color w:val="auto"/>
          <w:sz w:val="22"/>
          <w:szCs w:val="22"/>
        </w:rPr>
        <w:t xml:space="preserve"> 1 pkt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ustala się w wysokości</w:t>
      </w:r>
      <w:r w:rsidR="00C87B5A">
        <w:rPr>
          <w:rFonts w:ascii="Arial" w:hAnsi="Arial" w:cs="Arial"/>
          <w:color w:val="auto"/>
          <w:sz w:val="22"/>
          <w:szCs w:val="22"/>
        </w:rPr>
        <w:t>:</w:t>
      </w:r>
      <w:r w:rsidR="008D3260">
        <w:rPr>
          <w:rFonts w:ascii="Arial" w:hAnsi="Arial" w:cs="Arial"/>
          <w:color w:val="auto"/>
          <w:sz w:val="22"/>
          <w:szCs w:val="22"/>
        </w:rPr>
        <w:t xml:space="preserve"> </w:t>
      </w:r>
      <w:r w:rsidRPr="008D3260">
        <w:rPr>
          <w:rFonts w:ascii="Arial" w:hAnsi="Arial" w:cs="Arial"/>
          <w:b/>
          <w:color w:val="auto"/>
          <w:sz w:val="22"/>
          <w:szCs w:val="22"/>
        </w:rPr>
        <w:t>...........................</w:t>
      </w:r>
      <w:r w:rsidRPr="003705A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zł</w:t>
      </w:r>
      <w:r w:rsidRPr="003705A0">
        <w:rPr>
          <w:rFonts w:ascii="Arial" w:hAnsi="Arial" w:cs="Arial"/>
          <w:b/>
          <w:color w:val="auto"/>
          <w:sz w:val="22"/>
          <w:szCs w:val="22"/>
        </w:rPr>
        <w:t xml:space="preserve"> brutto</w:t>
      </w:r>
      <w:r w:rsidRPr="003705A0">
        <w:rPr>
          <w:rFonts w:ascii="Arial" w:hAnsi="Arial" w:cs="Arial"/>
          <w:color w:val="auto"/>
          <w:sz w:val="22"/>
          <w:szCs w:val="22"/>
        </w:rPr>
        <w:t xml:space="preserve"> </w:t>
      </w:r>
      <w:r w:rsidRPr="003705A0">
        <w:rPr>
          <w:rFonts w:ascii="Arial" w:hAnsi="Arial" w:cs="Arial"/>
          <w:i/>
          <w:color w:val="auto"/>
          <w:sz w:val="22"/>
          <w:szCs w:val="22"/>
        </w:rPr>
        <w:t>(słownie zł</w:t>
      </w:r>
      <w:r w:rsidR="008D3260">
        <w:rPr>
          <w:rFonts w:ascii="Arial" w:hAnsi="Arial" w:cs="Arial"/>
          <w:i/>
          <w:color w:val="auto"/>
          <w:sz w:val="22"/>
          <w:szCs w:val="22"/>
        </w:rPr>
        <w:t xml:space="preserve">: </w:t>
      </w:r>
      <w:r w:rsidRPr="003705A0">
        <w:rPr>
          <w:rFonts w:ascii="Arial" w:hAnsi="Arial" w:cs="Arial"/>
          <w:i/>
          <w:color w:val="auto"/>
          <w:sz w:val="22"/>
          <w:szCs w:val="22"/>
        </w:rPr>
        <w:t>:................................)</w:t>
      </w:r>
      <w:r w:rsidRPr="003705A0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Pr="003705A0">
        <w:rPr>
          <w:rFonts w:ascii="Arial" w:hAnsi="Arial" w:cs="Arial"/>
          <w:sz w:val="22"/>
          <w:szCs w:val="22"/>
        </w:rPr>
        <w:t>.</w:t>
      </w:r>
    </w:p>
    <w:p w:rsidR="001F414C" w:rsidRPr="00784276" w:rsidRDefault="001F414C" w:rsidP="006B5C58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 w:rsidR="00F06E83"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8D3260" w:rsidRDefault="008D3260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 lub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11D0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(suma wynagrodzeń).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A54EA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(suma wynagrodzeń)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127774">
        <w:rPr>
          <w:rFonts w:ascii="Arial" w:hAnsi="Arial" w:cs="Arial"/>
          <w:color w:val="auto"/>
          <w:sz w:val="22"/>
          <w:szCs w:val="22"/>
        </w:rPr>
        <w:t>i Wykonawca mogą żądać od sieb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(suma wynagrodzeń)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wystawione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571D2A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571D2A">
        <w:rPr>
          <w:rFonts w:ascii="Arial" w:hAnsi="Arial" w:cs="Arial"/>
          <w:color w:val="auto"/>
          <w:sz w:val="22"/>
          <w:szCs w:val="22"/>
        </w:rPr>
        <w:t>Główny Specjalista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Wydziału Inwestycji, 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571D2A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F82C95" w:rsidRPr="00EF5735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 w:rsidRPr="00F06E83">
        <w:rPr>
          <w:rFonts w:ascii="Arial" w:hAnsi="Arial" w:cs="Arial"/>
          <w:b/>
          <w:sz w:val="22"/>
          <w:szCs w:val="22"/>
        </w:rPr>
        <w:t>21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 xml:space="preserve"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</w:t>
      </w:r>
      <w:r w:rsidRPr="00A63FD4">
        <w:rPr>
          <w:rFonts w:ascii="Arial" w:hAnsi="Arial" w:cs="Arial"/>
          <w:b/>
          <w:sz w:val="22"/>
          <w:szCs w:val="22"/>
        </w:rPr>
        <w:t>3 dni</w:t>
      </w:r>
      <w:r w:rsidRPr="00A43E9C">
        <w:rPr>
          <w:rFonts w:ascii="Arial" w:hAnsi="Arial" w:cs="Arial"/>
          <w:sz w:val="22"/>
          <w:szCs w:val="22"/>
        </w:rPr>
        <w:t xml:space="preserve">, licząc od dnia przekazania Wykonawcy treści zapytań pod rygorem naliczenia kary, o której mowa </w:t>
      </w:r>
      <w:r>
        <w:rPr>
          <w:rFonts w:ascii="Arial" w:hAnsi="Arial" w:cs="Arial"/>
          <w:sz w:val="22"/>
          <w:szCs w:val="22"/>
        </w:rPr>
        <w:br/>
      </w:r>
      <w:r w:rsidRPr="00A43E9C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po otrzymaniu wezwania od Zamawiającego jest zobowiązany, w ramach otrzymanego wynagrodzenia, do niezwłocznego (nie później jednak niż w </w:t>
      </w:r>
      <w:r w:rsidR="00A63FD4">
        <w:rPr>
          <w:rFonts w:ascii="Arial" w:eastAsia="Book Antiqua" w:hAnsi="Arial" w:cs="Arial"/>
          <w:sz w:val="22"/>
          <w:szCs w:val="22"/>
        </w:rPr>
        <w:t xml:space="preserve">ciągu </w:t>
      </w:r>
      <w:r w:rsidR="00A63FD4" w:rsidRPr="00A63FD4">
        <w:rPr>
          <w:rFonts w:ascii="Arial" w:eastAsia="Book Antiqua" w:hAnsi="Arial" w:cs="Arial"/>
          <w:b/>
          <w:sz w:val="22"/>
          <w:szCs w:val="22"/>
        </w:rPr>
        <w:t>2 dni roboczych</w:t>
      </w:r>
      <w:r w:rsidRPr="00A43E9C">
        <w:rPr>
          <w:rFonts w:ascii="Arial" w:eastAsia="Book Antiqua" w:hAnsi="Arial" w:cs="Arial"/>
          <w:sz w:val="22"/>
          <w:szCs w:val="22"/>
        </w:rPr>
        <w:t xml:space="preserve"> od dnia </w:t>
      </w:r>
      <w:r w:rsidR="00A63FD4">
        <w:rPr>
          <w:rFonts w:ascii="Arial" w:eastAsia="Book Antiqua" w:hAnsi="Arial" w:cs="Arial"/>
          <w:sz w:val="22"/>
          <w:szCs w:val="22"/>
        </w:rPr>
        <w:t>otrzymania</w:t>
      </w:r>
      <w:r w:rsidRPr="00A43E9C">
        <w:rPr>
          <w:rFonts w:ascii="Arial" w:eastAsia="Book Antiqua" w:hAnsi="Arial" w:cs="Arial"/>
          <w:sz w:val="22"/>
          <w:szCs w:val="22"/>
        </w:rPr>
        <w:t xml:space="preserve"> wezwania) przyjazdu na miejsce wykonywanych robót, realizowanych w oparciu o wykonaną dokumentację projektową i dokonania oraz przekazania Zamawiającemu w wyznaczonym terminie poprawek wynikłych w związku z niezgodnością projektu ze stanem faktycznym lub z zawinionymi błędami, pod rygorem naliczenia kary o której mowa w § </w:t>
      </w:r>
      <w:r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jest zobowiązany do zaktualizowania na żądanie Zamawiającego, w ramach otrzymanego wynagrodzenia, kosztorysu inwestorskiego, </w:t>
      </w:r>
      <w:r w:rsidR="00A63FD4">
        <w:rPr>
          <w:rFonts w:ascii="Arial" w:eastAsia="Book Antiqua" w:hAnsi="Arial" w:cs="Arial"/>
          <w:sz w:val="22"/>
          <w:szCs w:val="22"/>
        </w:rPr>
        <w:br/>
      </w:r>
      <w:r w:rsidRPr="00A43E9C">
        <w:rPr>
          <w:rFonts w:ascii="Arial" w:eastAsia="Book Antiqua" w:hAnsi="Arial" w:cs="Arial"/>
          <w:sz w:val="22"/>
          <w:szCs w:val="22"/>
        </w:rPr>
        <w:t xml:space="preserve">w terminie </w:t>
      </w:r>
      <w:r w:rsidRPr="00A63FD4">
        <w:rPr>
          <w:rFonts w:ascii="Arial" w:eastAsia="Book Antiqua" w:hAnsi="Arial" w:cs="Arial"/>
          <w:b/>
          <w:sz w:val="22"/>
          <w:szCs w:val="22"/>
        </w:rPr>
        <w:t>21 dni</w:t>
      </w:r>
      <w:r w:rsidRPr="00A43E9C">
        <w:rPr>
          <w:rFonts w:ascii="Arial" w:eastAsia="Book Antiqua" w:hAnsi="Arial" w:cs="Arial"/>
          <w:sz w:val="22"/>
          <w:szCs w:val="22"/>
        </w:rPr>
        <w:t xml:space="preserve">, od dnia przekazania przez Zamawiającego informacji z takim żądaniem, pod rygorem </w:t>
      </w:r>
      <w:r w:rsidRPr="00A43E9C">
        <w:rPr>
          <w:rFonts w:ascii="Arial" w:hAnsi="Arial" w:cs="Arial"/>
          <w:sz w:val="22"/>
          <w:szCs w:val="22"/>
        </w:rPr>
        <w:t>naliczenia kary, o której mowa w 9 ust. 2 pkt 1b) umowy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  <w:lang w:val="pl-PL"/>
        </w:rPr>
        <w:t>ędzie się będzie:</w:t>
      </w:r>
    </w:p>
    <w:p w:rsidR="00796AE9" w:rsidRDefault="00796AE9" w:rsidP="006B5C58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opracowanie koncepcji – jednorazowo, po wykonaniu, przekazaniu oraz pisemnym zatwierdzeniu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przez Zamawiającego</w:t>
      </w:r>
    </w:p>
    <w:p w:rsidR="00796AE9" w:rsidRDefault="00796AE9" w:rsidP="006B5C58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opracowanie dokumentacji technicznej - jednorazowo, po wykonaniu, przekazaniu i odbiorze kompletnej dokumentacji projektowej</w:t>
      </w:r>
      <w:r w:rsidRPr="00DE2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Default="002123CC" w:rsidP="006B5C58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sprawowanie nadzoru autorskiego - 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wystawiona po podpisaniu protokołu końcowego odbioru robót budowlanych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ustawowych odsetek za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każdy dzień 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9135DA" w:rsidRPr="00A37134" w:rsidRDefault="009135DA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E60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1247" w:left="1418" w:header="56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77" w:rsidRDefault="00401277">
      <w:r>
        <w:separator/>
      </w:r>
    </w:p>
  </w:endnote>
  <w:endnote w:type="continuationSeparator" w:id="0">
    <w:p w:rsidR="00401277" w:rsidRDefault="0040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60618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60618A">
      <w:rPr>
        <w:rFonts w:ascii="Arial" w:hAnsi="Arial" w:cs="Arial"/>
        <w:sz w:val="16"/>
        <w:szCs w:val="16"/>
      </w:rPr>
      <w:t>Budowa sali gimnastycznej przy Szkole Podstawowej nr 3 w Kołobrzegu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ajorEastAsia" w:hAnsi="Arial" w:cs="Arial"/>
        <w:sz w:val="16"/>
        <w:szCs w:val="16"/>
      </w:rPr>
      <w:t>- projekt</w:t>
    </w:r>
    <w:r w:rsidR="00D01F06"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401277" w:rsidRPr="00401277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D01F06">
      <w:rPr>
        <w:rFonts w:ascii="Arial" w:eastAsiaTheme="majorEastAsia" w:hAnsi="Arial" w:cs="Arial"/>
        <w:b/>
        <w:sz w:val="16"/>
        <w:szCs w:val="16"/>
      </w:rPr>
      <w:t>/</w:t>
    </w:r>
    <w:r w:rsidR="0064684B">
      <w:rPr>
        <w:rFonts w:ascii="Arial" w:eastAsiaTheme="majorEastAsia" w:hAnsi="Arial" w:cs="Arial"/>
        <w:b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AF" w:rsidRDefault="00AD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77" w:rsidRDefault="00401277">
      <w:r>
        <w:separator/>
      </w:r>
    </w:p>
  </w:footnote>
  <w:footnote w:type="continuationSeparator" w:id="0">
    <w:p w:rsidR="00401277" w:rsidRDefault="0040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44" w:rsidRDefault="0040127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5877" o:spid="_x0000_s2051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401277" w:rsidP="00114E03">
    <w:pPr>
      <w:spacing w:line="276" w:lineRule="auto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5878" o:spid="_x0000_s2052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Verdana&quot;;font-size:1pt" string="PROJEKT"/>
          <w10:wrap anchorx="margin" anchory="margin"/>
        </v:shape>
      </w:pict>
    </w:r>
    <w:r w:rsidR="00114E03" w:rsidRPr="00114E03">
      <w:rPr>
        <w:rFonts w:ascii="Arial" w:hAnsi="Arial" w:cs="Arial"/>
        <w:b/>
        <w:sz w:val="18"/>
        <w:szCs w:val="18"/>
      </w:rPr>
      <w:t>I.701</w:t>
    </w:r>
    <w:r w:rsidR="0060618A">
      <w:rPr>
        <w:rFonts w:ascii="Arial" w:hAnsi="Arial" w:cs="Arial"/>
        <w:b/>
        <w:sz w:val="18"/>
        <w:szCs w:val="18"/>
      </w:rPr>
      <w:t>1</w:t>
    </w:r>
    <w:r w:rsidR="00114E03" w:rsidRPr="00114E03">
      <w:rPr>
        <w:rFonts w:ascii="Arial" w:hAnsi="Arial" w:cs="Arial"/>
        <w:b/>
        <w:sz w:val="18"/>
        <w:szCs w:val="18"/>
      </w:rPr>
      <w:t>.</w:t>
    </w:r>
    <w:r w:rsidR="0060618A">
      <w:rPr>
        <w:rFonts w:ascii="Arial" w:hAnsi="Arial" w:cs="Arial"/>
        <w:b/>
        <w:sz w:val="18"/>
        <w:szCs w:val="18"/>
      </w:rPr>
      <w:t>1</w:t>
    </w:r>
    <w:r w:rsidR="004E3980">
      <w:rPr>
        <w:rFonts w:ascii="Arial" w:hAnsi="Arial" w:cs="Arial"/>
        <w:b/>
        <w:sz w:val="18"/>
        <w:szCs w:val="18"/>
      </w:rPr>
      <w:t>.2016.V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44" w:rsidRDefault="0040127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5876" o:spid="_x0000_s2050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B365B"/>
    <w:multiLevelType w:val="hybridMultilevel"/>
    <w:tmpl w:val="3A041DA8"/>
    <w:lvl w:ilvl="0" w:tplc="FD8EB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5"/>
  </w:num>
  <w:num w:numId="4">
    <w:abstractNumId w:val="10"/>
  </w:num>
  <w:num w:numId="5">
    <w:abstractNumId w:val="37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1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2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6"/>
  </w:num>
  <w:num w:numId="26">
    <w:abstractNumId w:val="14"/>
  </w:num>
  <w:num w:numId="27">
    <w:abstractNumId w:val="26"/>
  </w:num>
  <w:num w:numId="28">
    <w:abstractNumId w:val="15"/>
  </w:num>
  <w:num w:numId="29">
    <w:abstractNumId w:val="34"/>
  </w:num>
  <w:num w:numId="30">
    <w:abstractNumId w:val="13"/>
  </w:num>
  <w:num w:numId="31">
    <w:abstractNumId w:val="43"/>
  </w:num>
  <w:num w:numId="32">
    <w:abstractNumId w:val="44"/>
  </w:num>
  <w:num w:numId="33">
    <w:abstractNumId w:val="40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39"/>
  </w:num>
  <w:num w:numId="39">
    <w:abstractNumId w:val="29"/>
  </w:num>
  <w:num w:numId="40">
    <w:abstractNumId w:val="35"/>
  </w:num>
  <w:num w:numId="41">
    <w:abstractNumId w:val="12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205E"/>
    <w:rsid w:val="000400EE"/>
    <w:rsid w:val="0004148A"/>
    <w:rsid w:val="00042896"/>
    <w:rsid w:val="000440BA"/>
    <w:rsid w:val="00044298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101AA"/>
    <w:rsid w:val="00113910"/>
    <w:rsid w:val="00114389"/>
    <w:rsid w:val="00114E03"/>
    <w:rsid w:val="0011797A"/>
    <w:rsid w:val="00123B85"/>
    <w:rsid w:val="00127774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0669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493C"/>
    <w:rsid w:val="002C4CB8"/>
    <w:rsid w:val="002C5AF5"/>
    <w:rsid w:val="002C7D18"/>
    <w:rsid w:val="002D37E6"/>
    <w:rsid w:val="002D407B"/>
    <w:rsid w:val="002D536E"/>
    <w:rsid w:val="002D63E8"/>
    <w:rsid w:val="002E0291"/>
    <w:rsid w:val="002E235B"/>
    <w:rsid w:val="002E76E3"/>
    <w:rsid w:val="002F1CA9"/>
    <w:rsid w:val="002F2C16"/>
    <w:rsid w:val="002F3026"/>
    <w:rsid w:val="002F5C11"/>
    <w:rsid w:val="00303F04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05A0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1277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7A7B"/>
    <w:rsid w:val="00571C68"/>
    <w:rsid w:val="00571D2A"/>
    <w:rsid w:val="0057367E"/>
    <w:rsid w:val="0057510F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3964"/>
    <w:rsid w:val="00605C7D"/>
    <w:rsid w:val="0060618A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A62BC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4F3E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52D8"/>
    <w:rsid w:val="007776EB"/>
    <w:rsid w:val="00782E3C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2BBB"/>
    <w:rsid w:val="007C3BC6"/>
    <w:rsid w:val="007C4148"/>
    <w:rsid w:val="007C68B1"/>
    <w:rsid w:val="007C6DB0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C62A0"/>
    <w:rsid w:val="008D3260"/>
    <w:rsid w:val="008D51AA"/>
    <w:rsid w:val="008E0568"/>
    <w:rsid w:val="008E06AC"/>
    <w:rsid w:val="008E14A6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3F6A"/>
    <w:rsid w:val="00934244"/>
    <w:rsid w:val="00942313"/>
    <w:rsid w:val="009423DF"/>
    <w:rsid w:val="00943742"/>
    <w:rsid w:val="00950922"/>
    <w:rsid w:val="0095346B"/>
    <w:rsid w:val="00965314"/>
    <w:rsid w:val="0096614F"/>
    <w:rsid w:val="009672EA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C29EF"/>
    <w:rsid w:val="009D14EB"/>
    <w:rsid w:val="009D17E2"/>
    <w:rsid w:val="009D5933"/>
    <w:rsid w:val="009D7847"/>
    <w:rsid w:val="009E0D5C"/>
    <w:rsid w:val="009E1A49"/>
    <w:rsid w:val="009E4101"/>
    <w:rsid w:val="009F5093"/>
    <w:rsid w:val="009F6E66"/>
    <w:rsid w:val="009F7F34"/>
    <w:rsid w:val="00A031D5"/>
    <w:rsid w:val="00A071EF"/>
    <w:rsid w:val="00A07770"/>
    <w:rsid w:val="00A112E1"/>
    <w:rsid w:val="00A12D40"/>
    <w:rsid w:val="00A14071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3FD4"/>
    <w:rsid w:val="00A652B1"/>
    <w:rsid w:val="00A659B1"/>
    <w:rsid w:val="00A66570"/>
    <w:rsid w:val="00A71465"/>
    <w:rsid w:val="00A71640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D0EEA"/>
    <w:rsid w:val="00AD41AF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26394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5F45"/>
    <w:rsid w:val="00BF277E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927"/>
    <w:rsid w:val="00DC6126"/>
    <w:rsid w:val="00DD0A29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3C88"/>
    <w:rsid w:val="00E24427"/>
    <w:rsid w:val="00E251ED"/>
    <w:rsid w:val="00E25893"/>
    <w:rsid w:val="00E2797B"/>
    <w:rsid w:val="00E27D2D"/>
    <w:rsid w:val="00E300CE"/>
    <w:rsid w:val="00E4178D"/>
    <w:rsid w:val="00E444D4"/>
    <w:rsid w:val="00E44D44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192F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2A3E"/>
    <w:rsid w:val="00EC3259"/>
    <w:rsid w:val="00EC34F8"/>
    <w:rsid w:val="00EC37BC"/>
    <w:rsid w:val="00EC3A42"/>
    <w:rsid w:val="00EC48C3"/>
    <w:rsid w:val="00EC5FE6"/>
    <w:rsid w:val="00ED37D8"/>
    <w:rsid w:val="00EE1533"/>
    <w:rsid w:val="00EE2D46"/>
    <w:rsid w:val="00EE39A1"/>
    <w:rsid w:val="00EE7921"/>
    <w:rsid w:val="00EF1B40"/>
    <w:rsid w:val="00EF404A"/>
    <w:rsid w:val="00EF415F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2D51"/>
    <w:rsid w:val="00FC2E19"/>
    <w:rsid w:val="00FC45D9"/>
    <w:rsid w:val="00FC4900"/>
    <w:rsid w:val="00FD619F"/>
    <w:rsid w:val="00FE05F2"/>
    <w:rsid w:val="00FE0ACA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ul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4B28-D15F-4B70-ABF9-BB9F7AE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4037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28204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32</cp:revision>
  <cp:lastPrinted>2015-09-07T10:26:00Z</cp:lastPrinted>
  <dcterms:created xsi:type="dcterms:W3CDTF">2015-09-04T12:43:00Z</dcterms:created>
  <dcterms:modified xsi:type="dcterms:W3CDTF">2016-02-16T09:08:00Z</dcterms:modified>
</cp:coreProperties>
</file>