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678E" w14:textId="30322C83" w:rsidR="00861BD4" w:rsidRPr="007D0261" w:rsidRDefault="007D0261" w:rsidP="007D0261">
      <w:pPr>
        <w:pStyle w:val="Tekstpodstawowy"/>
        <w:spacing w:before="120" w:after="120"/>
        <w:jc w:val="right"/>
        <w:rPr>
          <w:rFonts w:ascii="Arial" w:hAnsi="Arial" w:cs="Arial"/>
          <w:b/>
          <w:sz w:val="22"/>
          <w:szCs w:val="22"/>
        </w:rPr>
      </w:pPr>
      <w:r w:rsidRPr="007D0261">
        <w:rPr>
          <w:rFonts w:ascii="Arial" w:hAnsi="Arial" w:cs="Arial"/>
          <w:b/>
          <w:sz w:val="22"/>
          <w:szCs w:val="22"/>
        </w:rPr>
        <w:t>K-DR.</w:t>
      </w:r>
      <w:r w:rsidR="00712F51">
        <w:rPr>
          <w:rFonts w:ascii="Arial" w:hAnsi="Arial" w:cs="Arial"/>
          <w:b/>
          <w:sz w:val="22"/>
          <w:szCs w:val="22"/>
        </w:rPr>
        <w:t>7021.1.3.2017</w:t>
      </w:r>
      <w:r w:rsidRPr="007D0261">
        <w:rPr>
          <w:rFonts w:ascii="Arial" w:hAnsi="Arial" w:cs="Arial"/>
          <w:b/>
          <w:sz w:val="22"/>
          <w:szCs w:val="22"/>
        </w:rPr>
        <w:t>.III</w:t>
      </w:r>
    </w:p>
    <w:p w14:paraId="5390AB85" w14:textId="77777777" w:rsidR="00861BD4" w:rsidRPr="00B63614" w:rsidRDefault="00861BD4" w:rsidP="0089793B">
      <w:pPr>
        <w:pStyle w:val="Tekstpodstawowy"/>
        <w:spacing w:before="120" w:after="120"/>
        <w:rPr>
          <w:rFonts w:ascii="Arial" w:hAnsi="Arial" w:cs="Arial"/>
          <w:b/>
          <w:sz w:val="28"/>
        </w:rPr>
      </w:pPr>
    </w:p>
    <w:p w14:paraId="7010ED99" w14:textId="77777777" w:rsidR="00861BD4" w:rsidRPr="00B63614" w:rsidRDefault="00861BD4" w:rsidP="0089793B">
      <w:pPr>
        <w:pStyle w:val="pkt"/>
        <w:spacing w:before="120" w:after="120" w:line="240" w:lineRule="auto"/>
        <w:ind w:left="0" w:firstLine="0"/>
        <w:rPr>
          <w:rFonts w:ascii="Arial" w:hAnsi="Arial" w:cs="Arial"/>
          <w:b/>
          <w:iCs/>
          <w:sz w:val="24"/>
          <w:szCs w:val="24"/>
        </w:rPr>
      </w:pPr>
      <w:r w:rsidRPr="00B63614">
        <w:rPr>
          <w:rFonts w:ascii="Arial" w:hAnsi="Arial" w:cs="Arial"/>
          <w:b/>
          <w:sz w:val="24"/>
          <w:szCs w:val="24"/>
        </w:rPr>
        <w:t xml:space="preserve">POSTĘPOWANIE O UDZIELENIE ZAMÓWIENIA PUBLICZNEGO W TRYBIE PRZETARGU NIEOGRANICZONEGO O WARTOŚCI ZAMÓWIENIA </w:t>
      </w:r>
      <w:r w:rsidR="009E3276" w:rsidRPr="0040502E">
        <w:rPr>
          <w:rFonts w:ascii="Arial" w:hAnsi="Arial" w:cs="Arial"/>
          <w:b/>
          <w:sz w:val="24"/>
          <w:szCs w:val="24"/>
        </w:rPr>
        <w:t>PONIŻEJ</w:t>
      </w:r>
      <w:r w:rsidR="009E3276">
        <w:rPr>
          <w:rFonts w:ascii="Arial" w:hAnsi="Arial" w:cs="Arial"/>
          <w:b/>
          <w:color w:val="FF0000"/>
          <w:sz w:val="24"/>
          <w:szCs w:val="24"/>
        </w:rPr>
        <w:t xml:space="preserve"> </w:t>
      </w:r>
      <w:r w:rsidRPr="00B63614">
        <w:rPr>
          <w:rFonts w:ascii="Arial" w:hAnsi="Arial" w:cs="Arial"/>
          <w:b/>
          <w:sz w:val="24"/>
          <w:szCs w:val="24"/>
        </w:rPr>
        <w:t>KWOT OKREŚLONYCH W PRZEPISACH WYDANYCH NA PODSTAWIE ART. 11 UST. 8 USTAWY PZP</w:t>
      </w:r>
    </w:p>
    <w:p w14:paraId="5477F015"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184225E1" w14:textId="77777777" w:rsidR="00861BD4" w:rsidRPr="007D0261"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7A75C6">
        <w:rPr>
          <w:rFonts w:ascii="Arial" w:hAnsi="Arial" w:cs="Arial"/>
          <w:i/>
          <w:sz w:val="22"/>
          <w:szCs w:val="22"/>
        </w:rPr>
        <w:t>(Dz. U. z 2015r., poz. 2164</w:t>
      </w:r>
      <w:r w:rsidR="00162B23" w:rsidRPr="007A75C6">
        <w:rPr>
          <w:rFonts w:ascii="Arial" w:hAnsi="Arial" w:cs="Arial"/>
          <w:i/>
          <w:sz w:val="22"/>
          <w:szCs w:val="22"/>
        </w:rPr>
        <w:t xml:space="preserve"> </w:t>
      </w:r>
      <w:r w:rsidR="00162B23" w:rsidRPr="007D0261">
        <w:rPr>
          <w:rFonts w:ascii="Arial" w:hAnsi="Arial" w:cs="Arial"/>
          <w:i/>
          <w:sz w:val="22"/>
          <w:szCs w:val="22"/>
        </w:rPr>
        <w:t>z późn. zm.</w:t>
      </w:r>
      <w:r w:rsidRPr="007D0261">
        <w:rPr>
          <w:rFonts w:ascii="Arial" w:hAnsi="Arial" w:cs="Arial"/>
          <w:i/>
          <w:sz w:val="22"/>
          <w:szCs w:val="22"/>
        </w:rPr>
        <w:t>)</w:t>
      </w:r>
      <w:r w:rsidRPr="007D0261">
        <w:rPr>
          <w:rFonts w:ascii="Arial" w:hAnsi="Arial" w:cs="Arial"/>
          <w:sz w:val="22"/>
          <w:szCs w:val="22"/>
        </w:rPr>
        <w:t>.</w:t>
      </w:r>
    </w:p>
    <w:p w14:paraId="3CB3F0D2"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5E2A7816"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1E4DCEFE"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A0AA870"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75EC9312"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5FEEAB22" w14:textId="4596CBDB" w:rsidR="00712F51" w:rsidRPr="00295F28" w:rsidRDefault="00712F51" w:rsidP="008903BC">
      <w:pPr>
        <w:pStyle w:val="Nagwek3"/>
        <w:tabs>
          <w:tab w:val="left" w:pos="0"/>
        </w:tabs>
        <w:jc w:val="center"/>
        <w:rPr>
          <w:rFonts w:ascii="Arial" w:hAnsi="Arial" w:cs="Arial"/>
          <w:sz w:val="22"/>
          <w:szCs w:val="22"/>
        </w:rPr>
      </w:pPr>
      <w:r w:rsidRPr="00295F28">
        <w:rPr>
          <w:rFonts w:ascii="Arial" w:hAnsi="Arial" w:cs="Arial"/>
          <w:sz w:val="22"/>
          <w:szCs w:val="22"/>
        </w:rPr>
        <w:t>Remont nawierzchni bitumicznych dróg gminnych i wewnętrznych w granicach administracyjnych miasta Kołobrzeg – remonty cząstkowe</w:t>
      </w:r>
    </w:p>
    <w:p w14:paraId="62283142" w14:textId="77777777" w:rsidR="00712F51" w:rsidRPr="00295F28" w:rsidRDefault="00712F51" w:rsidP="00712F51">
      <w:pPr>
        <w:rPr>
          <w:rFonts w:ascii="Arial" w:hAnsi="Arial" w:cs="Arial"/>
          <w:b/>
          <w:sz w:val="22"/>
          <w:szCs w:val="22"/>
        </w:rPr>
      </w:pPr>
    </w:p>
    <w:p w14:paraId="3AF69F1F" w14:textId="77777777" w:rsidR="00712F51" w:rsidRDefault="00712F51" w:rsidP="00712F51">
      <w:pPr>
        <w:jc w:val="center"/>
        <w:rPr>
          <w:rFonts w:ascii="Arial" w:hAnsi="Arial" w:cs="Arial"/>
          <w:sz w:val="22"/>
          <w:szCs w:val="22"/>
        </w:rPr>
      </w:pPr>
      <w:r w:rsidRPr="00295F28">
        <w:rPr>
          <w:rFonts w:ascii="Arial" w:hAnsi="Arial" w:cs="Arial"/>
          <w:b/>
          <w:sz w:val="22"/>
          <w:szCs w:val="22"/>
        </w:rPr>
        <w:t xml:space="preserve">CPV </w:t>
      </w:r>
      <w:r w:rsidRPr="00295F28">
        <w:rPr>
          <w:rFonts w:ascii="Arial" w:hAnsi="Arial" w:cs="Arial"/>
          <w:b/>
          <w:bCs/>
          <w:sz w:val="22"/>
          <w:szCs w:val="22"/>
        </w:rPr>
        <w:t>45233142-6, 45233220-7</w:t>
      </w:r>
      <w:r w:rsidRPr="00295F28">
        <w:rPr>
          <w:rFonts w:ascii="Arial" w:hAnsi="Arial" w:cs="Arial"/>
          <w:sz w:val="22"/>
          <w:szCs w:val="22"/>
        </w:rPr>
        <w:t xml:space="preserve"> – roboty w zakresie naprawy dróg</w:t>
      </w:r>
    </w:p>
    <w:p w14:paraId="2243428D" w14:textId="77777777" w:rsidR="00712F51" w:rsidRPr="00295F28" w:rsidRDefault="00712F51" w:rsidP="00712F51">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roboty w zakresie nawierzchni dróg</w:t>
      </w:r>
    </w:p>
    <w:p w14:paraId="302DA42B" w14:textId="77777777" w:rsidR="00861BD4" w:rsidRPr="006C3A85" w:rsidRDefault="00861BD4" w:rsidP="0089793B">
      <w:pPr>
        <w:pStyle w:val="pkt"/>
        <w:spacing w:before="120" w:after="120" w:line="240" w:lineRule="auto"/>
        <w:ind w:left="0" w:firstLine="0"/>
        <w:jc w:val="center"/>
        <w:rPr>
          <w:rFonts w:ascii="Arial" w:hAnsi="Arial" w:cs="Arial"/>
          <w:b/>
          <w:sz w:val="32"/>
          <w:szCs w:val="32"/>
        </w:rPr>
      </w:pPr>
    </w:p>
    <w:p w14:paraId="61FFD8A4" w14:textId="77777777" w:rsidR="00861BD4" w:rsidRPr="001C7109" w:rsidRDefault="00861BD4" w:rsidP="0089793B">
      <w:pPr>
        <w:pStyle w:val="pkt"/>
        <w:spacing w:before="120" w:after="120" w:line="240" w:lineRule="auto"/>
        <w:ind w:left="0" w:firstLine="0"/>
        <w:rPr>
          <w:rFonts w:ascii="Times New Roman" w:hAnsi="Times New Roman"/>
          <w:b/>
          <w:iCs/>
          <w:sz w:val="28"/>
          <w:szCs w:val="28"/>
        </w:rPr>
      </w:pPr>
    </w:p>
    <w:p w14:paraId="2F26EF4F"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03B77A7A"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30E24674"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73B5A974"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1B32B4C3"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034D6CCB"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4C5353F4"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33C897ED"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8"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3179393D" w14:textId="77777777" w:rsidR="00EA0F7C" w:rsidRPr="00625283"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9" w:history="1">
        <w:r w:rsidRPr="00625283">
          <w:rPr>
            <w:rStyle w:val="Hipercze"/>
            <w:rFonts w:ascii="Arial" w:hAnsi="Arial" w:cs="Arial"/>
            <w:b/>
            <w:color w:val="auto"/>
            <w:sz w:val="24"/>
            <w:szCs w:val="24"/>
          </w:rPr>
          <w:t>www.kolobrzeg.pl</w:t>
        </w:r>
      </w:hyperlink>
      <w:r w:rsidRPr="00625283">
        <w:rPr>
          <w:rFonts w:ascii="Arial" w:hAnsi="Arial" w:cs="Arial"/>
          <w:b/>
          <w:sz w:val="24"/>
          <w:szCs w:val="24"/>
        </w:rPr>
        <w:t xml:space="preserve"> </w:t>
      </w:r>
      <w:r w:rsidR="001010AB" w:rsidRPr="00625283">
        <w:rPr>
          <w:rFonts w:ascii="Arial" w:hAnsi="Arial" w:cs="Arial"/>
          <w:sz w:val="24"/>
          <w:szCs w:val="24"/>
        </w:rPr>
        <w:t xml:space="preserve">( BIP- zakładka Gospodarka) </w:t>
      </w:r>
    </w:p>
    <w:p w14:paraId="1295A058" w14:textId="77777777" w:rsidR="00EA0F7C" w:rsidRDefault="00EA0F7C" w:rsidP="0089793B">
      <w:pPr>
        <w:pStyle w:val="pkt"/>
        <w:spacing w:before="120" w:after="120" w:line="240" w:lineRule="auto"/>
        <w:ind w:left="0" w:firstLine="0"/>
        <w:rPr>
          <w:rFonts w:ascii="Arial" w:hAnsi="Arial" w:cs="Arial"/>
          <w:b/>
          <w:sz w:val="24"/>
          <w:szCs w:val="24"/>
        </w:rPr>
      </w:pPr>
    </w:p>
    <w:p w14:paraId="113518E1" w14:textId="77777777" w:rsidR="00861BD4" w:rsidRPr="00B63614"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3D081919" w14:textId="77777777" w:rsidR="00861BD4" w:rsidRPr="00B63614" w:rsidRDefault="00861BD4" w:rsidP="0089793B">
      <w:pPr>
        <w:spacing w:before="120" w:after="120"/>
        <w:jc w:val="center"/>
        <w:rPr>
          <w:rFonts w:ascii="Arial" w:hAnsi="Arial" w:cs="Arial"/>
          <w:b/>
          <w:sz w:val="22"/>
          <w:szCs w:val="22"/>
        </w:rPr>
      </w:pPr>
    </w:p>
    <w:p w14:paraId="7AB7B81C" w14:textId="77777777" w:rsidR="00861BD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751EF6D1" w14:textId="77777777" w:rsidR="0089793B" w:rsidRPr="00B6361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65B85C9A" w14:textId="4836B91D" w:rsidR="0089793B" w:rsidRPr="003B107A" w:rsidRDefault="00861BD4" w:rsidP="003B107A">
      <w:pPr>
        <w:pStyle w:val="Nagwek1"/>
        <w:numPr>
          <w:ilvl w:val="0"/>
          <w:numId w:val="13"/>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6CC55E34"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6ABBDE0F"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4442D850"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5371605C"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Każdy Wykonawca złoży tylko jedną ofertę (wypełniony „Formularz oferty” wraz z wymaganymi przez SIWZ dokumentami).</w:t>
      </w:r>
    </w:p>
    <w:p w14:paraId="3F8A8775"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407B6BC5"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59E23D5B"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5758AF43" w14:textId="77777777"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00488A11" w14:textId="172BC886"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Wszystkie dokumenty muszą być </w:t>
      </w:r>
      <w:r w:rsidR="00880BF0" w:rsidRPr="00712F51">
        <w:rPr>
          <w:rFonts w:ascii="Arial" w:hAnsi="Arial" w:cs="Arial"/>
          <w:sz w:val="22"/>
          <w:szCs w:val="22"/>
        </w:rPr>
        <w:t>sporządzone</w:t>
      </w:r>
      <w:r w:rsidR="00880BF0">
        <w:rPr>
          <w:rFonts w:ascii="Arial" w:hAnsi="Arial" w:cs="Arial"/>
          <w:color w:val="FF0000"/>
          <w:sz w:val="22"/>
          <w:szCs w:val="22"/>
        </w:rPr>
        <w:t xml:space="preserve"> </w:t>
      </w:r>
      <w:r w:rsidRPr="00B63614">
        <w:rPr>
          <w:rFonts w:ascii="Arial" w:hAnsi="Arial" w:cs="Arial"/>
          <w:sz w:val="22"/>
          <w:szCs w:val="22"/>
        </w:rPr>
        <w:t>w języku polskim.</w:t>
      </w:r>
    </w:p>
    <w:p w14:paraId="79E550CA" w14:textId="77777777"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6D595270" w14:textId="77777777" w:rsidR="00A4398B" w:rsidRPr="004939B6" w:rsidRDefault="00A4398B" w:rsidP="001F438B">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16BC810F" w14:textId="77777777"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58AFE55A" w14:textId="77777777" w:rsidR="002E6370" w:rsidRPr="00AF6CDA" w:rsidRDefault="002E6370" w:rsidP="001F438B">
      <w:pPr>
        <w:pStyle w:val="Tekstpodstawowy21"/>
        <w:numPr>
          <w:ilvl w:val="0"/>
          <w:numId w:val="5"/>
        </w:numPr>
        <w:spacing w:before="120" w:after="120"/>
        <w:rPr>
          <w:rFonts w:ascii="Arial" w:hAnsi="Arial" w:cs="Arial"/>
          <w:sz w:val="22"/>
          <w:szCs w:val="22"/>
        </w:rPr>
      </w:pPr>
      <w:r w:rsidRPr="007D0261">
        <w:rPr>
          <w:rFonts w:ascii="Arial" w:hAnsi="Arial" w:cs="Arial"/>
          <w:sz w:val="22"/>
          <w:szCs w:val="22"/>
        </w:rPr>
        <w:t xml:space="preserve">Zamawiający </w:t>
      </w:r>
      <w:r w:rsidRPr="00AF6CDA">
        <w:rPr>
          <w:rFonts w:ascii="Arial" w:hAnsi="Arial" w:cs="Arial"/>
          <w:sz w:val="22"/>
          <w:szCs w:val="22"/>
        </w:rPr>
        <w:t xml:space="preserve">nie przewiduje aukcji elektronicznej. </w:t>
      </w:r>
    </w:p>
    <w:p w14:paraId="6EFEA3C8" w14:textId="77777777" w:rsidR="00A84E88" w:rsidRDefault="00861BD4" w:rsidP="00E72883">
      <w:pPr>
        <w:pStyle w:val="Tekstpodstawowy21"/>
        <w:numPr>
          <w:ilvl w:val="0"/>
          <w:numId w:val="5"/>
        </w:numPr>
        <w:spacing w:before="120" w:after="120"/>
        <w:rPr>
          <w:rFonts w:ascii="Arial" w:hAnsi="Arial" w:cs="Arial"/>
          <w:sz w:val="22"/>
          <w:szCs w:val="22"/>
        </w:rPr>
      </w:pPr>
      <w:r w:rsidRPr="00AF6CDA">
        <w:rPr>
          <w:rFonts w:ascii="Arial" w:hAnsi="Arial" w:cs="Arial"/>
          <w:sz w:val="22"/>
          <w:szCs w:val="22"/>
        </w:rPr>
        <w:t xml:space="preserve">Zamawiający </w:t>
      </w:r>
      <w:r w:rsidR="00AF6CDA" w:rsidRPr="00AF6CDA">
        <w:rPr>
          <w:rFonts w:ascii="Arial" w:hAnsi="Arial" w:cs="Arial"/>
          <w:sz w:val="22"/>
          <w:szCs w:val="22"/>
        </w:rPr>
        <w:t xml:space="preserve">nie </w:t>
      </w:r>
      <w:r w:rsidRPr="00AF6CDA">
        <w:rPr>
          <w:rFonts w:ascii="Arial" w:hAnsi="Arial" w:cs="Arial"/>
          <w:sz w:val="22"/>
          <w:szCs w:val="22"/>
        </w:rPr>
        <w:t>przewiduje udzielenia zamówień</w:t>
      </w:r>
      <w:r w:rsidR="008054E0" w:rsidRPr="00AF6CDA">
        <w:rPr>
          <w:rFonts w:ascii="Arial" w:hAnsi="Arial" w:cs="Arial"/>
          <w:sz w:val="22"/>
          <w:szCs w:val="22"/>
        </w:rPr>
        <w:t xml:space="preserve">, </w:t>
      </w:r>
      <w:r w:rsidR="00143C28" w:rsidRPr="00AF6CDA">
        <w:rPr>
          <w:rFonts w:ascii="Arial" w:hAnsi="Arial" w:cs="Arial"/>
          <w:sz w:val="22"/>
          <w:szCs w:val="22"/>
        </w:rPr>
        <w:t xml:space="preserve">o których mowa w art. </w:t>
      </w:r>
      <w:r w:rsidR="00EA0F7C" w:rsidRPr="00AF6CDA">
        <w:rPr>
          <w:rFonts w:ascii="Arial" w:hAnsi="Arial" w:cs="Arial"/>
          <w:sz w:val="22"/>
          <w:szCs w:val="22"/>
        </w:rPr>
        <w:t xml:space="preserve">67 ust. 1 pkt 6 </w:t>
      </w:r>
      <w:r w:rsidR="00143C28" w:rsidRPr="00AF6CDA">
        <w:rPr>
          <w:rFonts w:ascii="Arial" w:hAnsi="Arial" w:cs="Arial"/>
          <w:sz w:val="22"/>
          <w:szCs w:val="22"/>
        </w:rPr>
        <w:t xml:space="preserve">ustawy Pzp </w:t>
      </w:r>
    </w:p>
    <w:p w14:paraId="39DE13B0" w14:textId="77777777" w:rsidR="00861BD4" w:rsidRPr="0040502E" w:rsidRDefault="00861BD4" w:rsidP="00E72883">
      <w:pPr>
        <w:pStyle w:val="Tekstpodstawowy21"/>
        <w:numPr>
          <w:ilvl w:val="0"/>
          <w:numId w:val="5"/>
        </w:numPr>
        <w:spacing w:before="120" w:after="120"/>
        <w:rPr>
          <w:rFonts w:ascii="Arial" w:hAnsi="Arial" w:cs="Arial"/>
          <w:sz w:val="22"/>
          <w:szCs w:val="22"/>
        </w:rPr>
      </w:pPr>
      <w:r w:rsidRPr="0040502E">
        <w:rPr>
          <w:rFonts w:ascii="Arial" w:hAnsi="Arial" w:cs="Arial"/>
          <w:sz w:val="22"/>
          <w:szCs w:val="22"/>
        </w:rPr>
        <w:t>Zamawiający nie przewiduje możliwości udzielania zaliczek.</w:t>
      </w:r>
    </w:p>
    <w:p w14:paraId="17A60D4C" w14:textId="03B3D336" w:rsidR="00E72883" w:rsidRDefault="00F9469A" w:rsidP="001F438B">
      <w:pPr>
        <w:pStyle w:val="Tekstpodstawowy21"/>
        <w:numPr>
          <w:ilvl w:val="0"/>
          <w:numId w:val="5"/>
        </w:numPr>
        <w:spacing w:before="120" w:after="120"/>
        <w:rPr>
          <w:rFonts w:ascii="Arial" w:hAnsi="Arial" w:cs="Arial"/>
          <w:sz w:val="22"/>
          <w:szCs w:val="22"/>
        </w:rPr>
      </w:pPr>
      <w:r>
        <w:rPr>
          <w:rFonts w:ascii="Arial" w:hAnsi="Arial" w:cs="Arial"/>
          <w:sz w:val="22"/>
          <w:szCs w:val="22"/>
        </w:rPr>
        <w:t>Zamawiający</w:t>
      </w:r>
      <w:r w:rsidR="00712F51">
        <w:rPr>
          <w:rFonts w:ascii="Arial" w:hAnsi="Arial" w:cs="Arial"/>
          <w:sz w:val="22"/>
          <w:szCs w:val="22"/>
        </w:rPr>
        <w:t xml:space="preserve"> nie </w:t>
      </w:r>
      <w:r>
        <w:rPr>
          <w:rFonts w:ascii="Arial" w:hAnsi="Arial" w:cs="Arial"/>
          <w:sz w:val="22"/>
          <w:szCs w:val="22"/>
        </w:rPr>
        <w:t xml:space="preserve"> przewiduje zmian</w:t>
      </w:r>
      <w:r w:rsidR="00712F51">
        <w:rPr>
          <w:rFonts w:ascii="Arial" w:hAnsi="Arial" w:cs="Arial"/>
          <w:sz w:val="22"/>
          <w:szCs w:val="22"/>
        </w:rPr>
        <w:t>y</w:t>
      </w:r>
      <w:r w:rsidR="00861BD4" w:rsidRPr="008054E0">
        <w:rPr>
          <w:rFonts w:ascii="Arial" w:hAnsi="Arial" w:cs="Arial"/>
          <w:sz w:val="22"/>
          <w:szCs w:val="22"/>
        </w:rPr>
        <w:t xml:space="preserve"> umowy</w:t>
      </w:r>
      <w:r>
        <w:rPr>
          <w:rFonts w:ascii="Arial" w:hAnsi="Arial" w:cs="Arial"/>
          <w:sz w:val="22"/>
          <w:szCs w:val="22"/>
        </w:rPr>
        <w:t xml:space="preserve"> </w:t>
      </w:r>
    </w:p>
    <w:p w14:paraId="5E731296" w14:textId="77777777" w:rsidR="0089793B" w:rsidRPr="0089793B" w:rsidRDefault="0089793B" w:rsidP="0089793B">
      <w:pPr>
        <w:pStyle w:val="Tekstpodstawowy21"/>
        <w:spacing w:before="120" w:after="120"/>
        <w:ind w:firstLine="360"/>
        <w:rPr>
          <w:rFonts w:ascii="Arial" w:hAnsi="Arial" w:cs="Arial"/>
          <w:color w:val="548DD4" w:themeColor="text2" w:themeTint="99"/>
          <w:sz w:val="22"/>
          <w:szCs w:val="22"/>
        </w:rPr>
      </w:pPr>
    </w:p>
    <w:p w14:paraId="7F9CE2C0" w14:textId="77777777" w:rsidR="00923FA1" w:rsidRDefault="00923FA1" w:rsidP="001F438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40B3CCEC" w14:textId="77777777" w:rsidR="0089793B" w:rsidRPr="0089793B" w:rsidRDefault="0089793B" w:rsidP="0089793B">
      <w:pPr>
        <w:spacing w:before="120" w:after="120"/>
      </w:pPr>
    </w:p>
    <w:p w14:paraId="4CC9463C"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60985718"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4F5211C1" w14:textId="77777777" w:rsidR="00B77F06" w:rsidRPr="00F9469A" w:rsidRDefault="007D4EFD" w:rsidP="001F438B">
      <w:pPr>
        <w:pStyle w:val="Tekstpodstawowy21"/>
        <w:numPr>
          <w:ilvl w:val="1"/>
          <w:numId w:val="6"/>
        </w:numPr>
        <w:tabs>
          <w:tab w:val="left" w:pos="360"/>
        </w:tabs>
        <w:spacing w:before="120" w:after="120"/>
        <w:ind w:left="357" w:hanging="357"/>
        <w:rPr>
          <w:rFonts w:ascii="Arial" w:hAnsi="Arial" w:cs="Arial"/>
          <w:sz w:val="22"/>
          <w:szCs w:val="22"/>
        </w:rPr>
      </w:pPr>
      <w:r w:rsidRPr="00F9469A">
        <w:rPr>
          <w:rFonts w:ascii="Arial" w:hAnsi="Arial" w:cs="Arial"/>
          <w:sz w:val="22"/>
          <w:szCs w:val="22"/>
        </w:rPr>
        <w:lastRenderedPageBreak/>
        <w:t>Oświadczenia załączone do oferty składa</w:t>
      </w:r>
      <w:r w:rsidR="00694F99" w:rsidRPr="00F9469A">
        <w:rPr>
          <w:rFonts w:ascii="Arial" w:hAnsi="Arial" w:cs="Arial"/>
          <w:sz w:val="22"/>
          <w:szCs w:val="22"/>
        </w:rPr>
        <w:t>ne</w:t>
      </w:r>
      <w:r w:rsidRPr="00F9469A">
        <w:rPr>
          <w:rFonts w:ascii="Arial" w:hAnsi="Arial" w:cs="Arial"/>
          <w:sz w:val="22"/>
          <w:szCs w:val="22"/>
        </w:rPr>
        <w:t xml:space="preserve"> są w oryginale, zaś pozostałe d</w:t>
      </w:r>
      <w:r w:rsidR="00923FA1" w:rsidRPr="00F9469A">
        <w:rPr>
          <w:rFonts w:ascii="Arial" w:hAnsi="Arial" w:cs="Arial"/>
          <w:sz w:val="22"/>
          <w:szCs w:val="22"/>
        </w:rPr>
        <w:t>okumenty mogą być przedstawione w formie oryginału lub kserokopii poświadczonej za zgodno</w:t>
      </w:r>
      <w:r w:rsidR="005B3C1A" w:rsidRPr="00F9469A">
        <w:rPr>
          <w:rFonts w:ascii="Arial" w:hAnsi="Arial" w:cs="Arial"/>
          <w:sz w:val="22"/>
          <w:szCs w:val="22"/>
        </w:rPr>
        <w:t>ść z oryginałem przez Wykonawcę</w:t>
      </w:r>
      <w:r w:rsidR="00CF7123" w:rsidRPr="00F9469A">
        <w:rPr>
          <w:rFonts w:ascii="Arial" w:hAnsi="Arial" w:cs="Arial"/>
          <w:sz w:val="22"/>
          <w:szCs w:val="22"/>
        </w:rPr>
        <w:t xml:space="preserve">. </w:t>
      </w:r>
      <w:r w:rsidR="00923FA1" w:rsidRPr="00F9469A">
        <w:rPr>
          <w:rFonts w:ascii="Arial" w:hAnsi="Arial" w:cs="Arial"/>
          <w:sz w:val="22"/>
          <w:szCs w:val="22"/>
        </w:rPr>
        <w:t xml:space="preserve">Zamawiający zażąda przedstawienia oryginału lub notarialnie potwierdzonej kopii dokumentu wyłącznie wtedy, gdy </w:t>
      </w:r>
      <w:r w:rsidR="00B77F06" w:rsidRPr="00F9469A">
        <w:rPr>
          <w:rFonts w:ascii="Arial" w:hAnsi="Arial" w:cs="Arial"/>
          <w:sz w:val="22"/>
          <w:szCs w:val="22"/>
        </w:rPr>
        <w:t xml:space="preserve">złożona </w:t>
      </w:r>
      <w:r w:rsidR="00923FA1" w:rsidRPr="00F9469A">
        <w:rPr>
          <w:rFonts w:ascii="Arial" w:hAnsi="Arial" w:cs="Arial"/>
          <w:sz w:val="22"/>
          <w:szCs w:val="22"/>
        </w:rPr>
        <w:t>przez Wykonawcę kserokopia dokumentu będzie nieczytelna lub będzie budzić wątpliw</w:t>
      </w:r>
      <w:r w:rsidR="00B77F06" w:rsidRPr="00F9469A">
        <w:rPr>
          <w:rFonts w:ascii="Arial" w:hAnsi="Arial" w:cs="Arial"/>
          <w:sz w:val="22"/>
          <w:szCs w:val="22"/>
        </w:rPr>
        <w:t>ości, co do jej prawdziwości</w:t>
      </w:r>
      <w:r w:rsidR="00923FA1" w:rsidRPr="00F9469A">
        <w:rPr>
          <w:rFonts w:ascii="Arial" w:hAnsi="Arial" w:cs="Arial"/>
          <w:sz w:val="22"/>
          <w:szCs w:val="22"/>
        </w:rPr>
        <w:t>.</w:t>
      </w:r>
      <w:r w:rsidR="00B77F06" w:rsidRPr="00F9469A">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A7FF162" w14:textId="77777777"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395BEF07" w14:textId="77777777"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16EDC2C0"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A55061C"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6AD82926"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01AF93DD"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47C83EE8"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i opis poszczególnych kolumn i wierszy musi pozostać niezmieniony.</w:t>
      </w:r>
    </w:p>
    <w:p w14:paraId="682217E8" w14:textId="77777777" w:rsidR="0089793B"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7EFC1703"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4F36DB8F" w14:textId="0CEEC22F" w:rsidR="00712F51" w:rsidRPr="00295F28" w:rsidRDefault="00712F51" w:rsidP="00242585">
      <w:pPr>
        <w:pStyle w:val="Nagwek3"/>
        <w:tabs>
          <w:tab w:val="left" w:pos="0"/>
        </w:tabs>
        <w:rPr>
          <w:rFonts w:ascii="Arial" w:hAnsi="Arial" w:cs="Arial"/>
          <w:b w:val="0"/>
          <w:sz w:val="22"/>
          <w:szCs w:val="22"/>
        </w:rPr>
      </w:pPr>
      <w:r w:rsidRPr="00295F28">
        <w:rPr>
          <w:rFonts w:ascii="Arial" w:hAnsi="Arial" w:cs="Arial"/>
          <w:sz w:val="22"/>
          <w:szCs w:val="22"/>
        </w:rPr>
        <w:t>Remont nawierzchni bitumicznych dróg gminnych i wewnętrznych w granicach administracyjnych miasta Kołobrzeg – remonty cząstkowe”</w:t>
      </w:r>
      <w:r w:rsidR="00242585">
        <w:rPr>
          <w:rFonts w:ascii="Arial" w:hAnsi="Arial" w:cs="Arial"/>
          <w:sz w:val="22"/>
          <w:szCs w:val="22"/>
        </w:rPr>
        <w:t>.</w:t>
      </w:r>
    </w:p>
    <w:p w14:paraId="697713A9" w14:textId="77777777" w:rsidR="0089793B" w:rsidRPr="00F9469A" w:rsidRDefault="0089793B" w:rsidP="00F9469A">
      <w:pPr>
        <w:tabs>
          <w:tab w:val="left" w:pos="360"/>
        </w:tabs>
        <w:spacing w:before="120" w:after="120"/>
        <w:ind w:left="360" w:hanging="360"/>
        <w:jc w:val="both"/>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00F9469A">
        <w:rPr>
          <w:rFonts w:ascii="Arial" w:hAnsi="Arial" w:cs="Arial"/>
          <w:sz w:val="22"/>
          <w:szCs w:val="22"/>
        </w:rPr>
        <w:t xml:space="preserve"> musi posiada </w:t>
      </w:r>
      <w:r w:rsidRPr="00F9469A">
        <w:rPr>
          <w:rFonts w:ascii="Arial" w:hAnsi="Arial" w:cs="Arial"/>
          <w:sz w:val="22"/>
          <w:szCs w:val="22"/>
        </w:rPr>
        <w:t>nazwę i adres Wykonawcy.</w:t>
      </w:r>
    </w:p>
    <w:p w14:paraId="183A31FC"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Koperta powinna być szczelnie zamknięta w sposób uniemożliwiający zapoznanie się z treścią oferty.</w:t>
      </w:r>
    </w:p>
    <w:p w14:paraId="0B9C4021"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0454F295"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49EAE145"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52D0F52C"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 xml:space="preserve">rozumieniu przepisów o zwalczaniu nieuczciwej konkurencji, a Wykonawca składając </w:t>
      </w:r>
      <w:r w:rsidRPr="0089793B">
        <w:rPr>
          <w:rFonts w:ascii="Arial" w:hAnsi="Arial" w:cs="Arial"/>
          <w:sz w:val="22"/>
          <w:szCs w:val="22"/>
        </w:rPr>
        <w:lastRenderedPageBreak/>
        <w:t>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355A8269" w14:textId="77777777" w:rsidR="00923FA1"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6C49BF6C" w14:textId="77777777"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00923FA1" w:rsidRPr="00B63614">
        <w:rPr>
          <w:rFonts w:ascii="Arial" w:hAnsi="Arial" w:cs="Arial"/>
          <w:b/>
          <w:bCs/>
          <w:sz w:val="22"/>
          <w:szCs w:val="22"/>
          <w:u w:val="single"/>
        </w:rPr>
        <w:t>:</w:t>
      </w:r>
    </w:p>
    <w:p w14:paraId="644184CC"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40907BF9"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0E31FCC7" w14:textId="51635876" w:rsidR="00A726F7" w:rsidRPr="003B107A" w:rsidRDefault="00E75A0D" w:rsidP="003B107A">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 xml:space="preserve">w rozumieniu art.11 ust.4 ustawy z dnia 16 kwietnia 1993 roku o zwalczaniu nieuczciwej konkurencji /Dz.U.2003 r. Nr 153 poz.1503 </w:t>
      </w:r>
      <w:r w:rsidR="00457CFB" w:rsidRPr="007A75C6">
        <w:rPr>
          <w:rFonts w:ascii="Arial" w:hAnsi="Arial" w:cs="Arial"/>
          <w:bCs/>
          <w:i/>
          <w:sz w:val="22"/>
          <w:szCs w:val="22"/>
        </w:rPr>
        <w:t>z późn</w:t>
      </w:r>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r w:rsidR="003B107A">
        <w:rPr>
          <w:rFonts w:ascii="Arial" w:hAnsi="Arial" w:cs="Arial"/>
          <w:bCs/>
          <w:i/>
          <w:sz w:val="22"/>
          <w:szCs w:val="22"/>
        </w:rPr>
        <w:t xml:space="preserve"> </w:t>
      </w:r>
      <w:r w:rsidR="00E62042" w:rsidRPr="00B63614">
        <w:rPr>
          <w:rFonts w:ascii="Arial" w:hAnsi="Arial" w:cs="Arial"/>
          <w:bCs/>
          <w:sz w:val="22"/>
          <w:szCs w:val="22"/>
        </w:rPr>
        <w:t>Zaleca się, aby informacje stanowiące tajemnicę przedsiębiorstwa były trwale spięte i oddzielone od pozostałej jawnej części.</w:t>
      </w:r>
    </w:p>
    <w:p w14:paraId="2EBB1F2F" w14:textId="77777777" w:rsidR="0089793B" w:rsidRPr="0089793B" w:rsidRDefault="0089793B" w:rsidP="0089793B">
      <w:pPr>
        <w:spacing w:before="120" w:after="120"/>
        <w:ind w:left="360"/>
        <w:jc w:val="both"/>
        <w:rPr>
          <w:rFonts w:ascii="Arial" w:hAnsi="Arial" w:cs="Arial"/>
          <w:bCs/>
          <w:sz w:val="22"/>
          <w:szCs w:val="22"/>
        </w:rPr>
      </w:pPr>
    </w:p>
    <w:p w14:paraId="5C7D7446" w14:textId="1A32F34D" w:rsidR="0089793B" w:rsidRPr="003B107A" w:rsidRDefault="00923FA1" w:rsidP="0089793B">
      <w:pPr>
        <w:pStyle w:val="Nagwek1"/>
        <w:numPr>
          <w:ilvl w:val="0"/>
          <w:numId w:val="6"/>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53E28D2D" w14:textId="77777777" w:rsidR="00923FA1" w:rsidRDefault="00E72883" w:rsidP="0089793B">
      <w:pPr>
        <w:spacing w:before="120" w:after="120"/>
        <w:ind w:left="357"/>
        <w:jc w:val="both"/>
        <w:rPr>
          <w:rFonts w:ascii="Arial" w:hAnsi="Arial" w:cs="Arial"/>
          <w:sz w:val="22"/>
          <w:szCs w:val="22"/>
        </w:rPr>
      </w:pPr>
      <w:r w:rsidRPr="00E72883">
        <w:rPr>
          <w:rFonts w:ascii="Arial" w:hAnsi="Arial" w:cs="Arial"/>
          <w:sz w:val="22"/>
          <w:szCs w:val="22"/>
        </w:rPr>
        <w:t>Zamawiający nie dopuszcza składania ofert częściowych</w:t>
      </w:r>
      <w:r w:rsidR="00923FA1" w:rsidRPr="00E72883">
        <w:rPr>
          <w:rFonts w:ascii="Arial" w:hAnsi="Arial" w:cs="Arial"/>
          <w:sz w:val="22"/>
          <w:szCs w:val="22"/>
        </w:rPr>
        <w:t xml:space="preserve">. </w:t>
      </w:r>
    </w:p>
    <w:p w14:paraId="6F1CC638" w14:textId="77777777" w:rsidR="00923FA1" w:rsidRDefault="00923FA1" w:rsidP="001F438B">
      <w:pPr>
        <w:pStyle w:val="Nagwek1"/>
        <w:numPr>
          <w:ilvl w:val="0"/>
          <w:numId w:val="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3DED3686" w14:textId="77777777" w:rsidR="0089793B" w:rsidRPr="0089793B" w:rsidRDefault="0089793B" w:rsidP="0089793B">
      <w:pPr>
        <w:spacing w:before="120" w:after="120"/>
      </w:pPr>
    </w:p>
    <w:p w14:paraId="505186F9"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62B3E58E" w14:textId="77777777" w:rsidR="00540D12" w:rsidRDefault="00540D12" w:rsidP="0089793B">
      <w:pPr>
        <w:spacing w:before="120" w:after="120"/>
        <w:ind w:left="357"/>
        <w:jc w:val="both"/>
        <w:rPr>
          <w:rFonts w:ascii="Arial" w:hAnsi="Arial" w:cs="Arial"/>
          <w:sz w:val="22"/>
          <w:szCs w:val="22"/>
        </w:rPr>
      </w:pPr>
    </w:p>
    <w:p w14:paraId="2A7A7664" w14:textId="77777777" w:rsidR="00A726F7" w:rsidRPr="00BA526C" w:rsidRDefault="00A726F7" w:rsidP="001F438B">
      <w:pPr>
        <w:pStyle w:val="Nagwek1"/>
        <w:numPr>
          <w:ilvl w:val="0"/>
          <w:numId w:val="6"/>
        </w:numPr>
        <w:suppressAutoHyphens/>
        <w:spacing w:before="120" w:after="120"/>
        <w:ind w:left="1077"/>
        <w:jc w:val="both"/>
        <w:rPr>
          <w:sz w:val="24"/>
          <w:szCs w:val="24"/>
        </w:rPr>
      </w:pPr>
      <w:bookmarkStart w:id="7" w:name="_Toc412451389"/>
      <w:r w:rsidRPr="00BA526C">
        <w:rPr>
          <w:sz w:val="24"/>
          <w:szCs w:val="24"/>
        </w:rPr>
        <w:t>Podstawy wykluczenia, o których mowa w art. 24 ust.</w:t>
      </w:r>
      <w:r w:rsidR="00494C11" w:rsidRPr="00BA526C">
        <w:rPr>
          <w:sz w:val="24"/>
          <w:szCs w:val="24"/>
        </w:rPr>
        <w:t xml:space="preserve"> </w:t>
      </w:r>
      <w:r w:rsidRPr="00BA526C">
        <w:rPr>
          <w:sz w:val="24"/>
          <w:szCs w:val="24"/>
        </w:rPr>
        <w:t xml:space="preserve">5. </w:t>
      </w:r>
    </w:p>
    <w:p w14:paraId="371CB332" w14:textId="77777777" w:rsidR="0089793B" w:rsidRPr="0089793B" w:rsidRDefault="0089793B" w:rsidP="0089793B">
      <w:pPr>
        <w:spacing w:before="120" w:after="120"/>
      </w:pPr>
    </w:p>
    <w:p w14:paraId="631348F9" w14:textId="77777777" w:rsidR="0089793B" w:rsidRPr="00BA526C" w:rsidRDefault="00A726F7" w:rsidP="0089793B">
      <w:pPr>
        <w:pStyle w:val="ZLITUSTzmustliter"/>
        <w:keepNext/>
        <w:spacing w:before="120" w:after="120" w:line="240" w:lineRule="auto"/>
        <w:ind w:left="0" w:firstLine="0"/>
        <w:rPr>
          <w:rFonts w:ascii="Arial" w:hAnsi="Arial"/>
          <w:sz w:val="22"/>
          <w:szCs w:val="22"/>
        </w:rPr>
      </w:pPr>
      <w:r w:rsidRPr="00BA526C">
        <w:rPr>
          <w:rFonts w:ascii="Arial" w:hAnsi="Arial"/>
          <w:sz w:val="22"/>
          <w:szCs w:val="22"/>
        </w:rPr>
        <w:t>Z postępowania o udzielenie zamówienia zamawiający wykluczy wykonawcę:</w:t>
      </w:r>
    </w:p>
    <w:p w14:paraId="75E3610E" w14:textId="67A8EE8D" w:rsidR="0089793B" w:rsidRPr="001D5662"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sz w:val="22"/>
          <w:szCs w:val="22"/>
        </w:rPr>
        <w:t>W</w:t>
      </w:r>
      <w:r w:rsidR="00E360A2" w:rsidRPr="00BA526C">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w:t>
      </w:r>
      <w:r w:rsidR="00712F51">
        <w:rPr>
          <w:rFonts w:ascii="Arial" w:hAnsi="Arial"/>
          <w:sz w:val="22"/>
          <w:szCs w:val="22"/>
        </w:rPr>
        <w:t>.</w:t>
      </w:r>
      <w:r w:rsidR="00D64E77">
        <w:rPr>
          <w:rFonts w:ascii="Arial" w:hAnsi="Arial"/>
          <w:sz w:val="22"/>
          <w:szCs w:val="22"/>
        </w:rPr>
        <w:t xml:space="preserve"> </w:t>
      </w:r>
      <w:r w:rsidR="00D64E77" w:rsidRPr="00712F51">
        <w:rPr>
          <w:rFonts w:ascii="Arial" w:hAnsi="Arial"/>
          <w:sz w:val="22"/>
          <w:szCs w:val="22"/>
        </w:rPr>
        <w:t>1574</w:t>
      </w:r>
      <w:r w:rsidR="006E3FBF" w:rsidRPr="00712F51">
        <w:rPr>
          <w:rFonts w:ascii="Arial" w:hAnsi="Arial"/>
          <w:sz w:val="22"/>
          <w:szCs w:val="22"/>
        </w:rPr>
        <w:t xml:space="preserve"> z późn. zm.</w:t>
      </w:r>
      <w:r w:rsidR="00E360A2" w:rsidRPr="00712F51">
        <w:rPr>
          <w:rFonts w:ascii="Arial" w:hAnsi="Arial"/>
          <w:sz w:val="22"/>
          <w:szCs w:val="22"/>
        </w:rPr>
        <w:t xml:space="preserve">) </w:t>
      </w:r>
      <w:r w:rsidR="00E360A2" w:rsidRPr="00BA526C">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w:t>
      </w:r>
      <w:r w:rsidR="00E360A2" w:rsidRPr="001D5662">
        <w:rPr>
          <w:rFonts w:ascii="Arial" w:hAnsi="Arial"/>
          <w:sz w:val="22"/>
          <w:szCs w:val="22"/>
        </w:rPr>
        <w:t>233</w:t>
      </w:r>
      <w:r w:rsidR="00360AFC" w:rsidRPr="001D5662">
        <w:rPr>
          <w:rFonts w:ascii="Arial" w:hAnsi="Arial"/>
          <w:sz w:val="22"/>
          <w:szCs w:val="22"/>
        </w:rPr>
        <w:t xml:space="preserve"> z późn. zm.</w:t>
      </w:r>
      <w:r w:rsidR="00E360A2" w:rsidRPr="001D5662">
        <w:rPr>
          <w:rFonts w:ascii="Arial" w:hAnsi="Arial"/>
          <w:sz w:val="22"/>
          <w:szCs w:val="22"/>
        </w:rPr>
        <w:t>)</w:t>
      </w:r>
      <w:r w:rsidRPr="001D5662">
        <w:rPr>
          <w:rFonts w:ascii="Arial" w:hAnsi="Arial"/>
          <w:sz w:val="22"/>
          <w:szCs w:val="22"/>
        </w:rPr>
        <w:t>.</w:t>
      </w:r>
    </w:p>
    <w:p w14:paraId="2F0F45CE" w14:textId="77777777" w:rsidR="0089793B" w:rsidRPr="00BA526C"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1D5662">
        <w:rPr>
          <w:rFonts w:ascii="Arial" w:hAnsi="Arial"/>
          <w:sz w:val="22"/>
          <w:szCs w:val="22"/>
        </w:rPr>
        <w:t xml:space="preserve">Który w sposób zawiniony poważnie naruszył obowiązki zawodowe, co podważa </w:t>
      </w:r>
      <w:r w:rsidRPr="00BA526C">
        <w:rPr>
          <w:rFonts w:ascii="Arial" w:hAnsi="Arial"/>
          <w:sz w:val="22"/>
          <w:szCs w:val="22"/>
        </w:rPr>
        <w:t>jego uczciwość, w szczególności gdy wykonawca w wyniku zamierzonego działania lub rażącego niedbalstwa nie wykonał lub nienależycie wykonał zamówienie, co zamawiający jest w stanie wykazać za pomocą stosownych środków dowodowych.</w:t>
      </w:r>
    </w:p>
    <w:p w14:paraId="77F5C314" w14:textId="77777777" w:rsidR="0089793B" w:rsidRPr="00BA526C"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sz w:val="22"/>
          <w:szCs w:val="22"/>
        </w:rPr>
        <w:t>K</w:t>
      </w:r>
      <w:r w:rsidR="00E360A2" w:rsidRPr="00BA526C">
        <w:rPr>
          <w:rFonts w:ascii="Arial" w:hAnsi="Arial"/>
          <w:sz w:val="22"/>
          <w:szCs w:val="22"/>
        </w:rPr>
        <w:t>tóry, z przyczyn leżących po jego stronie, nie wykonał albo nienależycie wykonał w istotnym stopniu wcześniejszą umowę w sprawie zamówienia publicznego lub umowę koncesji, zawartą z zamawiającym, o którym mowa w art. 3 ust. 1 pkt 1–4</w:t>
      </w:r>
      <w:r w:rsidR="00153645" w:rsidRPr="00BA526C">
        <w:rPr>
          <w:rFonts w:ascii="Arial" w:hAnsi="Arial"/>
          <w:sz w:val="22"/>
          <w:szCs w:val="22"/>
        </w:rPr>
        <w:t xml:space="preserve"> ustawy Prawo zamówień publicznych </w:t>
      </w:r>
      <w:r w:rsidR="00153645" w:rsidRPr="00BA526C">
        <w:rPr>
          <w:rFonts w:ascii="Arial" w:hAnsi="Arial"/>
          <w:i/>
          <w:sz w:val="22"/>
          <w:szCs w:val="22"/>
        </w:rPr>
        <w:t>(Dz. U. z 2015r., poz. 2164 z późn. zm.)</w:t>
      </w:r>
      <w:r w:rsidR="00E360A2" w:rsidRPr="00BA526C">
        <w:rPr>
          <w:rFonts w:ascii="Arial" w:hAnsi="Arial"/>
          <w:sz w:val="22"/>
          <w:szCs w:val="22"/>
        </w:rPr>
        <w:t>, co doprowadziło do rozwiązania umowy lub zasądzenia odszkodowania</w:t>
      </w:r>
      <w:r w:rsidRPr="00BA526C">
        <w:rPr>
          <w:rFonts w:ascii="Arial" w:hAnsi="Arial"/>
          <w:sz w:val="22"/>
          <w:szCs w:val="22"/>
        </w:rPr>
        <w:t>.</w:t>
      </w:r>
    </w:p>
    <w:p w14:paraId="2A49CEE7" w14:textId="3F9F4014" w:rsidR="005715DF" w:rsidRPr="00BA526C"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sz w:val="22"/>
          <w:szCs w:val="22"/>
        </w:rPr>
        <w:lastRenderedPageBreak/>
        <w:t>K</w:t>
      </w:r>
      <w:r w:rsidR="00E360A2" w:rsidRPr="00BA526C">
        <w:rPr>
          <w:rFonts w:ascii="Arial" w:hAnsi="Arial"/>
          <w:sz w:val="22"/>
          <w:szCs w:val="22"/>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BA526C">
        <w:rPr>
          <w:rFonts w:ascii="Arial" w:hAnsi="Arial"/>
          <w:sz w:val="22"/>
          <w:szCs w:val="22"/>
        </w:rPr>
        <w:t xml:space="preserve">art. 24. </w:t>
      </w:r>
      <w:r w:rsidR="00E360A2" w:rsidRPr="00BA526C">
        <w:rPr>
          <w:rFonts w:ascii="Arial" w:hAnsi="Arial"/>
          <w:sz w:val="22"/>
          <w:szCs w:val="22"/>
        </w:rPr>
        <w:t>ust. 1 pkt 15</w:t>
      </w:r>
      <w:r w:rsidR="00360AFC">
        <w:rPr>
          <w:rFonts w:ascii="Arial" w:hAnsi="Arial"/>
          <w:sz w:val="22"/>
          <w:szCs w:val="22"/>
        </w:rPr>
        <w:t xml:space="preserve"> </w:t>
      </w:r>
      <w:r w:rsidR="00153645" w:rsidRPr="00BA526C">
        <w:rPr>
          <w:rFonts w:ascii="Arial" w:hAnsi="Arial"/>
          <w:sz w:val="22"/>
          <w:szCs w:val="22"/>
        </w:rPr>
        <w:t xml:space="preserve">ustawy Prawo zamówień publicznych </w:t>
      </w:r>
      <w:r w:rsidR="00153645" w:rsidRPr="00BA526C">
        <w:rPr>
          <w:rFonts w:ascii="Arial" w:hAnsi="Arial"/>
          <w:i/>
          <w:sz w:val="22"/>
          <w:szCs w:val="22"/>
        </w:rPr>
        <w:t>(Dz. U. z 2015r., poz. 2164 z późn. zm.)</w:t>
      </w:r>
      <w:r w:rsidR="00E360A2" w:rsidRPr="00BA526C">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6C93387A" w14:textId="77777777" w:rsidR="0089793B" w:rsidRPr="00BA526C" w:rsidRDefault="0089793B" w:rsidP="0089793B">
      <w:pPr>
        <w:pStyle w:val="ZLITPKTzmpktliter"/>
        <w:spacing w:before="120" w:after="120" w:line="240" w:lineRule="auto"/>
        <w:ind w:left="644" w:firstLine="0"/>
        <w:rPr>
          <w:rFonts w:ascii="Arial" w:hAnsi="Arial"/>
          <w:sz w:val="22"/>
          <w:szCs w:val="22"/>
        </w:rPr>
      </w:pPr>
    </w:p>
    <w:p w14:paraId="66EA81E0" w14:textId="77777777" w:rsidR="00E47704" w:rsidRDefault="00C22C87" w:rsidP="001F438B">
      <w:pPr>
        <w:pStyle w:val="Nagwek1"/>
        <w:numPr>
          <w:ilvl w:val="0"/>
          <w:numId w:val="6"/>
        </w:numPr>
        <w:suppressAutoHyphens/>
        <w:spacing w:before="120" w:after="120"/>
        <w:jc w:val="both"/>
        <w:rPr>
          <w:sz w:val="24"/>
          <w:szCs w:val="24"/>
        </w:rPr>
      </w:pPr>
      <w:r w:rsidRPr="00B63614">
        <w:rPr>
          <w:sz w:val="24"/>
          <w:szCs w:val="24"/>
        </w:rPr>
        <w:t xml:space="preserve">Warunki udziału w postępowaniu </w:t>
      </w:r>
      <w:bookmarkEnd w:id="7"/>
    </w:p>
    <w:p w14:paraId="4D855B65" w14:textId="77777777" w:rsidR="0089793B" w:rsidRPr="00BA526C" w:rsidRDefault="0089793B" w:rsidP="0089793B">
      <w:pPr>
        <w:tabs>
          <w:tab w:val="left" w:pos="360"/>
        </w:tabs>
        <w:suppressAutoHyphens/>
        <w:spacing w:before="120" w:after="120"/>
        <w:jc w:val="both"/>
        <w:rPr>
          <w:rFonts w:ascii="Arial" w:hAnsi="Arial" w:cs="Arial"/>
          <w:sz w:val="22"/>
          <w:szCs w:val="22"/>
        </w:rPr>
      </w:pPr>
    </w:p>
    <w:p w14:paraId="1010168C" w14:textId="77777777" w:rsidR="0089793B" w:rsidRPr="00BA526C"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cs="Arial"/>
          <w:sz w:val="22"/>
          <w:szCs w:val="22"/>
        </w:rPr>
        <w:t>O udzielenie zamówienia mogą ubiegać się Wykonawcy</w:t>
      </w:r>
      <w:r w:rsidR="00E47704" w:rsidRPr="00BA526C">
        <w:rPr>
          <w:rFonts w:ascii="Arial" w:hAnsi="Arial" w:cs="Arial"/>
          <w:sz w:val="22"/>
          <w:szCs w:val="22"/>
        </w:rPr>
        <w:t>:</w:t>
      </w:r>
    </w:p>
    <w:p w14:paraId="543DBF11" w14:textId="77777777" w:rsidR="0089793B" w:rsidRPr="00BA526C" w:rsidRDefault="0089793B" w:rsidP="009E3276">
      <w:pPr>
        <w:pStyle w:val="Akapitzlist"/>
        <w:numPr>
          <w:ilvl w:val="1"/>
          <w:numId w:val="21"/>
        </w:numPr>
        <w:spacing w:before="120" w:after="120"/>
        <w:ind w:left="1134" w:hanging="425"/>
        <w:jc w:val="both"/>
        <w:rPr>
          <w:rFonts w:ascii="Arial" w:hAnsi="Arial" w:cs="Arial"/>
          <w:b/>
          <w:i/>
          <w:sz w:val="22"/>
          <w:szCs w:val="22"/>
        </w:rPr>
      </w:pPr>
      <w:r w:rsidRPr="00BA526C">
        <w:rPr>
          <w:rFonts w:ascii="Arial" w:hAnsi="Arial" w:cs="Arial"/>
          <w:sz w:val="22"/>
          <w:szCs w:val="22"/>
        </w:rPr>
        <w:t xml:space="preserve">nie podlegający wykluczeniu; </w:t>
      </w:r>
    </w:p>
    <w:p w14:paraId="5FD7D095" w14:textId="77777777" w:rsidR="0089793B" w:rsidRPr="00BA526C" w:rsidRDefault="0089793B" w:rsidP="009E3276">
      <w:pPr>
        <w:pStyle w:val="Akapitzlist"/>
        <w:numPr>
          <w:ilvl w:val="1"/>
          <w:numId w:val="21"/>
        </w:numPr>
        <w:spacing w:before="120" w:after="120"/>
        <w:ind w:left="1134" w:hanging="425"/>
        <w:jc w:val="both"/>
        <w:rPr>
          <w:rFonts w:ascii="Arial" w:hAnsi="Arial" w:cs="Arial"/>
          <w:sz w:val="22"/>
          <w:szCs w:val="22"/>
        </w:rPr>
      </w:pPr>
      <w:r w:rsidRPr="00BA526C">
        <w:rPr>
          <w:rFonts w:ascii="Arial" w:hAnsi="Arial" w:cs="Arial"/>
          <w:sz w:val="22"/>
          <w:szCs w:val="22"/>
        </w:rPr>
        <w:t>spełniający warunki udziału w postępowaniu.</w:t>
      </w:r>
    </w:p>
    <w:p w14:paraId="7569C30F" w14:textId="77777777" w:rsidR="0089793B" w:rsidRPr="00BA526C"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cs="Arial"/>
          <w:sz w:val="22"/>
          <w:szCs w:val="22"/>
        </w:rPr>
        <w:t>Warunki udziału w postępowaniu dotyczą:</w:t>
      </w:r>
    </w:p>
    <w:p w14:paraId="756D1BF8" w14:textId="77777777" w:rsidR="0089793B" w:rsidRPr="00BA526C" w:rsidRDefault="0089793B" w:rsidP="009E3276">
      <w:pPr>
        <w:pStyle w:val="Akapitzlist"/>
        <w:numPr>
          <w:ilvl w:val="1"/>
          <w:numId w:val="22"/>
        </w:numPr>
        <w:spacing w:before="120" w:after="120"/>
        <w:ind w:left="1134" w:hanging="425"/>
        <w:jc w:val="both"/>
        <w:rPr>
          <w:rFonts w:ascii="Arial" w:hAnsi="Arial" w:cs="Arial"/>
          <w:sz w:val="22"/>
          <w:szCs w:val="22"/>
        </w:rPr>
      </w:pPr>
      <w:r w:rsidRPr="00BA526C">
        <w:rPr>
          <w:rFonts w:ascii="Arial" w:hAnsi="Arial" w:cs="Arial"/>
          <w:sz w:val="22"/>
          <w:szCs w:val="22"/>
        </w:rPr>
        <w:t xml:space="preserve">kompetencji lub uprawnień do prowadzenia określonej działalności zawodowej, o ile wynika to z odrębnych przepisów; </w:t>
      </w:r>
    </w:p>
    <w:p w14:paraId="75D6ED4E" w14:textId="77777777" w:rsidR="0089793B" w:rsidRPr="00BA526C" w:rsidRDefault="0089793B" w:rsidP="009E3276">
      <w:pPr>
        <w:pStyle w:val="Akapitzlist"/>
        <w:numPr>
          <w:ilvl w:val="1"/>
          <w:numId w:val="22"/>
        </w:numPr>
        <w:spacing w:before="120" w:after="120"/>
        <w:ind w:left="1134" w:hanging="425"/>
        <w:jc w:val="both"/>
        <w:rPr>
          <w:rFonts w:ascii="Arial" w:hAnsi="Arial" w:cs="Arial"/>
          <w:sz w:val="22"/>
          <w:szCs w:val="22"/>
        </w:rPr>
      </w:pPr>
      <w:r w:rsidRPr="00BA526C">
        <w:rPr>
          <w:rFonts w:ascii="Arial" w:hAnsi="Arial" w:cs="Arial"/>
          <w:sz w:val="22"/>
          <w:szCs w:val="22"/>
        </w:rPr>
        <w:t xml:space="preserve">sytuacji ekonomicznej lub finansowej; </w:t>
      </w:r>
    </w:p>
    <w:p w14:paraId="515ABF0C" w14:textId="77777777" w:rsidR="0089793B" w:rsidRPr="00BA526C" w:rsidRDefault="0089793B" w:rsidP="009E3276">
      <w:pPr>
        <w:pStyle w:val="Akapitzlist"/>
        <w:numPr>
          <w:ilvl w:val="1"/>
          <w:numId w:val="22"/>
        </w:numPr>
        <w:spacing w:before="120" w:after="120"/>
        <w:ind w:left="1134" w:hanging="425"/>
        <w:jc w:val="both"/>
        <w:rPr>
          <w:rFonts w:ascii="Arial" w:hAnsi="Arial" w:cs="Arial"/>
          <w:sz w:val="22"/>
          <w:szCs w:val="22"/>
        </w:rPr>
      </w:pPr>
      <w:r w:rsidRPr="00BA526C">
        <w:rPr>
          <w:rFonts w:ascii="Arial" w:hAnsi="Arial" w:cs="Arial"/>
          <w:sz w:val="22"/>
          <w:szCs w:val="22"/>
        </w:rPr>
        <w:t>zdolności technicznej lub zawodowej.</w:t>
      </w:r>
    </w:p>
    <w:p w14:paraId="216016FD" w14:textId="77777777" w:rsidR="003E7154" w:rsidRDefault="00726C34"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Opis sposobu dokonywania oceny spełniania warunków udziału w postępowaniu</w:t>
      </w:r>
      <w:r w:rsidR="00800F64" w:rsidRPr="0089793B">
        <w:rPr>
          <w:rFonts w:ascii="Arial" w:hAnsi="Arial" w:cs="Arial"/>
          <w:sz w:val="22"/>
          <w:szCs w:val="22"/>
        </w:rPr>
        <w:t>. W</w:t>
      </w:r>
      <w:r w:rsidR="00DF1929" w:rsidRPr="0089793B">
        <w:rPr>
          <w:rFonts w:ascii="Arial" w:hAnsi="Arial" w:cs="Arial"/>
          <w:sz w:val="22"/>
          <w:szCs w:val="22"/>
        </w:rPr>
        <w:t xml:space="preserve"> celu potwierdzenia spełnienia opisanych wyżej warunków, Wykonawca musi załączyć do </w:t>
      </w:r>
      <w:r w:rsidR="00816C34" w:rsidRPr="0089793B">
        <w:rPr>
          <w:rFonts w:ascii="Arial" w:hAnsi="Arial" w:cs="Arial"/>
          <w:sz w:val="22"/>
          <w:szCs w:val="22"/>
        </w:rPr>
        <w:t>o</w:t>
      </w:r>
      <w:r w:rsidR="00DF1929" w:rsidRPr="0089793B">
        <w:rPr>
          <w:rFonts w:ascii="Arial" w:hAnsi="Arial" w:cs="Arial"/>
          <w:sz w:val="22"/>
          <w:szCs w:val="22"/>
        </w:rPr>
        <w:t>ferty dok</w:t>
      </w:r>
      <w:r w:rsidR="00800F64" w:rsidRPr="0089793B">
        <w:rPr>
          <w:rFonts w:ascii="Arial" w:hAnsi="Arial" w:cs="Arial"/>
          <w:sz w:val="22"/>
          <w:szCs w:val="22"/>
        </w:rPr>
        <w:t xml:space="preserve">umenty określone w Rozdziale </w:t>
      </w:r>
      <w:r w:rsidR="0050168B" w:rsidRPr="0089793B">
        <w:rPr>
          <w:rFonts w:ascii="Arial" w:hAnsi="Arial" w:cs="Arial"/>
          <w:sz w:val="22"/>
          <w:szCs w:val="22"/>
        </w:rPr>
        <w:t xml:space="preserve">VIII </w:t>
      </w:r>
      <w:r w:rsidR="00800F64" w:rsidRPr="0089793B">
        <w:rPr>
          <w:rFonts w:ascii="Arial" w:hAnsi="Arial" w:cs="Arial"/>
          <w:sz w:val="22"/>
          <w:szCs w:val="22"/>
        </w:rPr>
        <w:t>:</w:t>
      </w:r>
    </w:p>
    <w:p w14:paraId="7E5EA366" w14:textId="77777777" w:rsidR="0089793B" w:rsidRPr="00D75FF1" w:rsidRDefault="00925D76" w:rsidP="009E3276">
      <w:pPr>
        <w:pStyle w:val="Akapitzlist"/>
        <w:numPr>
          <w:ilvl w:val="0"/>
          <w:numId w:val="23"/>
        </w:numPr>
        <w:spacing w:before="120" w:after="120"/>
        <w:ind w:left="993" w:hanging="567"/>
        <w:jc w:val="both"/>
        <w:rPr>
          <w:rFonts w:ascii="Arial" w:hAnsi="Arial" w:cs="Arial"/>
          <w:sz w:val="22"/>
          <w:szCs w:val="22"/>
        </w:rPr>
      </w:pPr>
      <w:r w:rsidRPr="00D75FF1">
        <w:rPr>
          <w:rFonts w:ascii="Arial" w:hAnsi="Arial" w:cs="Arial"/>
          <w:sz w:val="22"/>
          <w:szCs w:val="22"/>
        </w:rPr>
        <w:t xml:space="preserve">Zamawiający nie dokonuje opisu spełniania warunku dotyczącego </w:t>
      </w:r>
      <w:r w:rsidR="00B02F93" w:rsidRPr="00D75FF1">
        <w:rPr>
          <w:rFonts w:ascii="Arial" w:hAnsi="Arial" w:cs="Arial"/>
          <w:sz w:val="22"/>
          <w:szCs w:val="22"/>
        </w:rPr>
        <w:t xml:space="preserve">kompetencji lub </w:t>
      </w:r>
      <w:r w:rsidRPr="00D75FF1">
        <w:rPr>
          <w:rFonts w:ascii="Arial" w:hAnsi="Arial" w:cs="Arial"/>
          <w:sz w:val="22"/>
          <w:szCs w:val="22"/>
        </w:rPr>
        <w:t>uprawnień do prowadzenia określonej działalności zawodowej</w:t>
      </w:r>
      <w:r w:rsidR="003E7154" w:rsidRPr="00D75FF1">
        <w:rPr>
          <w:rFonts w:ascii="Arial" w:hAnsi="Arial" w:cs="Arial"/>
          <w:sz w:val="22"/>
          <w:szCs w:val="22"/>
        </w:rPr>
        <w:t>.</w:t>
      </w:r>
    </w:p>
    <w:p w14:paraId="0FAF88CD" w14:textId="77777777" w:rsidR="0089793B" w:rsidRDefault="0089793B" w:rsidP="0089793B">
      <w:pPr>
        <w:pStyle w:val="Akapitzlist"/>
        <w:spacing w:before="120" w:after="120"/>
        <w:ind w:left="1134"/>
        <w:jc w:val="both"/>
        <w:rPr>
          <w:rFonts w:ascii="Arial" w:hAnsi="Arial" w:cs="Arial"/>
          <w:color w:val="FF0000"/>
          <w:sz w:val="22"/>
          <w:szCs w:val="22"/>
        </w:rPr>
      </w:pPr>
    </w:p>
    <w:p w14:paraId="5C1FE6FB" w14:textId="60C95ACA" w:rsidR="0089793B" w:rsidRPr="009E3276" w:rsidRDefault="0089793B" w:rsidP="009E3276">
      <w:pPr>
        <w:pStyle w:val="Akapitzlist"/>
        <w:numPr>
          <w:ilvl w:val="0"/>
          <w:numId w:val="23"/>
        </w:numPr>
        <w:autoSpaceDE w:val="0"/>
        <w:autoSpaceDN w:val="0"/>
        <w:adjustRightInd w:val="0"/>
        <w:spacing w:before="120" w:after="120"/>
        <w:ind w:left="900" w:hanging="425"/>
        <w:jc w:val="both"/>
        <w:rPr>
          <w:rFonts w:ascii="Arial" w:hAnsi="Arial" w:cs="Arial"/>
          <w:color w:val="FF0000"/>
          <w:sz w:val="22"/>
          <w:szCs w:val="22"/>
        </w:rPr>
      </w:pPr>
      <w:r w:rsidRPr="0061274C">
        <w:rPr>
          <w:rFonts w:ascii="Arial" w:hAnsi="Arial" w:cs="Arial"/>
          <w:sz w:val="22"/>
          <w:szCs w:val="22"/>
        </w:rPr>
        <w:t xml:space="preserve">Zamawiający uzna za spełniony warunek </w:t>
      </w:r>
      <w:r w:rsidRPr="0061274C">
        <w:rPr>
          <w:rFonts w:ascii="Arial" w:hAnsi="Arial"/>
          <w:sz w:val="22"/>
          <w:szCs w:val="22"/>
        </w:rPr>
        <w:t>dotyczący sytuacji ekonomicznej lub finanso</w:t>
      </w:r>
      <w:r w:rsidR="0061274C" w:rsidRPr="0061274C">
        <w:rPr>
          <w:rFonts w:ascii="Arial" w:hAnsi="Arial"/>
          <w:sz w:val="22"/>
          <w:szCs w:val="22"/>
        </w:rPr>
        <w:t>wej, jeżeli wykonawca przedłoży i</w:t>
      </w:r>
      <w:r w:rsidRPr="0061274C">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Pr="0061274C">
        <w:rPr>
          <w:rFonts w:ascii="Arial" w:hAnsi="Arial" w:cs="Arial"/>
          <w:b/>
          <w:sz w:val="22"/>
          <w:szCs w:val="22"/>
          <w:u w:val="single"/>
        </w:rPr>
        <w:t>1 miesiąc</w:t>
      </w:r>
      <w:r w:rsidRPr="0061274C">
        <w:rPr>
          <w:rFonts w:ascii="Arial" w:hAnsi="Arial" w:cs="Arial"/>
          <w:sz w:val="22"/>
          <w:szCs w:val="22"/>
        </w:rPr>
        <w:t xml:space="preserve"> przed upływem terminu składania ofert albo wniosków o dopuszczenie do udziału w postępowaniu. </w:t>
      </w:r>
      <w:r w:rsidRPr="0061274C">
        <w:rPr>
          <w:rFonts w:ascii="Arial" w:hAnsi="Arial" w:cs="Arial"/>
          <w:i/>
          <w:sz w:val="22"/>
          <w:szCs w:val="22"/>
        </w:rPr>
        <w:t xml:space="preserve">Wykonawca wykaże się posiadaniem środków lub zdolności kredytowej na kwotę minimum </w:t>
      </w:r>
      <w:r w:rsidR="00242585" w:rsidRPr="00880BF0">
        <w:rPr>
          <w:rFonts w:ascii="Arial" w:hAnsi="Arial" w:cs="Arial"/>
          <w:b/>
          <w:i/>
          <w:sz w:val="22"/>
          <w:szCs w:val="22"/>
        </w:rPr>
        <w:t>2</w:t>
      </w:r>
      <w:r w:rsidR="0061274C" w:rsidRPr="0061274C">
        <w:rPr>
          <w:rFonts w:ascii="Arial" w:hAnsi="Arial" w:cs="Arial"/>
          <w:b/>
          <w:i/>
          <w:sz w:val="22"/>
          <w:szCs w:val="22"/>
        </w:rPr>
        <w:t>00.000,00</w:t>
      </w:r>
      <w:r w:rsidRPr="0061274C">
        <w:rPr>
          <w:rFonts w:ascii="Arial" w:hAnsi="Arial" w:cs="Arial"/>
          <w:i/>
          <w:sz w:val="22"/>
          <w:szCs w:val="22"/>
        </w:rPr>
        <w:t xml:space="preserve"> zł.</w:t>
      </w:r>
    </w:p>
    <w:p w14:paraId="4EED021A" w14:textId="77777777" w:rsidR="009E3276" w:rsidRPr="0040502E" w:rsidRDefault="00726C34" w:rsidP="009E3276">
      <w:pPr>
        <w:pStyle w:val="Akapitzlist"/>
        <w:numPr>
          <w:ilvl w:val="0"/>
          <w:numId w:val="23"/>
        </w:numPr>
        <w:autoSpaceDE w:val="0"/>
        <w:autoSpaceDN w:val="0"/>
        <w:adjustRightInd w:val="0"/>
        <w:spacing w:before="120" w:after="120"/>
        <w:ind w:left="709" w:hanging="426"/>
        <w:jc w:val="both"/>
        <w:rPr>
          <w:rFonts w:ascii="Arial" w:hAnsi="Arial" w:cs="Arial"/>
          <w:sz w:val="22"/>
          <w:szCs w:val="22"/>
        </w:rPr>
      </w:pPr>
      <w:r w:rsidRPr="0040502E">
        <w:rPr>
          <w:rFonts w:ascii="Arial" w:hAnsi="Arial" w:cs="Arial"/>
          <w:sz w:val="22"/>
          <w:szCs w:val="22"/>
        </w:rPr>
        <w:t>Zamawiający uzna za spełniony warune</w:t>
      </w:r>
      <w:r w:rsidR="0072554D" w:rsidRPr="0040502E">
        <w:rPr>
          <w:rFonts w:ascii="Arial" w:hAnsi="Arial" w:cs="Arial"/>
          <w:sz w:val="22"/>
          <w:szCs w:val="22"/>
        </w:rPr>
        <w:t xml:space="preserve">k dotyczący </w:t>
      </w:r>
      <w:r w:rsidR="009548C1" w:rsidRPr="0040502E">
        <w:rPr>
          <w:rFonts w:ascii="Arial" w:hAnsi="Arial" w:cs="Arial"/>
          <w:sz w:val="22"/>
          <w:szCs w:val="22"/>
        </w:rPr>
        <w:t>zdolności technicznej lub zawodowej</w:t>
      </w:r>
      <w:r w:rsidRPr="0040502E">
        <w:rPr>
          <w:rFonts w:ascii="Arial" w:hAnsi="Arial" w:cs="Arial"/>
          <w:sz w:val="22"/>
          <w:szCs w:val="22"/>
        </w:rPr>
        <w:t xml:space="preserve">, jeżeli wykonawca </w:t>
      </w:r>
      <w:r w:rsidR="005E4D7D" w:rsidRPr="0040502E">
        <w:rPr>
          <w:rFonts w:ascii="Arial" w:hAnsi="Arial" w:cs="Arial"/>
          <w:sz w:val="22"/>
          <w:szCs w:val="22"/>
        </w:rPr>
        <w:t>przedłoży</w:t>
      </w:r>
      <w:r w:rsidR="009E3276" w:rsidRPr="0040502E">
        <w:rPr>
          <w:rFonts w:ascii="Arial" w:hAnsi="Arial" w:cs="Arial"/>
          <w:sz w:val="22"/>
          <w:szCs w:val="22"/>
        </w:rPr>
        <w:t>:</w:t>
      </w:r>
    </w:p>
    <w:p w14:paraId="75766DE4" w14:textId="238DB701" w:rsidR="007F09E4" w:rsidRPr="0040502E" w:rsidRDefault="009E3276" w:rsidP="007F09E4">
      <w:pPr>
        <w:pStyle w:val="Akapitzlist"/>
        <w:numPr>
          <w:ilvl w:val="0"/>
          <w:numId w:val="16"/>
        </w:numPr>
        <w:autoSpaceDE w:val="0"/>
        <w:autoSpaceDN w:val="0"/>
        <w:adjustRightInd w:val="0"/>
        <w:spacing w:before="60"/>
        <w:ind w:left="1134" w:hanging="425"/>
        <w:jc w:val="both"/>
        <w:rPr>
          <w:rFonts w:ascii="Arial" w:hAnsi="Arial" w:cs="Arial"/>
          <w:b/>
          <w:sz w:val="22"/>
          <w:szCs w:val="22"/>
        </w:rPr>
      </w:pPr>
      <w:r w:rsidRPr="0040502E">
        <w:rPr>
          <w:rFonts w:ascii="Arial" w:hAnsi="Arial" w:cs="Arial"/>
          <w:sz w:val="22"/>
          <w:szCs w:val="22"/>
        </w:rPr>
        <w:t xml:space="preserve">Wykaz robót budowlanych wykonanych nie wcześniej niż w okresie ostatnich </w:t>
      </w:r>
      <w:r w:rsidRPr="0040502E">
        <w:rPr>
          <w:rFonts w:ascii="Arial" w:eastAsia="HiddenHorzOCR" w:hAnsi="Arial" w:cs="Arial"/>
          <w:sz w:val="22"/>
          <w:szCs w:val="22"/>
        </w:rPr>
        <w:t xml:space="preserve">5 </w:t>
      </w:r>
      <w:r w:rsidRPr="0040502E">
        <w:rPr>
          <w:rFonts w:ascii="Arial" w:hAnsi="Arial" w:cs="Arial"/>
          <w:sz w:val="22"/>
          <w:szCs w:val="22"/>
        </w:rPr>
        <w:t xml:space="preserve">lat przed </w:t>
      </w:r>
      <w:r w:rsidRPr="0040502E">
        <w:rPr>
          <w:rFonts w:ascii="Arial" w:eastAsia="HiddenHorzOCR" w:hAnsi="Arial" w:cs="Arial"/>
          <w:sz w:val="22"/>
          <w:szCs w:val="22"/>
        </w:rPr>
        <w:t xml:space="preserve">upływem </w:t>
      </w:r>
      <w:r w:rsidRPr="0040502E">
        <w:rPr>
          <w:rFonts w:ascii="Arial" w:hAnsi="Arial" w:cs="Arial"/>
          <w:sz w:val="22"/>
          <w:szCs w:val="22"/>
        </w:rPr>
        <w:t xml:space="preserve">terminu </w:t>
      </w:r>
      <w:r w:rsidRPr="0040502E">
        <w:rPr>
          <w:rFonts w:ascii="Arial" w:eastAsia="HiddenHorzOCR" w:hAnsi="Arial" w:cs="Arial"/>
          <w:sz w:val="22"/>
          <w:szCs w:val="22"/>
        </w:rPr>
        <w:t xml:space="preserve">składania </w:t>
      </w:r>
      <w:r w:rsidRPr="0040502E">
        <w:rPr>
          <w:rFonts w:ascii="Arial" w:hAnsi="Arial" w:cs="Arial"/>
          <w:sz w:val="22"/>
          <w:szCs w:val="22"/>
        </w:rPr>
        <w:t>ofert</w:t>
      </w:r>
      <w:r w:rsidRPr="0040502E">
        <w:rPr>
          <w:rFonts w:ascii="Arial" w:eastAsia="HiddenHorzOCR" w:hAnsi="Arial" w:cs="Arial"/>
          <w:sz w:val="22"/>
          <w:szCs w:val="22"/>
        </w:rPr>
        <w:t xml:space="preserve">, </w:t>
      </w:r>
      <w:r w:rsidRPr="0040502E">
        <w:rPr>
          <w:rFonts w:ascii="Arial" w:hAnsi="Arial" w:cs="Arial"/>
          <w:sz w:val="22"/>
          <w:szCs w:val="22"/>
        </w:rPr>
        <w:t xml:space="preserve">a </w:t>
      </w:r>
      <w:r w:rsidRPr="0040502E">
        <w:rPr>
          <w:rFonts w:ascii="Arial" w:eastAsia="HiddenHorzOCR" w:hAnsi="Arial" w:cs="Arial"/>
          <w:sz w:val="22"/>
          <w:szCs w:val="22"/>
        </w:rPr>
        <w:t xml:space="preserve">jeżeli </w:t>
      </w:r>
      <w:r w:rsidRPr="0040502E">
        <w:rPr>
          <w:rFonts w:ascii="Arial" w:hAnsi="Arial" w:cs="Arial"/>
          <w:sz w:val="22"/>
          <w:szCs w:val="22"/>
        </w:rPr>
        <w:t xml:space="preserve">okres prowadzenia </w:t>
      </w:r>
      <w:r w:rsidRPr="0040502E">
        <w:rPr>
          <w:rFonts w:ascii="Arial" w:eastAsia="HiddenHorzOCR" w:hAnsi="Arial" w:cs="Arial"/>
          <w:sz w:val="22"/>
          <w:szCs w:val="22"/>
        </w:rPr>
        <w:t xml:space="preserve">działalności </w:t>
      </w:r>
      <w:r w:rsidRPr="0040502E">
        <w:rPr>
          <w:rFonts w:ascii="Arial" w:hAnsi="Arial" w:cs="Arial"/>
          <w:sz w:val="22"/>
          <w:szCs w:val="22"/>
        </w:rPr>
        <w:t xml:space="preserve">jest krótszy - w tym okresie. </w:t>
      </w:r>
      <w:r w:rsidR="00712F51" w:rsidRPr="00EE79A1">
        <w:rPr>
          <w:rFonts w:ascii="Arial" w:hAnsi="Arial" w:cs="Arial"/>
          <w:sz w:val="22"/>
          <w:szCs w:val="22"/>
        </w:rPr>
        <w:t xml:space="preserve">1 </w:t>
      </w:r>
      <w:r w:rsidR="00712F51" w:rsidRPr="00295F28">
        <w:rPr>
          <w:rFonts w:ascii="Arial" w:hAnsi="Arial" w:cs="Arial"/>
          <w:sz w:val="22"/>
          <w:szCs w:val="22"/>
        </w:rPr>
        <w:t xml:space="preserve">zamówienia uwzględniającego </w:t>
      </w:r>
      <w:r w:rsidR="00712F51" w:rsidRPr="00295F28">
        <w:rPr>
          <w:rFonts w:ascii="Arial" w:hAnsi="Arial" w:cs="Arial"/>
          <w:bCs/>
          <w:sz w:val="22"/>
          <w:szCs w:val="22"/>
        </w:rPr>
        <w:t>r</w:t>
      </w:r>
      <w:r w:rsidR="00712F51" w:rsidRPr="00295F28">
        <w:rPr>
          <w:rFonts w:ascii="Arial" w:hAnsi="Arial" w:cs="Arial"/>
          <w:sz w:val="22"/>
          <w:szCs w:val="22"/>
        </w:rPr>
        <w:t xml:space="preserve">emont cząstkowy nawierzchni bitumicznych dróg, </w:t>
      </w:r>
      <w:r w:rsidR="00712F51" w:rsidRPr="00712F51">
        <w:rPr>
          <w:rFonts w:ascii="Arial" w:hAnsi="Arial" w:cs="Arial"/>
          <w:bCs/>
          <w:sz w:val="22"/>
          <w:szCs w:val="22"/>
          <w14:shadow w14:blurRad="50800" w14:dist="38100" w14:dir="2700000" w14:sx="100000" w14:sy="100000" w14:kx="0" w14:ky="0" w14:algn="tl">
            <w14:srgbClr w14:val="000000">
              <w14:alpha w14:val="60000"/>
            </w14:srgbClr>
          </w14:shadow>
        </w:rPr>
        <w:t xml:space="preserve">masą asfaltu lanego żwirowego </w:t>
      </w:r>
      <w:r w:rsidR="00712F51" w:rsidRPr="00295F28">
        <w:rPr>
          <w:rFonts w:ascii="Arial" w:hAnsi="Arial" w:cs="Arial"/>
          <w:bCs/>
          <w:sz w:val="22"/>
          <w:szCs w:val="22"/>
        </w:rPr>
        <w:t xml:space="preserve">o </w:t>
      </w:r>
      <w:r w:rsidR="006C742E">
        <w:rPr>
          <w:rFonts w:ascii="Arial" w:hAnsi="Arial" w:cs="Arial"/>
          <w:bCs/>
          <w:sz w:val="22"/>
          <w:szCs w:val="22"/>
          <w:u w:val="single"/>
        </w:rPr>
        <w:t>łącznej</w:t>
      </w:r>
      <w:r w:rsidR="00712F51" w:rsidRPr="00295F28">
        <w:rPr>
          <w:rFonts w:ascii="Arial" w:hAnsi="Arial" w:cs="Arial"/>
          <w:bCs/>
          <w:sz w:val="22"/>
          <w:szCs w:val="22"/>
        </w:rPr>
        <w:t xml:space="preserve"> </w:t>
      </w:r>
      <w:r w:rsidR="00712F51" w:rsidRPr="00E21DFB">
        <w:rPr>
          <w:rFonts w:ascii="Arial" w:hAnsi="Arial" w:cs="Arial"/>
          <w:bCs/>
          <w:sz w:val="22"/>
          <w:szCs w:val="22"/>
        </w:rPr>
        <w:t xml:space="preserve">powierzchni </w:t>
      </w:r>
      <w:r w:rsidR="00AB53F6" w:rsidRPr="00E21DFB">
        <w:rPr>
          <w:rFonts w:ascii="Arial" w:hAnsi="Arial" w:cs="Arial"/>
          <w:bCs/>
          <w:sz w:val="22"/>
          <w:szCs w:val="22"/>
        </w:rPr>
        <w:t xml:space="preserve">min. </w:t>
      </w:r>
      <w:r w:rsidR="00712F51" w:rsidRPr="00E21DFB">
        <w:rPr>
          <w:rFonts w:ascii="Arial" w:hAnsi="Arial" w:cs="Arial"/>
          <w:b/>
          <w:bCs/>
          <w:sz w:val="22"/>
          <w:szCs w:val="22"/>
        </w:rPr>
        <w:t xml:space="preserve">1.200,00m2 i wartości </w:t>
      </w:r>
      <w:r w:rsidR="00AB53F6" w:rsidRPr="00E21DFB">
        <w:rPr>
          <w:rFonts w:ascii="Arial" w:hAnsi="Arial" w:cs="Arial"/>
          <w:b/>
          <w:bCs/>
          <w:sz w:val="22"/>
          <w:szCs w:val="22"/>
        </w:rPr>
        <w:t xml:space="preserve">min. </w:t>
      </w:r>
      <w:r w:rsidR="00712F51" w:rsidRPr="00E21DFB">
        <w:rPr>
          <w:rFonts w:ascii="Arial" w:hAnsi="Arial" w:cs="Arial"/>
          <w:b/>
          <w:bCs/>
          <w:sz w:val="22"/>
          <w:szCs w:val="22"/>
        </w:rPr>
        <w:t>240.000,00 zł. (brutto),</w:t>
      </w:r>
      <w:r w:rsidR="00712F51" w:rsidRPr="00E21DFB">
        <w:rPr>
          <w:rFonts w:ascii="Arial" w:hAnsi="Arial" w:cs="Arial"/>
          <w:bCs/>
          <w:sz w:val="22"/>
          <w:szCs w:val="22"/>
        </w:rPr>
        <w:t xml:space="preserve"> </w:t>
      </w:r>
      <w:r w:rsidR="00712F51" w:rsidRPr="00E21DFB">
        <w:rPr>
          <w:rFonts w:ascii="Arial" w:hAnsi="Arial" w:cs="Arial"/>
          <w:b/>
          <w:sz w:val="22"/>
          <w:szCs w:val="22"/>
        </w:rPr>
        <w:t xml:space="preserve"> </w:t>
      </w:r>
      <w:r w:rsidRPr="00E21DFB">
        <w:rPr>
          <w:rFonts w:ascii="Arial" w:hAnsi="Arial" w:cs="Arial"/>
          <w:sz w:val="22"/>
          <w:szCs w:val="22"/>
        </w:rPr>
        <w:t xml:space="preserve"> wraz z podaniem ich rodzaju,</w:t>
      </w:r>
      <w:r w:rsidRPr="00E21DFB">
        <w:rPr>
          <w:rFonts w:ascii="Arial" w:eastAsia="HiddenHorzOCR" w:hAnsi="Arial" w:cs="Arial"/>
          <w:sz w:val="22"/>
          <w:szCs w:val="22"/>
        </w:rPr>
        <w:t xml:space="preserve"> wartości</w:t>
      </w:r>
      <w:r w:rsidRPr="00E21DFB">
        <w:rPr>
          <w:rFonts w:ascii="Arial" w:hAnsi="Arial" w:cs="Arial"/>
          <w:sz w:val="22"/>
          <w:szCs w:val="22"/>
        </w:rPr>
        <w:t xml:space="preserve">, daty, miejsca wykonania i podmiotów </w:t>
      </w:r>
      <w:r w:rsidRPr="0040502E">
        <w:rPr>
          <w:rFonts w:ascii="Arial" w:hAnsi="Arial" w:cs="Arial"/>
          <w:sz w:val="22"/>
          <w:szCs w:val="22"/>
        </w:rPr>
        <w:t xml:space="preserve">na rzecz których roboty te zostały wykonane, z </w:t>
      </w:r>
      <w:r w:rsidRPr="0040502E">
        <w:rPr>
          <w:rFonts w:ascii="Arial" w:eastAsia="HiddenHorzOCR" w:hAnsi="Arial" w:cs="Arial"/>
          <w:sz w:val="22"/>
          <w:szCs w:val="22"/>
        </w:rPr>
        <w:t xml:space="preserve">załączeniem </w:t>
      </w:r>
      <w:r w:rsidRPr="0040502E">
        <w:rPr>
          <w:rFonts w:ascii="Arial" w:hAnsi="Arial" w:cs="Arial"/>
          <w:sz w:val="22"/>
          <w:szCs w:val="22"/>
        </w:rPr>
        <w:t xml:space="preserve">dowodów </w:t>
      </w:r>
      <w:r w:rsidRPr="0040502E">
        <w:rPr>
          <w:rFonts w:ascii="Arial" w:eastAsia="HiddenHorzOCR" w:hAnsi="Arial" w:cs="Arial"/>
          <w:sz w:val="22"/>
          <w:szCs w:val="22"/>
        </w:rPr>
        <w:t xml:space="preserve">określających </w:t>
      </w:r>
      <w:r w:rsidRPr="0040502E">
        <w:rPr>
          <w:rFonts w:ascii="Arial" w:hAnsi="Arial" w:cs="Arial"/>
          <w:sz w:val="22"/>
          <w:szCs w:val="22"/>
        </w:rPr>
        <w:t xml:space="preserve">czy roboty budowlane </w:t>
      </w:r>
      <w:r w:rsidRPr="0040502E">
        <w:rPr>
          <w:rFonts w:ascii="Arial" w:eastAsia="HiddenHorzOCR" w:hAnsi="Arial" w:cs="Arial"/>
          <w:sz w:val="22"/>
          <w:szCs w:val="22"/>
        </w:rPr>
        <w:t xml:space="preserve">zostały </w:t>
      </w:r>
      <w:r w:rsidRPr="0040502E">
        <w:rPr>
          <w:rFonts w:ascii="Arial" w:hAnsi="Arial" w:cs="Arial"/>
          <w:sz w:val="22"/>
          <w:szCs w:val="22"/>
        </w:rPr>
        <w:t xml:space="preserve">wykonane należycie, w szczególności informacji o tym czy roboty zostały wykonane zgodnie z przepisami prawa budowlanego i prawidłowo ukończone. </w:t>
      </w:r>
      <w:r w:rsidRPr="0040502E">
        <w:rPr>
          <w:rFonts w:ascii="Arial" w:hAnsi="Arial" w:cs="Arial"/>
          <w:b/>
          <w:sz w:val="22"/>
          <w:szCs w:val="22"/>
        </w:rPr>
        <w:t xml:space="preserve">Wzór wykazu stanowi załącznik nr </w:t>
      </w:r>
      <w:r w:rsidR="00D76892">
        <w:rPr>
          <w:rFonts w:ascii="Arial" w:hAnsi="Arial" w:cs="Arial"/>
          <w:b/>
          <w:sz w:val="22"/>
          <w:szCs w:val="22"/>
        </w:rPr>
        <w:t>4</w:t>
      </w:r>
      <w:r w:rsidRPr="0040502E">
        <w:rPr>
          <w:rFonts w:ascii="Arial" w:hAnsi="Arial" w:cs="Arial"/>
          <w:b/>
          <w:sz w:val="22"/>
          <w:szCs w:val="22"/>
        </w:rPr>
        <w:t xml:space="preserve"> do SIWZ.</w:t>
      </w:r>
      <w:r w:rsidR="007F09E4" w:rsidRPr="0040502E">
        <w:rPr>
          <w:rFonts w:ascii="Arial" w:hAnsi="Arial" w:cs="Arial"/>
          <w:b/>
          <w:sz w:val="22"/>
          <w:szCs w:val="22"/>
        </w:rPr>
        <w:t xml:space="preserve"> </w:t>
      </w:r>
      <w:r w:rsidR="007F09E4" w:rsidRPr="0040502E">
        <w:rPr>
          <w:rFonts w:ascii="Arial" w:hAnsi="Arial" w:cs="Arial"/>
          <w:sz w:val="22"/>
          <w:szCs w:val="22"/>
        </w:rPr>
        <w:t xml:space="preserve">Zamawiający dokona oceny spełnienia warunku poprzez weryfikację </w:t>
      </w:r>
      <w:r w:rsidR="007F09E4" w:rsidRPr="0040502E">
        <w:rPr>
          <w:rFonts w:ascii="Arial" w:hAnsi="Arial" w:cs="Arial"/>
          <w:b/>
          <w:sz w:val="22"/>
          <w:szCs w:val="22"/>
        </w:rPr>
        <w:t xml:space="preserve">Załącznika nr </w:t>
      </w:r>
      <w:r w:rsidR="00D76892">
        <w:rPr>
          <w:rFonts w:ascii="Arial" w:hAnsi="Arial" w:cs="Arial"/>
          <w:b/>
          <w:sz w:val="22"/>
          <w:szCs w:val="22"/>
        </w:rPr>
        <w:t>4</w:t>
      </w:r>
      <w:r w:rsidR="007F09E4" w:rsidRPr="0040502E">
        <w:rPr>
          <w:rFonts w:ascii="Arial" w:hAnsi="Arial" w:cs="Arial"/>
          <w:b/>
          <w:sz w:val="22"/>
          <w:szCs w:val="22"/>
        </w:rPr>
        <w:t xml:space="preserve"> </w:t>
      </w:r>
      <w:r w:rsidR="007F09E4" w:rsidRPr="0040502E">
        <w:rPr>
          <w:rFonts w:ascii="Arial" w:hAnsi="Arial" w:cs="Arial"/>
          <w:sz w:val="22"/>
          <w:szCs w:val="22"/>
        </w:rPr>
        <w:t>oraz dołączonych dokumentów potwierdzających wykonanie co najmniej 1 roboty.</w:t>
      </w:r>
    </w:p>
    <w:p w14:paraId="1E1FC2F3" w14:textId="77777777" w:rsidR="007F09E4" w:rsidRDefault="007F09E4" w:rsidP="007F09E4">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 SPEŁNIA/NIE SPEŁNIA.</w:t>
      </w:r>
    </w:p>
    <w:p w14:paraId="4386A624" w14:textId="77777777" w:rsidR="0089793B" w:rsidRPr="00D0203E"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D0203E">
        <w:rPr>
          <w:rFonts w:ascii="Arial" w:hAnsi="Arial" w:cs="Arial"/>
          <w:bCs/>
          <w:sz w:val="22"/>
          <w:szCs w:val="22"/>
        </w:rPr>
        <w:lastRenderedPageBreak/>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FA07FF5" w14:textId="77777777" w:rsidR="0089793B" w:rsidRPr="00D0203E"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D0203E">
        <w:rPr>
          <w:rFonts w:ascii="Arial" w:hAnsi="Arial" w:cs="Arial"/>
          <w:sz w:val="22"/>
          <w:szCs w:val="22"/>
        </w:rPr>
        <w:t>Poleganie na zdolnościach lub sytuacji innych podmiotów:</w:t>
      </w:r>
    </w:p>
    <w:p w14:paraId="6B599B6A" w14:textId="77777777"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Wykonawca może w celu potwierdzenia spełniania warunków, </w:t>
      </w:r>
      <w:r w:rsidRPr="00D0203E">
        <w:rPr>
          <w:rFonts w:ascii="Arial" w:hAnsi="Arial" w:cs="Arial"/>
          <w:b/>
          <w:bCs/>
          <w:i/>
          <w:sz w:val="22"/>
          <w:szCs w:val="22"/>
        </w:rPr>
        <w:t>o których mowa w rozdz. VI. pkt. 3. ppkt 2) i 3)</w:t>
      </w:r>
      <w:r w:rsidRPr="00D0203E">
        <w:rPr>
          <w:rFonts w:ascii="Arial" w:hAnsi="Arial" w:cs="Arial"/>
          <w:i/>
          <w:sz w:val="22"/>
          <w:szCs w:val="22"/>
        </w:rPr>
        <w:t xml:space="preserve">, </w:t>
      </w:r>
      <w:r w:rsidRPr="00D0203E">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7AC214C" w14:textId="77777777"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D0203E">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186611C" w14:textId="77777777"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D0203E">
        <w:rPr>
          <w:rFonts w:ascii="Arial" w:hAnsi="Arial" w:cs="Arial"/>
          <w:sz w:val="22"/>
          <w:szCs w:val="22"/>
        </w:rPr>
        <w:t xml:space="preserve">tego podmiotu </w:t>
      </w:r>
      <w:r w:rsidRPr="00D0203E">
        <w:rPr>
          <w:rFonts w:ascii="Arial" w:hAnsi="Arial" w:cs="Arial"/>
          <w:sz w:val="22"/>
          <w:szCs w:val="22"/>
        </w:rPr>
        <w:t>podstawy wykluczenia, o których mowa w art. 24 ust. 1 pkt 13-2</w:t>
      </w:r>
      <w:r w:rsidR="003F625D" w:rsidRPr="00D0203E">
        <w:rPr>
          <w:rFonts w:ascii="Arial" w:hAnsi="Arial" w:cs="Arial"/>
          <w:sz w:val="22"/>
          <w:szCs w:val="22"/>
        </w:rPr>
        <w:t>2</w:t>
      </w:r>
      <w:r w:rsidRPr="00D0203E">
        <w:rPr>
          <w:rFonts w:ascii="Arial" w:hAnsi="Arial" w:cs="Arial"/>
          <w:sz w:val="22"/>
          <w:szCs w:val="22"/>
        </w:rPr>
        <w:t xml:space="preserve"> i ust. 5. ustawy Pzp.</w:t>
      </w:r>
    </w:p>
    <w:p w14:paraId="2B485CB8" w14:textId="77777777"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219C7C1" w14:textId="77777777"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Wyko</w:t>
      </w:r>
      <w:r w:rsidR="00F61D0A" w:rsidRPr="00D0203E">
        <w:rPr>
          <w:rFonts w:ascii="Arial" w:hAnsi="Arial" w:cs="Arial"/>
          <w:sz w:val="22"/>
          <w:szCs w:val="22"/>
        </w:rPr>
        <w:t xml:space="preserve">nawca, który polega na sytuacji </w:t>
      </w:r>
      <w:r w:rsidRPr="00D0203E">
        <w:rPr>
          <w:rFonts w:ascii="Arial" w:hAnsi="Arial" w:cs="Arial"/>
          <w:sz w:val="22"/>
          <w:szCs w:val="22"/>
        </w:rPr>
        <w:t xml:space="preserve">finansowej </w:t>
      </w:r>
      <w:r w:rsidR="00F61D0A" w:rsidRPr="00D0203E">
        <w:rPr>
          <w:rFonts w:ascii="Arial" w:hAnsi="Arial" w:cs="Arial"/>
          <w:sz w:val="22"/>
          <w:szCs w:val="22"/>
        </w:rPr>
        <w:t xml:space="preserve">lub ekonomicznej </w:t>
      </w:r>
      <w:r w:rsidRPr="00D0203E">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0210E07A" w14:textId="77777777" w:rsidR="0089793B" w:rsidRPr="00D0203E" w:rsidRDefault="00835AC5"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 w terminie określonym przez zamawiającego: </w:t>
      </w:r>
    </w:p>
    <w:p w14:paraId="5C8065FC" w14:textId="3D83954C" w:rsidR="0089793B" w:rsidRPr="00D0203E" w:rsidRDefault="00B02F93" w:rsidP="009E3276">
      <w:pPr>
        <w:pStyle w:val="Akapitzlist"/>
        <w:numPr>
          <w:ilvl w:val="0"/>
          <w:numId w:val="25"/>
        </w:numPr>
        <w:autoSpaceDE w:val="0"/>
        <w:autoSpaceDN w:val="0"/>
        <w:adjustRightInd w:val="0"/>
        <w:spacing w:before="120" w:after="120"/>
        <w:ind w:left="1418" w:hanging="425"/>
        <w:jc w:val="both"/>
        <w:rPr>
          <w:rFonts w:ascii="Arial" w:hAnsi="Arial" w:cs="Arial"/>
          <w:sz w:val="22"/>
          <w:szCs w:val="22"/>
        </w:rPr>
      </w:pPr>
      <w:r w:rsidRPr="00D0203E">
        <w:rPr>
          <w:rFonts w:ascii="Arial" w:hAnsi="Arial" w:cs="Arial"/>
          <w:sz w:val="22"/>
          <w:szCs w:val="22"/>
        </w:rPr>
        <w:t>zastąpił ten podmiot innym podmiotem lub podmiotami</w:t>
      </w:r>
    </w:p>
    <w:p w14:paraId="44D56132" w14:textId="77777777" w:rsidR="00B02F93" w:rsidRPr="00D0203E" w:rsidRDefault="00B02F93" w:rsidP="009E3276">
      <w:pPr>
        <w:pStyle w:val="Akapitzlist"/>
        <w:numPr>
          <w:ilvl w:val="0"/>
          <w:numId w:val="25"/>
        </w:numPr>
        <w:autoSpaceDE w:val="0"/>
        <w:autoSpaceDN w:val="0"/>
        <w:adjustRightInd w:val="0"/>
        <w:spacing w:before="120" w:after="120"/>
        <w:ind w:left="1418" w:hanging="425"/>
        <w:jc w:val="both"/>
        <w:rPr>
          <w:rFonts w:ascii="Arial" w:hAnsi="Arial" w:cs="Arial"/>
          <w:sz w:val="22"/>
          <w:szCs w:val="22"/>
        </w:rPr>
      </w:pPr>
      <w:r w:rsidRPr="00D0203E">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D0203E">
        <w:rPr>
          <w:rFonts w:ascii="Arial" w:hAnsi="Arial" w:cs="Arial"/>
          <w:sz w:val="22"/>
          <w:szCs w:val="22"/>
        </w:rPr>
        <w:t>.</w:t>
      </w:r>
      <w:r w:rsidRPr="00D0203E">
        <w:rPr>
          <w:rFonts w:ascii="Arial" w:hAnsi="Arial" w:cs="Arial"/>
          <w:sz w:val="22"/>
          <w:szCs w:val="22"/>
        </w:rPr>
        <w:t xml:space="preserve"> 1).</w:t>
      </w:r>
    </w:p>
    <w:p w14:paraId="48FE942E" w14:textId="77777777" w:rsidR="0089793B" w:rsidRPr="00D0203E" w:rsidRDefault="0089793B" w:rsidP="0089793B">
      <w:pPr>
        <w:pStyle w:val="Akapitzlist"/>
        <w:tabs>
          <w:tab w:val="num" w:pos="1560"/>
        </w:tabs>
        <w:spacing w:before="120" w:after="120"/>
        <w:ind w:left="1560"/>
        <w:jc w:val="both"/>
        <w:rPr>
          <w:rFonts w:ascii="Arial" w:hAnsi="Arial" w:cs="Arial"/>
          <w:sz w:val="22"/>
          <w:szCs w:val="22"/>
        </w:rPr>
      </w:pPr>
    </w:p>
    <w:p w14:paraId="0D71BADD" w14:textId="5A84D220" w:rsidR="0089793B"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D0203E">
        <w:rPr>
          <w:sz w:val="24"/>
          <w:szCs w:val="24"/>
        </w:rPr>
        <w:t>Wykaz oświadczeń i dokumentów składanych wraz z formularzem ofertowym.</w:t>
      </w:r>
    </w:p>
    <w:p w14:paraId="3892FFB0" w14:textId="77777777" w:rsidR="00D16F4C" w:rsidRPr="00D16F4C" w:rsidRDefault="00D16F4C" w:rsidP="00D16F4C"/>
    <w:p w14:paraId="5F1A7A63" w14:textId="77777777" w:rsidR="0089793B" w:rsidRPr="00D0203E"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w:t>
      </w:r>
      <w:r w:rsidRPr="00D0203E">
        <w:rPr>
          <w:rFonts w:ascii="Arial" w:hAnsi="Arial" w:cs="Arial"/>
          <w:sz w:val="22"/>
          <w:szCs w:val="22"/>
        </w:rPr>
        <w:t>następujące oświadczenia i dokumenty:</w:t>
      </w:r>
    </w:p>
    <w:p w14:paraId="15D61A75" w14:textId="77777777" w:rsidR="0089793B" w:rsidRPr="00D0203E" w:rsidRDefault="00F17066" w:rsidP="009E3276">
      <w:pPr>
        <w:pStyle w:val="Akapitzlist"/>
        <w:numPr>
          <w:ilvl w:val="1"/>
          <w:numId w:val="27"/>
        </w:numPr>
        <w:spacing w:before="120" w:after="120"/>
        <w:ind w:left="1134" w:hanging="425"/>
        <w:jc w:val="both"/>
        <w:rPr>
          <w:rFonts w:ascii="Arial" w:hAnsi="Arial" w:cs="Arial"/>
          <w:sz w:val="22"/>
          <w:szCs w:val="22"/>
        </w:rPr>
      </w:pPr>
      <w:r w:rsidRPr="00D0203E">
        <w:rPr>
          <w:rFonts w:ascii="Arial" w:hAnsi="Arial" w:cs="Arial"/>
          <w:sz w:val="22"/>
          <w:szCs w:val="22"/>
        </w:rPr>
        <w:t xml:space="preserve">Oświadczenie </w:t>
      </w:r>
      <w:r w:rsidR="00587736" w:rsidRPr="00D0203E">
        <w:rPr>
          <w:rFonts w:ascii="Arial" w:hAnsi="Arial" w:cs="Arial"/>
          <w:bCs/>
          <w:sz w:val="22"/>
          <w:szCs w:val="22"/>
        </w:rPr>
        <w:t xml:space="preserve">dotyczące przesłanek wykluczenia z postępowania i  spełnienia warunków udziału w postępowaniu. </w:t>
      </w:r>
      <w:r w:rsidR="007048B2" w:rsidRPr="00D0203E">
        <w:rPr>
          <w:rFonts w:ascii="Arial" w:hAnsi="Arial" w:cs="Arial"/>
          <w:sz w:val="22"/>
          <w:szCs w:val="22"/>
        </w:rPr>
        <w:t xml:space="preserve">Oświadczenie należy złożyć na druku stanowiącym załącznik nr </w:t>
      </w:r>
      <w:r w:rsidR="00EB3982" w:rsidRPr="00D0203E">
        <w:rPr>
          <w:rFonts w:ascii="Arial" w:hAnsi="Arial" w:cs="Arial"/>
          <w:sz w:val="22"/>
          <w:szCs w:val="22"/>
        </w:rPr>
        <w:t xml:space="preserve">2 </w:t>
      </w:r>
      <w:r w:rsidR="007048B2" w:rsidRPr="00D0203E">
        <w:rPr>
          <w:rFonts w:ascii="Arial" w:hAnsi="Arial" w:cs="Arial"/>
          <w:sz w:val="22"/>
          <w:szCs w:val="22"/>
        </w:rPr>
        <w:t>do SIWZ.</w:t>
      </w:r>
    </w:p>
    <w:p w14:paraId="51C1C2F5" w14:textId="77777777" w:rsidR="00BF169C" w:rsidRPr="00D0203E" w:rsidRDefault="00C52AEE" w:rsidP="009E3276">
      <w:pPr>
        <w:pStyle w:val="Akapitzlist"/>
        <w:numPr>
          <w:ilvl w:val="1"/>
          <w:numId w:val="27"/>
        </w:numPr>
        <w:spacing w:before="120" w:after="120"/>
        <w:ind w:left="1134" w:hanging="425"/>
        <w:jc w:val="both"/>
        <w:rPr>
          <w:rFonts w:ascii="Arial" w:hAnsi="Arial" w:cs="Arial"/>
          <w:sz w:val="22"/>
          <w:szCs w:val="22"/>
        </w:rPr>
      </w:pPr>
      <w:r w:rsidRPr="00D0203E">
        <w:rPr>
          <w:rFonts w:ascii="Arial" w:hAnsi="Arial" w:cs="Arial"/>
          <w:sz w:val="22"/>
          <w:szCs w:val="22"/>
        </w:rPr>
        <w:t xml:space="preserve">Dowód wniesienia wadium. </w:t>
      </w:r>
    </w:p>
    <w:p w14:paraId="116123A6" w14:textId="77777777" w:rsidR="00BF169C" w:rsidRPr="00D0203E" w:rsidRDefault="009C7F28" w:rsidP="009E3276">
      <w:pPr>
        <w:pStyle w:val="Akapitzlist"/>
        <w:numPr>
          <w:ilvl w:val="1"/>
          <w:numId w:val="27"/>
        </w:numPr>
        <w:spacing w:before="120" w:after="120"/>
        <w:ind w:left="1134" w:hanging="425"/>
        <w:jc w:val="both"/>
        <w:rPr>
          <w:rFonts w:ascii="Arial" w:hAnsi="Arial" w:cs="Arial"/>
          <w:sz w:val="22"/>
          <w:szCs w:val="22"/>
        </w:rPr>
      </w:pPr>
      <w:r w:rsidRPr="00D0203E">
        <w:rPr>
          <w:rFonts w:ascii="Arial" w:hAnsi="Arial" w:cs="Arial"/>
          <w:sz w:val="22"/>
          <w:szCs w:val="22"/>
        </w:rPr>
        <w:t xml:space="preserve">Formularz cenowy. </w:t>
      </w:r>
    </w:p>
    <w:p w14:paraId="043A7248" w14:textId="77777777" w:rsidR="009E3276" w:rsidRPr="00D0203E" w:rsidRDefault="009E3276" w:rsidP="009E3276">
      <w:pPr>
        <w:pStyle w:val="Akapitzlist"/>
        <w:spacing w:before="120" w:after="120"/>
        <w:ind w:left="1134"/>
        <w:jc w:val="both"/>
        <w:rPr>
          <w:rFonts w:ascii="Arial" w:hAnsi="Arial" w:cs="Arial"/>
          <w:sz w:val="22"/>
          <w:szCs w:val="22"/>
        </w:rPr>
      </w:pPr>
    </w:p>
    <w:p w14:paraId="74E1882D" w14:textId="3178FBDE" w:rsidR="0089793B" w:rsidRPr="001E1CBB" w:rsidRDefault="008331D5" w:rsidP="001E1CBB">
      <w:pPr>
        <w:pStyle w:val="Akapitzlist"/>
        <w:numPr>
          <w:ilvl w:val="0"/>
          <w:numId w:val="4"/>
        </w:numPr>
        <w:spacing w:before="120" w:after="120"/>
        <w:jc w:val="both"/>
        <w:rPr>
          <w:rFonts w:ascii="Arial" w:hAnsi="Arial" w:cs="Arial"/>
          <w:b/>
          <w:sz w:val="22"/>
          <w:szCs w:val="22"/>
        </w:rPr>
      </w:pPr>
      <w:r w:rsidRPr="00D0203E">
        <w:rPr>
          <w:rFonts w:ascii="Arial" w:hAnsi="Arial" w:cs="Arial"/>
          <w:b/>
          <w:sz w:val="22"/>
          <w:szCs w:val="22"/>
        </w:rPr>
        <w:lastRenderedPageBreak/>
        <w:t>Zamawiający najpierw dokona oceny ofert, a następnie zbada, czy wykonawca, którego oferta zostanie oceniona jako najkorzystniejsza, nie podlega wykluczeniu oraz spełnia warunki udziału w postępowaniu.</w:t>
      </w:r>
    </w:p>
    <w:p w14:paraId="0B322102" w14:textId="77777777" w:rsidR="0089793B" w:rsidRPr="00F62164" w:rsidRDefault="00F26B92" w:rsidP="009E3276">
      <w:pPr>
        <w:pStyle w:val="Nagwek1"/>
        <w:numPr>
          <w:ilvl w:val="0"/>
          <w:numId w:val="20"/>
        </w:numPr>
        <w:suppressAutoHyphens/>
        <w:spacing w:before="120" w:after="120"/>
        <w:jc w:val="both"/>
        <w:rPr>
          <w:sz w:val="24"/>
          <w:szCs w:val="24"/>
        </w:rPr>
      </w:pPr>
      <w:r w:rsidRPr="00F62164">
        <w:rPr>
          <w:sz w:val="24"/>
          <w:szCs w:val="24"/>
        </w:rPr>
        <w:t>Wykaz oświadczeń</w:t>
      </w:r>
      <w:r w:rsidR="00854B00" w:rsidRPr="00F62164">
        <w:rPr>
          <w:sz w:val="24"/>
          <w:szCs w:val="24"/>
        </w:rPr>
        <w:t xml:space="preserve"> </w:t>
      </w:r>
      <w:r w:rsidR="00A91A47" w:rsidRPr="00F62164">
        <w:rPr>
          <w:sz w:val="24"/>
          <w:szCs w:val="24"/>
        </w:rPr>
        <w:t>lub</w:t>
      </w:r>
      <w:r w:rsidR="00854B00" w:rsidRPr="00F62164">
        <w:rPr>
          <w:sz w:val="24"/>
          <w:szCs w:val="24"/>
        </w:rPr>
        <w:t xml:space="preserve"> dokument</w:t>
      </w:r>
      <w:r w:rsidRPr="00F62164">
        <w:rPr>
          <w:sz w:val="24"/>
          <w:szCs w:val="24"/>
        </w:rPr>
        <w:t>ów,</w:t>
      </w:r>
      <w:r w:rsidR="00854B00" w:rsidRPr="00F62164">
        <w:rPr>
          <w:sz w:val="24"/>
          <w:szCs w:val="24"/>
        </w:rPr>
        <w:t xml:space="preserve"> </w:t>
      </w:r>
      <w:r w:rsidR="0050168B" w:rsidRPr="00F62164">
        <w:rPr>
          <w:sz w:val="24"/>
          <w:szCs w:val="24"/>
        </w:rPr>
        <w:t>potwierdzających spełnienie</w:t>
      </w:r>
      <w:r w:rsidR="00854B00" w:rsidRPr="00F62164">
        <w:rPr>
          <w:sz w:val="24"/>
          <w:szCs w:val="24"/>
        </w:rPr>
        <w:t xml:space="preserve"> warunków udziału w postępowaniu oraz </w:t>
      </w:r>
      <w:r w:rsidRPr="00F62164">
        <w:rPr>
          <w:sz w:val="24"/>
          <w:szCs w:val="24"/>
        </w:rPr>
        <w:t>brak podstaw</w:t>
      </w:r>
      <w:r w:rsidR="00854B00" w:rsidRPr="00F62164">
        <w:rPr>
          <w:sz w:val="24"/>
          <w:szCs w:val="24"/>
        </w:rPr>
        <w:t xml:space="preserve"> wykluczeni</w:t>
      </w:r>
      <w:r w:rsidRPr="00F62164">
        <w:rPr>
          <w:sz w:val="24"/>
          <w:szCs w:val="24"/>
        </w:rPr>
        <w:t>a</w:t>
      </w:r>
      <w:r w:rsidR="00AB39C7" w:rsidRPr="00F62164">
        <w:rPr>
          <w:sz w:val="24"/>
          <w:szCs w:val="24"/>
        </w:rPr>
        <w:t>.</w:t>
      </w:r>
      <w:bookmarkEnd w:id="8"/>
    </w:p>
    <w:p w14:paraId="1D290A8B" w14:textId="77777777" w:rsidR="0089793B" w:rsidRPr="0089793B" w:rsidRDefault="0089793B" w:rsidP="0089793B"/>
    <w:p w14:paraId="4A862E8B" w14:textId="77777777" w:rsidR="00B259D0" w:rsidRPr="0024019F" w:rsidRDefault="00FF460C" w:rsidP="009E3276">
      <w:pPr>
        <w:pStyle w:val="Akapitzlist"/>
        <w:numPr>
          <w:ilvl w:val="0"/>
          <w:numId w:val="26"/>
        </w:numPr>
        <w:spacing w:before="120" w:after="120"/>
        <w:jc w:val="both"/>
        <w:rPr>
          <w:rFonts w:ascii="Arial" w:hAnsi="Arial" w:cs="Arial"/>
          <w:b/>
          <w:sz w:val="22"/>
          <w:szCs w:val="22"/>
        </w:rPr>
      </w:pPr>
      <w:r w:rsidRPr="0024019F">
        <w:rPr>
          <w:rFonts w:ascii="Arial" w:hAnsi="Arial" w:cs="Arial"/>
          <w:sz w:val="22"/>
          <w:szCs w:val="22"/>
        </w:rPr>
        <w:t>Do oferty każdy wykonawca musi dołączyć aktualne na dzień składania ofert oświadczenie w zakresie wskazanym w załączniku nr</w:t>
      </w:r>
      <w:r w:rsidRPr="0024019F">
        <w:rPr>
          <w:rFonts w:ascii="Arial" w:hAnsi="Arial" w:cs="Arial"/>
          <w:b/>
          <w:sz w:val="22"/>
          <w:szCs w:val="22"/>
          <w:u w:val="single"/>
        </w:rPr>
        <w:t xml:space="preserve"> </w:t>
      </w:r>
      <w:r w:rsidR="00EB3982" w:rsidRPr="0024019F">
        <w:rPr>
          <w:rFonts w:ascii="Arial" w:hAnsi="Arial" w:cs="Arial"/>
          <w:b/>
          <w:sz w:val="22"/>
          <w:szCs w:val="22"/>
          <w:u w:val="single"/>
        </w:rPr>
        <w:t>2</w:t>
      </w:r>
      <w:r w:rsidRPr="0024019F">
        <w:rPr>
          <w:rFonts w:ascii="Arial" w:hAnsi="Arial" w:cs="Arial"/>
          <w:b/>
          <w:sz w:val="22"/>
          <w:szCs w:val="22"/>
          <w:u w:val="single"/>
        </w:rPr>
        <w:t xml:space="preserve"> </w:t>
      </w:r>
      <w:r w:rsidRPr="0024019F">
        <w:rPr>
          <w:rFonts w:ascii="Arial" w:hAnsi="Arial" w:cs="Arial"/>
          <w:sz w:val="22"/>
          <w:szCs w:val="22"/>
        </w:rPr>
        <w:t xml:space="preserve">do SIWZ. Informacje zawarte w oświadczeniu będą stanowić wstępne potwierdzenie, że wykonawca nie podlega wykluczeniu oraz spełnia warunki udziału </w:t>
      </w:r>
      <w:r w:rsidR="006631F9" w:rsidRPr="0024019F">
        <w:rPr>
          <w:rFonts w:ascii="Arial" w:hAnsi="Arial" w:cs="Arial"/>
          <w:sz w:val="22"/>
          <w:szCs w:val="22"/>
        </w:rPr>
        <w:t>w postępowaniu.</w:t>
      </w:r>
    </w:p>
    <w:p w14:paraId="18B45F3E" w14:textId="37A7F474" w:rsidR="00B259D0" w:rsidRPr="0024019F"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 przypadku </w:t>
      </w:r>
      <w:r w:rsidRPr="0024019F">
        <w:rPr>
          <w:rFonts w:ascii="Arial" w:hAnsi="Arial" w:cs="Arial"/>
          <w:b/>
          <w:sz w:val="22"/>
          <w:szCs w:val="22"/>
          <w:u w:val="single"/>
        </w:rPr>
        <w:t>wspólnego ubiegania się</w:t>
      </w:r>
      <w:r w:rsidRPr="0024019F">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Pr>
          <w:rFonts w:ascii="Arial" w:hAnsi="Arial" w:cs="Arial"/>
          <w:sz w:val="22"/>
          <w:szCs w:val="22"/>
        </w:rPr>
        <w:t xml:space="preserve"> oraz brak podstaw wykluczenia.</w:t>
      </w:r>
      <w:r w:rsidRPr="0024019F">
        <w:rPr>
          <w:rFonts w:ascii="Arial" w:hAnsi="Arial" w:cs="Arial"/>
          <w:sz w:val="22"/>
          <w:szCs w:val="22"/>
        </w:rPr>
        <w:t xml:space="preserve"> </w:t>
      </w:r>
    </w:p>
    <w:p w14:paraId="5AB691B5" w14:textId="77777777" w:rsidR="00B259D0" w:rsidRPr="0024019F"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Wykonawca, </w:t>
      </w:r>
      <w:r w:rsidRPr="0024019F">
        <w:rPr>
          <w:rFonts w:ascii="Arial" w:hAnsi="Arial" w:cs="Arial"/>
          <w:b/>
          <w:sz w:val="22"/>
          <w:szCs w:val="22"/>
          <w:u w:val="single"/>
        </w:rPr>
        <w:t>który zamierza powierzyć wykonanie części zamówienia podwykonawcom</w:t>
      </w:r>
      <w:r w:rsidRPr="0024019F">
        <w:rPr>
          <w:rFonts w:ascii="Arial" w:hAnsi="Arial" w:cs="Arial"/>
          <w:sz w:val="22"/>
          <w:szCs w:val="22"/>
        </w:rPr>
        <w:t xml:space="preserve">, w celu wykazania braku istnienia wobec nich podstaw wykluczenia z udziału w postępowaniu </w:t>
      </w:r>
      <w:r w:rsidRPr="0024019F">
        <w:rPr>
          <w:rFonts w:ascii="Arial" w:hAnsi="Arial" w:cs="Arial"/>
          <w:b/>
          <w:bCs/>
          <w:sz w:val="22"/>
          <w:szCs w:val="22"/>
        </w:rPr>
        <w:t xml:space="preserve">składa oświadczenie o którym mowa w pkt. 1. </w:t>
      </w:r>
      <w:r w:rsidRPr="0024019F">
        <w:rPr>
          <w:rFonts w:ascii="Arial" w:hAnsi="Arial" w:cs="Arial"/>
          <w:bCs/>
          <w:sz w:val="22"/>
          <w:szCs w:val="22"/>
        </w:rPr>
        <w:t xml:space="preserve">oraz </w:t>
      </w:r>
      <w:r w:rsidRPr="0024019F">
        <w:rPr>
          <w:rFonts w:ascii="Arial" w:hAnsi="Arial" w:cs="Arial"/>
          <w:b/>
          <w:bCs/>
          <w:sz w:val="22"/>
          <w:szCs w:val="22"/>
        </w:rPr>
        <w:t>zamieszcza informacje o podwykonawcach w ww. oświadczeniu.</w:t>
      </w:r>
    </w:p>
    <w:p w14:paraId="2900B1D5" w14:textId="77777777" w:rsidR="00B259D0" w:rsidRPr="0024019F"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Wykonawca, który </w:t>
      </w:r>
      <w:r w:rsidRPr="0024019F">
        <w:rPr>
          <w:rFonts w:ascii="Arial" w:hAnsi="Arial" w:cs="Arial"/>
          <w:b/>
          <w:sz w:val="22"/>
          <w:szCs w:val="22"/>
          <w:u w:val="single"/>
        </w:rPr>
        <w:t>powołuje się na zasoby innych podmiotów</w:t>
      </w:r>
      <w:r w:rsidRPr="0024019F">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24019F">
        <w:rPr>
          <w:rFonts w:ascii="Arial" w:hAnsi="Arial" w:cs="Arial"/>
          <w:b/>
          <w:bCs/>
          <w:sz w:val="22"/>
          <w:szCs w:val="22"/>
        </w:rPr>
        <w:t>składa także oświadczenie o którym mowa w pkt. 1. dotyczące tych podmiotów oraz zamieszcza informacje o tych podmiotach w ww. oświadczeniu.</w:t>
      </w:r>
    </w:p>
    <w:p w14:paraId="1AB3137F" w14:textId="77777777" w:rsidR="0089793B" w:rsidRPr="0024019F" w:rsidRDefault="00FF460C" w:rsidP="009E3276">
      <w:pPr>
        <w:pStyle w:val="Akapitzlist"/>
        <w:numPr>
          <w:ilvl w:val="0"/>
          <w:numId w:val="26"/>
        </w:numPr>
        <w:spacing w:before="120" w:after="120"/>
        <w:jc w:val="both"/>
        <w:rPr>
          <w:rFonts w:ascii="Arial" w:hAnsi="Arial" w:cs="Arial"/>
          <w:b/>
          <w:sz w:val="22"/>
          <w:szCs w:val="22"/>
        </w:rPr>
      </w:pPr>
      <w:r w:rsidRPr="0024019F">
        <w:rPr>
          <w:rFonts w:ascii="Arial" w:hAnsi="Arial" w:cs="Arial"/>
          <w:sz w:val="22"/>
          <w:szCs w:val="22"/>
        </w:rPr>
        <w:t xml:space="preserve">Zamawiający przed udzieleniem zamówienia, </w:t>
      </w:r>
      <w:r w:rsidRPr="0024019F">
        <w:rPr>
          <w:rFonts w:ascii="Arial" w:hAnsi="Arial" w:cs="Arial"/>
          <w:b/>
          <w:bCs/>
          <w:sz w:val="22"/>
          <w:szCs w:val="22"/>
        </w:rPr>
        <w:t xml:space="preserve">wezwie </w:t>
      </w:r>
      <w:r w:rsidRPr="0024019F">
        <w:rPr>
          <w:rFonts w:ascii="Arial" w:hAnsi="Arial" w:cs="Arial"/>
          <w:sz w:val="22"/>
          <w:szCs w:val="22"/>
        </w:rPr>
        <w:t>wykonawcę, którego oferta została najwyżej oceniona, do złożenia w wyznaczonym</w:t>
      </w:r>
      <w:r w:rsidRPr="0024019F">
        <w:rPr>
          <w:rFonts w:ascii="Arial" w:hAnsi="Arial" w:cs="Arial"/>
          <w:b/>
          <w:bCs/>
          <w:sz w:val="22"/>
          <w:szCs w:val="22"/>
        </w:rPr>
        <w:t xml:space="preserve">, </w:t>
      </w:r>
      <w:r w:rsidRPr="0024019F">
        <w:rPr>
          <w:rFonts w:ascii="Arial" w:hAnsi="Arial" w:cs="Arial"/>
          <w:sz w:val="22"/>
          <w:szCs w:val="22"/>
        </w:rPr>
        <w:t xml:space="preserve">nie krótszym niż </w:t>
      </w:r>
      <w:r w:rsidRPr="0024019F">
        <w:rPr>
          <w:rFonts w:ascii="Arial" w:hAnsi="Arial" w:cs="Arial"/>
          <w:b/>
          <w:bCs/>
          <w:sz w:val="22"/>
          <w:szCs w:val="22"/>
        </w:rPr>
        <w:t xml:space="preserve">5 </w:t>
      </w:r>
      <w:r w:rsidRPr="0024019F">
        <w:rPr>
          <w:rFonts w:ascii="Arial" w:hAnsi="Arial" w:cs="Arial"/>
          <w:sz w:val="22"/>
          <w:szCs w:val="22"/>
        </w:rPr>
        <w:t xml:space="preserve">dni, terminie aktualnych na dzień złożenia następujących oświadczeń lub dokumentów: </w:t>
      </w:r>
    </w:p>
    <w:p w14:paraId="62FF9DD1" w14:textId="77777777" w:rsidR="0089793B" w:rsidRPr="0024019F" w:rsidRDefault="00A95DFA" w:rsidP="009E3276">
      <w:pPr>
        <w:pStyle w:val="Akapitzlist"/>
        <w:numPr>
          <w:ilvl w:val="1"/>
          <w:numId w:val="28"/>
        </w:numPr>
        <w:spacing w:before="120" w:after="120"/>
        <w:ind w:left="1134" w:hanging="425"/>
        <w:jc w:val="both"/>
        <w:rPr>
          <w:rFonts w:ascii="Arial" w:hAnsi="Arial" w:cs="Arial"/>
          <w:sz w:val="22"/>
          <w:szCs w:val="22"/>
        </w:rPr>
      </w:pPr>
      <w:r w:rsidRPr="0024019F">
        <w:rPr>
          <w:rFonts w:ascii="Arial" w:hAnsi="Arial" w:cs="Arial"/>
          <w:sz w:val="22"/>
          <w:szCs w:val="22"/>
        </w:rPr>
        <w:t>Odpis</w:t>
      </w:r>
      <w:r w:rsidR="00873BA4" w:rsidRPr="0024019F">
        <w:rPr>
          <w:rFonts w:ascii="Arial" w:hAnsi="Arial" w:cs="Arial"/>
          <w:sz w:val="22"/>
          <w:szCs w:val="22"/>
        </w:rPr>
        <w:t xml:space="preserve"> z </w:t>
      </w:r>
      <w:r w:rsidR="00873BA4" w:rsidRPr="0024019F">
        <w:rPr>
          <w:rFonts w:ascii="Arial" w:eastAsia="HiddenHorzOCR" w:hAnsi="Arial" w:cs="Arial"/>
          <w:sz w:val="22"/>
          <w:szCs w:val="22"/>
        </w:rPr>
        <w:t xml:space="preserve">właściwego </w:t>
      </w:r>
      <w:r w:rsidR="00873BA4" w:rsidRPr="0024019F">
        <w:rPr>
          <w:rFonts w:ascii="Arial" w:hAnsi="Arial" w:cs="Arial"/>
          <w:sz w:val="22"/>
          <w:szCs w:val="22"/>
        </w:rPr>
        <w:t xml:space="preserve">rejestru lub z centralnej ewidencji i informacji o </w:t>
      </w:r>
      <w:r w:rsidR="00873BA4" w:rsidRPr="0024019F">
        <w:rPr>
          <w:rFonts w:ascii="Arial" w:eastAsia="HiddenHorzOCR" w:hAnsi="Arial" w:cs="Arial"/>
          <w:sz w:val="22"/>
          <w:szCs w:val="22"/>
        </w:rPr>
        <w:t xml:space="preserve">działalności </w:t>
      </w:r>
      <w:r w:rsidR="00873BA4" w:rsidRPr="0024019F">
        <w:rPr>
          <w:rFonts w:ascii="Arial" w:hAnsi="Arial" w:cs="Arial"/>
          <w:sz w:val="22"/>
          <w:szCs w:val="22"/>
        </w:rPr>
        <w:t xml:space="preserve">gospodarczej, </w:t>
      </w:r>
      <w:r w:rsidR="00873BA4" w:rsidRPr="0024019F">
        <w:rPr>
          <w:rFonts w:ascii="Arial" w:eastAsia="HiddenHorzOCR" w:hAnsi="Arial" w:cs="Arial"/>
          <w:sz w:val="22"/>
          <w:szCs w:val="22"/>
        </w:rPr>
        <w:t xml:space="preserve">jeżeli odrębne </w:t>
      </w:r>
      <w:r w:rsidR="00873BA4" w:rsidRPr="0024019F">
        <w:rPr>
          <w:rFonts w:ascii="Arial" w:hAnsi="Arial" w:cs="Arial"/>
          <w:sz w:val="22"/>
          <w:szCs w:val="22"/>
        </w:rPr>
        <w:t xml:space="preserve">przepisy </w:t>
      </w:r>
      <w:r w:rsidR="00873BA4" w:rsidRPr="0024019F">
        <w:rPr>
          <w:rFonts w:ascii="Arial" w:eastAsia="HiddenHorzOCR" w:hAnsi="Arial" w:cs="Arial"/>
          <w:sz w:val="22"/>
          <w:szCs w:val="22"/>
        </w:rPr>
        <w:t xml:space="preserve">wymagają </w:t>
      </w:r>
      <w:r w:rsidR="00873BA4" w:rsidRPr="0024019F">
        <w:rPr>
          <w:rFonts w:ascii="Arial" w:hAnsi="Arial" w:cs="Arial"/>
          <w:sz w:val="22"/>
          <w:szCs w:val="22"/>
        </w:rPr>
        <w:t xml:space="preserve">wpisu do rejestru lub ewidencji, w celu wykazania braku podstaw do wykluczenia na podstawie art. 24 ust. </w:t>
      </w:r>
      <w:r w:rsidRPr="0024019F">
        <w:rPr>
          <w:rFonts w:ascii="Arial" w:hAnsi="Arial" w:cs="Arial"/>
          <w:sz w:val="22"/>
          <w:szCs w:val="22"/>
        </w:rPr>
        <w:t>5 pkt</w:t>
      </w:r>
      <w:r w:rsidR="00113448" w:rsidRPr="0024019F">
        <w:rPr>
          <w:rFonts w:ascii="Arial" w:hAnsi="Arial" w:cs="Arial"/>
          <w:sz w:val="22"/>
          <w:szCs w:val="22"/>
        </w:rPr>
        <w:t>.</w:t>
      </w:r>
      <w:r w:rsidRPr="0024019F">
        <w:rPr>
          <w:rFonts w:ascii="Arial" w:hAnsi="Arial" w:cs="Arial"/>
          <w:sz w:val="22"/>
          <w:szCs w:val="22"/>
        </w:rPr>
        <w:t>1</w:t>
      </w:r>
      <w:r w:rsidR="00873BA4" w:rsidRPr="0024019F">
        <w:rPr>
          <w:rFonts w:ascii="Arial" w:hAnsi="Arial" w:cs="Arial"/>
          <w:sz w:val="22"/>
          <w:szCs w:val="22"/>
        </w:rPr>
        <w:t xml:space="preserve"> ustawy.</w:t>
      </w:r>
      <w:r w:rsidR="00873BA4" w:rsidRPr="0024019F">
        <w:rPr>
          <w:rFonts w:ascii="Arial" w:hAnsi="Arial" w:cs="Arial"/>
          <w:strike/>
          <w:sz w:val="22"/>
          <w:szCs w:val="22"/>
        </w:rPr>
        <w:t xml:space="preserve">  </w:t>
      </w:r>
    </w:p>
    <w:p w14:paraId="03563AFD" w14:textId="77777777" w:rsidR="0089793B" w:rsidRPr="0024019F" w:rsidRDefault="009F2052" w:rsidP="009E3276">
      <w:pPr>
        <w:pStyle w:val="Akapitzlist"/>
        <w:numPr>
          <w:ilvl w:val="1"/>
          <w:numId w:val="28"/>
        </w:numPr>
        <w:spacing w:before="120" w:after="120"/>
        <w:ind w:left="1134" w:hanging="425"/>
        <w:jc w:val="both"/>
        <w:rPr>
          <w:rFonts w:ascii="Arial" w:hAnsi="Arial" w:cs="Arial"/>
          <w:sz w:val="22"/>
          <w:szCs w:val="22"/>
        </w:rPr>
      </w:pPr>
      <w:r w:rsidRPr="0024019F">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24019F">
        <w:rPr>
          <w:rFonts w:ascii="Arial" w:hAnsi="Arial" w:cs="Arial"/>
          <w:sz w:val="22"/>
          <w:szCs w:val="22"/>
        </w:rPr>
        <w:t xml:space="preserve"> podatkowym</w:t>
      </w:r>
      <w:r w:rsidRPr="0024019F">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E21AA25" w14:textId="77777777" w:rsidR="009E3276" w:rsidRDefault="009F2052" w:rsidP="009E3276">
      <w:pPr>
        <w:pStyle w:val="Akapitzlist"/>
        <w:numPr>
          <w:ilvl w:val="1"/>
          <w:numId w:val="28"/>
        </w:numPr>
        <w:spacing w:before="120" w:after="120"/>
        <w:ind w:left="1134" w:hanging="425"/>
        <w:jc w:val="both"/>
        <w:rPr>
          <w:rFonts w:ascii="Arial" w:hAnsi="Arial" w:cs="Arial"/>
          <w:sz w:val="22"/>
          <w:szCs w:val="22"/>
        </w:rPr>
      </w:pPr>
      <w:r w:rsidRPr="0024019F">
        <w:rPr>
          <w:rFonts w:ascii="Arial" w:hAnsi="Arial" w:cs="Arial"/>
          <w:sz w:val="22"/>
          <w:szCs w:val="22"/>
        </w:rPr>
        <w:t xml:space="preserve">Zaświadczenie </w:t>
      </w:r>
      <w:r w:rsidR="00113448" w:rsidRPr="0024019F">
        <w:rPr>
          <w:rFonts w:ascii="Arial" w:hAnsi="Arial" w:cs="Arial"/>
          <w:sz w:val="22"/>
          <w:szCs w:val="22"/>
        </w:rPr>
        <w:t>właściwej terenowej jednostki organizacyjnej</w:t>
      </w:r>
      <w:r w:rsidR="00113448" w:rsidRPr="0024019F">
        <w:rPr>
          <w:rFonts w:ascii="TimesNewRoman" w:hAnsi="TimesNewRoman" w:cs="TimesNewRoman"/>
        </w:rPr>
        <w:t xml:space="preserve"> </w:t>
      </w:r>
      <w:r w:rsidRPr="0024019F">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C8903B1" w14:textId="77777777" w:rsidR="009E3276" w:rsidRPr="0040502E" w:rsidRDefault="009E3276" w:rsidP="009E3276">
      <w:pPr>
        <w:pStyle w:val="Akapitzlist"/>
        <w:numPr>
          <w:ilvl w:val="1"/>
          <w:numId w:val="28"/>
        </w:numPr>
        <w:spacing w:before="120" w:after="120"/>
        <w:ind w:left="1134" w:hanging="425"/>
        <w:jc w:val="both"/>
        <w:rPr>
          <w:rFonts w:ascii="Arial" w:hAnsi="Arial" w:cs="Arial"/>
          <w:sz w:val="22"/>
          <w:szCs w:val="22"/>
        </w:rPr>
      </w:pPr>
      <w:r w:rsidRPr="0040502E">
        <w:rPr>
          <w:rFonts w:ascii="Arial" w:hAnsi="Arial" w:cs="Arial"/>
          <w:sz w:val="22"/>
          <w:szCs w:val="22"/>
        </w:rPr>
        <w:t xml:space="preserve">Informację banku lub </w:t>
      </w:r>
      <w:r w:rsidRPr="0040502E">
        <w:rPr>
          <w:rFonts w:ascii="Arial" w:eastAsia="HiddenHorzOCR" w:hAnsi="Arial" w:cs="Arial"/>
          <w:sz w:val="22"/>
          <w:szCs w:val="22"/>
        </w:rPr>
        <w:t xml:space="preserve">spółdzielczej </w:t>
      </w:r>
      <w:r w:rsidRPr="0040502E">
        <w:rPr>
          <w:rFonts w:ascii="Arial" w:hAnsi="Arial" w:cs="Arial"/>
          <w:sz w:val="22"/>
          <w:szCs w:val="22"/>
        </w:rPr>
        <w:t xml:space="preserve">kasy </w:t>
      </w:r>
      <w:r w:rsidRPr="0040502E">
        <w:rPr>
          <w:rFonts w:ascii="Arial" w:eastAsia="HiddenHorzOCR" w:hAnsi="Arial" w:cs="Arial"/>
          <w:sz w:val="22"/>
          <w:szCs w:val="22"/>
        </w:rPr>
        <w:t xml:space="preserve">oszczędnościowo-kredytowej potwierdzająca wysokość </w:t>
      </w:r>
      <w:r w:rsidRPr="0040502E">
        <w:rPr>
          <w:rFonts w:ascii="Arial" w:hAnsi="Arial" w:cs="Arial"/>
          <w:sz w:val="22"/>
          <w:szCs w:val="22"/>
        </w:rPr>
        <w:t xml:space="preserve">posiadanych </w:t>
      </w:r>
      <w:r w:rsidRPr="0040502E">
        <w:rPr>
          <w:rFonts w:ascii="Arial" w:eastAsia="HiddenHorzOCR" w:hAnsi="Arial" w:cs="Arial"/>
          <w:sz w:val="22"/>
          <w:szCs w:val="22"/>
        </w:rPr>
        <w:t xml:space="preserve">środków </w:t>
      </w:r>
      <w:r w:rsidRPr="0040502E">
        <w:rPr>
          <w:rFonts w:ascii="Arial" w:hAnsi="Arial" w:cs="Arial"/>
          <w:sz w:val="22"/>
          <w:szCs w:val="22"/>
        </w:rPr>
        <w:t xml:space="preserve">finansowych lub </w:t>
      </w:r>
      <w:r w:rsidRPr="0040502E">
        <w:rPr>
          <w:rFonts w:ascii="Arial" w:eastAsia="HiddenHorzOCR" w:hAnsi="Arial" w:cs="Arial"/>
          <w:sz w:val="22"/>
          <w:szCs w:val="22"/>
        </w:rPr>
        <w:t xml:space="preserve">zdolność </w:t>
      </w:r>
      <w:r w:rsidRPr="0040502E">
        <w:rPr>
          <w:rFonts w:ascii="Arial" w:eastAsia="HiddenHorzOCR" w:hAnsi="Arial" w:cs="Arial"/>
          <w:sz w:val="22"/>
          <w:szCs w:val="22"/>
        </w:rPr>
        <w:lastRenderedPageBreak/>
        <w:t xml:space="preserve">kredytową </w:t>
      </w:r>
      <w:r w:rsidRPr="0040502E">
        <w:rPr>
          <w:rFonts w:ascii="Arial" w:hAnsi="Arial" w:cs="Arial"/>
          <w:sz w:val="22"/>
          <w:szCs w:val="22"/>
        </w:rPr>
        <w:t xml:space="preserve">wykonawcy, w okresie nie wcześniejszym niż 1 miesiąc przed </w:t>
      </w:r>
      <w:r w:rsidRPr="0040502E">
        <w:rPr>
          <w:rFonts w:ascii="Arial" w:eastAsia="HiddenHorzOCR" w:hAnsi="Arial" w:cs="Arial"/>
          <w:sz w:val="22"/>
          <w:szCs w:val="22"/>
        </w:rPr>
        <w:t xml:space="preserve">upływem </w:t>
      </w:r>
      <w:r w:rsidRPr="0040502E">
        <w:rPr>
          <w:rFonts w:ascii="Arial" w:hAnsi="Arial" w:cs="Arial"/>
          <w:sz w:val="22"/>
          <w:szCs w:val="22"/>
        </w:rPr>
        <w:t xml:space="preserve">terminu </w:t>
      </w:r>
      <w:r w:rsidRPr="0040502E">
        <w:rPr>
          <w:rFonts w:ascii="Arial" w:eastAsia="HiddenHorzOCR" w:hAnsi="Arial" w:cs="Arial"/>
          <w:sz w:val="22"/>
          <w:szCs w:val="22"/>
        </w:rPr>
        <w:t xml:space="preserve">składania </w:t>
      </w:r>
      <w:r w:rsidRPr="0040502E">
        <w:rPr>
          <w:rFonts w:ascii="Arial" w:hAnsi="Arial" w:cs="Arial"/>
          <w:sz w:val="22"/>
          <w:szCs w:val="22"/>
        </w:rPr>
        <w:t>ofert</w:t>
      </w:r>
      <w:r w:rsidRPr="0040502E">
        <w:rPr>
          <w:rFonts w:ascii="Arial" w:eastAsia="HiddenHorzOCR" w:hAnsi="Arial" w:cs="Arial"/>
          <w:sz w:val="22"/>
          <w:szCs w:val="22"/>
        </w:rPr>
        <w:t xml:space="preserve">. </w:t>
      </w:r>
    </w:p>
    <w:p w14:paraId="7F5F6441" w14:textId="6B4F92F7" w:rsidR="009E3276" w:rsidRPr="0040502E" w:rsidRDefault="009E3276" w:rsidP="009E3276">
      <w:pPr>
        <w:pStyle w:val="Akapitzlist"/>
        <w:numPr>
          <w:ilvl w:val="1"/>
          <w:numId w:val="28"/>
        </w:numPr>
        <w:spacing w:before="120" w:after="120"/>
        <w:ind w:left="1134" w:hanging="425"/>
        <w:jc w:val="both"/>
        <w:rPr>
          <w:rFonts w:ascii="Arial" w:hAnsi="Arial" w:cs="Arial"/>
          <w:sz w:val="22"/>
          <w:szCs w:val="22"/>
        </w:rPr>
      </w:pPr>
      <w:r w:rsidRPr="0040502E">
        <w:rPr>
          <w:rFonts w:ascii="Arial" w:hAnsi="Arial" w:cs="Arial"/>
          <w:sz w:val="22"/>
          <w:szCs w:val="22"/>
        </w:rPr>
        <w:t xml:space="preserve">Wykaz robót budowlanych wykonanych nie wcześniej niż w okresie ostatnich </w:t>
      </w:r>
      <w:r w:rsidRPr="0040502E">
        <w:rPr>
          <w:rFonts w:ascii="Arial" w:eastAsia="HiddenHorzOCR" w:hAnsi="Arial" w:cs="Arial"/>
          <w:sz w:val="22"/>
          <w:szCs w:val="22"/>
        </w:rPr>
        <w:t xml:space="preserve">5 </w:t>
      </w:r>
      <w:r w:rsidRPr="0040502E">
        <w:rPr>
          <w:rFonts w:ascii="Arial" w:hAnsi="Arial" w:cs="Arial"/>
          <w:sz w:val="22"/>
          <w:szCs w:val="22"/>
        </w:rPr>
        <w:t xml:space="preserve">lat przed </w:t>
      </w:r>
      <w:r w:rsidRPr="0040502E">
        <w:rPr>
          <w:rFonts w:ascii="Arial" w:eastAsia="HiddenHorzOCR" w:hAnsi="Arial" w:cs="Arial"/>
          <w:sz w:val="22"/>
          <w:szCs w:val="22"/>
        </w:rPr>
        <w:t xml:space="preserve">upływem </w:t>
      </w:r>
      <w:r w:rsidRPr="0040502E">
        <w:rPr>
          <w:rFonts w:ascii="Arial" w:hAnsi="Arial" w:cs="Arial"/>
          <w:sz w:val="22"/>
          <w:szCs w:val="22"/>
        </w:rPr>
        <w:t xml:space="preserve">terminu </w:t>
      </w:r>
      <w:r w:rsidRPr="0040502E">
        <w:rPr>
          <w:rFonts w:ascii="Arial" w:eastAsia="HiddenHorzOCR" w:hAnsi="Arial" w:cs="Arial"/>
          <w:sz w:val="22"/>
          <w:szCs w:val="22"/>
        </w:rPr>
        <w:t xml:space="preserve">składania </w:t>
      </w:r>
      <w:r w:rsidRPr="0040502E">
        <w:rPr>
          <w:rFonts w:ascii="Arial" w:hAnsi="Arial" w:cs="Arial"/>
          <w:sz w:val="22"/>
          <w:szCs w:val="22"/>
        </w:rPr>
        <w:t>ofert</w:t>
      </w:r>
      <w:r w:rsidRPr="0040502E">
        <w:rPr>
          <w:rFonts w:ascii="Arial" w:eastAsia="HiddenHorzOCR" w:hAnsi="Arial" w:cs="Arial"/>
          <w:sz w:val="22"/>
          <w:szCs w:val="22"/>
        </w:rPr>
        <w:t xml:space="preserve">, </w:t>
      </w:r>
      <w:r w:rsidRPr="0040502E">
        <w:rPr>
          <w:rFonts w:ascii="Arial" w:hAnsi="Arial" w:cs="Arial"/>
          <w:sz w:val="22"/>
          <w:szCs w:val="22"/>
        </w:rPr>
        <w:t xml:space="preserve">a </w:t>
      </w:r>
      <w:r w:rsidRPr="0040502E">
        <w:rPr>
          <w:rFonts w:ascii="Arial" w:eastAsia="HiddenHorzOCR" w:hAnsi="Arial" w:cs="Arial"/>
          <w:sz w:val="22"/>
          <w:szCs w:val="22"/>
        </w:rPr>
        <w:t xml:space="preserve">jeżeli </w:t>
      </w:r>
      <w:r w:rsidRPr="0040502E">
        <w:rPr>
          <w:rFonts w:ascii="Arial" w:hAnsi="Arial" w:cs="Arial"/>
          <w:sz w:val="22"/>
          <w:szCs w:val="22"/>
        </w:rPr>
        <w:t xml:space="preserve">okres prowadzenia </w:t>
      </w:r>
      <w:r w:rsidRPr="0040502E">
        <w:rPr>
          <w:rFonts w:ascii="Arial" w:eastAsia="HiddenHorzOCR" w:hAnsi="Arial" w:cs="Arial"/>
          <w:sz w:val="22"/>
          <w:szCs w:val="22"/>
        </w:rPr>
        <w:t xml:space="preserve">działalności </w:t>
      </w:r>
      <w:r w:rsidRPr="0040502E">
        <w:rPr>
          <w:rFonts w:ascii="Arial" w:hAnsi="Arial" w:cs="Arial"/>
          <w:sz w:val="22"/>
          <w:szCs w:val="22"/>
        </w:rPr>
        <w:t>jest krótszy - w tym okresie</w:t>
      </w:r>
      <w:r w:rsidR="001E1CBB">
        <w:rPr>
          <w:rFonts w:ascii="Arial" w:hAnsi="Arial" w:cs="Arial"/>
          <w:sz w:val="22"/>
          <w:szCs w:val="22"/>
        </w:rPr>
        <w:t xml:space="preserve">, </w:t>
      </w:r>
      <w:r w:rsidRPr="0040502E">
        <w:rPr>
          <w:rFonts w:ascii="Arial" w:hAnsi="Arial" w:cs="Arial"/>
          <w:sz w:val="22"/>
          <w:szCs w:val="22"/>
        </w:rPr>
        <w:t xml:space="preserve">wraz z podaniem ich rodzaju, </w:t>
      </w:r>
      <w:r w:rsidRPr="0040502E">
        <w:rPr>
          <w:rFonts w:ascii="Arial" w:eastAsia="HiddenHorzOCR" w:hAnsi="Arial" w:cs="Arial"/>
          <w:sz w:val="22"/>
          <w:szCs w:val="22"/>
        </w:rPr>
        <w:t xml:space="preserve">wartości, </w:t>
      </w:r>
      <w:r w:rsidRPr="0040502E">
        <w:rPr>
          <w:rFonts w:ascii="Arial" w:hAnsi="Arial" w:cs="Arial"/>
          <w:sz w:val="22"/>
          <w:szCs w:val="22"/>
        </w:rPr>
        <w:t xml:space="preserve">daty, miejsca wykonania i podmiotów na rzecz których roboty te zostały wykonane, z </w:t>
      </w:r>
      <w:r w:rsidRPr="0040502E">
        <w:rPr>
          <w:rFonts w:ascii="Arial" w:eastAsia="HiddenHorzOCR" w:hAnsi="Arial" w:cs="Arial"/>
          <w:sz w:val="22"/>
          <w:szCs w:val="22"/>
        </w:rPr>
        <w:t xml:space="preserve">załączeniem </w:t>
      </w:r>
      <w:r w:rsidRPr="0040502E">
        <w:rPr>
          <w:rFonts w:ascii="Arial" w:hAnsi="Arial" w:cs="Arial"/>
          <w:sz w:val="22"/>
          <w:szCs w:val="22"/>
        </w:rPr>
        <w:t xml:space="preserve">dowodów </w:t>
      </w:r>
      <w:r w:rsidRPr="0040502E">
        <w:rPr>
          <w:rFonts w:ascii="Arial" w:eastAsia="HiddenHorzOCR" w:hAnsi="Arial" w:cs="Arial"/>
          <w:sz w:val="22"/>
          <w:szCs w:val="22"/>
        </w:rPr>
        <w:t xml:space="preserve">określających </w:t>
      </w:r>
      <w:r w:rsidRPr="0040502E">
        <w:rPr>
          <w:rFonts w:ascii="Arial" w:hAnsi="Arial" w:cs="Arial"/>
          <w:sz w:val="22"/>
          <w:szCs w:val="22"/>
        </w:rPr>
        <w:t xml:space="preserve">czy roboty budowlane </w:t>
      </w:r>
      <w:r w:rsidRPr="0040502E">
        <w:rPr>
          <w:rFonts w:ascii="Arial" w:eastAsia="HiddenHorzOCR" w:hAnsi="Arial" w:cs="Arial"/>
          <w:sz w:val="22"/>
          <w:szCs w:val="22"/>
        </w:rPr>
        <w:t xml:space="preserve">zostały </w:t>
      </w:r>
      <w:r w:rsidRPr="0040502E">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40502E">
        <w:rPr>
          <w:rFonts w:ascii="TimesNewRoman" w:hAnsi="TimesNewRoman" w:cs="TimesNewRoman"/>
        </w:rPr>
        <w:t xml:space="preserve"> </w:t>
      </w:r>
      <w:r w:rsidRPr="0040502E">
        <w:rPr>
          <w:rFonts w:ascii="Arial" w:hAnsi="Arial" w:cs="Arial"/>
          <w:sz w:val="22"/>
          <w:szCs w:val="22"/>
        </w:rPr>
        <w:t xml:space="preserve">Wzór wykazu stanowi załącznik nr </w:t>
      </w:r>
      <w:r w:rsidR="00D76892">
        <w:rPr>
          <w:rFonts w:ascii="Arial" w:hAnsi="Arial" w:cs="Arial"/>
          <w:sz w:val="22"/>
          <w:szCs w:val="22"/>
        </w:rPr>
        <w:t>4</w:t>
      </w:r>
      <w:r w:rsidRPr="0040502E">
        <w:rPr>
          <w:rFonts w:ascii="Arial" w:hAnsi="Arial" w:cs="Arial"/>
          <w:sz w:val="22"/>
          <w:szCs w:val="22"/>
        </w:rPr>
        <w:t xml:space="preserve"> do SIWZ.</w:t>
      </w:r>
    </w:p>
    <w:p w14:paraId="0BB17BF3" w14:textId="77777777" w:rsidR="0089793B" w:rsidRDefault="0089793B" w:rsidP="0089793B">
      <w:pPr>
        <w:pStyle w:val="Akapitzlist"/>
        <w:spacing w:before="120" w:after="120"/>
        <w:ind w:left="1134"/>
        <w:jc w:val="both"/>
        <w:rPr>
          <w:rFonts w:ascii="Arial" w:hAnsi="Arial" w:cs="Arial"/>
          <w:color w:val="FF0000"/>
          <w:sz w:val="22"/>
          <w:szCs w:val="22"/>
        </w:rPr>
      </w:pPr>
    </w:p>
    <w:p w14:paraId="7A67D581" w14:textId="77777777" w:rsidR="00D16F4C" w:rsidRPr="0089793B" w:rsidRDefault="00D16F4C" w:rsidP="0089793B">
      <w:pPr>
        <w:pStyle w:val="Akapitzlist"/>
        <w:spacing w:before="120" w:after="120"/>
        <w:ind w:left="1134"/>
        <w:jc w:val="both"/>
        <w:rPr>
          <w:rFonts w:ascii="Arial" w:hAnsi="Arial" w:cs="Arial"/>
          <w:color w:val="FF0000"/>
          <w:sz w:val="22"/>
          <w:szCs w:val="22"/>
        </w:rPr>
      </w:pPr>
    </w:p>
    <w:p w14:paraId="32ECE1E2" w14:textId="77777777" w:rsidR="0089793B" w:rsidRPr="00BF169C" w:rsidRDefault="00625BC3" w:rsidP="009E3276">
      <w:pPr>
        <w:pStyle w:val="Akapitzlist"/>
        <w:numPr>
          <w:ilvl w:val="0"/>
          <w:numId w:val="26"/>
        </w:numPr>
        <w:spacing w:before="120" w:after="120"/>
        <w:jc w:val="both"/>
        <w:rPr>
          <w:rFonts w:ascii="Arial" w:hAnsi="Arial" w:cs="Arial"/>
          <w:b/>
          <w:sz w:val="22"/>
          <w:szCs w:val="22"/>
        </w:rPr>
      </w:pPr>
      <w:r w:rsidRPr="00BF169C">
        <w:rPr>
          <w:rFonts w:ascii="Arial" w:hAnsi="Arial" w:cs="Arial"/>
          <w:sz w:val="22"/>
          <w:szCs w:val="22"/>
        </w:rPr>
        <w:t>Zamawiający żąda:</w:t>
      </w:r>
    </w:p>
    <w:p w14:paraId="44A27551" w14:textId="77777777" w:rsidR="0089793B" w:rsidRPr="00BF169C" w:rsidRDefault="0089793B" w:rsidP="009E3276">
      <w:pPr>
        <w:pStyle w:val="Akapitzlist"/>
        <w:numPr>
          <w:ilvl w:val="0"/>
          <w:numId w:val="29"/>
        </w:numPr>
        <w:spacing w:before="120" w:after="120"/>
        <w:ind w:left="1134" w:hanging="425"/>
        <w:jc w:val="both"/>
        <w:rPr>
          <w:rFonts w:ascii="Arial" w:hAnsi="Arial" w:cs="Arial"/>
          <w:sz w:val="22"/>
          <w:szCs w:val="22"/>
        </w:rPr>
      </w:pPr>
      <w:r w:rsidRPr="00BF169C">
        <w:rPr>
          <w:rFonts w:ascii="Arial" w:hAnsi="Arial" w:cs="Arial"/>
          <w:sz w:val="22"/>
          <w:szCs w:val="22"/>
        </w:rPr>
        <w:t>Od wykonawcy, który polega na zdolnościach lub sytuacji innych podmiotów na zasadach określonych w art. 22a ustawy Prawo zamówień publicznych (Dz. U. z 2015r., poz. 2164 z późn. zm.), przedstawienia w odniesieniu do tych podmiotów dokumentów wymienionych w</w:t>
      </w:r>
      <w:r w:rsidR="005C00A2" w:rsidRPr="00BF169C">
        <w:rPr>
          <w:rFonts w:ascii="Arial" w:hAnsi="Arial" w:cs="Arial"/>
          <w:sz w:val="22"/>
          <w:szCs w:val="22"/>
        </w:rPr>
        <w:t xml:space="preserve"> pkt. 2. ppkt </w:t>
      </w:r>
      <w:r w:rsidR="003017FA" w:rsidRPr="00BF169C">
        <w:rPr>
          <w:rFonts w:ascii="Arial" w:hAnsi="Arial" w:cs="Arial"/>
          <w:sz w:val="22"/>
          <w:szCs w:val="22"/>
        </w:rPr>
        <w:t>1), 2) i 3).</w:t>
      </w:r>
    </w:p>
    <w:p w14:paraId="277B7294" w14:textId="77777777" w:rsidR="001F438B" w:rsidRPr="00BF169C" w:rsidRDefault="0089793B" w:rsidP="009E3276">
      <w:pPr>
        <w:pStyle w:val="Akapitzlist"/>
        <w:numPr>
          <w:ilvl w:val="0"/>
          <w:numId w:val="29"/>
        </w:numPr>
        <w:spacing w:before="120" w:after="120"/>
        <w:ind w:left="1134" w:hanging="425"/>
        <w:jc w:val="both"/>
        <w:rPr>
          <w:rFonts w:ascii="Arial" w:hAnsi="Arial" w:cs="Arial"/>
          <w:sz w:val="22"/>
          <w:szCs w:val="22"/>
        </w:rPr>
      </w:pPr>
      <w:r w:rsidRPr="00BF169C">
        <w:rPr>
          <w:rFonts w:ascii="Arial" w:hAnsi="Arial" w:cs="Arial"/>
          <w:sz w:val="22"/>
          <w:szCs w:val="22"/>
        </w:rPr>
        <w:t xml:space="preserve">Od wykonawcy przedstawienia dokumentów wymienionych w pkt. 2. ppkt </w:t>
      </w:r>
      <w:r w:rsidR="003017FA" w:rsidRPr="00BF169C">
        <w:rPr>
          <w:rFonts w:ascii="Arial" w:hAnsi="Arial" w:cs="Arial"/>
          <w:sz w:val="22"/>
          <w:szCs w:val="22"/>
        </w:rPr>
        <w:t xml:space="preserve">1), 2) i 3) </w:t>
      </w:r>
      <w:r w:rsidRPr="00BF169C">
        <w:rPr>
          <w:rFonts w:ascii="Arial" w:hAnsi="Arial" w:cs="Arial"/>
          <w:sz w:val="22"/>
          <w:szCs w:val="22"/>
        </w:rPr>
        <w:t>dotyczących podwykonawcy, któremu zamierza powierzyć wykonanie części zamówienia, a który nie jest podmiotem, na którego zdolnościach lub sytuacji wykonawca polega na zasadach określonych w art. 22a ustawy  Prawo zamówień publicznych (Dz. U. z 2015r., poz. 2164 z późn. zm.).</w:t>
      </w:r>
    </w:p>
    <w:p w14:paraId="45E75C8D" w14:textId="77777777" w:rsidR="00B259D0" w:rsidRDefault="00B259D0" w:rsidP="00B259D0">
      <w:pPr>
        <w:pStyle w:val="Akapitzlist"/>
        <w:spacing w:before="120" w:after="120"/>
        <w:ind w:left="1134"/>
        <w:jc w:val="both"/>
        <w:rPr>
          <w:rFonts w:ascii="Arial" w:hAnsi="Arial" w:cs="Arial"/>
          <w:color w:val="FF0000"/>
          <w:sz w:val="22"/>
          <w:szCs w:val="22"/>
        </w:rPr>
      </w:pPr>
    </w:p>
    <w:p w14:paraId="235D670D" w14:textId="77777777" w:rsidR="001E1CBB" w:rsidRDefault="001E1CBB" w:rsidP="00B259D0">
      <w:pPr>
        <w:pStyle w:val="Akapitzlist"/>
        <w:spacing w:before="120" w:after="120"/>
        <w:ind w:left="1134"/>
        <w:jc w:val="both"/>
        <w:rPr>
          <w:rFonts w:ascii="Arial" w:hAnsi="Arial" w:cs="Arial"/>
          <w:color w:val="FF0000"/>
          <w:sz w:val="22"/>
          <w:szCs w:val="22"/>
        </w:rPr>
      </w:pPr>
    </w:p>
    <w:p w14:paraId="57D65D52" w14:textId="77777777" w:rsidR="003072F9" w:rsidRPr="0089793B" w:rsidRDefault="005D7349"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14:paraId="55C6F34C" w14:textId="77777777" w:rsidR="0089793B" w:rsidRPr="00BF169C" w:rsidRDefault="00417A33" w:rsidP="009E3276">
      <w:pPr>
        <w:pStyle w:val="Akapitzlist"/>
        <w:numPr>
          <w:ilvl w:val="0"/>
          <w:numId w:val="30"/>
        </w:numPr>
        <w:spacing w:before="120" w:after="120"/>
        <w:ind w:left="1134" w:hanging="425"/>
        <w:jc w:val="both"/>
        <w:rPr>
          <w:rFonts w:ascii="Arial" w:hAnsi="Arial" w:cs="Arial"/>
          <w:sz w:val="22"/>
          <w:szCs w:val="22"/>
        </w:rPr>
      </w:pPr>
      <w:r w:rsidRPr="00BF169C">
        <w:rPr>
          <w:rFonts w:ascii="Arial" w:hAnsi="Arial" w:cs="Arial"/>
          <w:sz w:val="22"/>
          <w:szCs w:val="22"/>
        </w:rPr>
        <w:t>Jeżeli Wykonawca ma siedzibę lub miejsce zamieszkania poza terytorium Rzeczypospol</w:t>
      </w:r>
      <w:r w:rsidR="00F5156F" w:rsidRPr="00BF169C">
        <w:rPr>
          <w:rFonts w:ascii="Arial" w:hAnsi="Arial" w:cs="Arial"/>
          <w:sz w:val="22"/>
          <w:szCs w:val="22"/>
        </w:rPr>
        <w:t>itej Polskiej, zamiast dokumentów</w:t>
      </w:r>
      <w:r w:rsidRPr="00BF169C">
        <w:rPr>
          <w:rFonts w:ascii="Arial" w:hAnsi="Arial" w:cs="Arial"/>
          <w:sz w:val="22"/>
          <w:szCs w:val="22"/>
        </w:rPr>
        <w:t>, o który</w:t>
      </w:r>
      <w:r w:rsidR="00F5156F" w:rsidRPr="00BF169C">
        <w:rPr>
          <w:rFonts w:ascii="Arial" w:hAnsi="Arial" w:cs="Arial"/>
          <w:sz w:val="22"/>
          <w:szCs w:val="22"/>
        </w:rPr>
        <w:t>ch</w:t>
      </w:r>
      <w:r w:rsidRPr="00BF169C">
        <w:rPr>
          <w:rFonts w:ascii="Arial" w:hAnsi="Arial" w:cs="Arial"/>
          <w:sz w:val="22"/>
          <w:szCs w:val="22"/>
        </w:rPr>
        <w:t xml:space="preserve"> mowa w Rozdz. VI</w:t>
      </w:r>
      <w:r w:rsidR="00130F9D" w:rsidRPr="00BF169C">
        <w:rPr>
          <w:rFonts w:ascii="Arial" w:hAnsi="Arial" w:cs="Arial"/>
          <w:sz w:val="22"/>
          <w:szCs w:val="22"/>
        </w:rPr>
        <w:t>II</w:t>
      </w:r>
      <w:r w:rsidRPr="00BF169C">
        <w:rPr>
          <w:rFonts w:ascii="Arial" w:hAnsi="Arial" w:cs="Arial"/>
          <w:sz w:val="22"/>
          <w:szCs w:val="22"/>
        </w:rPr>
        <w:t xml:space="preserve">  pkt. </w:t>
      </w:r>
      <w:r w:rsidR="00FF460C" w:rsidRPr="00BF169C">
        <w:rPr>
          <w:rFonts w:ascii="Arial" w:hAnsi="Arial" w:cs="Arial"/>
          <w:sz w:val="22"/>
          <w:szCs w:val="22"/>
        </w:rPr>
        <w:t>2</w:t>
      </w:r>
      <w:r w:rsidRPr="00BF169C">
        <w:rPr>
          <w:rFonts w:ascii="Arial" w:hAnsi="Arial" w:cs="Arial"/>
          <w:sz w:val="22"/>
          <w:szCs w:val="22"/>
        </w:rPr>
        <w:t xml:space="preserve"> ppkt. </w:t>
      </w:r>
      <w:r w:rsidR="00130F9D" w:rsidRPr="00BF169C">
        <w:rPr>
          <w:rFonts w:ascii="Arial" w:hAnsi="Arial" w:cs="Arial"/>
          <w:sz w:val="22"/>
          <w:szCs w:val="22"/>
        </w:rPr>
        <w:t>1</w:t>
      </w:r>
      <w:r w:rsidR="00F5156F" w:rsidRPr="00BF169C">
        <w:rPr>
          <w:rFonts w:ascii="Arial" w:hAnsi="Arial" w:cs="Arial"/>
          <w:sz w:val="22"/>
          <w:szCs w:val="22"/>
        </w:rPr>
        <w:t xml:space="preserve">), </w:t>
      </w:r>
      <w:r w:rsidR="00130F9D" w:rsidRPr="00BF169C">
        <w:rPr>
          <w:rFonts w:ascii="Arial" w:hAnsi="Arial" w:cs="Arial"/>
          <w:sz w:val="22"/>
          <w:szCs w:val="22"/>
        </w:rPr>
        <w:t xml:space="preserve"> 2</w:t>
      </w:r>
      <w:r w:rsidR="00F5156F" w:rsidRPr="00BF169C">
        <w:rPr>
          <w:rFonts w:ascii="Arial" w:hAnsi="Arial" w:cs="Arial"/>
          <w:sz w:val="22"/>
          <w:szCs w:val="22"/>
        </w:rPr>
        <w:t>)</w:t>
      </w:r>
      <w:r w:rsidR="00130F9D" w:rsidRPr="00BF169C">
        <w:rPr>
          <w:rFonts w:ascii="Arial" w:hAnsi="Arial" w:cs="Arial"/>
          <w:sz w:val="22"/>
          <w:szCs w:val="22"/>
        </w:rPr>
        <w:t xml:space="preserve"> </w:t>
      </w:r>
      <w:r w:rsidRPr="00BF169C">
        <w:rPr>
          <w:rFonts w:ascii="Arial" w:hAnsi="Arial" w:cs="Arial"/>
          <w:sz w:val="22"/>
          <w:szCs w:val="22"/>
        </w:rPr>
        <w:t xml:space="preserve">oraz </w:t>
      </w:r>
      <w:r w:rsidR="00130F9D" w:rsidRPr="00BF169C">
        <w:rPr>
          <w:rFonts w:ascii="Arial" w:hAnsi="Arial" w:cs="Arial"/>
          <w:sz w:val="22"/>
          <w:szCs w:val="22"/>
        </w:rPr>
        <w:t>3</w:t>
      </w:r>
      <w:r w:rsidR="00F5156F" w:rsidRPr="00BF169C">
        <w:rPr>
          <w:rFonts w:ascii="Arial" w:hAnsi="Arial" w:cs="Arial"/>
          <w:sz w:val="22"/>
          <w:szCs w:val="22"/>
        </w:rPr>
        <w:t>)</w:t>
      </w:r>
      <w:r w:rsidR="00130F9D" w:rsidRPr="00BF169C">
        <w:rPr>
          <w:rFonts w:ascii="Arial" w:hAnsi="Arial" w:cs="Arial"/>
          <w:sz w:val="22"/>
          <w:szCs w:val="22"/>
        </w:rPr>
        <w:t xml:space="preserve"> </w:t>
      </w:r>
      <w:r w:rsidRPr="00BF169C">
        <w:rPr>
          <w:rFonts w:ascii="Arial" w:hAnsi="Arial" w:cs="Arial"/>
          <w:sz w:val="22"/>
          <w:szCs w:val="22"/>
        </w:rPr>
        <w:t xml:space="preserve">składa dokument lub dokumenty wystawione w kraju, w którym </w:t>
      </w:r>
      <w:r w:rsidR="00F5156F" w:rsidRPr="00BF169C">
        <w:rPr>
          <w:rFonts w:ascii="Arial" w:hAnsi="Arial" w:cs="Arial"/>
          <w:sz w:val="22"/>
          <w:szCs w:val="22"/>
        </w:rPr>
        <w:t xml:space="preserve">wykonawca </w:t>
      </w:r>
      <w:r w:rsidRPr="00BF169C">
        <w:rPr>
          <w:rFonts w:ascii="Arial" w:hAnsi="Arial" w:cs="Arial"/>
          <w:sz w:val="22"/>
          <w:szCs w:val="22"/>
        </w:rPr>
        <w:t>ma siedzibę lub miejsce zamieszkania</w:t>
      </w:r>
      <w:r w:rsidR="00F5156F" w:rsidRPr="00BF169C">
        <w:rPr>
          <w:rFonts w:ascii="Arial" w:hAnsi="Arial" w:cs="Arial"/>
          <w:sz w:val="22"/>
          <w:szCs w:val="22"/>
        </w:rPr>
        <w:t>,</w:t>
      </w:r>
      <w:r w:rsidRPr="00BF169C">
        <w:rPr>
          <w:rFonts w:ascii="Arial" w:hAnsi="Arial" w:cs="Arial"/>
          <w:sz w:val="22"/>
          <w:szCs w:val="22"/>
        </w:rPr>
        <w:t xml:space="preserve"> potwierdzające odpowiednio, że:</w:t>
      </w:r>
    </w:p>
    <w:p w14:paraId="4C7082A6" w14:textId="77777777" w:rsidR="0089793B" w:rsidRPr="00BF169C" w:rsidRDefault="0089793B" w:rsidP="009E3276">
      <w:pPr>
        <w:pStyle w:val="Akapitzlist"/>
        <w:numPr>
          <w:ilvl w:val="0"/>
          <w:numId w:val="31"/>
        </w:numPr>
        <w:autoSpaceDE w:val="0"/>
        <w:autoSpaceDN w:val="0"/>
        <w:adjustRightInd w:val="0"/>
        <w:spacing w:before="120" w:after="120"/>
        <w:ind w:left="1418" w:hanging="425"/>
        <w:jc w:val="both"/>
        <w:rPr>
          <w:rFonts w:ascii="Arial" w:hAnsi="Arial" w:cs="Arial"/>
          <w:sz w:val="22"/>
          <w:szCs w:val="22"/>
        </w:rPr>
      </w:pPr>
      <w:r w:rsidRPr="00BF169C">
        <w:rPr>
          <w:rFonts w:ascii="Arial" w:hAnsi="Arial" w:cs="Arial"/>
          <w:sz w:val="22"/>
          <w:szCs w:val="22"/>
        </w:rPr>
        <w:t>nie otwarto jego likwidacji ani nie ogłoszono upadłości;</w:t>
      </w:r>
    </w:p>
    <w:p w14:paraId="1351048E" w14:textId="77777777" w:rsidR="0089793B" w:rsidRPr="00BF169C" w:rsidRDefault="0089793B" w:rsidP="009E3276">
      <w:pPr>
        <w:pStyle w:val="Akapitzlist"/>
        <w:numPr>
          <w:ilvl w:val="0"/>
          <w:numId w:val="31"/>
        </w:numPr>
        <w:autoSpaceDE w:val="0"/>
        <w:autoSpaceDN w:val="0"/>
        <w:adjustRightInd w:val="0"/>
        <w:spacing w:before="120" w:after="120"/>
        <w:ind w:left="1418" w:hanging="425"/>
        <w:jc w:val="both"/>
        <w:rPr>
          <w:rFonts w:ascii="Arial" w:hAnsi="Arial" w:cs="Arial"/>
          <w:sz w:val="22"/>
          <w:szCs w:val="22"/>
        </w:rPr>
      </w:pPr>
      <w:r w:rsidRPr="00BF169C">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BF169C">
        <w:rPr>
          <w:rFonts w:ascii="Arial" w:hAnsi="Arial" w:cs="Arial"/>
          <w:sz w:val="30"/>
          <w:szCs w:val="30"/>
        </w:rPr>
        <w:t xml:space="preserve"> </w:t>
      </w:r>
      <w:r w:rsidRPr="00BF169C">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262884CB" w14:textId="77777777" w:rsidR="0089793B" w:rsidRPr="00BF169C" w:rsidRDefault="00417A33" w:rsidP="009E3276">
      <w:pPr>
        <w:pStyle w:val="Akapitzlist"/>
        <w:numPr>
          <w:ilvl w:val="0"/>
          <w:numId w:val="30"/>
        </w:numPr>
        <w:spacing w:before="120" w:after="120"/>
        <w:ind w:left="1134" w:hanging="425"/>
        <w:jc w:val="both"/>
        <w:rPr>
          <w:rFonts w:ascii="Arial" w:hAnsi="Arial" w:cs="Arial"/>
          <w:sz w:val="22"/>
          <w:szCs w:val="22"/>
        </w:rPr>
      </w:pPr>
      <w:r w:rsidRPr="00BF169C">
        <w:rPr>
          <w:rFonts w:ascii="Arial" w:hAnsi="Arial" w:cs="Arial"/>
          <w:sz w:val="22"/>
          <w:szCs w:val="22"/>
        </w:rPr>
        <w:t xml:space="preserve">Dokumenty, o których mowa w pkt. </w:t>
      </w:r>
      <w:r w:rsidR="00FF460C" w:rsidRPr="00BF169C">
        <w:rPr>
          <w:rFonts w:ascii="Arial" w:hAnsi="Arial" w:cs="Arial"/>
          <w:sz w:val="22"/>
          <w:szCs w:val="22"/>
        </w:rPr>
        <w:t>3</w:t>
      </w:r>
      <w:r w:rsidRPr="00BF169C">
        <w:rPr>
          <w:rFonts w:ascii="Arial" w:hAnsi="Arial" w:cs="Arial"/>
          <w:sz w:val="22"/>
          <w:szCs w:val="22"/>
        </w:rPr>
        <w:t xml:space="preserve"> ppkt. 1</w:t>
      </w:r>
      <w:r w:rsidR="00DE2868" w:rsidRPr="00BF169C">
        <w:rPr>
          <w:rFonts w:ascii="Arial" w:hAnsi="Arial" w:cs="Arial"/>
          <w:sz w:val="22"/>
          <w:szCs w:val="22"/>
        </w:rPr>
        <w:t>) lit. a.</w:t>
      </w:r>
      <w:r w:rsidRPr="00BF169C">
        <w:rPr>
          <w:rFonts w:ascii="Arial" w:hAnsi="Arial" w:cs="Arial"/>
          <w:sz w:val="22"/>
          <w:szCs w:val="22"/>
        </w:rPr>
        <w:t xml:space="preserve">, powinny być wystawione nie wcześniej niż </w:t>
      </w:r>
      <w:r w:rsidRPr="00BF169C">
        <w:rPr>
          <w:rFonts w:ascii="Arial" w:hAnsi="Arial" w:cs="Arial"/>
          <w:sz w:val="22"/>
          <w:szCs w:val="22"/>
          <w:u w:val="single"/>
        </w:rPr>
        <w:t>6 miesięcy</w:t>
      </w:r>
      <w:r w:rsidRPr="00BF169C">
        <w:rPr>
          <w:rFonts w:ascii="Arial" w:hAnsi="Arial" w:cs="Arial"/>
          <w:sz w:val="22"/>
          <w:szCs w:val="22"/>
        </w:rPr>
        <w:t xml:space="preserve"> przed upływem terminu składania ofert, a dokumenty wymienione w pkt. </w:t>
      </w:r>
      <w:r w:rsidR="00FF460C" w:rsidRPr="00BF169C">
        <w:rPr>
          <w:rFonts w:ascii="Arial" w:hAnsi="Arial" w:cs="Arial"/>
          <w:sz w:val="22"/>
          <w:szCs w:val="22"/>
        </w:rPr>
        <w:t>3</w:t>
      </w:r>
      <w:r w:rsidRPr="00BF169C">
        <w:rPr>
          <w:rFonts w:ascii="Arial" w:hAnsi="Arial" w:cs="Arial"/>
          <w:sz w:val="22"/>
          <w:szCs w:val="22"/>
        </w:rPr>
        <w:t xml:space="preserve"> ppkt. 1</w:t>
      </w:r>
      <w:r w:rsidR="00130F9D" w:rsidRPr="00BF169C">
        <w:rPr>
          <w:rFonts w:ascii="Arial" w:hAnsi="Arial" w:cs="Arial"/>
          <w:sz w:val="22"/>
          <w:szCs w:val="22"/>
        </w:rPr>
        <w:t xml:space="preserve">) </w:t>
      </w:r>
      <w:r w:rsidR="00DE2868" w:rsidRPr="00BF169C">
        <w:rPr>
          <w:rFonts w:ascii="Arial" w:hAnsi="Arial" w:cs="Arial"/>
          <w:sz w:val="22"/>
          <w:szCs w:val="22"/>
        </w:rPr>
        <w:t>lit b.</w:t>
      </w:r>
      <w:r w:rsidRPr="00BF169C">
        <w:rPr>
          <w:rFonts w:ascii="Arial" w:hAnsi="Arial" w:cs="Arial"/>
          <w:sz w:val="22"/>
          <w:szCs w:val="22"/>
        </w:rPr>
        <w:t xml:space="preserve"> powinny być wystawione nie wcześniej niż </w:t>
      </w:r>
      <w:r w:rsidRPr="00BF169C">
        <w:rPr>
          <w:rFonts w:ascii="Arial" w:hAnsi="Arial" w:cs="Arial"/>
          <w:sz w:val="22"/>
          <w:szCs w:val="22"/>
          <w:u w:val="single"/>
        </w:rPr>
        <w:t>3 miesiące</w:t>
      </w:r>
      <w:r w:rsidRPr="00BF169C">
        <w:rPr>
          <w:rFonts w:ascii="Arial" w:hAnsi="Arial" w:cs="Arial"/>
          <w:sz w:val="22"/>
          <w:szCs w:val="22"/>
        </w:rPr>
        <w:t xml:space="preserve"> przed upływem terminu składania ofert.</w:t>
      </w:r>
    </w:p>
    <w:p w14:paraId="7B7B24FA" w14:textId="77777777" w:rsidR="003B2CBA" w:rsidRPr="00BF169C" w:rsidRDefault="00041E27" w:rsidP="009E3276">
      <w:pPr>
        <w:pStyle w:val="Akapitzlist"/>
        <w:numPr>
          <w:ilvl w:val="0"/>
          <w:numId w:val="30"/>
        </w:numPr>
        <w:spacing w:before="120" w:after="120"/>
        <w:ind w:left="1134" w:hanging="425"/>
        <w:jc w:val="both"/>
        <w:rPr>
          <w:rFonts w:ascii="Arial" w:hAnsi="Arial" w:cs="Arial"/>
          <w:sz w:val="22"/>
          <w:szCs w:val="22"/>
        </w:rPr>
      </w:pPr>
      <w:r w:rsidRPr="00BF169C">
        <w:rPr>
          <w:rFonts w:ascii="Arial" w:hAnsi="Arial" w:cs="Arial"/>
          <w:sz w:val="22"/>
          <w:szCs w:val="22"/>
        </w:rPr>
        <w:t>Jeżeli w kraju, w którym wykonawca ma siedzibę lub miejsce zamieszkania lub miejsce zamieszkania ma</w:t>
      </w:r>
      <w:r w:rsidR="00F5156F" w:rsidRPr="00BF169C">
        <w:rPr>
          <w:rFonts w:ascii="Arial" w:hAnsi="Arial" w:cs="Arial"/>
          <w:sz w:val="22"/>
          <w:szCs w:val="22"/>
        </w:rPr>
        <w:t xml:space="preserve"> osoba</w:t>
      </w:r>
      <w:r w:rsidRPr="00BF169C">
        <w:rPr>
          <w:rFonts w:ascii="Arial" w:hAnsi="Arial" w:cs="Arial"/>
          <w:sz w:val="22"/>
          <w:szCs w:val="22"/>
        </w:rPr>
        <w:t>, któr</w:t>
      </w:r>
      <w:r w:rsidR="00F5156F" w:rsidRPr="00BF169C">
        <w:rPr>
          <w:rFonts w:ascii="Arial" w:hAnsi="Arial" w:cs="Arial"/>
          <w:sz w:val="22"/>
          <w:szCs w:val="22"/>
        </w:rPr>
        <w:t>ej</w:t>
      </w:r>
      <w:r w:rsidRPr="00BF169C">
        <w:rPr>
          <w:rFonts w:ascii="Arial" w:hAnsi="Arial" w:cs="Arial"/>
          <w:sz w:val="22"/>
          <w:szCs w:val="22"/>
        </w:rPr>
        <w:t xml:space="preserve"> </w:t>
      </w:r>
      <w:r w:rsidR="00F5156F" w:rsidRPr="00BF169C">
        <w:rPr>
          <w:rFonts w:ascii="Arial" w:hAnsi="Arial" w:cs="Arial"/>
          <w:sz w:val="22"/>
          <w:szCs w:val="22"/>
        </w:rPr>
        <w:t xml:space="preserve">dokument dotyczy, nie wydaje się dokumentów, o których mowa w pkt. </w:t>
      </w:r>
      <w:r w:rsidR="00F5156F" w:rsidRPr="00BF169C">
        <w:rPr>
          <w:rFonts w:ascii="Arial" w:hAnsi="Arial" w:cs="Arial"/>
          <w:b/>
          <w:sz w:val="22"/>
          <w:szCs w:val="22"/>
        </w:rPr>
        <w:t>4. ppkt. 1),</w:t>
      </w:r>
      <w:r w:rsidR="00F5156F" w:rsidRPr="00BF169C">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F169C">
        <w:rPr>
          <w:rFonts w:ascii="Arial" w:hAnsi="Arial" w:cs="Arial"/>
          <w:bCs/>
          <w:sz w:val="22"/>
          <w:szCs w:val="22"/>
        </w:rPr>
        <w:t xml:space="preserve">Oświadczenie, powinno być </w:t>
      </w:r>
      <w:r w:rsidRPr="00BF169C">
        <w:rPr>
          <w:rFonts w:ascii="Arial" w:hAnsi="Arial" w:cs="Arial"/>
          <w:bCs/>
          <w:sz w:val="22"/>
          <w:szCs w:val="22"/>
        </w:rPr>
        <w:lastRenderedPageBreak/>
        <w:t xml:space="preserve">wystawione nie wcześniej niż </w:t>
      </w:r>
      <w:r w:rsidRPr="00BF169C">
        <w:rPr>
          <w:rFonts w:ascii="Arial" w:hAnsi="Arial" w:cs="Arial"/>
          <w:bCs/>
          <w:sz w:val="22"/>
          <w:szCs w:val="22"/>
          <w:u w:val="single"/>
        </w:rPr>
        <w:t>6 miesięcy</w:t>
      </w:r>
      <w:r w:rsidRPr="00BF169C">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BF169C">
        <w:rPr>
          <w:rFonts w:ascii="Arial" w:hAnsi="Arial" w:cs="Arial"/>
          <w:bCs/>
          <w:sz w:val="22"/>
          <w:szCs w:val="22"/>
          <w:u w:val="single"/>
        </w:rPr>
        <w:t>3 miesiące</w:t>
      </w:r>
      <w:r w:rsidRPr="00BF169C">
        <w:rPr>
          <w:rFonts w:ascii="Arial" w:hAnsi="Arial" w:cs="Arial"/>
          <w:bCs/>
          <w:sz w:val="22"/>
          <w:szCs w:val="22"/>
        </w:rPr>
        <w:t xml:space="preserve"> przed upływem terminu składania ofert w stosunku do oświadczenia potwierdzającego że </w:t>
      </w:r>
      <w:r w:rsidR="00F5156F" w:rsidRPr="00BF169C">
        <w:rPr>
          <w:rFonts w:ascii="Arial" w:hAnsi="Arial" w:cs="Arial"/>
          <w:bCs/>
          <w:sz w:val="22"/>
          <w:szCs w:val="22"/>
        </w:rPr>
        <w:t xml:space="preserve">podmiot nie </w:t>
      </w:r>
      <w:r w:rsidR="00F5156F" w:rsidRPr="00BF169C">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E4684BB" w14:textId="77777777" w:rsidR="0089793B" w:rsidRPr="0089793B" w:rsidRDefault="00954578"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sz w:val="22"/>
          <w:szCs w:val="22"/>
        </w:rPr>
        <w:t>W przypadku udzielonego pełnomocnictwa</w:t>
      </w:r>
      <w:r w:rsidRPr="0089793B">
        <w:rPr>
          <w:rFonts w:ascii="Arial" w:hAnsi="Arial" w:cs="Arial"/>
          <w:b/>
          <w:sz w:val="22"/>
          <w:szCs w:val="22"/>
        </w:rPr>
        <w:t xml:space="preserve"> </w:t>
      </w:r>
      <w:r w:rsidRPr="0089793B">
        <w:rPr>
          <w:rFonts w:ascii="Arial" w:hAnsi="Arial" w:cs="Arial"/>
          <w:sz w:val="22"/>
          <w:szCs w:val="22"/>
        </w:rPr>
        <w:t xml:space="preserve">Wykonawcy muszą dołączyć do </w:t>
      </w:r>
      <w:r w:rsidR="00405BD3" w:rsidRPr="0089793B">
        <w:rPr>
          <w:rFonts w:ascii="Arial" w:hAnsi="Arial" w:cs="Arial"/>
          <w:sz w:val="22"/>
          <w:szCs w:val="22"/>
        </w:rPr>
        <w:t>oferty</w:t>
      </w:r>
      <w:r w:rsidRPr="0089793B">
        <w:rPr>
          <w:rFonts w:ascii="Arial" w:hAnsi="Arial" w:cs="Arial"/>
          <w:sz w:val="22"/>
          <w:szCs w:val="22"/>
        </w:rPr>
        <w:t xml:space="preserve"> oryginał pełnomocnictwa lub kopię pełnomocnictwa poświad</w:t>
      </w:r>
      <w:r w:rsidR="00E63305" w:rsidRPr="0089793B">
        <w:rPr>
          <w:rFonts w:ascii="Arial" w:hAnsi="Arial" w:cs="Arial"/>
          <w:sz w:val="22"/>
          <w:szCs w:val="22"/>
        </w:rPr>
        <w:t>czoną „za zgodność z oryginałem”</w:t>
      </w:r>
      <w:r w:rsidRPr="0089793B">
        <w:rPr>
          <w:rFonts w:ascii="Arial" w:hAnsi="Arial" w:cs="Arial"/>
          <w:sz w:val="22"/>
          <w:szCs w:val="22"/>
        </w:rPr>
        <w:t xml:space="preserve"> przez notariusza – jeżeli dotyczy. Pełnomocnictwo musi być wystawione w sposób </w:t>
      </w:r>
      <w:r w:rsidR="004D5AEA" w:rsidRPr="0089793B">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9793B">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325EC1CA" w14:textId="77777777" w:rsidR="0089793B" w:rsidRPr="0089793B" w:rsidRDefault="00321C89"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sz w:val="22"/>
          <w:szCs w:val="22"/>
        </w:rPr>
        <w:t xml:space="preserve">Dokumenty sporządzone w języku </w:t>
      </w:r>
      <w:r w:rsidRPr="002479AA">
        <w:rPr>
          <w:rFonts w:ascii="Arial" w:hAnsi="Arial" w:cs="Arial"/>
          <w:sz w:val="22"/>
          <w:szCs w:val="22"/>
        </w:rPr>
        <w:t>obcym</w:t>
      </w:r>
      <w:r w:rsidRPr="002479AA">
        <w:rPr>
          <w:rFonts w:ascii="Arial" w:hAnsi="Arial" w:cs="Arial"/>
          <w:b/>
          <w:sz w:val="22"/>
          <w:szCs w:val="22"/>
        </w:rPr>
        <w:t xml:space="preserve"> </w:t>
      </w:r>
      <w:r w:rsidR="00B127B3" w:rsidRPr="002479AA">
        <w:rPr>
          <w:rFonts w:ascii="Arial" w:hAnsi="Arial" w:cs="Arial"/>
          <w:sz w:val="22"/>
          <w:szCs w:val="22"/>
        </w:rPr>
        <w:t>są</w:t>
      </w:r>
      <w:r w:rsidRPr="002479AA">
        <w:rPr>
          <w:rFonts w:ascii="Arial" w:hAnsi="Arial" w:cs="Arial"/>
          <w:sz w:val="22"/>
          <w:szCs w:val="22"/>
        </w:rPr>
        <w:t xml:space="preserve"> </w:t>
      </w:r>
      <w:r w:rsidRPr="0089793B">
        <w:rPr>
          <w:rFonts w:ascii="Arial" w:hAnsi="Arial" w:cs="Arial"/>
          <w:sz w:val="22"/>
          <w:szCs w:val="22"/>
        </w:rPr>
        <w:t>składane wraz z tłumaczeniem na język polski, poświadczonym przez Wykonawcę jego podpisem. Wersja polskojęzyczna jest wersją wiążącą.</w:t>
      </w:r>
    </w:p>
    <w:p w14:paraId="783D43A3" w14:textId="77777777" w:rsidR="00211127" w:rsidRPr="001F438B" w:rsidRDefault="00703295"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9793B">
        <w:rPr>
          <w:rFonts w:ascii="Arial" w:hAnsi="Arial" w:cs="Arial"/>
          <w:bCs/>
          <w:sz w:val="22"/>
          <w:szCs w:val="22"/>
        </w:rPr>
        <w:t>.</w:t>
      </w:r>
    </w:p>
    <w:p w14:paraId="6158BB93" w14:textId="77777777" w:rsidR="001F438B" w:rsidRPr="00BF169C" w:rsidRDefault="001F438B" w:rsidP="009E3276">
      <w:pPr>
        <w:pStyle w:val="Akapitzlist"/>
        <w:numPr>
          <w:ilvl w:val="0"/>
          <w:numId w:val="26"/>
        </w:numPr>
        <w:spacing w:after="40"/>
        <w:contextualSpacing w:val="0"/>
        <w:jc w:val="both"/>
        <w:rPr>
          <w:rFonts w:ascii="Arial" w:hAnsi="Arial" w:cs="Arial"/>
          <w:sz w:val="22"/>
          <w:szCs w:val="22"/>
        </w:rPr>
      </w:pPr>
      <w:r w:rsidRPr="00BF169C">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2420DDE1" w14:textId="77777777" w:rsidR="001F438B" w:rsidRPr="00BF169C" w:rsidRDefault="001F438B" w:rsidP="001F438B">
      <w:pPr>
        <w:pStyle w:val="Akapitzlist"/>
        <w:spacing w:before="120" w:after="120"/>
        <w:ind w:left="360"/>
        <w:jc w:val="both"/>
        <w:rPr>
          <w:rFonts w:ascii="Arial" w:hAnsi="Arial" w:cs="Arial"/>
          <w:b/>
          <w:sz w:val="22"/>
          <w:szCs w:val="22"/>
        </w:rPr>
      </w:pPr>
    </w:p>
    <w:p w14:paraId="1BECD4A9" w14:textId="77777777" w:rsidR="0089793B" w:rsidRPr="0089793B" w:rsidRDefault="0089793B" w:rsidP="0089793B">
      <w:pPr>
        <w:pStyle w:val="Akapitzlist"/>
        <w:tabs>
          <w:tab w:val="left" w:pos="720"/>
        </w:tabs>
        <w:suppressAutoHyphens/>
        <w:spacing w:before="120" w:after="120"/>
        <w:ind w:left="502"/>
        <w:jc w:val="both"/>
        <w:rPr>
          <w:rFonts w:ascii="Arial" w:hAnsi="Arial" w:cs="Arial"/>
          <w:sz w:val="22"/>
          <w:szCs w:val="22"/>
        </w:rPr>
      </w:pPr>
    </w:p>
    <w:p w14:paraId="67A71BA7" w14:textId="77777777" w:rsidR="00AF6EFF" w:rsidRDefault="004330C3" w:rsidP="009E3276">
      <w:pPr>
        <w:pStyle w:val="Nagwek1"/>
        <w:numPr>
          <w:ilvl w:val="0"/>
          <w:numId w:val="19"/>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10DCC1B8" w14:textId="1CE5E85B" w:rsidR="00AF6EFF" w:rsidRDefault="00AF6EFF" w:rsidP="00AF6EFF"/>
    <w:p w14:paraId="3B0FBF34" w14:textId="77777777" w:rsidR="00CF5BA3" w:rsidRPr="00AF6EFF" w:rsidRDefault="00CF5BA3" w:rsidP="00AF6EFF"/>
    <w:p w14:paraId="0000607A" w14:textId="36FBF76A" w:rsidR="00AF6EFF" w:rsidRPr="00B8531C" w:rsidRDefault="001C038E" w:rsidP="009E3276">
      <w:pPr>
        <w:pStyle w:val="Akapitzlist"/>
        <w:numPr>
          <w:ilvl w:val="0"/>
          <w:numId w:val="32"/>
        </w:numPr>
        <w:spacing w:before="120" w:after="120"/>
        <w:jc w:val="both"/>
        <w:rPr>
          <w:rFonts w:ascii="Arial" w:hAnsi="Arial" w:cs="Arial"/>
          <w:b/>
          <w:sz w:val="22"/>
          <w:szCs w:val="22"/>
        </w:rPr>
      </w:pPr>
      <w:r w:rsidRPr="00AF6EFF">
        <w:rPr>
          <w:rFonts w:ascii="Arial" w:hAnsi="Arial" w:cs="Arial"/>
          <w:sz w:val="22"/>
          <w:szCs w:val="22"/>
        </w:rPr>
        <w:t xml:space="preserve">W przypadku składania oferty wspólnej przez kilku wykonawców, każdy ze wspólników </w:t>
      </w:r>
      <w:r w:rsidRPr="00A36F15">
        <w:rPr>
          <w:rFonts w:ascii="Arial" w:hAnsi="Arial" w:cs="Arial"/>
          <w:sz w:val="22"/>
          <w:szCs w:val="22"/>
        </w:rPr>
        <w:t xml:space="preserve">musi złożyć </w:t>
      </w:r>
      <w:r w:rsidRPr="00B8531C">
        <w:rPr>
          <w:rFonts w:ascii="Arial" w:hAnsi="Arial" w:cs="Arial"/>
          <w:sz w:val="22"/>
          <w:szCs w:val="22"/>
        </w:rPr>
        <w:t>dokumenty wymienione w ro</w:t>
      </w:r>
      <w:r w:rsidR="00E41759" w:rsidRPr="00B8531C">
        <w:rPr>
          <w:rFonts w:ascii="Arial" w:hAnsi="Arial" w:cs="Arial"/>
          <w:sz w:val="22"/>
          <w:szCs w:val="22"/>
        </w:rPr>
        <w:t xml:space="preserve">zdziale </w:t>
      </w:r>
      <w:r w:rsidR="00211127" w:rsidRPr="00B8531C">
        <w:rPr>
          <w:rFonts w:ascii="Arial" w:hAnsi="Arial" w:cs="Arial"/>
          <w:sz w:val="22"/>
          <w:szCs w:val="22"/>
        </w:rPr>
        <w:t>VII. pkt. 1</w:t>
      </w:r>
      <w:r w:rsidR="007A75C6" w:rsidRPr="00B8531C">
        <w:rPr>
          <w:rFonts w:ascii="Arial" w:hAnsi="Arial" w:cs="Arial"/>
          <w:sz w:val="22"/>
          <w:szCs w:val="22"/>
        </w:rPr>
        <w:t xml:space="preserve"> </w:t>
      </w:r>
      <w:r w:rsidR="00211127" w:rsidRPr="00B8531C">
        <w:rPr>
          <w:rFonts w:ascii="Arial" w:hAnsi="Arial" w:cs="Arial"/>
          <w:sz w:val="22"/>
          <w:szCs w:val="22"/>
        </w:rPr>
        <w:t xml:space="preserve">ppkt 1) oraz rozdziale </w:t>
      </w:r>
      <w:r w:rsidR="00E41759" w:rsidRPr="00B8531C">
        <w:rPr>
          <w:rFonts w:ascii="Arial" w:hAnsi="Arial" w:cs="Arial"/>
          <w:sz w:val="22"/>
          <w:szCs w:val="22"/>
        </w:rPr>
        <w:t>V</w:t>
      </w:r>
      <w:r w:rsidR="00211127" w:rsidRPr="00B8531C">
        <w:rPr>
          <w:rFonts w:ascii="Arial" w:hAnsi="Arial" w:cs="Arial"/>
          <w:sz w:val="22"/>
          <w:szCs w:val="22"/>
        </w:rPr>
        <w:t>III</w:t>
      </w:r>
      <w:r w:rsidR="00E41759" w:rsidRPr="00B8531C">
        <w:rPr>
          <w:rFonts w:ascii="Arial" w:hAnsi="Arial" w:cs="Arial"/>
          <w:sz w:val="22"/>
          <w:szCs w:val="22"/>
        </w:rPr>
        <w:t xml:space="preserve"> </w:t>
      </w:r>
      <w:r w:rsidR="007E3098" w:rsidRPr="00B8531C">
        <w:rPr>
          <w:rFonts w:ascii="Arial" w:hAnsi="Arial" w:cs="Arial"/>
          <w:sz w:val="22"/>
          <w:szCs w:val="22"/>
        </w:rPr>
        <w:t>pkt</w:t>
      </w:r>
      <w:r w:rsidR="00E41759" w:rsidRPr="00B8531C">
        <w:rPr>
          <w:rFonts w:ascii="Arial" w:hAnsi="Arial" w:cs="Arial"/>
          <w:sz w:val="22"/>
          <w:szCs w:val="22"/>
        </w:rPr>
        <w:t xml:space="preserve">. 1 </w:t>
      </w:r>
      <w:r w:rsidR="00211127" w:rsidRPr="00B8531C">
        <w:rPr>
          <w:rFonts w:ascii="Arial" w:hAnsi="Arial" w:cs="Arial"/>
          <w:sz w:val="22"/>
          <w:szCs w:val="22"/>
        </w:rPr>
        <w:t xml:space="preserve"> </w:t>
      </w:r>
      <w:r w:rsidR="007E3098" w:rsidRPr="00B8531C">
        <w:rPr>
          <w:rFonts w:ascii="Arial" w:hAnsi="Arial" w:cs="Arial"/>
          <w:sz w:val="22"/>
          <w:szCs w:val="22"/>
        </w:rPr>
        <w:t>p</w:t>
      </w:r>
      <w:r w:rsidR="00E41759" w:rsidRPr="00B8531C">
        <w:rPr>
          <w:rFonts w:ascii="Arial" w:hAnsi="Arial" w:cs="Arial"/>
          <w:sz w:val="22"/>
          <w:szCs w:val="22"/>
        </w:rPr>
        <w:t>pkt</w:t>
      </w:r>
      <w:r w:rsidR="00951F4C" w:rsidRPr="00B8531C">
        <w:rPr>
          <w:rFonts w:ascii="Arial" w:hAnsi="Arial" w:cs="Arial"/>
          <w:sz w:val="22"/>
          <w:szCs w:val="22"/>
        </w:rPr>
        <w:t>.</w:t>
      </w:r>
      <w:r w:rsidR="00E41759" w:rsidRPr="00B8531C">
        <w:rPr>
          <w:rFonts w:ascii="Arial" w:hAnsi="Arial" w:cs="Arial"/>
          <w:sz w:val="22"/>
          <w:szCs w:val="22"/>
        </w:rPr>
        <w:t xml:space="preserve"> </w:t>
      </w:r>
      <w:r w:rsidR="002451C7" w:rsidRPr="007A452B">
        <w:rPr>
          <w:rFonts w:ascii="Arial" w:hAnsi="Arial" w:cs="Arial"/>
          <w:sz w:val="22"/>
          <w:szCs w:val="22"/>
        </w:rPr>
        <w:t xml:space="preserve"> </w:t>
      </w:r>
      <w:r w:rsidR="002451C7" w:rsidRPr="00DA09BF">
        <w:rPr>
          <w:rFonts w:ascii="Arial" w:hAnsi="Arial" w:cs="Arial"/>
          <w:color w:val="FF0000"/>
          <w:sz w:val="22"/>
          <w:szCs w:val="22"/>
        </w:rPr>
        <w:t>1a)</w:t>
      </w:r>
      <w:r w:rsidR="00E41759" w:rsidRPr="00B8531C">
        <w:rPr>
          <w:rFonts w:ascii="Arial" w:hAnsi="Arial" w:cs="Arial"/>
          <w:sz w:val="22"/>
          <w:szCs w:val="22"/>
        </w:rPr>
        <w:t>,</w:t>
      </w:r>
      <w:r w:rsidR="00D55B87" w:rsidRPr="00B8531C">
        <w:rPr>
          <w:rFonts w:ascii="Arial" w:hAnsi="Arial" w:cs="Arial"/>
          <w:sz w:val="22"/>
          <w:szCs w:val="22"/>
        </w:rPr>
        <w:t xml:space="preserve"> </w:t>
      </w:r>
      <w:r w:rsidR="007A75C6" w:rsidRPr="00B8531C">
        <w:rPr>
          <w:rFonts w:ascii="Arial" w:hAnsi="Arial" w:cs="Arial"/>
          <w:sz w:val="22"/>
          <w:szCs w:val="22"/>
        </w:rPr>
        <w:t xml:space="preserve">pkt 2) ppkt 1), </w:t>
      </w:r>
      <w:r w:rsidR="003B31DE" w:rsidRPr="00B8531C">
        <w:rPr>
          <w:rFonts w:ascii="Arial" w:hAnsi="Arial" w:cs="Arial"/>
          <w:sz w:val="22"/>
          <w:szCs w:val="22"/>
        </w:rPr>
        <w:t>2</w:t>
      </w:r>
      <w:r w:rsidR="00211127" w:rsidRPr="00B8531C">
        <w:rPr>
          <w:rFonts w:ascii="Arial" w:hAnsi="Arial" w:cs="Arial"/>
          <w:sz w:val="22"/>
          <w:szCs w:val="22"/>
        </w:rPr>
        <w:t>)</w:t>
      </w:r>
      <w:r w:rsidR="00A36F15" w:rsidRPr="00B8531C">
        <w:rPr>
          <w:rFonts w:ascii="Arial" w:hAnsi="Arial" w:cs="Arial"/>
          <w:sz w:val="22"/>
          <w:szCs w:val="22"/>
        </w:rPr>
        <w:t xml:space="preserve"> i 3)</w:t>
      </w:r>
      <w:r w:rsidR="005C00A2" w:rsidRPr="00B8531C">
        <w:rPr>
          <w:rFonts w:ascii="Arial" w:hAnsi="Arial" w:cs="Arial"/>
          <w:sz w:val="22"/>
          <w:szCs w:val="22"/>
        </w:rPr>
        <w:t xml:space="preserve"> </w:t>
      </w:r>
      <w:r w:rsidR="007A75C6" w:rsidRPr="00B8531C">
        <w:rPr>
          <w:rFonts w:ascii="Arial" w:hAnsi="Arial" w:cs="Arial"/>
          <w:sz w:val="22"/>
          <w:szCs w:val="22"/>
        </w:rPr>
        <w:t>a także w</w:t>
      </w:r>
      <w:r w:rsidR="00211127" w:rsidRPr="00B8531C">
        <w:rPr>
          <w:rFonts w:ascii="Arial" w:hAnsi="Arial" w:cs="Arial"/>
          <w:sz w:val="22"/>
          <w:szCs w:val="22"/>
        </w:rPr>
        <w:t xml:space="preserve"> rozdziale XVII. pkt.</w:t>
      </w:r>
      <w:r w:rsidR="007A75C6" w:rsidRPr="00B8531C">
        <w:rPr>
          <w:rFonts w:ascii="Arial" w:hAnsi="Arial" w:cs="Arial"/>
          <w:sz w:val="22"/>
          <w:szCs w:val="22"/>
        </w:rPr>
        <w:t>2.</w:t>
      </w:r>
      <w:r w:rsidR="00D32E6F" w:rsidRPr="00B8531C">
        <w:rPr>
          <w:rFonts w:ascii="Arial" w:hAnsi="Arial" w:cs="Arial"/>
          <w:sz w:val="22"/>
          <w:szCs w:val="22"/>
        </w:rPr>
        <w:t xml:space="preserve"> </w:t>
      </w:r>
    </w:p>
    <w:p w14:paraId="2981D761" w14:textId="5EA27643" w:rsidR="00AF6EFF" w:rsidRPr="00B8531C" w:rsidRDefault="007D2CD7" w:rsidP="009E3276">
      <w:pPr>
        <w:pStyle w:val="Akapitzlist"/>
        <w:numPr>
          <w:ilvl w:val="0"/>
          <w:numId w:val="32"/>
        </w:numPr>
        <w:spacing w:before="120" w:after="120"/>
        <w:jc w:val="both"/>
        <w:rPr>
          <w:rFonts w:ascii="Arial" w:hAnsi="Arial" w:cs="Arial"/>
          <w:b/>
          <w:sz w:val="22"/>
          <w:szCs w:val="22"/>
        </w:rPr>
      </w:pPr>
      <w:r w:rsidRPr="00B8531C">
        <w:rPr>
          <w:rFonts w:ascii="Arial" w:hAnsi="Arial" w:cs="Arial"/>
          <w:sz w:val="22"/>
          <w:szCs w:val="22"/>
        </w:rPr>
        <w:t>Wykonawcy, zgodnie z art. 141 ustawy Pzp, ponoszą solidarną odpowiedzialność za wykonanie umowy zgodnie z art. 23 ust. 2 ustawy Prawo zamówień publicznych zobowiązani są do ustanowienia pełnomocnika do reprezentowania ich w postępowaniu o udzielenie zamówienia albo reprezentowania w postępowaniu i zawarcia umowy w sprawie zamówienia publicznego.</w:t>
      </w:r>
    </w:p>
    <w:p w14:paraId="75305A69" w14:textId="77777777" w:rsidR="006C7199" w:rsidRPr="00B8531C" w:rsidRDefault="00664B4E" w:rsidP="009E3276">
      <w:pPr>
        <w:pStyle w:val="Akapitzlist"/>
        <w:numPr>
          <w:ilvl w:val="0"/>
          <w:numId w:val="32"/>
        </w:numPr>
        <w:spacing w:before="120" w:after="120"/>
        <w:jc w:val="both"/>
        <w:rPr>
          <w:rFonts w:ascii="Arial" w:hAnsi="Arial" w:cs="Arial"/>
          <w:b/>
          <w:sz w:val="22"/>
          <w:szCs w:val="22"/>
        </w:rPr>
      </w:pPr>
      <w:r w:rsidRPr="00B8531C">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5B096248" w14:textId="77777777" w:rsidR="0089793B" w:rsidRPr="00B8531C" w:rsidRDefault="0089793B" w:rsidP="0089793B">
      <w:pPr>
        <w:spacing w:before="120" w:after="120"/>
        <w:ind w:left="357"/>
        <w:jc w:val="both"/>
        <w:rPr>
          <w:rFonts w:ascii="Arial" w:hAnsi="Arial" w:cs="Arial"/>
          <w:sz w:val="22"/>
          <w:szCs w:val="22"/>
          <w:highlight w:val="yellow"/>
        </w:rPr>
      </w:pPr>
    </w:p>
    <w:p w14:paraId="120C52FA" w14:textId="77777777" w:rsidR="00EB48A1" w:rsidRPr="00B8531C" w:rsidRDefault="00EB48A1" w:rsidP="009E3276">
      <w:pPr>
        <w:pStyle w:val="Nagwek1"/>
        <w:numPr>
          <w:ilvl w:val="0"/>
          <w:numId w:val="19"/>
        </w:numPr>
        <w:suppressAutoHyphens/>
        <w:spacing w:before="120" w:after="120"/>
        <w:jc w:val="both"/>
        <w:rPr>
          <w:sz w:val="24"/>
          <w:szCs w:val="24"/>
        </w:rPr>
      </w:pPr>
      <w:bookmarkStart w:id="10" w:name="_Toc412451392"/>
      <w:r w:rsidRPr="00B8531C">
        <w:rPr>
          <w:sz w:val="24"/>
          <w:szCs w:val="24"/>
        </w:rPr>
        <w:t>Opis sposobu obliczenia</w:t>
      </w:r>
      <w:r w:rsidR="00923FA1" w:rsidRPr="00B8531C">
        <w:rPr>
          <w:sz w:val="24"/>
          <w:szCs w:val="24"/>
        </w:rPr>
        <w:t xml:space="preserve"> ceny </w:t>
      </w:r>
      <w:bookmarkEnd w:id="10"/>
    </w:p>
    <w:p w14:paraId="7DD80D18" w14:textId="77777777" w:rsidR="0089793B" w:rsidRPr="0089793B" w:rsidRDefault="0089793B" w:rsidP="0089793B"/>
    <w:p w14:paraId="647B4E79" w14:textId="0BF8D835" w:rsidR="00923FA1" w:rsidRDefault="00A5798D" w:rsidP="009E2C17">
      <w:pPr>
        <w:jc w:val="both"/>
        <w:rPr>
          <w:rFonts w:ascii="Arial" w:hAnsi="Arial" w:cs="Arial"/>
          <w:sz w:val="22"/>
          <w:szCs w:val="22"/>
        </w:rPr>
      </w:pPr>
      <w:r>
        <w:rPr>
          <w:rFonts w:ascii="Arial" w:hAnsi="Arial" w:cs="Arial"/>
          <w:sz w:val="22"/>
          <w:szCs w:val="22"/>
        </w:rPr>
        <w:t>Oferowana c</w:t>
      </w:r>
      <w:r w:rsidR="009C3AF4" w:rsidRPr="00B63614">
        <w:rPr>
          <w:rFonts w:ascii="Arial" w:hAnsi="Arial" w:cs="Arial"/>
          <w:sz w:val="22"/>
          <w:szCs w:val="22"/>
        </w:rPr>
        <w:t xml:space="preserve">ena </w:t>
      </w:r>
      <w:r w:rsidR="008B2264" w:rsidRPr="00B63614">
        <w:rPr>
          <w:rFonts w:ascii="Arial" w:hAnsi="Arial" w:cs="Arial"/>
          <w:sz w:val="22"/>
          <w:szCs w:val="22"/>
        </w:rPr>
        <w:t xml:space="preserve"> </w:t>
      </w:r>
      <w:r w:rsidR="009C3AF4" w:rsidRPr="00B63614">
        <w:rPr>
          <w:rFonts w:ascii="Arial" w:hAnsi="Arial" w:cs="Arial"/>
          <w:sz w:val="22"/>
          <w:szCs w:val="22"/>
        </w:rPr>
        <w:t>musi zawierać wszystkie koszty związane z realizacją zamówienia wraz z podatkiem VAT obowiązującym w dacie sporządzenia oferty.</w:t>
      </w:r>
      <w:r w:rsidR="00923FA1" w:rsidRPr="00B63614">
        <w:rPr>
          <w:rFonts w:ascii="Arial" w:hAnsi="Arial" w:cs="Arial"/>
          <w:sz w:val="22"/>
          <w:szCs w:val="22"/>
        </w:rPr>
        <w:t xml:space="preserve"> Stawka podatku VAT musi zostać określona zgodnie z ustawą z dn. 11.03.2004 r. </w:t>
      </w:r>
      <w:r w:rsidR="00064DDC" w:rsidRPr="00B63614">
        <w:rPr>
          <w:rFonts w:ascii="Arial" w:hAnsi="Arial" w:cs="Arial"/>
          <w:sz w:val="22"/>
          <w:szCs w:val="22"/>
        </w:rPr>
        <w:t>o</w:t>
      </w:r>
      <w:r w:rsidR="00923FA1" w:rsidRPr="00B63614">
        <w:rPr>
          <w:rFonts w:ascii="Arial" w:hAnsi="Arial" w:cs="Arial"/>
          <w:sz w:val="22"/>
          <w:szCs w:val="22"/>
        </w:rPr>
        <w:t xml:space="preserve"> podatku od towarów i usług </w:t>
      </w:r>
      <w:r w:rsidR="00923FA1" w:rsidRPr="00B66EF8">
        <w:rPr>
          <w:rFonts w:ascii="Arial" w:hAnsi="Arial" w:cs="Arial"/>
          <w:i/>
          <w:sz w:val="22"/>
          <w:szCs w:val="22"/>
        </w:rPr>
        <w:t xml:space="preserve">(Dz. U. </w:t>
      </w:r>
      <w:r w:rsidR="007A75C6">
        <w:rPr>
          <w:rFonts w:ascii="Arial" w:hAnsi="Arial" w:cs="Arial"/>
          <w:i/>
          <w:color w:val="FF0000"/>
          <w:sz w:val="22"/>
          <w:szCs w:val="22"/>
        </w:rPr>
        <w:t xml:space="preserve"> </w:t>
      </w:r>
      <w:r w:rsidR="007A75C6" w:rsidRPr="00B8531C">
        <w:rPr>
          <w:rFonts w:ascii="Arial" w:hAnsi="Arial" w:cs="Arial"/>
          <w:i/>
          <w:sz w:val="22"/>
          <w:szCs w:val="22"/>
        </w:rPr>
        <w:t>z 2016 r. poz. 710 z póżn.</w:t>
      </w:r>
      <w:r w:rsidR="006A46EE" w:rsidRPr="00B8531C">
        <w:rPr>
          <w:rFonts w:ascii="Arial" w:hAnsi="Arial" w:cs="Arial"/>
          <w:i/>
          <w:sz w:val="22"/>
          <w:szCs w:val="22"/>
        </w:rPr>
        <w:t xml:space="preserve"> zm</w:t>
      </w:r>
      <w:r w:rsidR="00923FA1" w:rsidRPr="00B8531C">
        <w:rPr>
          <w:rFonts w:ascii="Arial" w:hAnsi="Arial" w:cs="Arial"/>
          <w:i/>
          <w:sz w:val="22"/>
          <w:szCs w:val="22"/>
        </w:rPr>
        <w:t>.)</w:t>
      </w:r>
      <w:r w:rsidR="00923FA1" w:rsidRPr="00B8531C">
        <w:rPr>
          <w:rFonts w:ascii="Arial" w:hAnsi="Arial" w:cs="Arial"/>
          <w:sz w:val="22"/>
          <w:szCs w:val="22"/>
        </w:rPr>
        <w:t>.</w:t>
      </w:r>
    </w:p>
    <w:p w14:paraId="2EEEF2E2" w14:textId="7788D7AE" w:rsidR="00EC565D" w:rsidRDefault="00EC565D" w:rsidP="009E2C17">
      <w:pPr>
        <w:jc w:val="both"/>
        <w:rPr>
          <w:rFonts w:ascii="Arial" w:hAnsi="Arial" w:cs="Arial"/>
          <w:sz w:val="22"/>
          <w:szCs w:val="22"/>
        </w:rPr>
      </w:pPr>
    </w:p>
    <w:p w14:paraId="57C73827" w14:textId="77777777" w:rsidR="00EC565D" w:rsidRPr="00B8531C" w:rsidRDefault="00EC565D" w:rsidP="009E2C17">
      <w:pPr>
        <w:jc w:val="both"/>
        <w:rPr>
          <w:rFonts w:ascii="Arial" w:hAnsi="Arial" w:cs="Arial"/>
          <w:sz w:val="22"/>
          <w:szCs w:val="22"/>
        </w:rPr>
      </w:pPr>
    </w:p>
    <w:p w14:paraId="697E626E" w14:textId="128F558F" w:rsidR="00923FA1" w:rsidRPr="00494C11" w:rsidRDefault="00923FA1" w:rsidP="00D76892">
      <w:pPr>
        <w:pStyle w:val="Tekstpodstawowy"/>
        <w:numPr>
          <w:ilvl w:val="0"/>
          <w:numId w:val="7"/>
        </w:numPr>
        <w:tabs>
          <w:tab w:val="left" w:pos="360"/>
        </w:tabs>
        <w:suppressAutoHyphens/>
        <w:ind w:left="284" w:hanging="284"/>
        <w:jc w:val="both"/>
        <w:rPr>
          <w:rFonts w:ascii="Arial" w:hAnsi="Arial" w:cs="Arial"/>
          <w:sz w:val="22"/>
          <w:szCs w:val="22"/>
        </w:rPr>
      </w:pPr>
      <w:r w:rsidRPr="00B63614">
        <w:rPr>
          <w:rFonts w:ascii="Arial" w:hAnsi="Arial" w:cs="Arial"/>
          <w:sz w:val="22"/>
          <w:szCs w:val="22"/>
        </w:rPr>
        <w:t>Cenę oferty należy obliczyć jako sumę kwot za poszczególne elementy robót</w:t>
      </w:r>
      <w:r w:rsidR="00090C1E" w:rsidRPr="00B63614">
        <w:rPr>
          <w:rFonts w:ascii="Arial" w:hAnsi="Arial" w:cs="Arial"/>
          <w:sz w:val="22"/>
          <w:szCs w:val="22"/>
        </w:rPr>
        <w:t xml:space="preserve">, określone </w:t>
      </w:r>
      <w:r w:rsidR="00090C1E" w:rsidRPr="0040502E">
        <w:rPr>
          <w:rFonts w:ascii="Arial" w:hAnsi="Arial" w:cs="Arial"/>
          <w:sz w:val="22"/>
          <w:szCs w:val="22"/>
        </w:rPr>
        <w:t xml:space="preserve">w </w:t>
      </w:r>
      <w:r w:rsidR="00D0203E" w:rsidRPr="0040502E">
        <w:rPr>
          <w:rFonts w:ascii="Arial" w:hAnsi="Arial" w:cs="Arial"/>
          <w:sz w:val="22"/>
          <w:szCs w:val="22"/>
        </w:rPr>
        <w:t xml:space="preserve">formularzu </w:t>
      </w:r>
      <w:r w:rsidR="006C742E">
        <w:rPr>
          <w:rFonts w:ascii="Arial" w:hAnsi="Arial" w:cs="Arial"/>
          <w:sz w:val="22"/>
          <w:szCs w:val="22"/>
        </w:rPr>
        <w:t>cenowym</w:t>
      </w:r>
      <w:r w:rsidR="00D0203E" w:rsidRPr="00D0203E">
        <w:rPr>
          <w:rFonts w:ascii="Arial" w:hAnsi="Arial" w:cs="Arial"/>
          <w:sz w:val="22"/>
          <w:szCs w:val="22"/>
        </w:rPr>
        <w:t>.</w:t>
      </w:r>
      <w:r w:rsidR="00917643" w:rsidRPr="00D0203E">
        <w:rPr>
          <w:rFonts w:ascii="Arial" w:hAnsi="Arial" w:cs="Arial"/>
          <w:sz w:val="22"/>
          <w:szCs w:val="22"/>
        </w:rPr>
        <w:t xml:space="preserve"> </w:t>
      </w:r>
      <w:r w:rsidR="00494C11" w:rsidRPr="00D0203E">
        <w:rPr>
          <w:rFonts w:ascii="Arial" w:hAnsi="Arial" w:cs="Arial"/>
          <w:sz w:val="22"/>
          <w:szCs w:val="22"/>
        </w:rPr>
        <w:t xml:space="preserve"> </w:t>
      </w:r>
      <w:r w:rsidR="00E4042A" w:rsidRPr="00494C11">
        <w:rPr>
          <w:rFonts w:ascii="Arial" w:hAnsi="Arial" w:cs="Arial"/>
          <w:sz w:val="22"/>
          <w:szCs w:val="22"/>
        </w:rPr>
        <w:t>Cena ta musi zawierać wszystkie koszty związane z realizacją zadania wraz z podatkiem VAT.</w:t>
      </w:r>
    </w:p>
    <w:p w14:paraId="3092F412" w14:textId="77777777" w:rsidR="005A7948" w:rsidRDefault="00923FA1" w:rsidP="00D76892">
      <w:pPr>
        <w:numPr>
          <w:ilvl w:val="0"/>
          <w:numId w:val="7"/>
        </w:numPr>
        <w:tabs>
          <w:tab w:val="left" w:pos="360"/>
        </w:tabs>
        <w:suppressAutoHyphens/>
        <w:ind w:left="284" w:hanging="284"/>
        <w:jc w:val="both"/>
        <w:rPr>
          <w:rFonts w:ascii="Arial" w:hAnsi="Arial" w:cs="Arial"/>
          <w:sz w:val="22"/>
          <w:szCs w:val="22"/>
        </w:rPr>
      </w:pPr>
      <w:r w:rsidRPr="005A7948">
        <w:rPr>
          <w:rFonts w:ascii="Arial" w:hAnsi="Arial" w:cs="Arial"/>
          <w:sz w:val="22"/>
          <w:szCs w:val="22"/>
        </w:rPr>
        <w:t>Wykonawca określi</w:t>
      </w:r>
      <w:r w:rsidR="00090C1E" w:rsidRPr="005A7948">
        <w:rPr>
          <w:rFonts w:ascii="Arial" w:hAnsi="Arial" w:cs="Arial"/>
          <w:sz w:val="22"/>
          <w:szCs w:val="22"/>
        </w:rPr>
        <w:t xml:space="preserve"> cenę oferty w załączniku nr </w:t>
      </w:r>
      <w:r w:rsidR="00090C1E" w:rsidRPr="009E2C17">
        <w:rPr>
          <w:rFonts w:ascii="Arial" w:hAnsi="Arial" w:cs="Arial"/>
          <w:sz w:val="22"/>
          <w:szCs w:val="22"/>
        </w:rPr>
        <w:t>1</w:t>
      </w:r>
      <w:r w:rsidR="00494C11" w:rsidRPr="009E2C17">
        <w:rPr>
          <w:rFonts w:ascii="Arial" w:hAnsi="Arial" w:cs="Arial"/>
          <w:sz w:val="22"/>
          <w:szCs w:val="22"/>
        </w:rPr>
        <w:t xml:space="preserve"> </w:t>
      </w:r>
      <w:r w:rsidR="007F09E4" w:rsidRPr="009E2C17">
        <w:rPr>
          <w:rFonts w:ascii="Arial" w:hAnsi="Arial" w:cs="Arial"/>
          <w:sz w:val="22"/>
          <w:szCs w:val="22"/>
        </w:rPr>
        <w:t xml:space="preserve"> i 3 </w:t>
      </w:r>
      <w:r w:rsidRPr="005A7948">
        <w:rPr>
          <w:rFonts w:ascii="Arial" w:hAnsi="Arial" w:cs="Arial"/>
          <w:sz w:val="22"/>
          <w:szCs w:val="22"/>
        </w:rPr>
        <w:t>do SIWZ</w:t>
      </w:r>
      <w:r w:rsidR="005A7948">
        <w:rPr>
          <w:rFonts w:ascii="Arial" w:hAnsi="Arial" w:cs="Arial"/>
          <w:sz w:val="22"/>
          <w:szCs w:val="22"/>
        </w:rPr>
        <w:t>.</w:t>
      </w:r>
    </w:p>
    <w:p w14:paraId="10AA35C7" w14:textId="2BBCEBDB" w:rsidR="00923FA1" w:rsidRDefault="00923FA1" w:rsidP="00D76892">
      <w:pPr>
        <w:numPr>
          <w:ilvl w:val="0"/>
          <w:numId w:val="7"/>
        </w:numPr>
        <w:tabs>
          <w:tab w:val="left" w:pos="360"/>
        </w:tabs>
        <w:suppressAutoHyphens/>
        <w:ind w:left="142" w:hanging="142"/>
        <w:jc w:val="both"/>
        <w:rPr>
          <w:rFonts w:ascii="Arial" w:hAnsi="Arial" w:cs="Arial"/>
          <w:sz w:val="22"/>
          <w:szCs w:val="22"/>
          <w:lang w:val="cs-CZ"/>
        </w:rPr>
      </w:pPr>
      <w:r w:rsidRPr="00B63614">
        <w:rPr>
          <w:rFonts w:ascii="Arial" w:hAnsi="Arial" w:cs="Arial"/>
          <w:sz w:val="22"/>
          <w:szCs w:val="22"/>
          <w:lang w:val="cs-CZ"/>
        </w:rPr>
        <w:t>Wartość cen należy podać do dwóch miejsc po przecinku.</w:t>
      </w:r>
    </w:p>
    <w:p w14:paraId="1DBC72D1" w14:textId="26E482D0" w:rsidR="00024B40" w:rsidRPr="00024B40" w:rsidRDefault="00024B40" w:rsidP="00D76892">
      <w:pPr>
        <w:pStyle w:val="Akapitzlist"/>
        <w:numPr>
          <w:ilvl w:val="0"/>
          <w:numId w:val="7"/>
        </w:numPr>
        <w:tabs>
          <w:tab w:val="clear" w:pos="360"/>
        </w:tabs>
        <w:autoSpaceDE w:val="0"/>
        <w:autoSpaceDN w:val="0"/>
        <w:adjustRightInd w:val="0"/>
        <w:ind w:left="284" w:hanging="284"/>
        <w:jc w:val="both"/>
        <w:rPr>
          <w:rFonts w:ascii="Arial" w:hAnsi="Arial" w:cs="Arial"/>
          <w:sz w:val="22"/>
          <w:szCs w:val="22"/>
        </w:rPr>
      </w:pPr>
      <w:r w:rsidRPr="00024B40">
        <w:rPr>
          <w:rFonts w:ascii="Arial" w:hAnsi="Arial" w:cs="Arial"/>
          <w:sz w:val="22"/>
          <w:szCs w:val="22"/>
        </w:rPr>
        <w:t xml:space="preserve">Jest to szacunkowa wartość zamówienia, obliczona na podstawie przedmiarów, która w trakcie </w:t>
      </w:r>
      <w:r w:rsidR="002D42FB">
        <w:rPr>
          <w:rFonts w:ascii="Arial" w:hAnsi="Arial" w:cs="Arial"/>
          <w:sz w:val="22"/>
          <w:szCs w:val="22"/>
        </w:rPr>
        <w:t>obowiązywania umowy</w:t>
      </w:r>
      <w:r w:rsidRPr="00024B40">
        <w:rPr>
          <w:rFonts w:ascii="Arial" w:hAnsi="Arial" w:cs="Arial"/>
          <w:sz w:val="22"/>
          <w:szCs w:val="22"/>
        </w:rPr>
        <w:t xml:space="preserve"> może ulec zmianie. </w:t>
      </w:r>
    </w:p>
    <w:p w14:paraId="6CDDC199" w14:textId="77777777" w:rsidR="00AF6EFF" w:rsidRPr="009E2C17" w:rsidRDefault="00923FA1" w:rsidP="00D76892">
      <w:pPr>
        <w:numPr>
          <w:ilvl w:val="0"/>
          <w:numId w:val="7"/>
        </w:numPr>
        <w:tabs>
          <w:tab w:val="left" w:pos="360"/>
        </w:tabs>
        <w:suppressAutoHyphens/>
        <w:ind w:left="142" w:hanging="142"/>
        <w:jc w:val="both"/>
        <w:rPr>
          <w:rFonts w:ascii="Arial" w:hAnsi="Arial" w:cs="Arial"/>
          <w:sz w:val="22"/>
          <w:szCs w:val="22"/>
          <w:lang w:val="cs-CZ"/>
        </w:rPr>
      </w:pPr>
      <w:r w:rsidRPr="009E2C17">
        <w:rPr>
          <w:rFonts w:ascii="Arial" w:hAnsi="Arial" w:cs="Arial"/>
          <w:sz w:val="22"/>
          <w:szCs w:val="22"/>
          <w:lang w:val="cs-CZ"/>
        </w:rPr>
        <w:t>Zaoferowana cena musi uwzględniać:</w:t>
      </w:r>
    </w:p>
    <w:p w14:paraId="1258EE2A" w14:textId="77777777" w:rsidR="00AF6EFF" w:rsidRPr="00AF6EFF" w:rsidRDefault="00923FA1" w:rsidP="009E3276">
      <w:pPr>
        <w:pStyle w:val="Akapitzlist"/>
        <w:numPr>
          <w:ilvl w:val="0"/>
          <w:numId w:val="33"/>
        </w:numPr>
        <w:ind w:left="1134" w:hanging="425"/>
        <w:jc w:val="both"/>
        <w:rPr>
          <w:rFonts w:ascii="Arial" w:hAnsi="Arial" w:cs="Arial"/>
          <w:color w:val="FF0000"/>
          <w:sz w:val="22"/>
          <w:szCs w:val="22"/>
        </w:rPr>
      </w:pPr>
      <w:r w:rsidRPr="00AF6EFF">
        <w:rPr>
          <w:rFonts w:ascii="Arial" w:hAnsi="Arial" w:cs="Arial"/>
          <w:sz w:val="22"/>
          <w:szCs w:val="22"/>
        </w:rPr>
        <w:t>wykonanie zamówienia zgodnie z zapisami SIWZ i jej załącznikami,</w:t>
      </w:r>
      <w:r w:rsidR="00825588" w:rsidRPr="00AF6EFF">
        <w:rPr>
          <w:rFonts w:ascii="Arial" w:hAnsi="Arial" w:cs="Arial"/>
          <w:sz w:val="22"/>
          <w:szCs w:val="22"/>
        </w:rPr>
        <w:t xml:space="preserve"> </w:t>
      </w:r>
    </w:p>
    <w:p w14:paraId="78B5842A" w14:textId="77777777" w:rsidR="00AF6EFF" w:rsidRPr="008B34EF" w:rsidRDefault="00923FA1" w:rsidP="009E3276">
      <w:pPr>
        <w:pStyle w:val="Akapitzlist"/>
        <w:numPr>
          <w:ilvl w:val="0"/>
          <w:numId w:val="33"/>
        </w:numPr>
        <w:spacing w:before="120" w:after="120"/>
        <w:ind w:left="1134" w:hanging="425"/>
        <w:jc w:val="both"/>
        <w:rPr>
          <w:rFonts w:ascii="Arial" w:hAnsi="Arial" w:cs="Arial"/>
          <w:color w:val="FF0000"/>
          <w:sz w:val="22"/>
          <w:szCs w:val="22"/>
        </w:rPr>
      </w:pPr>
      <w:r w:rsidRPr="00AF6EFF">
        <w:rPr>
          <w:rFonts w:ascii="Arial" w:hAnsi="Arial" w:cs="Arial"/>
          <w:sz w:val="22"/>
          <w:szCs w:val="22"/>
        </w:rPr>
        <w:t>organizację</w:t>
      </w:r>
      <w:r w:rsidRPr="008B34EF">
        <w:rPr>
          <w:rFonts w:ascii="Arial" w:hAnsi="Arial" w:cs="Arial"/>
          <w:sz w:val="22"/>
          <w:szCs w:val="22"/>
        </w:rPr>
        <w:t xml:space="preserve">, wykonanie, zabezpieczenie zaplecza i placu budowy wraz z doprowadzeniem </w:t>
      </w:r>
      <w:r w:rsidR="00A0238D" w:rsidRPr="008B34EF">
        <w:rPr>
          <w:rFonts w:ascii="Arial" w:hAnsi="Arial" w:cs="Arial"/>
          <w:sz w:val="22"/>
          <w:szCs w:val="22"/>
        </w:rPr>
        <w:t>potrzebnych mediów (</w:t>
      </w:r>
      <w:r w:rsidRPr="008B34EF">
        <w:rPr>
          <w:rFonts w:ascii="Arial" w:hAnsi="Arial" w:cs="Arial"/>
          <w:sz w:val="22"/>
          <w:szCs w:val="22"/>
        </w:rPr>
        <w:t xml:space="preserve">energii elektrycznej, wody, ciepła i innych mediów oraz zabezpieczeniami wynikającymi z BHP i </w:t>
      </w:r>
      <w:r w:rsidR="004D79F9" w:rsidRPr="008B34EF">
        <w:rPr>
          <w:rFonts w:ascii="Arial" w:hAnsi="Arial" w:cs="Arial"/>
          <w:sz w:val="22"/>
          <w:szCs w:val="22"/>
        </w:rPr>
        <w:t>ppoż.</w:t>
      </w:r>
      <w:r w:rsidR="00A0238D" w:rsidRPr="008B34EF">
        <w:rPr>
          <w:rFonts w:ascii="Arial" w:hAnsi="Arial" w:cs="Arial"/>
          <w:sz w:val="22"/>
          <w:szCs w:val="22"/>
        </w:rPr>
        <w:t>)</w:t>
      </w:r>
      <w:r w:rsidR="00AF6EFF" w:rsidRPr="008B34EF">
        <w:rPr>
          <w:rFonts w:ascii="Arial" w:hAnsi="Arial" w:cs="Arial"/>
          <w:sz w:val="22"/>
          <w:szCs w:val="22"/>
        </w:rPr>
        <w:t>,</w:t>
      </w:r>
    </w:p>
    <w:p w14:paraId="669C4753" w14:textId="77777777" w:rsidR="00AF6EFF" w:rsidRPr="008B34EF" w:rsidRDefault="00923FA1" w:rsidP="009E3276">
      <w:pPr>
        <w:pStyle w:val="Akapitzlist"/>
        <w:numPr>
          <w:ilvl w:val="0"/>
          <w:numId w:val="33"/>
        </w:numPr>
        <w:spacing w:before="120" w:after="120"/>
        <w:ind w:left="1134" w:hanging="425"/>
        <w:jc w:val="both"/>
        <w:rPr>
          <w:rFonts w:ascii="Arial" w:hAnsi="Arial" w:cs="Arial"/>
          <w:color w:val="FF0000"/>
          <w:sz w:val="22"/>
          <w:szCs w:val="22"/>
        </w:rPr>
      </w:pPr>
      <w:r w:rsidRPr="008B34EF">
        <w:rPr>
          <w:rFonts w:ascii="Arial" w:hAnsi="Arial" w:cs="Arial"/>
          <w:sz w:val="22"/>
          <w:szCs w:val="22"/>
        </w:rPr>
        <w:t>koszty ochrony zaplecza i placu budowy,</w:t>
      </w:r>
    </w:p>
    <w:p w14:paraId="146935F6" w14:textId="77777777" w:rsidR="00AF6EFF" w:rsidRPr="008B34EF" w:rsidRDefault="00923FA1" w:rsidP="009E3276">
      <w:pPr>
        <w:pStyle w:val="Akapitzlist"/>
        <w:numPr>
          <w:ilvl w:val="0"/>
          <w:numId w:val="33"/>
        </w:numPr>
        <w:spacing w:before="120" w:after="120"/>
        <w:ind w:left="1134" w:hanging="425"/>
        <w:jc w:val="both"/>
        <w:rPr>
          <w:rFonts w:ascii="Arial" w:hAnsi="Arial" w:cs="Arial"/>
          <w:color w:val="FF0000"/>
          <w:sz w:val="22"/>
          <w:szCs w:val="22"/>
        </w:rPr>
      </w:pPr>
      <w:r w:rsidRPr="008B34EF">
        <w:rPr>
          <w:rFonts w:ascii="Arial" w:hAnsi="Arial" w:cs="Arial"/>
          <w:sz w:val="22"/>
          <w:szCs w:val="22"/>
        </w:rPr>
        <w:t>koszty zużycia wody, energii elektrycznej i ciepła,</w:t>
      </w:r>
    </w:p>
    <w:p w14:paraId="2347ED0B" w14:textId="77777777" w:rsidR="00AF6EFF" w:rsidRPr="008B34EF" w:rsidRDefault="008B2264" w:rsidP="009E3276">
      <w:pPr>
        <w:pStyle w:val="Akapitzlist"/>
        <w:numPr>
          <w:ilvl w:val="0"/>
          <w:numId w:val="33"/>
        </w:numPr>
        <w:spacing w:before="120" w:after="120"/>
        <w:ind w:left="1134" w:hanging="425"/>
        <w:jc w:val="both"/>
        <w:rPr>
          <w:rFonts w:ascii="Arial" w:hAnsi="Arial" w:cs="Arial"/>
          <w:color w:val="FF0000"/>
          <w:sz w:val="22"/>
          <w:szCs w:val="22"/>
        </w:rPr>
      </w:pPr>
      <w:r w:rsidRPr="008B34EF">
        <w:rPr>
          <w:rFonts w:ascii="Arial" w:hAnsi="Arial" w:cs="Arial"/>
          <w:sz w:val="22"/>
          <w:szCs w:val="22"/>
        </w:rPr>
        <w:t>koszty obsługi geodezyjnej</w:t>
      </w:r>
      <w:r w:rsidR="00AF6EFF" w:rsidRPr="008B34EF">
        <w:rPr>
          <w:rFonts w:ascii="Arial" w:hAnsi="Arial" w:cs="Arial"/>
          <w:sz w:val="22"/>
          <w:szCs w:val="22"/>
        </w:rPr>
        <w:t>,</w:t>
      </w:r>
    </w:p>
    <w:p w14:paraId="195D8E33" w14:textId="77777777" w:rsidR="00AF6EFF" w:rsidRPr="008B34EF" w:rsidRDefault="00923FA1" w:rsidP="009E3276">
      <w:pPr>
        <w:pStyle w:val="Akapitzlist"/>
        <w:numPr>
          <w:ilvl w:val="0"/>
          <w:numId w:val="33"/>
        </w:numPr>
        <w:spacing w:before="120" w:after="120"/>
        <w:ind w:left="1134" w:hanging="425"/>
        <w:jc w:val="both"/>
        <w:rPr>
          <w:rFonts w:ascii="Arial" w:hAnsi="Arial" w:cs="Arial"/>
          <w:color w:val="FF0000"/>
          <w:sz w:val="22"/>
          <w:szCs w:val="22"/>
        </w:rPr>
      </w:pPr>
      <w:r w:rsidRPr="008B34EF">
        <w:rPr>
          <w:rFonts w:ascii="Arial" w:hAnsi="Arial" w:cs="Arial"/>
          <w:sz w:val="22"/>
          <w:szCs w:val="22"/>
        </w:rPr>
        <w:t>opracowanie planu bezpieczeństwa i ochrony zdrowia,</w:t>
      </w:r>
    </w:p>
    <w:p w14:paraId="3524EDC7" w14:textId="77777777" w:rsidR="00AF6EFF" w:rsidRPr="008B34EF" w:rsidRDefault="00923FA1" w:rsidP="009E3276">
      <w:pPr>
        <w:pStyle w:val="Akapitzlist"/>
        <w:numPr>
          <w:ilvl w:val="0"/>
          <w:numId w:val="33"/>
        </w:numPr>
        <w:spacing w:before="120" w:after="120"/>
        <w:ind w:left="1134" w:hanging="425"/>
        <w:jc w:val="both"/>
        <w:rPr>
          <w:rFonts w:ascii="Arial" w:hAnsi="Arial" w:cs="Arial"/>
          <w:color w:val="FF0000"/>
          <w:sz w:val="22"/>
          <w:szCs w:val="22"/>
        </w:rPr>
      </w:pPr>
      <w:r w:rsidRPr="008B34EF">
        <w:rPr>
          <w:rFonts w:ascii="Arial" w:hAnsi="Arial" w:cs="Arial"/>
          <w:sz w:val="22"/>
          <w:szCs w:val="22"/>
        </w:rPr>
        <w:t>uzyskania zgody na ewentualne zajęcia ulic, chodników, zmiany organizacji ruchu na czas budowy,</w:t>
      </w:r>
    </w:p>
    <w:p w14:paraId="2075EAFD" w14:textId="6E273A5E" w:rsidR="00AF6EFF" w:rsidRPr="00AF6EFF" w:rsidRDefault="00923FA1" w:rsidP="009E3276">
      <w:pPr>
        <w:pStyle w:val="Akapitzlist"/>
        <w:numPr>
          <w:ilvl w:val="0"/>
          <w:numId w:val="33"/>
        </w:numPr>
        <w:spacing w:before="120" w:after="120"/>
        <w:ind w:left="1134" w:hanging="425"/>
        <w:jc w:val="both"/>
        <w:rPr>
          <w:rFonts w:ascii="Arial" w:hAnsi="Arial" w:cs="Arial"/>
          <w:color w:val="FF0000"/>
          <w:sz w:val="22"/>
          <w:szCs w:val="22"/>
        </w:rPr>
      </w:pPr>
      <w:r w:rsidRPr="00AF6EFF">
        <w:rPr>
          <w:rFonts w:ascii="Arial" w:hAnsi="Arial" w:cs="Arial"/>
          <w:sz w:val="22"/>
          <w:szCs w:val="22"/>
        </w:rPr>
        <w:t xml:space="preserve">zagospodarowanie odpadów i </w:t>
      </w:r>
      <w:r w:rsidR="00603767" w:rsidRPr="00AF6EFF">
        <w:rPr>
          <w:rFonts w:ascii="Arial" w:hAnsi="Arial" w:cs="Arial"/>
          <w:sz w:val="22"/>
          <w:szCs w:val="22"/>
        </w:rPr>
        <w:t xml:space="preserve">materiałów z </w:t>
      </w:r>
      <w:r w:rsidR="00E04FD4" w:rsidRPr="00AF6EFF">
        <w:rPr>
          <w:rFonts w:ascii="Arial" w:hAnsi="Arial" w:cs="Arial"/>
          <w:sz w:val="22"/>
          <w:szCs w:val="22"/>
        </w:rPr>
        <w:t>rozbiórek</w:t>
      </w:r>
      <w:r w:rsidR="00842075" w:rsidRPr="00AF6EFF">
        <w:rPr>
          <w:rFonts w:ascii="Arial" w:hAnsi="Arial" w:cs="Arial"/>
          <w:sz w:val="22"/>
          <w:szCs w:val="22"/>
        </w:rPr>
        <w:t>,</w:t>
      </w:r>
    </w:p>
    <w:p w14:paraId="66C4B902" w14:textId="77777777" w:rsidR="00AF6EFF" w:rsidRPr="00AF6EFF" w:rsidRDefault="00923FA1" w:rsidP="009E3276">
      <w:pPr>
        <w:pStyle w:val="Akapitzlist"/>
        <w:numPr>
          <w:ilvl w:val="0"/>
          <w:numId w:val="33"/>
        </w:numPr>
        <w:spacing w:before="120" w:after="120"/>
        <w:ind w:left="1134" w:hanging="425"/>
        <w:jc w:val="both"/>
        <w:rPr>
          <w:rFonts w:ascii="Arial" w:hAnsi="Arial" w:cs="Arial"/>
          <w:color w:val="FF0000"/>
          <w:sz w:val="22"/>
          <w:szCs w:val="22"/>
        </w:rPr>
      </w:pPr>
      <w:r w:rsidRPr="00AF6EFF">
        <w:rPr>
          <w:rFonts w:ascii="Arial" w:hAnsi="Arial" w:cs="Arial"/>
          <w:sz w:val="22"/>
          <w:szCs w:val="22"/>
        </w:rPr>
        <w:t>przeprowadzenie wszelkich wymaganych przepisami prób, sprawdzeń i odbiorów, koniecznych do uzyskania odbioru robót,</w:t>
      </w:r>
    </w:p>
    <w:p w14:paraId="23FA7E69" w14:textId="77777777" w:rsidR="00E932FA" w:rsidRPr="00B8531C" w:rsidRDefault="00923FA1" w:rsidP="009E3276">
      <w:pPr>
        <w:pStyle w:val="Akapitzlist"/>
        <w:numPr>
          <w:ilvl w:val="0"/>
          <w:numId w:val="33"/>
        </w:numPr>
        <w:spacing w:before="120" w:after="120"/>
        <w:ind w:left="1134" w:hanging="425"/>
        <w:jc w:val="both"/>
        <w:rPr>
          <w:rFonts w:ascii="Arial" w:hAnsi="Arial" w:cs="Arial"/>
          <w:sz w:val="22"/>
          <w:szCs w:val="22"/>
        </w:rPr>
      </w:pPr>
      <w:r w:rsidRPr="00B8531C">
        <w:rPr>
          <w:rFonts w:ascii="Arial" w:hAnsi="Arial" w:cs="Arial"/>
          <w:sz w:val="22"/>
          <w:szCs w:val="22"/>
        </w:rPr>
        <w:t>wykonanie pełnej dokumentacji powykonawczej</w:t>
      </w:r>
      <w:bookmarkStart w:id="11" w:name="_toc362"/>
      <w:bookmarkEnd w:id="11"/>
      <w:r w:rsidR="00E932FA" w:rsidRPr="00B8531C">
        <w:rPr>
          <w:rFonts w:ascii="Arial" w:hAnsi="Arial" w:cs="Arial"/>
          <w:sz w:val="22"/>
          <w:szCs w:val="22"/>
        </w:rPr>
        <w:t>.</w:t>
      </w:r>
    </w:p>
    <w:p w14:paraId="5BD03F36" w14:textId="459D0EBC" w:rsidR="00E932FA" w:rsidRPr="00B8531C" w:rsidRDefault="00E932FA" w:rsidP="001F438B">
      <w:pPr>
        <w:pStyle w:val="Akapitzlist"/>
        <w:numPr>
          <w:ilvl w:val="0"/>
          <w:numId w:val="7"/>
        </w:numPr>
        <w:spacing w:before="120" w:after="120"/>
        <w:jc w:val="both"/>
        <w:rPr>
          <w:rFonts w:ascii="Arial" w:hAnsi="Arial" w:cs="Arial"/>
          <w:sz w:val="22"/>
          <w:szCs w:val="22"/>
        </w:rPr>
      </w:pPr>
      <w:r w:rsidRPr="00B8531C">
        <w:rPr>
          <w:rFonts w:ascii="Arial" w:hAnsi="Arial" w:cs="Arial"/>
          <w:sz w:val="22"/>
          <w:szCs w:val="22"/>
        </w:rPr>
        <w:t xml:space="preserve">Jeżeli zaoferowana </w:t>
      </w:r>
      <w:r w:rsidRPr="001D5662">
        <w:rPr>
          <w:rFonts w:ascii="Arial" w:hAnsi="Arial" w:cs="Arial"/>
          <w:sz w:val="22"/>
          <w:szCs w:val="22"/>
        </w:rPr>
        <w:t xml:space="preserve">cena, lub </w:t>
      </w:r>
      <w:r w:rsidR="00360AFC" w:rsidRPr="001D5662">
        <w:rPr>
          <w:rFonts w:ascii="Arial" w:hAnsi="Arial" w:cs="Arial"/>
          <w:sz w:val="22"/>
          <w:szCs w:val="22"/>
        </w:rPr>
        <w:t>jej</w:t>
      </w:r>
      <w:r w:rsidRPr="001D5662">
        <w:rPr>
          <w:rFonts w:ascii="Arial" w:hAnsi="Arial" w:cs="Arial"/>
          <w:sz w:val="22"/>
          <w:szCs w:val="22"/>
        </w:rPr>
        <w:t xml:space="preserve"> istotne </w:t>
      </w:r>
      <w:r w:rsidRPr="00B8531C">
        <w:rPr>
          <w:rFonts w:ascii="Arial" w:hAnsi="Arial" w:cs="Arial"/>
          <w:sz w:val="22"/>
          <w:szCs w:val="22"/>
        </w:rPr>
        <w:t>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F15D5E1" w14:textId="29F49C73" w:rsidR="00ED7457" w:rsidRPr="00712F51" w:rsidRDefault="00ED7457" w:rsidP="00ED7457">
      <w:pPr>
        <w:pStyle w:val="Akapitzlist"/>
        <w:numPr>
          <w:ilvl w:val="0"/>
          <w:numId w:val="34"/>
        </w:numPr>
        <w:spacing w:before="120" w:after="120"/>
        <w:ind w:left="1134" w:hanging="425"/>
        <w:jc w:val="both"/>
        <w:rPr>
          <w:rFonts w:ascii="Arial" w:hAnsi="Arial" w:cs="Arial"/>
          <w:sz w:val="22"/>
          <w:szCs w:val="22"/>
        </w:rPr>
      </w:pPr>
      <w:r w:rsidRPr="0040502E">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w:t>
      </w:r>
      <w:r w:rsidRPr="00712F51">
        <w:rPr>
          <w:rFonts w:ascii="Arial" w:hAnsi="Arial" w:cs="Arial"/>
          <w:sz w:val="22"/>
          <w:szCs w:val="22"/>
        </w:rPr>
        <w:t xml:space="preserve">o minimalnym wynagrodzeniu za pracę (Dz. U. z 2015 r. poz. 2008 </w:t>
      </w:r>
      <w:r w:rsidR="006E0490" w:rsidRPr="00712F51">
        <w:rPr>
          <w:rFonts w:ascii="Arial" w:hAnsi="Arial" w:cs="Arial"/>
          <w:sz w:val="22"/>
          <w:szCs w:val="22"/>
        </w:rPr>
        <w:t>z późn. zm.</w:t>
      </w:r>
      <w:r w:rsidRPr="00712F51">
        <w:rPr>
          <w:rFonts w:ascii="Arial" w:hAnsi="Arial" w:cs="Arial"/>
          <w:sz w:val="22"/>
          <w:szCs w:val="22"/>
        </w:rPr>
        <w:t>);</w:t>
      </w:r>
    </w:p>
    <w:p w14:paraId="63BAFBB7" w14:textId="77777777" w:rsidR="00AF6EFF" w:rsidRPr="00B8531C" w:rsidRDefault="00E932FA" w:rsidP="009E3276">
      <w:pPr>
        <w:pStyle w:val="Akapitzlist"/>
        <w:numPr>
          <w:ilvl w:val="0"/>
          <w:numId w:val="34"/>
        </w:numPr>
        <w:spacing w:before="120" w:after="120"/>
        <w:ind w:left="1134" w:hanging="425"/>
        <w:jc w:val="both"/>
        <w:rPr>
          <w:rFonts w:ascii="Arial" w:hAnsi="Arial" w:cs="Arial"/>
          <w:sz w:val="22"/>
          <w:szCs w:val="22"/>
        </w:rPr>
      </w:pPr>
      <w:r w:rsidRPr="00B8531C">
        <w:rPr>
          <w:rFonts w:ascii="Arial" w:hAnsi="Arial" w:cs="Arial"/>
          <w:sz w:val="22"/>
          <w:szCs w:val="22"/>
        </w:rPr>
        <w:t>pomocy publicznej udzielonej na podstawie odrębnych przepisów;</w:t>
      </w:r>
    </w:p>
    <w:p w14:paraId="175799AA" w14:textId="77777777" w:rsidR="00AF6EFF" w:rsidRPr="00B8531C" w:rsidRDefault="00E932FA" w:rsidP="009E3276">
      <w:pPr>
        <w:pStyle w:val="Akapitzlist"/>
        <w:numPr>
          <w:ilvl w:val="0"/>
          <w:numId w:val="34"/>
        </w:numPr>
        <w:spacing w:before="120" w:after="120"/>
        <w:ind w:left="1134" w:hanging="425"/>
        <w:jc w:val="both"/>
        <w:rPr>
          <w:rFonts w:ascii="Arial" w:hAnsi="Arial" w:cs="Arial"/>
          <w:sz w:val="22"/>
          <w:szCs w:val="22"/>
        </w:rPr>
      </w:pPr>
      <w:r w:rsidRPr="00B8531C">
        <w:rPr>
          <w:rFonts w:ascii="Arial" w:hAnsi="Arial" w:cs="Arial"/>
          <w:sz w:val="22"/>
          <w:szCs w:val="22"/>
        </w:rPr>
        <w:t>wynikającym z przepisów prawa pracy i przepisów o zabezpieczeniu społecznym, obowiązujących w miejscu, w którym realizowane jest zamówienie;</w:t>
      </w:r>
    </w:p>
    <w:p w14:paraId="16AEBDBE" w14:textId="77777777" w:rsidR="00AF6EFF" w:rsidRPr="00B8531C" w:rsidRDefault="00E932FA" w:rsidP="009E3276">
      <w:pPr>
        <w:pStyle w:val="Akapitzlist"/>
        <w:numPr>
          <w:ilvl w:val="0"/>
          <w:numId w:val="34"/>
        </w:numPr>
        <w:spacing w:before="120" w:after="120"/>
        <w:ind w:left="1134" w:hanging="425"/>
        <w:jc w:val="both"/>
        <w:rPr>
          <w:rFonts w:ascii="Arial" w:hAnsi="Arial" w:cs="Arial"/>
          <w:sz w:val="22"/>
          <w:szCs w:val="22"/>
        </w:rPr>
      </w:pPr>
      <w:r w:rsidRPr="00B8531C">
        <w:rPr>
          <w:rFonts w:ascii="Arial" w:hAnsi="Arial" w:cs="Arial"/>
          <w:sz w:val="22"/>
          <w:szCs w:val="22"/>
        </w:rPr>
        <w:t xml:space="preserve">wynikającym z przepisów prawa ochrony środowiska; </w:t>
      </w:r>
    </w:p>
    <w:p w14:paraId="48B1D13A" w14:textId="77777777" w:rsidR="00E932FA" w:rsidRPr="00B8531C" w:rsidRDefault="00E932FA" w:rsidP="009E3276">
      <w:pPr>
        <w:pStyle w:val="Akapitzlist"/>
        <w:numPr>
          <w:ilvl w:val="0"/>
          <w:numId w:val="34"/>
        </w:numPr>
        <w:spacing w:before="120" w:after="120"/>
        <w:ind w:left="1134" w:hanging="425"/>
        <w:jc w:val="both"/>
        <w:rPr>
          <w:rFonts w:ascii="Arial" w:hAnsi="Arial" w:cs="Arial"/>
          <w:sz w:val="22"/>
          <w:szCs w:val="22"/>
        </w:rPr>
      </w:pPr>
      <w:r w:rsidRPr="00B8531C">
        <w:rPr>
          <w:rFonts w:ascii="Arial" w:hAnsi="Arial" w:cs="Arial"/>
          <w:sz w:val="22"/>
          <w:szCs w:val="22"/>
        </w:rPr>
        <w:t>powierzenia wykonania części zamówienia podwykonawcy.</w:t>
      </w:r>
    </w:p>
    <w:p w14:paraId="68B4888B" w14:textId="77777777" w:rsidR="00AF6EFF" w:rsidRPr="00B8531C" w:rsidRDefault="00E932FA" w:rsidP="001F438B">
      <w:pPr>
        <w:pStyle w:val="Akapitzlist"/>
        <w:numPr>
          <w:ilvl w:val="0"/>
          <w:numId w:val="7"/>
        </w:numPr>
        <w:spacing w:before="120" w:after="120"/>
        <w:jc w:val="both"/>
        <w:rPr>
          <w:rFonts w:ascii="Arial" w:hAnsi="Arial" w:cs="Arial"/>
          <w:sz w:val="22"/>
          <w:szCs w:val="22"/>
        </w:rPr>
      </w:pPr>
      <w:r w:rsidRPr="00B8531C">
        <w:rPr>
          <w:rFonts w:ascii="Arial" w:hAnsi="Arial" w:cs="Arial"/>
          <w:sz w:val="22"/>
          <w:szCs w:val="22"/>
        </w:rPr>
        <w:t xml:space="preserve">W przypadku gdy cena całkowita oferty jest niższa o co najmniej 30% od: </w:t>
      </w:r>
    </w:p>
    <w:p w14:paraId="70E71A9A" w14:textId="77777777" w:rsidR="00AF6EFF" w:rsidRPr="00B8531C" w:rsidRDefault="00E932FA" w:rsidP="009E3276">
      <w:pPr>
        <w:pStyle w:val="Akapitzlist"/>
        <w:numPr>
          <w:ilvl w:val="0"/>
          <w:numId w:val="35"/>
        </w:numPr>
        <w:spacing w:before="120" w:after="120"/>
        <w:ind w:left="1134" w:hanging="425"/>
        <w:jc w:val="both"/>
        <w:rPr>
          <w:rFonts w:ascii="Arial" w:hAnsi="Arial" w:cs="Arial"/>
          <w:sz w:val="22"/>
          <w:szCs w:val="22"/>
        </w:rPr>
      </w:pPr>
      <w:r w:rsidRPr="00B8531C">
        <w:rPr>
          <w:rFonts w:ascii="Arial" w:hAnsi="Arial" w:cs="Arial"/>
          <w:sz w:val="22"/>
          <w:szCs w:val="22"/>
        </w:rPr>
        <w:t>wartości zamówienia powiększonej o należny podatek od towarów i usług, ustalonej przed wszczęciem postępowania zgodnie z art. 35 ust. 1 i 2</w:t>
      </w:r>
      <w:r w:rsidR="00720878" w:rsidRPr="00B8531C">
        <w:rPr>
          <w:rFonts w:ascii="Arial" w:hAnsi="Arial" w:cs="Arial"/>
          <w:sz w:val="22"/>
          <w:szCs w:val="22"/>
        </w:rPr>
        <w:t xml:space="preserve"> ustawy Pzp</w:t>
      </w:r>
      <w:r w:rsidRPr="00B8531C">
        <w:rPr>
          <w:rFonts w:ascii="Arial" w:hAnsi="Arial" w:cs="Arial"/>
          <w:sz w:val="22"/>
          <w:szCs w:val="22"/>
        </w:rPr>
        <w:t xml:space="preserve"> lub średniej arytmetycznej cen wszystkich złożonych ofert, zamawiający zwraca się o udzielenie wyjaśnień, o których mowa w </w:t>
      </w:r>
      <w:r w:rsidR="00720878" w:rsidRPr="00B8531C">
        <w:rPr>
          <w:rFonts w:ascii="Arial" w:hAnsi="Arial" w:cs="Arial"/>
          <w:sz w:val="22"/>
          <w:szCs w:val="22"/>
        </w:rPr>
        <w:t>pk</w:t>
      </w:r>
      <w:r w:rsidRPr="00B8531C">
        <w:rPr>
          <w:rFonts w:ascii="Arial" w:hAnsi="Arial" w:cs="Arial"/>
          <w:sz w:val="22"/>
          <w:szCs w:val="22"/>
        </w:rPr>
        <w:t xml:space="preserve">t. </w:t>
      </w:r>
      <w:r w:rsidR="00720878" w:rsidRPr="00B8531C">
        <w:rPr>
          <w:rFonts w:ascii="Arial" w:hAnsi="Arial" w:cs="Arial"/>
          <w:sz w:val="22"/>
          <w:szCs w:val="22"/>
        </w:rPr>
        <w:t>5</w:t>
      </w:r>
      <w:r w:rsidRPr="00B8531C">
        <w:rPr>
          <w:rFonts w:ascii="Arial" w:hAnsi="Arial" w:cs="Arial"/>
          <w:sz w:val="22"/>
          <w:szCs w:val="22"/>
        </w:rPr>
        <w:t xml:space="preserve">, chyba że rozbieżność wynika z okoliczności oczywistych, które nie wymagają wyjaśnienia; </w:t>
      </w:r>
    </w:p>
    <w:p w14:paraId="6CF48B8A" w14:textId="77777777" w:rsidR="00726629" w:rsidRPr="00B8531C" w:rsidRDefault="00E932FA" w:rsidP="009E3276">
      <w:pPr>
        <w:pStyle w:val="Akapitzlist"/>
        <w:numPr>
          <w:ilvl w:val="0"/>
          <w:numId w:val="35"/>
        </w:numPr>
        <w:spacing w:before="120" w:after="120"/>
        <w:ind w:left="1134" w:hanging="425"/>
        <w:jc w:val="both"/>
        <w:rPr>
          <w:rFonts w:ascii="Arial" w:hAnsi="Arial" w:cs="Arial"/>
          <w:sz w:val="22"/>
          <w:szCs w:val="22"/>
        </w:rPr>
      </w:pPr>
      <w:r w:rsidRPr="00B8531C">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B8531C">
        <w:rPr>
          <w:rFonts w:ascii="Arial" w:hAnsi="Arial" w:cs="Arial"/>
          <w:sz w:val="22"/>
          <w:szCs w:val="22"/>
        </w:rPr>
        <w:t>pkt. 5.</w:t>
      </w:r>
    </w:p>
    <w:p w14:paraId="7C9A283D" w14:textId="77777777" w:rsidR="005715DF" w:rsidRPr="00B8531C" w:rsidRDefault="00726629" w:rsidP="001F438B">
      <w:pPr>
        <w:numPr>
          <w:ilvl w:val="0"/>
          <w:numId w:val="7"/>
        </w:numPr>
        <w:tabs>
          <w:tab w:val="left" w:pos="360"/>
        </w:tabs>
        <w:suppressAutoHyphens/>
        <w:spacing w:before="120" w:after="120"/>
        <w:ind w:left="357" w:hanging="357"/>
        <w:jc w:val="both"/>
        <w:rPr>
          <w:rFonts w:ascii="Arial" w:hAnsi="Arial" w:cs="Arial"/>
          <w:sz w:val="22"/>
          <w:szCs w:val="22"/>
          <w:lang w:val="cs-CZ"/>
        </w:rPr>
      </w:pPr>
      <w:r w:rsidRPr="00B8531C">
        <w:rPr>
          <w:rFonts w:ascii="Arial" w:hAnsi="Arial" w:cs="Arial"/>
          <w:sz w:val="22"/>
          <w:szCs w:val="22"/>
        </w:rPr>
        <w:t xml:space="preserve">Jeżeli w postępowaniu złożona będzie oferta (zgodnie z art. 91 ust. 3a </w:t>
      </w:r>
      <w:r w:rsidR="006D5F5C" w:rsidRPr="00B8531C">
        <w:rPr>
          <w:rFonts w:ascii="Arial" w:hAnsi="Arial" w:cs="Arial"/>
          <w:sz w:val="22"/>
          <w:szCs w:val="22"/>
        </w:rPr>
        <w:t xml:space="preserve">ustawy </w:t>
      </w:r>
      <w:r w:rsidRPr="00B8531C">
        <w:rPr>
          <w:rFonts w:ascii="Arial" w:hAnsi="Arial" w:cs="Arial"/>
          <w:sz w:val="22"/>
          <w:szCs w:val="22"/>
        </w:rPr>
        <w:t xml:space="preserve">Pzp), której wybór prowadziłby do powstania u zamawiającego obowiązku podatkowego </w:t>
      </w:r>
      <w:r w:rsidRPr="00B8531C">
        <w:rPr>
          <w:rFonts w:ascii="Arial" w:hAnsi="Arial" w:cs="Arial"/>
          <w:sz w:val="22"/>
          <w:szCs w:val="22"/>
        </w:rPr>
        <w:lastRenderedPageBreak/>
        <w:t xml:space="preserve">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8531C">
        <w:rPr>
          <w:rFonts w:ascii="Arial" w:hAnsi="Arial" w:cs="Arial"/>
          <w:b/>
          <w:sz w:val="22"/>
          <w:szCs w:val="22"/>
        </w:rPr>
        <w:t>(rodzaj) roboty budowlanej</w:t>
      </w:r>
      <w:r w:rsidRPr="00B8531C">
        <w:rPr>
          <w:rFonts w:ascii="Arial" w:hAnsi="Arial" w:cs="Arial"/>
          <w:sz w:val="22"/>
          <w:szCs w:val="22"/>
        </w:rPr>
        <w:t xml:space="preserve">, których świadczenie będzie prowadzić do jego powstania, oraz wskazując ich wartość bez kwoty podatku. </w:t>
      </w:r>
    </w:p>
    <w:p w14:paraId="410696C9" w14:textId="77777777" w:rsidR="0089793B" w:rsidRPr="0089793B" w:rsidRDefault="0089793B" w:rsidP="0089793B">
      <w:pPr>
        <w:tabs>
          <w:tab w:val="left" w:pos="360"/>
        </w:tabs>
        <w:suppressAutoHyphens/>
        <w:spacing w:before="120" w:after="120"/>
        <w:ind w:left="357"/>
        <w:jc w:val="both"/>
        <w:rPr>
          <w:rFonts w:ascii="Arial" w:hAnsi="Arial" w:cs="Arial"/>
          <w:color w:val="FF0000"/>
          <w:sz w:val="22"/>
          <w:szCs w:val="22"/>
          <w:lang w:val="cs-CZ"/>
        </w:rPr>
      </w:pPr>
    </w:p>
    <w:p w14:paraId="34D362C7" w14:textId="77777777" w:rsidR="0089793B" w:rsidRPr="00ED7457" w:rsidRDefault="00917643" w:rsidP="0089793B">
      <w:pPr>
        <w:pStyle w:val="Nagwek1"/>
        <w:numPr>
          <w:ilvl w:val="0"/>
          <w:numId w:val="19"/>
        </w:numPr>
        <w:tabs>
          <w:tab w:val="left" w:pos="5220"/>
        </w:tabs>
        <w:suppressAutoHyphens/>
        <w:spacing w:before="120" w:after="120"/>
        <w:ind w:left="1077"/>
        <w:jc w:val="both"/>
        <w:rPr>
          <w:sz w:val="24"/>
          <w:szCs w:val="24"/>
        </w:rPr>
      </w:pPr>
      <w:r w:rsidRPr="00601C24">
        <w:rPr>
          <w:sz w:val="24"/>
          <w:szCs w:val="24"/>
        </w:rPr>
        <w:t xml:space="preserve">Opis kryteriów, którymi </w:t>
      </w:r>
      <w:r w:rsidR="004939B6" w:rsidRPr="00601C24">
        <w:rPr>
          <w:sz w:val="24"/>
          <w:szCs w:val="24"/>
        </w:rPr>
        <w:t>Z</w:t>
      </w:r>
      <w:r w:rsidRPr="00601C24">
        <w:rPr>
          <w:sz w:val="24"/>
          <w:szCs w:val="24"/>
        </w:rPr>
        <w:t>amawiający będzie się kierował przy wyborze oferty, wraz z podaniem wag tych kryteriów i sposobu oceny ofert</w:t>
      </w:r>
    </w:p>
    <w:p w14:paraId="2C814A41" w14:textId="77777777" w:rsidR="00996076" w:rsidRPr="00996076" w:rsidRDefault="00AB6499" w:rsidP="009E3276">
      <w:pPr>
        <w:pStyle w:val="Akapitzlist"/>
        <w:numPr>
          <w:ilvl w:val="0"/>
          <w:numId w:val="36"/>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14:paraId="770A70E8" w14:textId="77777777" w:rsidR="00996076" w:rsidRDefault="00996076" w:rsidP="00996076">
      <w:pPr>
        <w:pStyle w:val="Akapitzlist"/>
        <w:spacing w:before="120" w:after="120"/>
        <w:ind w:left="360"/>
        <w:jc w:val="both"/>
        <w:rPr>
          <w:rStyle w:val="CharStyle3"/>
          <w:sz w:val="22"/>
          <w:szCs w:val="22"/>
        </w:rPr>
      </w:pPr>
    </w:p>
    <w:p w14:paraId="669A778E" w14:textId="77777777" w:rsidR="00996076" w:rsidRDefault="00996076" w:rsidP="001F438B">
      <w:pPr>
        <w:pStyle w:val="Style2"/>
        <w:numPr>
          <w:ilvl w:val="2"/>
          <w:numId w:val="15"/>
        </w:numPr>
        <w:shd w:val="clear" w:color="auto" w:fill="auto"/>
        <w:tabs>
          <w:tab w:val="left" w:pos="851"/>
        </w:tabs>
        <w:spacing w:before="120" w:after="120" w:line="240" w:lineRule="auto"/>
        <w:ind w:left="822" w:hanging="397"/>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w:t>
      </w:r>
      <w:r w:rsidRPr="00601C24">
        <w:rPr>
          <w:b/>
          <w:sz w:val="22"/>
          <w:szCs w:val="22"/>
        </w:rPr>
        <w:t>– 60</w:t>
      </w:r>
      <w:bookmarkStart w:id="12" w:name="bookmark42"/>
      <w:r w:rsidRPr="00601C24">
        <w:rPr>
          <w:b/>
          <w:sz w:val="22"/>
          <w:szCs w:val="22"/>
        </w:rPr>
        <w:t>%</w:t>
      </w:r>
    </w:p>
    <w:p w14:paraId="4EE9656A" w14:textId="2C2E4369" w:rsidR="00996076" w:rsidRPr="00601C24" w:rsidRDefault="002710DA" w:rsidP="001F438B">
      <w:pPr>
        <w:pStyle w:val="Style2"/>
        <w:numPr>
          <w:ilvl w:val="2"/>
          <w:numId w:val="15"/>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bookmarkStart w:id="13" w:name="_Toc351620206"/>
      <w:bookmarkStart w:id="14" w:name="_Toc412451394"/>
      <w:r>
        <w:rPr>
          <w:rStyle w:val="CharStyle19"/>
          <w:sz w:val="22"/>
          <w:szCs w:val="22"/>
        </w:rPr>
        <w:t xml:space="preserve">Dodatkowy objazd w czasie obowiązywania umowy ponad 100 km </w:t>
      </w:r>
      <w:r w:rsidR="00996076" w:rsidRPr="00601C24">
        <w:rPr>
          <w:rStyle w:val="CharStyle19"/>
          <w:sz w:val="22"/>
          <w:szCs w:val="22"/>
        </w:rPr>
        <w:t xml:space="preserve"> (O)  </w:t>
      </w:r>
      <w:r w:rsidR="00601C24">
        <w:rPr>
          <w:rStyle w:val="CharStyle19"/>
          <w:sz w:val="22"/>
          <w:szCs w:val="22"/>
        </w:rPr>
        <w:t>2</w:t>
      </w:r>
      <w:r w:rsidR="00996076" w:rsidRPr="00601C24">
        <w:rPr>
          <w:rStyle w:val="CharStyle19"/>
          <w:sz w:val="22"/>
          <w:szCs w:val="22"/>
        </w:rPr>
        <w:t>0%</w:t>
      </w:r>
      <w:bookmarkEnd w:id="12"/>
      <w:bookmarkEnd w:id="13"/>
      <w:bookmarkEnd w:id="14"/>
    </w:p>
    <w:p w14:paraId="5F7BE010" w14:textId="07695819" w:rsidR="005A4886" w:rsidRPr="00601C24" w:rsidRDefault="005A4886" w:rsidP="005A4886">
      <w:pPr>
        <w:pStyle w:val="Style2"/>
        <w:numPr>
          <w:ilvl w:val="2"/>
          <w:numId w:val="15"/>
        </w:numPr>
        <w:shd w:val="clear" w:color="auto" w:fill="auto"/>
        <w:tabs>
          <w:tab w:val="left" w:pos="851"/>
        </w:tabs>
        <w:spacing w:before="120" w:after="120" w:line="240" w:lineRule="auto"/>
        <w:ind w:left="822" w:hanging="397"/>
        <w:jc w:val="both"/>
        <w:rPr>
          <w:rStyle w:val="CharStyle3"/>
          <w:b/>
          <w:sz w:val="22"/>
          <w:szCs w:val="22"/>
          <w:shd w:val="clear" w:color="auto" w:fill="auto"/>
        </w:rPr>
      </w:pPr>
      <w:r>
        <w:rPr>
          <w:rStyle w:val="CharStyle19"/>
          <w:sz w:val="22"/>
          <w:szCs w:val="22"/>
        </w:rPr>
        <w:t>Czas reakcji grupy interwencyjnej w celu zabezpieczenia pasa drogowego dla zapewnienia bezpieczeństwa ruchu drogowego (R)    20%</w:t>
      </w:r>
    </w:p>
    <w:p w14:paraId="5B9F3A56" w14:textId="77777777" w:rsidR="00996076" w:rsidRPr="00996076" w:rsidRDefault="00AB6499" w:rsidP="009E3276">
      <w:pPr>
        <w:pStyle w:val="Akapitzlist"/>
        <w:numPr>
          <w:ilvl w:val="0"/>
          <w:numId w:val="36"/>
        </w:numPr>
        <w:spacing w:before="120" w:after="120"/>
        <w:jc w:val="both"/>
        <w:rPr>
          <w:rStyle w:val="CharStyle3"/>
          <w:b/>
          <w:color w:val="FF0000"/>
          <w:sz w:val="22"/>
          <w:szCs w:val="22"/>
          <w:shd w:val="clear" w:color="auto" w:fill="auto"/>
        </w:rPr>
      </w:pPr>
      <w:r w:rsidRPr="00996076">
        <w:rPr>
          <w:rStyle w:val="CharStyle3"/>
          <w:sz w:val="22"/>
          <w:szCs w:val="22"/>
        </w:rPr>
        <w:t xml:space="preserve">Ocena kryterium </w:t>
      </w:r>
      <w:r w:rsidRPr="00996076">
        <w:rPr>
          <w:rStyle w:val="CharStyle3"/>
          <w:b/>
          <w:sz w:val="22"/>
          <w:szCs w:val="22"/>
        </w:rPr>
        <w:t>C</w:t>
      </w:r>
      <w:r w:rsidRPr="00996076">
        <w:rPr>
          <w:rStyle w:val="CharStyle3"/>
          <w:sz w:val="22"/>
          <w:szCs w:val="22"/>
        </w:rPr>
        <w:t xml:space="preserve"> zostanie dokonana poprzez zastosowanie następującego wzoru:</w:t>
      </w:r>
    </w:p>
    <w:p w14:paraId="068DCA24" w14:textId="77777777" w:rsidR="00996076" w:rsidRDefault="00996076" w:rsidP="00996076">
      <w:pPr>
        <w:pStyle w:val="Akapitzlist"/>
        <w:spacing w:before="120" w:after="120"/>
        <w:ind w:left="360"/>
        <w:jc w:val="both"/>
        <w:rPr>
          <w:rStyle w:val="CharStyle3"/>
          <w:sz w:val="22"/>
          <w:szCs w:val="22"/>
        </w:rPr>
      </w:pPr>
    </w:p>
    <w:p w14:paraId="089072D7" w14:textId="77777777" w:rsidR="00996076" w:rsidRPr="00B63614" w:rsidRDefault="00996076" w:rsidP="00996076">
      <w:pPr>
        <w:pStyle w:val="Tekstpodstawowywcity21"/>
        <w:spacing w:before="120" w:after="120"/>
        <w:ind w:left="357"/>
        <w:rPr>
          <w:rFonts w:ascii="Arial" w:hAnsi="Arial" w:cs="Arial"/>
          <w:sz w:val="22"/>
          <w:szCs w:val="22"/>
        </w:rPr>
      </w:pPr>
      <w:r>
        <w:rPr>
          <w:rFonts w:ascii="Arial" w:hAnsi="Arial" w:cs="Arial"/>
          <w:b/>
          <w:sz w:val="22"/>
          <w:szCs w:val="22"/>
        </w:rPr>
        <w:t xml:space="preserve">C = (Cn : Cb) </w:t>
      </w:r>
      <w:r w:rsidRPr="00B63614">
        <w:rPr>
          <w:rFonts w:ascii="Arial" w:hAnsi="Arial" w:cs="Arial"/>
          <w:b/>
          <w:sz w:val="22"/>
          <w:szCs w:val="22"/>
        </w:rPr>
        <w:t xml:space="preserve"> x </w:t>
      </w:r>
      <w:r>
        <w:rPr>
          <w:rFonts w:ascii="Arial" w:hAnsi="Arial" w:cs="Arial"/>
          <w:b/>
          <w:sz w:val="22"/>
          <w:szCs w:val="22"/>
        </w:rPr>
        <w:t>60%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14:paraId="28925895"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115D01A2"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b/>
          <w:sz w:val="22"/>
          <w:szCs w:val="22"/>
        </w:rPr>
        <w:t>Cn</w:t>
      </w:r>
      <w:r w:rsidRPr="00B63614">
        <w:rPr>
          <w:rFonts w:ascii="Arial" w:hAnsi="Arial" w:cs="Arial"/>
          <w:sz w:val="22"/>
          <w:szCs w:val="22"/>
        </w:rPr>
        <w:t xml:space="preserve"> - cena najniższa </w:t>
      </w:r>
    </w:p>
    <w:p w14:paraId="38144B7D"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b/>
          <w:sz w:val="22"/>
          <w:szCs w:val="22"/>
        </w:rPr>
        <w:t>Cb</w:t>
      </w:r>
      <w:r w:rsidRPr="00B63614">
        <w:rPr>
          <w:rFonts w:ascii="Arial" w:hAnsi="Arial" w:cs="Arial"/>
          <w:sz w:val="22"/>
          <w:szCs w:val="22"/>
        </w:rPr>
        <w:t xml:space="preserve"> - cena badana </w:t>
      </w:r>
    </w:p>
    <w:p w14:paraId="7DA0D79E" w14:textId="0C53E298" w:rsidR="00996076" w:rsidRPr="00601C24" w:rsidRDefault="00AB6499" w:rsidP="009E3276">
      <w:pPr>
        <w:pStyle w:val="Akapitzlist"/>
        <w:numPr>
          <w:ilvl w:val="0"/>
          <w:numId w:val="36"/>
        </w:numPr>
        <w:spacing w:before="120" w:after="120"/>
        <w:jc w:val="both"/>
        <w:rPr>
          <w:rStyle w:val="CharStyle3"/>
          <w:b/>
          <w:sz w:val="22"/>
          <w:szCs w:val="22"/>
          <w:shd w:val="clear" w:color="auto" w:fill="auto"/>
        </w:rPr>
      </w:pPr>
      <w:r w:rsidRPr="00601C24">
        <w:rPr>
          <w:rFonts w:ascii="Arial" w:hAnsi="Arial" w:cs="Arial"/>
          <w:sz w:val="22"/>
          <w:szCs w:val="22"/>
        </w:rPr>
        <w:t xml:space="preserve">Ocena </w:t>
      </w:r>
      <w:r w:rsidRPr="00601C24">
        <w:rPr>
          <w:rStyle w:val="CharStyle3"/>
          <w:sz w:val="22"/>
          <w:szCs w:val="22"/>
        </w:rPr>
        <w:t xml:space="preserve">kryterium </w:t>
      </w:r>
      <w:r w:rsidRPr="00601C24">
        <w:rPr>
          <w:rStyle w:val="CharStyle3"/>
          <w:b/>
          <w:sz w:val="22"/>
          <w:szCs w:val="22"/>
        </w:rPr>
        <w:t>O</w:t>
      </w:r>
      <w:r w:rsidRPr="00601C24">
        <w:rPr>
          <w:rStyle w:val="CharStyle3"/>
          <w:sz w:val="22"/>
          <w:szCs w:val="22"/>
        </w:rPr>
        <w:t xml:space="preserve"> zostanie dokonana poprzez zastosowanie następującego wzoru:</w:t>
      </w:r>
    </w:p>
    <w:p w14:paraId="1E7CC71B" w14:textId="77777777" w:rsidR="00996076" w:rsidRPr="00601C24" w:rsidRDefault="00996076" w:rsidP="00996076">
      <w:pPr>
        <w:pStyle w:val="Akapitzlist"/>
        <w:spacing w:before="120" w:after="120"/>
        <w:ind w:left="360"/>
        <w:jc w:val="both"/>
        <w:rPr>
          <w:rStyle w:val="CharStyle3"/>
          <w:b/>
          <w:sz w:val="22"/>
          <w:szCs w:val="22"/>
          <w:shd w:val="clear" w:color="auto" w:fill="auto"/>
        </w:rPr>
      </w:pPr>
    </w:p>
    <w:p w14:paraId="33EF1048" w14:textId="61937A51" w:rsidR="00996076" w:rsidRPr="00601C24" w:rsidRDefault="00996076" w:rsidP="00996076">
      <w:pPr>
        <w:pStyle w:val="Tekstpodstawowywcity21"/>
        <w:spacing w:before="120" w:after="120"/>
        <w:ind w:left="426"/>
        <w:rPr>
          <w:rFonts w:ascii="Arial" w:hAnsi="Arial" w:cs="Arial"/>
          <w:sz w:val="22"/>
          <w:szCs w:val="22"/>
        </w:rPr>
      </w:pPr>
      <w:r w:rsidRPr="00601C24">
        <w:rPr>
          <w:rFonts w:ascii="Arial" w:hAnsi="Arial" w:cs="Arial"/>
          <w:b/>
          <w:sz w:val="22"/>
          <w:szCs w:val="22"/>
        </w:rPr>
        <w:t>O = (O</w:t>
      </w:r>
      <w:r w:rsidR="002710DA">
        <w:rPr>
          <w:rFonts w:ascii="Arial" w:hAnsi="Arial" w:cs="Arial"/>
          <w:b/>
          <w:sz w:val="22"/>
          <w:szCs w:val="22"/>
        </w:rPr>
        <w:t>b</w:t>
      </w:r>
      <w:r w:rsidRPr="00601C24">
        <w:rPr>
          <w:rFonts w:ascii="Arial" w:hAnsi="Arial" w:cs="Arial"/>
          <w:b/>
          <w:sz w:val="22"/>
          <w:szCs w:val="22"/>
        </w:rPr>
        <w:t xml:space="preserve"> : On)* x </w:t>
      </w:r>
      <w:r w:rsidR="00601C24">
        <w:rPr>
          <w:rFonts w:ascii="Arial" w:hAnsi="Arial" w:cs="Arial"/>
          <w:b/>
          <w:sz w:val="22"/>
          <w:szCs w:val="22"/>
        </w:rPr>
        <w:t>2</w:t>
      </w:r>
      <w:r w:rsidRPr="00601C24">
        <w:rPr>
          <w:rFonts w:ascii="Arial" w:hAnsi="Arial" w:cs="Arial"/>
          <w:b/>
          <w:sz w:val="22"/>
          <w:szCs w:val="22"/>
        </w:rPr>
        <w:t xml:space="preserve">0% x 100 pkt </w:t>
      </w:r>
      <w:r w:rsidRPr="00601C24">
        <w:rPr>
          <w:rFonts w:ascii="Arial" w:hAnsi="Arial" w:cs="Arial"/>
          <w:sz w:val="22"/>
          <w:szCs w:val="22"/>
        </w:rPr>
        <w:t xml:space="preserve">(waga kryterium); </w:t>
      </w:r>
    </w:p>
    <w:p w14:paraId="31A2E8AE" w14:textId="77777777" w:rsidR="002710DA" w:rsidRDefault="00996076" w:rsidP="00996076">
      <w:pPr>
        <w:pStyle w:val="Tekstpodstawowywcity21"/>
        <w:spacing w:before="120" w:after="120"/>
        <w:ind w:left="426"/>
        <w:rPr>
          <w:rFonts w:ascii="Arial" w:hAnsi="Arial" w:cs="Arial"/>
          <w:sz w:val="22"/>
          <w:szCs w:val="22"/>
        </w:rPr>
      </w:pPr>
      <w:r w:rsidRPr="00601C24">
        <w:rPr>
          <w:rFonts w:ascii="Arial" w:hAnsi="Arial" w:cs="Arial"/>
          <w:sz w:val="22"/>
          <w:szCs w:val="22"/>
        </w:rPr>
        <w:t xml:space="preserve">gdzie: </w:t>
      </w:r>
    </w:p>
    <w:p w14:paraId="070ED8E2" w14:textId="17EC9F8C" w:rsidR="005906E6" w:rsidRDefault="00996076" w:rsidP="00996076">
      <w:pPr>
        <w:pStyle w:val="Tekstpodstawowywcity21"/>
        <w:spacing w:before="120" w:after="120"/>
        <w:ind w:left="426"/>
        <w:rPr>
          <w:rFonts w:ascii="Arial" w:hAnsi="Arial" w:cs="Arial"/>
          <w:sz w:val="22"/>
          <w:szCs w:val="22"/>
        </w:rPr>
      </w:pPr>
      <w:r w:rsidRPr="00601C24">
        <w:rPr>
          <w:rFonts w:ascii="Arial" w:hAnsi="Arial" w:cs="Arial"/>
          <w:b/>
          <w:sz w:val="22"/>
          <w:szCs w:val="22"/>
        </w:rPr>
        <w:t>O</w:t>
      </w:r>
      <w:r w:rsidR="005906E6">
        <w:rPr>
          <w:rFonts w:ascii="Arial" w:hAnsi="Arial" w:cs="Arial"/>
          <w:b/>
          <w:sz w:val="22"/>
          <w:szCs w:val="22"/>
        </w:rPr>
        <w:t>b</w:t>
      </w:r>
      <w:r w:rsidRPr="00601C24">
        <w:rPr>
          <w:rFonts w:ascii="Arial" w:hAnsi="Arial" w:cs="Arial"/>
          <w:sz w:val="22"/>
          <w:szCs w:val="22"/>
        </w:rPr>
        <w:t xml:space="preserve"> – </w:t>
      </w:r>
      <w:r w:rsidR="005906E6">
        <w:rPr>
          <w:rFonts w:ascii="Arial" w:hAnsi="Arial" w:cs="Arial"/>
          <w:sz w:val="22"/>
          <w:szCs w:val="22"/>
        </w:rPr>
        <w:t>dodatkowy objazd, badanej oferty, wyrażony w kilometrach, zaproponowany przez Wykonawcę w skali 1 miesiąca</w:t>
      </w:r>
      <w:r w:rsidRPr="00601C24">
        <w:rPr>
          <w:rFonts w:ascii="Arial" w:hAnsi="Arial" w:cs="Arial"/>
          <w:sz w:val="22"/>
          <w:szCs w:val="22"/>
        </w:rPr>
        <w:t>,</w:t>
      </w:r>
      <w:r w:rsidR="005906E6">
        <w:rPr>
          <w:rFonts w:ascii="Arial" w:hAnsi="Arial" w:cs="Arial"/>
          <w:sz w:val="22"/>
          <w:szCs w:val="22"/>
        </w:rPr>
        <w:t xml:space="preserve"> ponad wymagane 100 km (za które płaci Zamawiający)</w:t>
      </w:r>
      <w:r w:rsidRPr="00601C24">
        <w:rPr>
          <w:rFonts w:ascii="Arial" w:hAnsi="Arial" w:cs="Arial"/>
          <w:sz w:val="22"/>
          <w:szCs w:val="22"/>
        </w:rPr>
        <w:t xml:space="preserve"> </w:t>
      </w:r>
    </w:p>
    <w:p w14:paraId="755059D8" w14:textId="0748F0A9" w:rsidR="00996076" w:rsidRPr="00601C24" w:rsidRDefault="00996076" w:rsidP="005906E6">
      <w:pPr>
        <w:pStyle w:val="Tekstpodstawowywcity21"/>
        <w:spacing w:before="120" w:after="120"/>
        <w:ind w:left="426"/>
        <w:rPr>
          <w:rFonts w:ascii="Arial" w:hAnsi="Arial" w:cs="Arial"/>
          <w:sz w:val="22"/>
          <w:szCs w:val="22"/>
        </w:rPr>
      </w:pPr>
      <w:r w:rsidRPr="00601C24">
        <w:rPr>
          <w:rFonts w:ascii="Arial" w:hAnsi="Arial" w:cs="Arial"/>
          <w:b/>
          <w:sz w:val="22"/>
          <w:szCs w:val="22"/>
        </w:rPr>
        <w:t>On</w:t>
      </w:r>
      <w:r w:rsidRPr="00601C24">
        <w:rPr>
          <w:rFonts w:ascii="Arial" w:hAnsi="Arial" w:cs="Arial"/>
          <w:sz w:val="22"/>
          <w:szCs w:val="22"/>
        </w:rPr>
        <w:t xml:space="preserve"> – </w:t>
      </w:r>
      <w:r w:rsidR="005906E6">
        <w:rPr>
          <w:rFonts w:ascii="Arial" w:hAnsi="Arial" w:cs="Arial"/>
          <w:sz w:val="22"/>
          <w:szCs w:val="22"/>
        </w:rPr>
        <w:t>dodatkowy najdłuższy objazd, wyrażony w kilometrach, zaproponowany przez Wykonawcę w skali 1 miesiąca</w:t>
      </w:r>
      <w:r w:rsidR="005906E6" w:rsidRPr="00601C24">
        <w:rPr>
          <w:rFonts w:ascii="Arial" w:hAnsi="Arial" w:cs="Arial"/>
          <w:sz w:val="22"/>
          <w:szCs w:val="22"/>
        </w:rPr>
        <w:t>,</w:t>
      </w:r>
      <w:r w:rsidR="005906E6">
        <w:rPr>
          <w:rFonts w:ascii="Arial" w:hAnsi="Arial" w:cs="Arial"/>
          <w:sz w:val="22"/>
          <w:szCs w:val="22"/>
        </w:rPr>
        <w:t xml:space="preserve"> ponad wymagane 100 km (za które płaci Zamawiający)</w:t>
      </w:r>
    </w:p>
    <w:p w14:paraId="26939C72" w14:textId="77777777" w:rsidR="00996076" w:rsidRPr="00601C24" w:rsidRDefault="00996076" w:rsidP="00996076">
      <w:pPr>
        <w:pStyle w:val="Tekstpodstawowywcity21"/>
        <w:spacing w:before="120" w:after="120"/>
        <w:ind w:left="426"/>
        <w:rPr>
          <w:rFonts w:ascii="Arial" w:hAnsi="Arial" w:cs="Arial"/>
          <w:b/>
          <w:sz w:val="22"/>
          <w:szCs w:val="22"/>
        </w:rPr>
      </w:pPr>
      <w:r w:rsidRPr="00601C24">
        <w:rPr>
          <w:rFonts w:ascii="Arial" w:hAnsi="Arial" w:cs="Arial"/>
          <w:b/>
          <w:sz w:val="22"/>
          <w:szCs w:val="22"/>
        </w:rPr>
        <w:t>Uwaga!</w:t>
      </w:r>
    </w:p>
    <w:p w14:paraId="07E58753" w14:textId="21EDB1A0" w:rsidR="00996076" w:rsidRPr="00E21DFB" w:rsidRDefault="00996076" w:rsidP="00996076">
      <w:pPr>
        <w:pStyle w:val="Tekstpodstawowywcity21"/>
        <w:spacing w:before="120" w:after="120"/>
        <w:ind w:left="425"/>
        <w:rPr>
          <w:rFonts w:ascii="Arial" w:hAnsi="Arial" w:cs="Arial"/>
          <w:i/>
          <w:sz w:val="22"/>
          <w:szCs w:val="22"/>
        </w:rPr>
      </w:pPr>
      <w:r w:rsidRPr="00601C24">
        <w:rPr>
          <w:rFonts w:ascii="Arial" w:hAnsi="Arial" w:cs="Arial"/>
          <w:b/>
          <w:i/>
          <w:sz w:val="22"/>
          <w:szCs w:val="22"/>
        </w:rPr>
        <w:t>*</w:t>
      </w:r>
      <w:r w:rsidRPr="00601C24">
        <w:rPr>
          <w:rFonts w:ascii="Arial" w:hAnsi="Arial" w:cs="Arial"/>
          <w:i/>
          <w:sz w:val="22"/>
          <w:szCs w:val="22"/>
        </w:rPr>
        <w:t xml:space="preserve"> </w:t>
      </w:r>
      <w:r w:rsidRPr="005906E6">
        <w:rPr>
          <w:rFonts w:ascii="Arial" w:hAnsi="Arial" w:cs="Arial"/>
          <w:i/>
          <w:sz w:val="22"/>
          <w:szCs w:val="22"/>
        </w:rPr>
        <w:t xml:space="preserve">Zaoferowany </w:t>
      </w:r>
      <w:r w:rsidR="005906E6" w:rsidRPr="005906E6">
        <w:rPr>
          <w:rFonts w:ascii="Arial" w:hAnsi="Arial" w:cs="Arial"/>
          <w:i/>
          <w:sz w:val="22"/>
          <w:szCs w:val="22"/>
        </w:rPr>
        <w:t xml:space="preserve">dodatkowy objazd </w:t>
      </w:r>
      <w:r w:rsidRPr="005906E6">
        <w:rPr>
          <w:rFonts w:ascii="Arial" w:hAnsi="Arial" w:cs="Arial"/>
          <w:i/>
          <w:sz w:val="22"/>
          <w:szCs w:val="22"/>
        </w:rPr>
        <w:t>nie</w:t>
      </w:r>
      <w:r w:rsidRPr="00601C24">
        <w:rPr>
          <w:rFonts w:ascii="Arial" w:hAnsi="Arial" w:cs="Arial"/>
          <w:i/>
          <w:sz w:val="22"/>
          <w:szCs w:val="22"/>
        </w:rPr>
        <w:t xml:space="preserve"> może być </w:t>
      </w:r>
      <w:r w:rsidR="005906E6">
        <w:rPr>
          <w:rFonts w:ascii="Arial" w:hAnsi="Arial" w:cs="Arial"/>
          <w:i/>
          <w:sz w:val="22"/>
          <w:szCs w:val="22"/>
        </w:rPr>
        <w:t>dłuższy</w:t>
      </w:r>
      <w:r w:rsidRPr="00601C24">
        <w:rPr>
          <w:rFonts w:ascii="Arial" w:hAnsi="Arial" w:cs="Arial"/>
          <w:i/>
          <w:sz w:val="22"/>
          <w:szCs w:val="22"/>
        </w:rPr>
        <w:t xml:space="preserve"> niż </w:t>
      </w:r>
      <w:r w:rsidR="005906E6">
        <w:rPr>
          <w:rFonts w:ascii="Arial" w:hAnsi="Arial" w:cs="Arial"/>
          <w:i/>
          <w:sz w:val="22"/>
          <w:szCs w:val="22"/>
        </w:rPr>
        <w:t>200 km</w:t>
      </w:r>
      <w:r w:rsidRPr="00601C24">
        <w:rPr>
          <w:rFonts w:ascii="Arial" w:hAnsi="Arial" w:cs="Arial"/>
          <w:i/>
          <w:sz w:val="22"/>
          <w:szCs w:val="22"/>
        </w:rPr>
        <w:t xml:space="preserve">. </w:t>
      </w:r>
      <w:r w:rsidR="005906E6">
        <w:rPr>
          <w:rFonts w:ascii="Arial" w:hAnsi="Arial" w:cs="Arial"/>
          <w:i/>
          <w:sz w:val="22"/>
          <w:szCs w:val="22"/>
        </w:rPr>
        <w:t>W o</w:t>
      </w:r>
      <w:r w:rsidRPr="00601C24">
        <w:rPr>
          <w:rFonts w:ascii="Arial" w:hAnsi="Arial" w:cs="Arial"/>
          <w:i/>
          <w:sz w:val="22"/>
          <w:szCs w:val="22"/>
        </w:rPr>
        <w:t>fert</w:t>
      </w:r>
      <w:r w:rsidR="005906E6">
        <w:rPr>
          <w:rFonts w:ascii="Arial" w:hAnsi="Arial" w:cs="Arial"/>
          <w:i/>
          <w:sz w:val="22"/>
          <w:szCs w:val="22"/>
        </w:rPr>
        <w:t>ach</w:t>
      </w:r>
      <w:r w:rsidRPr="00601C24">
        <w:rPr>
          <w:rFonts w:ascii="Arial" w:hAnsi="Arial" w:cs="Arial"/>
          <w:i/>
          <w:sz w:val="22"/>
          <w:szCs w:val="22"/>
        </w:rPr>
        <w:t xml:space="preserve"> proponując</w:t>
      </w:r>
      <w:r w:rsidR="005906E6">
        <w:rPr>
          <w:rFonts w:ascii="Arial" w:hAnsi="Arial" w:cs="Arial"/>
          <w:i/>
          <w:sz w:val="22"/>
          <w:szCs w:val="22"/>
        </w:rPr>
        <w:t>ych</w:t>
      </w:r>
      <w:r w:rsidRPr="00601C24">
        <w:rPr>
          <w:rFonts w:ascii="Arial" w:hAnsi="Arial" w:cs="Arial"/>
          <w:i/>
          <w:sz w:val="22"/>
          <w:szCs w:val="22"/>
        </w:rPr>
        <w:t xml:space="preserve"> </w:t>
      </w:r>
      <w:r w:rsidR="005906E6">
        <w:rPr>
          <w:rFonts w:ascii="Arial" w:hAnsi="Arial" w:cs="Arial"/>
          <w:i/>
          <w:sz w:val="22"/>
          <w:szCs w:val="22"/>
        </w:rPr>
        <w:t xml:space="preserve">dłuższy objazd będzie brany pod uwagę objazd wskazany przez Zamawiającego jako </w:t>
      </w:r>
      <w:r w:rsidR="005906E6" w:rsidRPr="00E21DFB">
        <w:rPr>
          <w:rFonts w:ascii="Arial" w:hAnsi="Arial" w:cs="Arial"/>
          <w:i/>
          <w:sz w:val="22"/>
          <w:szCs w:val="22"/>
        </w:rPr>
        <w:t>najdłuższy</w:t>
      </w:r>
      <w:r w:rsidRPr="00E21DFB">
        <w:rPr>
          <w:rFonts w:ascii="Arial" w:hAnsi="Arial" w:cs="Arial"/>
          <w:i/>
          <w:sz w:val="22"/>
          <w:szCs w:val="22"/>
        </w:rPr>
        <w:t>.</w:t>
      </w:r>
      <w:r w:rsidR="00880BF0" w:rsidRPr="00E21DFB">
        <w:rPr>
          <w:rFonts w:ascii="Arial" w:hAnsi="Arial" w:cs="Arial"/>
          <w:i/>
          <w:sz w:val="22"/>
          <w:szCs w:val="22"/>
        </w:rPr>
        <w:t xml:space="preserve"> Wykonawcy, którzy nie zaoferują dodatkowego objazdu ( ponad 100 km) otrzymają w niniejszym kryterium zero punktów. </w:t>
      </w:r>
    </w:p>
    <w:p w14:paraId="01A575D0" w14:textId="77777777" w:rsidR="005A4886" w:rsidRPr="00C915D0" w:rsidRDefault="005A4886" w:rsidP="005A4886">
      <w:pPr>
        <w:pStyle w:val="Akapitzlist"/>
        <w:numPr>
          <w:ilvl w:val="0"/>
          <w:numId w:val="36"/>
        </w:numPr>
        <w:spacing w:before="120" w:after="120"/>
        <w:jc w:val="both"/>
        <w:rPr>
          <w:rStyle w:val="CharStyle3"/>
          <w:b/>
          <w:sz w:val="22"/>
          <w:szCs w:val="22"/>
          <w:shd w:val="clear" w:color="auto" w:fill="auto"/>
        </w:rPr>
      </w:pPr>
      <w:r w:rsidRPr="00C915D0">
        <w:rPr>
          <w:rFonts w:ascii="Arial" w:hAnsi="Arial" w:cs="Arial"/>
          <w:sz w:val="22"/>
          <w:szCs w:val="22"/>
        </w:rPr>
        <w:t xml:space="preserve">Ocena </w:t>
      </w:r>
      <w:r w:rsidRPr="00C915D0">
        <w:rPr>
          <w:rStyle w:val="CharStyle3"/>
          <w:sz w:val="22"/>
          <w:szCs w:val="22"/>
        </w:rPr>
        <w:t xml:space="preserve">kryterium </w:t>
      </w:r>
      <w:r w:rsidRPr="00C915D0">
        <w:rPr>
          <w:rStyle w:val="CharStyle3"/>
          <w:b/>
          <w:sz w:val="22"/>
          <w:szCs w:val="22"/>
        </w:rPr>
        <w:t>R</w:t>
      </w:r>
      <w:r w:rsidRPr="00C915D0">
        <w:rPr>
          <w:rStyle w:val="CharStyle3"/>
          <w:sz w:val="22"/>
          <w:szCs w:val="22"/>
        </w:rPr>
        <w:t xml:space="preserve"> zostanie dokonana poprzez zastosowanie następującego wzoru:</w:t>
      </w:r>
    </w:p>
    <w:p w14:paraId="43A5643C" w14:textId="76324162" w:rsidR="005A4886" w:rsidRPr="00601C24" w:rsidRDefault="005A4886" w:rsidP="005A4886">
      <w:pPr>
        <w:pStyle w:val="Tekstpodstawowywcity21"/>
        <w:spacing w:before="120" w:after="120"/>
        <w:ind w:left="0" w:firstLine="426"/>
        <w:rPr>
          <w:rFonts w:ascii="Arial" w:hAnsi="Arial" w:cs="Arial"/>
          <w:sz w:val="22"/>
          <w:szCs w:val="22"/>
        </w:rPr>
      </w:pPr>
      <w:r>
        <w:rPr>
          <w:rFonts w:ascii="Arial" w:hAnsi="Arial" w:cs="Arial"/>
          <w:b/>
          <w:sz w:val="22"/>
          <w:szCs w:val="22"/>
        </w:rPr>
        <w:t>R</w:t>
      </w:r>
      <w:r w:rsidRPr="00601C24">
        <w:rPr>
          <w:rFonts w:ascii="Arial" w:hAnsi="Arial" w:cs="Arial"/>
          <w:b/>
          <w:sz w:val="22"/>
          <w:szCs w:val="22"/>
        </w:rPr>
        <w:t xml:space="preserve"> = (</w:t>
      </w:r>
      <w:r>
        <w:rPr>
          <w:rFonts w:ascii="Arial" w:hAnsi="Arial" w:cs="Arial"/>
          <w:b/>
          <w:sz w:val="22"/>
          <w:szCs w:val="22"/>
        </w:rPr>
        <w:t>Rn</w:t>
      </w:r>
      <w:r w:rsidRPr="00601C24">
        <w:rPr>
          <w:rFonts w:ascii="Arial" w:hAnsi="Arial" w:cs="Arial"/>
          <w:b/>
          <w:sz w:val="22"/>
          <w:szCs w:val="22"/>
        </w:rPr>
        <w:t xml:space="preserve"> : </w:t>
      </w:r>
      <w:r>
        <w:rPr>
          <w:rFonts w:ascii="Arial" w:hAnsi="Arial" w:cs="Arial"/>
          <w:b/>
          <w:sz w:val="22"/>
          <w:szCs w:val="22"/>
        </w:rPr>
        <w:t>Rb</w:t>
      </w:r>
      <w:r w:rsidRPr="00601C24">
        <w:rPr>
          <w:rFonts w:ascii="Arial" w:hAnsi="Arial" w:cs="Arial"/>
          <w:b/>
          <w:sz w:val="22"/>
          <w:szCs w:val="22"/>
        </w:rPr>
        <w:t xml:space="preserve">)* x </w:t>
      </w:r>
      <w:r>
        <w:rPr>
          <w:rFonts w:ascii="Arial" w:hAnsi="Arial" w:cs="Arial"/>
          <w:b/>
          <w:sz w:val="22"/>
          <w:szCs w:val="22"/>
        </w:rPr>
        <w:t>20</w:t>
      </w:r>
      <w:r w:rsidRPr="00601C24">
        <w:rPr>
          <w:rFonts w:ascii="Arial" w:hAnsi="Arial" w:cs="Arial"/>
          <w:b/>
          <w:sz w:val="22"/>
          <w:szCs w:val="22"/>
        </w:rPr>
        <w:t xml:space="preserve">% x 100 pkt </w:t>
      </w:r>
      <w:r w:rsidRPr="00601C24">
        <w:rPr>
          <w:rFonts w:ascii="Arial" w:hAnsi="Arial" w:cs="Arial"/>
          <w:sz w:val="22"/>
          <w:szCs w:val="22"/>
        </w:rPr>
        <w:t xml:space="preserve">(waga kryterium); </w:t>
      </w:r>
    </w:p>
    <w:p w14:paraId="3B032A10" w14:textId="77777777" w:rsidR="005A4886" w:rsidRDefault="005A4886" w:rsidP="005A4886">
      <w:pPr>
        <w:pStyle w:val="Tekstpodstawowywcity21"/>
        <w:tabs>
          <w:tab w:val="left" w:pos="426"/>
        </w:tabs>
        <w:spacing w:before="120" w:after="120"/>
        <w:ind w:left="426"/>
        <w:rPr>
          <w:rFonts w:ascii="Arial" w:hAnsi="Arial" w:cs="Arial"/>
          <w:sz w:val="22"/>
          <w:szCs w:val="22"/>
        </w:rPr>
      </w:pPr>
      <w:r w:rsidRPr="00601C24">
        <w:rPr>
          <w:rFonts w:ascii="Arial" w:hAnsi="Arial" w:cs="Arial"/>
          <w:sz w:val="22"/>
          <w:szCs w:val="22"/>
        </w:rPr>
        <w:t>gdzie</w:t>
      </w:r>
      <w:r w:rsidRPr="00C915D0">
        <w:rPr>
          <w:rFonts w:ascii="Arial" w:hAnsi="Arial" w:cs="Arial"/>
          <w:b/>
          <w:sz w:val="22"/>
          <w:szCs w:val="22"/>
        </w:rPr>
        <w:t>: Rn</w:t>
      </w:r>
      <w:r w:rsidRPr="00601C24">
        <w:rPr>
          <w:rFonts w:ascii="Arial" w:hAnsi="Arial" w:cs="Arial"/>
          <w:sz w:val="22"/>
          <w:szCs w:val="22"/>
        </w:rPr>
        <w:t xml:space="preserve"> – </w:t>
      </w:r>
      <w:r w:rsidRPr="00C915D0">
        <w:rPr>
          <w:rFonts w:ascii="Arial" w:hAnsi="Arial" w:cs="Arial"/>
          <w:sz w:val="22"/>
          <w:szCs w:val="22"/>
        </w:rPr>
        <w:t xml:space="preserve">najkrótszy </w:t>
      </w:r>
      <w:r>
        <w:rPr>
          <w:rFonts w:ascii="Arial" w:hAnsi="Arial" w:cs="Arial"/>
          <w:sz w:val="22"/>
          <w:szCs w:val="22"/>
        </w:rPr>
        <w:t>czas</w:t>
      </w:r>
      <w:r w:rsidRPr="00C915D0">
        <w:rPr>
          <w:rFonts w:ascii="Arial" w:hAnsi="Arial" w:cs="Arial"/>
          <w:b/>
          <w:sz w:val="22"/>
          <w:szCs w:val="22"/>
        </w:rPr>
        <w:t xml:space="preserve"> </w:t>
      </w:r>
      <w:r w:rsidRPr="00C915D0">
        <w:rPr>
          <w:rStyle w:val="CharStyle19"/>
          <w:b w:val="0"/>
          <w:sz w:val="22"/>
          <w:szCs w:val="22"/>
        </w:rPr>
        <w:t>reakcji grupy interwencyjnej w celu zabezpieczenia pasa drogowego dla zapewnienia bezpieczeństwa ruchu drogowego</w:t>
      </w:r>
      <w:r w:rsidRPr="00C915D0">
        <w:rPr>
          <w:rFonts w:ascii="Arial" w:hAnsi="Arial" w:cs="Arial"/>
          <w:b/>
          <w:sz w:val="22"/>
          <w:szCs w:val="22"/>
        </w:rPr>
        <w:t xml:space="preserve"> </w:t>
      </w:r>
      <w:r w:rsidRPr="00C915D0">
        <w:rPr>
          <w:rFonts w:ascii="Arial" w:hAnsi="Arial" w:cs="Arial"/>
          <w:sz w:val="22"/>
          <w:szCs w:val="22"/>
        </w:rPr>
        <w:t>spośród złożonych ofert</w:t>
      </w:r>
      <w:r w:rsidRPr="00601C24">
        <w:rPr>
          <w:rFonts w:ascii="Arial" w:hAnsi="Arial" w:cs="Arial"/>
          <w:sz w:val="22"/>
          <w:szCs w:val="22"/>
        </w:rPr>
        <w:t xml:space="preserve">, </w:t>
      </w:r>
    </w:p>
    <w:p w14:paraId="03718C12" w14:textId="77777777" w:rsidR="005A4886" w:rsidRPr="00601C24" w:rsidRDefault="005A4886" w:rsidP="005A4886">
      <w:pPr>
        <w:pStyle w:val="Tekstpodstawowywcity21"/>
        <w:tabs>
          <w:tab w:val="left" w:pos="426"/>
        </w:tabs>
        <w:spacing w:before="120" w:after="120"/>
        <w:ind w:left="426"/>
        <w:rPr>
          <w:rFonts w:ascii="Arial" w:hAnsi="Arial" w:cs="Arial"/>
          <w:sz w:val="22"/>
          <w:szCs w:val="22"/>
        </w:rPr>
      </w:pPr>
      <w:r>
        <w:rPr>
          <w:rFonts w:ascii="Arial" w:hAnsi="Arial" w:cs="Arial"/>
          <w:b/>
          <w:sz w:val="22"/>
          <w:szCs w:val="22"/>
        </w:rPr>
        <w:t>Rb</w:t>
      </w:r>
      <w:r w:rsidRPr="00601C24">
        <w:rPr>
          <w:rFonts w:ascii="Arial" w:hAnsi="Arial" w:cs="Arial"/>
          <w:sz w:val="22"/>
          <w:szCs w:val="22"/>
        </w:rPr>
        <w:t xml:space="preserve"> – </w:t>
      </w:r>
      <w:r>
        <w:rPr>
          <w:rFonts w:ascii="Arial" w:hAnsi="Arial" w:cs="Arial"/>
          <w:sz w:val="22"/>
          <w:szCs w:val="22"/>
        </w:rPr>
        <w:t>czas</w:t>
      </w:r>
      <w:r w:rsidRPr="00C915D0">
        <w:rPr>
          <w:rFonts w:ascii="Arial" w:hAnsi="Arial" w:cs="Arial"/>
          <w:b/>
          <w:sz w:val="22"/>
          <w:szCs w:val="22"/>
        </w:rPr>
        <w:t xml:space="preserve"> </w:t>
      </w:r>
      <w:r w:rsidRPr="00C915D0">
        <w:rPr>
          <w:rStyle w:val="CharStyle19"/>
          <w:b w:val="0"/>
          <w:sz w:val="22"/>
          <w:szCs w:val="22"/>
        </w:rPr>
        <w:t>reakcji grupy interwencyjnej w celu zabezpieczenia pasa drogowego dla zapewnienia bezpieczeństwa ruchu drogowego</w:t>
      </w:r>
      <w:r w:rsidRPr="00C915D0">
        <w:rPr>
          <w:rFonts w:ascii="Arial" w:hAnsi="Arial" w:cs="Arial"/>
          <w:b/>
          <w:sz w:val="22"/>
          <w:szCs w:val="22"/>
        </w:rPr>
        <w:t xml:space="preserve"> </w:t>
      </w:r>
      <w:r>
        <w:rPr>
          <w:rFonts w:ascii="Arial" w:hAnsi="Arial" w:cs="Arial"/>
          <w:sz w:val="22"/>
          <w:szCs w:val="22"/>
        </w:rPr>
        <w:t>badanej oferty</w:t>
      </w:r>
      <w:r w:rsidRPr="00601C24">
        <w:rPr>
          <w:rFonts w:ascii="Arial" w:hAnsi="Arial" w:cs="Arial"/>
          <w:sz w:val="22"/>
          <w:szCs w:val="22"/>
        </w:rPr>
        <w:t>.</w:t>
      </w:r>
    </w:p>
    <w:p w14:paraId="3617435D" w14:textId="77777777" w:rsidR="005A4886" w:rsidRPr="00601C24" w:rsidRDefault="005A4886" w:rsidP="005A4886">
      <w:pPr>
        <w:pStyle w:val="Tekstpodstawowywcity21"/>
        <w:spacing w:before="120" w:after="120"/>
        <w:ind w:left="0" w:firstLine="426"/>
        <w:rPr>
          <w:rFonts w:ascii="Arial" w:hAnsi="Arial" w:cs="Arial"/>
          <w:b/>
          <w:sz w:val="22"/>
          <w:szCs w:val="22"/>
        </w:rPr>
      </w:pPr>
      <w:r w:rsidRPr="00601C24">
        <w:rPr>
          <w:rFonts w:ascii="Arial" w:hAnsi="Arial" w:cs="Arial"/>
          <w:b/>
          <w:sz w:val="22"/>
          <w:szCs w:val="22"/>
        </w:rPr>
        <w:t>Uwaga!</w:t>
      </w:r>
    </w:p>
    <w:p w14:paraId="358022CC" w14:textId="77777777" w:rsidR="005A4886" w:rsidRDefault="005A4886" w:rsidP="005A4886">
      <w:pPr>
        <w:pStyle w:val="Tekstpodstawowywcity21"/>
        <w:spacing w:before="120" w:after="120"/>
        <w:ind w:left="426"/>
        <w:rPr>
          <w:rFonts w:ascii="Arial" w:hAnsi="Arial" w:cs="Arial"/>
          <w:i/>
          <w:sz w:val="22"/>
          <w:szCs w:val="22"/>
        </w:rPr>
      </w:pPr>
      <w:r w:rsidRPr="00601C24">
        <w:rPr>
          <w:rFonts w:ascii="Arial" w:hAnsi="Arial" w:cs="Arial"/>
          <w:b/>
          <w:i/>
          <w:sz w:val="22"/>
          <w:szCs w:val="22"/>
        </w:rPr>
        <w:lastRenderedPageBreak/>
        <w:t>*</w:t>
      </w:r>
      <w:r w:rsidRPr="00601C24">
        <w:rPr>
          <w:rFonts w:ascii="Arial" w:hAnsi="Arial" w:cs="Arial"/>
          <w:i/>
          <w:sz w:val="22"/>
          <w:szCs w:val="22"/>
        </w:rPr>
        <w:t xml:space="preserve"> </w:t>
      </w:r>
      <w:r w:rsidRPr="00834058">
        <w:rPr>
          <w:rFonts w:ascii="Arial" w:hAnsi="Arial" w:cs="Arial"/>
          <w:i/>
          <w:sz w:val="22"/>
          <w:szCs w:val="22"/>
        </w:rPr>
        <w:t>Zaoferowany czas</w:t>
      </w:r>
      <w:r w:rsidRPr="00834058">
        <w:rPr>
          <w:rFonts w:ascii="Arial" w:hAnsi="Arial" w:cs="Arial"/>
          <w:b/>
          <w:i/>
          <w:sz w:val="22"/>
          <w:szCs w:val="22"/>
        </w:rPr>
        <w:t xml:space="preserve"> </w:t>
      </w:r>
      <w:r w:rsidRPr="00834058">
        <w:rPr>
          <w:rStyle w:val="CharStyle19"/>
          <w:b w:val="0"/>
          <w:i/>
          <w:sz w:val="22"/>
          <w:szCs w:val="22"/>
        </w:rPr>
        <w:t>reakcji grupy interwencyjnej w celu zabezpieczenia pasa drogowego dla zapewnienia bezpieczeństwa ruchu drogowego</w:t>
      </w:r>
      <w:r w:rsidRPr="00834058">
        <w:rPr>
          <w:rFonts w:ascii="Arial" w:hAnsi="Arial" w:cs="Arial"/>
          <w:b/>
          <w:i/>
          <w:sz w:val="22"/>
          <w:szCs w:val="22"/>
        </w:rPr>
        <w:t xml:space="preserve"> </w:t>
      </w:r>
      <w:r w:rsidRPr="00834058">
        <w:rPr>
          <w:rFonts w:ascii="Arial" w:hAnsi="Arial" w:cs="Arial"/>
          <w:i/>
          <w:sz w:val="22"/>
          <w:szCs w:val="22"/>
        </w:rPr>
        <w:t>nie może być krótszy niż 30 minut. Oferty proponujące krótszy czas</w:t>
      </w:r>
      <w:r w:rsidRPr="00834058">
        <w:rPr>
          <w:rFonts w:ascii="Arial" w:hAnsi="Arial" w:cs="Arial"/>
          <w:b/>
          <w:i/>
          <w:sz w:val="22"/>
          <w:szCs w:val="22"/>
        </w:rPr>
        <w:t xml:space="preserve"> </w:t>
      </w:r>
      <w:r w:rsidRPr="00834058">
        <w:rPr>
          <w:rStyle w:val="CharStyle19"/>
          <w:b w:val="0"/>
          <w:i/>
          <w:sz w:val="22"/>
          <w:szCs w:val="22"/>
        </w:rPr>
        <w:t>reakcji grupy interwencyjnej w celu zabezpieczenia pasa drogowego dla zapewnienia bezpieczeństwa ruchu drogowego</w:t>
      </w:r>
      <w:r w:rsidRPr="00834058">
        <w:rPr>
          <w:rFonts w:ascii="Arial" w:hAnsi="Arial" w:cs="Arial"/>
          <w:b/>
          <w:i/>
          <w:sz w:val="22"/>
          <w:szCs w:val="22"/>
        </w:rPr>
        <w:t xml:space="preserve"> </w:t>
      </w:r>
      <w:r w:rsidRPr="00834058">
        <w:rPr>
          <w:rFonts w:ascii="Arial" w:hAnsi="Arial" w:cs="Arial"/>
          <w:i/>
          <w:sz w:val="22"/>
          <w:szCs w:val="22"/>
        </w:rPr>
        <w:t>będą odrzucane.</w:t>
      </w:r>
    </w:p>
    <w:p w14:paraId="0FC3C80D" w14:textId="77777777" w:rsidR="005A4886" w:rsidRDefault="005A4886" w:rsidP="005A4886">
      <w:pPr>
        <w:pStyle w:val="Tekstpodstawowywcity21"/>
        <w:spacing w:before="120" w:after="120"/>
        <w:ind w:left="426"/>
        <w:rPr>
          <w:rFonts w:ascii="Arial" w:hAnsi="Arial" w:cs="Arial"/>
          <w:i/>
          <w:sz w:val="22"/>
          <w:szCs w:val="22"/>
        </w:rPr>
      </w:pPr>
      <w:r>
        <w:rPr>
          <w:rFonts w:ascii="Arial" w:hAnsi="Arial" w:cs="Arial"/>
          <w:i/>
          <w:sz w:val="22"/>
          <w:szCs w:val="22"/>
        </w:rPr>
        <w:t>Maksymalny</w:t>
      </w:r>
      <w:r w:rsidRPr="00834058">
        <w:rPr>
          <w:rFonts w:ascii="Arial" w:hAnsi="Arial" w:cs="Arial"/>
          <w:i/>
          <w:sz w:val="22"/>
          <w:szCs w:val="22"/>
        </w:rPr>
        <w:t xml:space="preserve"> czas</w:t>
      </w:r>
      <w:r w:rsidRPr="00834058">
        <w:rPr>
          <w:rFonts w:ascii="Arial" w:hAnsi="Arial" w:cs="Arial"/>
          <w:b/>
          <w:i/>
          <w:sz w:val="22"/>
          <w:szCs w:val="22"/>
        </w:rPr>
        <w:t xml:space="preserve"> </w:t>
      </w:r>
      <w:r w:rsidRPr="00834058">
        <w:rPr>
          <w:rStyle w:val="CharStyle19"/>
          <w:b w:val="0"/>
          <w:i/>
          <w:sz w:val="22"/>
          <w:szCs w:val="22"/>
        </w:rPr>
        <w:t>reakcji grupy interwencyjnej w celu zabezpieczenia pasa drogowego dla zapewnienia bezpieczeństwa ruchu drogowego</w:t>
      </w:r>
      <w:r w:rsidRPr="00834058">
        <w:rPr>
          <w:rFonts w:ascii="Arial" w:hAnsi="Arial" w:cs="Arial"/>
          <w:b/>
          <w:i/>
          <w:sz w:val="22"/>
          <w:szCs w:val="22"/>
        </w:rPr>
        <w:t xml:space="preserve"> </w:t>
      </w:r>
      <w:r w:rsidRPr="00834058">
        <w:rPr>
          <w:rFonts w:ascii="Arial" w:hAnsi="Arial" w:cs="Arial"/>
          <w:i/>
          <w:sz w:val="22"/>
          <w:szCs w:val="22"/>
        </w:rPr>
        <w:t xml:space="preserve">nie może być </w:t>
      </w:r>
      <w:r>
        <w:rPr>
          <w:rFonts w:ascii="Arial" w:hAnsi="Arial" w:cs="Arial"/>
          <w:i/>
          <w:sz w:val="22"/>
          <w:szCs w:val="22"/>
        </w:rPr>
        <w:t>dłuższy</w:t>
      </w:r>
      <w:r w:rsidRPr="00834058">
        <w:rPr>
          <w:rFonts w:ascii="Arial" w:hAnsi="Arial" w:cs="Arial"/>
          <w:i/>
          <w:sz w:val="22"/>
          <w:szCs w:val="22"/>
        </w:rPr>
        <w:t xml:space="preserve"> niż </w:t>
      </w:r>
      <w:r>
        <w:rPr>
          <w:rFonts w:ascii="Arial" w:hAnsi="Arial" w:cs="Arial"/>
          <w:i/>
          <w:sz w:val="22"/>
          <w:szCs w:val="22"/>
        </w:rPr>
        <w:t>18</w:t>
      </w:r>
      <w:r w:rsidRPr="00834058">
        <w:rPr>
          <w:rFonts w:ascii="Arial" w:hAnsi="Arial" w:cs="Arial"/>
          <w:i/>
          <w:sz w:val="22"/>
          <w:szCs w:val="22"/>
        </w:rPr>
        <w:t xml:space="preserve">0 minut. Oferty proponujące </w:t>
      </w:r>
      <w:r>
        <w:rPr>
          <w:rFonts w:ascii="Arial" w:hAnsi="Arial" w:cs="Arial"/>
          <w:i/>
          <w:sz w:val="22"/>
          <w:szCs w:val="22"/>
        </w:rPr>
        <w:t>dłuższy</w:t>
      </w:r>
      <w:r w:rsidRPr="00834058">
        <w:rPr>
          <w:rFonts w:ascii="Arial" w:hAnsi="Arial" w:cs="Arial"/>
          <w:i/>
          <w:sz w:val="22"/>
          <w:szCs w:val="22"/>
        </w:rPr>
        <w:t xml:space="preserve"> czas</w:t>
      </w:r>
      <w:r w:rsidRPr="00834058">
        <w:rPr>
          <w:rFonts w:ascii="Arial" w:hAnsi="Arial" w:cs="Arial"/>
          <w:b/>
          <w:i/>
          <w:sz w:val="22"/>
          <w:szCs w:val="22"/>
        </w:rPr>
        <w:t xml:space="preserve"> </w:t>
      </w:r>
      <w:r w:rsidRPr="00834058">
        <w:rPr>
          <w:rStyle w:val="CharStyle19"/>
          <w:b w:val="0"/>
          <w:i/>
          <w:sz w:val="22"/>
          <w:szCs w:val="22"/>
        </w:rPr>
        <w:t>reakcji grupy interwencyjnej w celu zabezpieczenia pasa drogowego dla zapewnienia bezpieczeństwa ruchu drogowego</w:t>
      </w:r>
      <w:r w:rsidRPr="00834058">
        <w:rPr>
          <w:rFonts w:ascii="Arial" w:hAnsi="Arial" w:cs="Arial"/>
          <w:b/>
          <w:i/>
          <w:sz w:val="22"/>
          <w:szCs w:val="22"/>
        </w:rPr>
        <w:t xml:space="preserve"> </w:t>
      </w:r>
      <w:r w:rsidRPr="00834058">
        <w:rPr>
          <w:rFonts w:ascii="Arial" w:hAnsi="Arial" w:cs="Arial"/>
          <w:i/>
          <w:sz w:val="22"/>
          <w:szCs w:val="22"/>
        </w:rPr>
        <w:t>będą odrzucane.</w:t>
      </w:r>
    </w:p>
    <w:p w14:paraId="64DE4953" w14:textId="77777777" w:rsidR="005A4886" w:rsidRPr="00834058" w:rsidRDefault="005A4886" w:rsidP="005A4886">
      <w:pPr>
        <w:pStyle w:val="Tekstpodstawowywcity21"/>
        <w:spacing w:before="120" w:after="120"/>
        <w:ind w:left="426"/>
        <w:rPr>
          <w:rFonts w:ascii="Arial" w:hAnsi="Arial" w:cs="Arial"/>
          <w:i/>
          <w:sz w:val="22"/>
          <w:szCs w:val="22"/>
        </w:rPr>
      </w:pPr>
    </w:p>
    <w:p w14:paraId="3EAFF49B" w14:textId="77777777" w:rsidR="005A4886" w:rsidRDefault="005A4886" w:rsidP="005A4886">
      <w:pPr>
        <w:pStyle w:val="Tekstpodstawowywcity21"/>
        <w:spacing w:before="120" w:after="120"/>
        <w:ind w:left="0"/>
        <w:rPr>
          <w:rFonts w:ascii="Arial" w:hAnsi="Arial" w:cs="Arial"/>
          <w:i/>
          <w:sz w:val="22"/>
          <w:szCs w:val="22"/>
        </w:rPr>
      </w:pPr>
      <w:r w:rsidRPr="00601C24">
        <w:rPr>
          <w:rFonts w:ascii="Arial" w:hAnsi="Arial" w:cs="Arial"/>
          <w:i/>
          <w:sz w:val="22"/>
          <w:szCs w:val="22"/>
        </w:rPr>
        <w:t xml:space="preserve">Proponowany </w:t>
      </w:r>
      <w:r>
        <w:rPr>
          <w:rFonts w:ascii="Arial" w:hAnsi="Arial" w:cs="Arial"/>
          <w:sz w:val="22"/>
          <w:szCs w:val="22"/>
        </w:rPr>
        <w:t>czas</w:t>
      </w:r>
      <w:r w:rsidRPr="00C915D0">
        <w:rPr>
          <w:rFonts w:ascii="Arial" w:hAnsi="Arial" w:cs="Arial"/>
          <w:b/>
          <w:sz w:val="22"/>
          <w:szCs w:val="22"/>
        </w:rPr>
        <w:t xml:space="preserve"> </w:t>
      </w:r>
      <w:r w:rsidRPr="00C915D0">
        <w:rPr>
          <w:rStyle w:val="CharStyle19"/>
          <w:b w:val="0"/>
          <w:sz w:val="22"/>
          <w:szCs w:val="22"/>
        </w:rPr>
        <w:t xml:space="preserve">reakcji grupy interwencyjnej </w:t>
      </w:r>
      <w:r w:rsidRPr="00601C24">
        <w:rPr>
          <w:rFonts w:ascii="Arial" w:hAnsi="Arial" w:cs="Arial"/>
          <w:i/>
          <w:sz w:val="22"/>
          <w:szCs w:val="22"/>
        </w:rPr>
        <w:t xml:space="preserve">należy wskazać w </w:t>
      </w:r>
      <w:r>
        <w:rPr>
          <w:rFonts w:ascii="Arial" w:hAnsi="Arial" w:cs="Arial"/>
          <w:i/>
          <w:sz w:val="22"/>
          <w:szCs w:val="22"/>
        </w:rPr>
        <w:t>minutach.</w:t>
      </w:r>
    </w:p>
    <w:p w14:paraId="542BB515" w14:textId="77777777" w:rsidR="00996076" w:rsidRPr="00996076" w:rsidRDefault="00AB6499" w:rsidP="009E3276">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Ocena zostanie wyliczona wg wzoru:</w:t>
      </w:r>
    </w:p>
    <w:p w14:paraId="2BCECA49" w14:textId="0324CB7E" w:rsidR="00996076" w:rsidRPr="00397B04" w:rsidRDefault="00996076" w:rsidP="00996076">
      <w:pPr>
        <w:pStyle w:val="Tekstpodstawowywcity21"/>
        <w:spacing w:before="120" w:after="120"/>
        <w:ind w:left="425"/>
        <w:rPr>
          <w:rFonts w:ascii="Arial" w:hAnsi="Arial" w:cs="Arial"/>
          <w:b/>
          <w:sz w:val="22"/>
          <w:szCs w:val="22"/>
        </w:rPr>
      </w:pPr>
      <w:r w:rsidRPr="00397B04">
        <w:rPr>
          <w:rFonts w:ascii="Arial" w:hAnsi="Arial" w:cs="Arial"/>
          <w:b/>
          <w:sz w:val="22"/>
          <w:szCs w:val="22"/>
        </w:rPr>
        <w:t>O = C + O</w:t>
      </w:r>
      <w:r w:rsidR="00601C24" w:rsidRPr="00397B04">
        <w:rPr>
          <w:rFonts w:ascii="Arial" w:hAnsi="Arial" w:cs="Arial"/>
          <w:b/>
          <w:sz w:val="22"/>
          <w:szCs w:val="22"/>
        </w:rPr>
        <w:t xml:space="preserve"> + R</w:t>
      </w:r>
      <w:r w:rsidRPr="00397B04">
        <w:rPr>
          <w:rFonts w:ascii="Arial" w:hAnsi="Arial" w:cs="Arial"/>
          <w:b/>
          <w:sz w:val="22"/>
          <w:szCs w:val="22"/>
        </w:rPr>
        <w:t xml:space="preserve"> </w:t>
      </w:r>
    </w:p>
    <w:p w14:paraId="37331C53" w14:textId="77777777" w:rsidR="005715DF" w:rsidRPr="00996076" w:rsidRDefault="00AB6499" w:rsidP="009E3276">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Za najkorzystniejszą zostanie uznana oferta, która uzyska największą ilość punktów.</w:t>
      </w:r>
    </w:p>
    <w:p w14:paraId="3ED272C5" w14:textId="77777777" w:rsidR="0089793B" w:rsidRPr="0089793B" w:rsidRDefault="0089793B" w:rsidP="0089793B">
      <w:pPr>
        <w:pStyle w:val="Tekstpodstawowywcity21"/>
        <w:spacing w:before="120" w:after="120"/>
        <w:ind w:left="425"/>
        <w:rPr>
          <w:rFonts w:ascii="Arial" w:hAnsi="Arial" w:cs="Arial"/>
          <w:sz w:val="22"/>
          <w:szCs w:val="22"/>
        </w:rPr>
      </w:pPr>
    </w:p>
    <w:p w14:paraId="2A89C882" w14:textId="77777777" w:rsidR="008D4D16" w:rsidRDefault="007B3AF7" w:rsidP="009E3276">
      <w:pPr>
        <w:pStyle w:val="Nagwek1"/>
        <w:numPr>
          <w:ilvl w:val="0"/>
          <w:numId w:val="19"/>
        </w:numPr>
        <w:tabs>
          <w:tab w:val="left" w:pos="5220"/>
        </w:tabs>
        <w:suppressAutoHyphens/>
        <w:spacing w:before="120" w:after="120"/>
        <w:ind w:left="1077"/>
        <w:jc w:val="both"/>
        <w:rPr>
          <w:sz w:val="24"/>
          <w:szCs w:val="24"/>
        </w:rPr>
      </w:pPr>
      <w:bookmarkStart w:id="15" w:name="_toc370"/>
      <w:bookmarkStart w:id="16" w:name="_Toc412451395"/>
      <w:bookmarkEnd w:id="15"/>
      <w:r w:rsidRPr="00B63614">
        <w:rPr>
          <w:sz w:val="24"/>
          <w:szCs w:val="24"/>
        </w:rPr>
        <w:t>Wymagania</w:t>
      </w:r>
      <w:r w:rsidR="00D770C0" w:rsidRPr="00B63614">
        <w:rPr>
          <w:sz w:val="24"/>
          <w:szCs w:val="24"/>
        </w:rPr>
        <w:t xml:space="preserve"> dotyczące </w:t>
      </w:r>
      <w:r w:rsidR="00923FA1" w:rsidRPr="00B63614">
        <w:rPr>
          <w:sz w:val="24"/>
          <w:szCs w:val="24"/>
        </w:rPr>
        <w:t>wadium</w:t>
      </w:r>
      <w:bookmarkEnd w:id="16"/>
    </w:p>
    <w:p w14:paraId="02DDEE02" w14:textId="77777777" w:rsidR="00996076" w:rsidRDefault="00996076" w:rsidP="00996076"/>
    <w:p w14:paraId="170080D8" w14:textId="0D2EC94F" w:rsidR="00B8531C" w:rsidRPr="00B8531C" w:rsidRDefault="00923FA1" w:rsidP="009E3276">
      <w:pPr>
        <w:pStyle w:val="Akapitzlist"/>
        <w:numPr>
          <w:ilvl w:val="0"/>
          <w:numId w:val="37"/>
        </w:numPr>
        <w:spacing w:before="120" w:after="120"/>
        <w:jc w:val="both"/>
        <w:rPr>
          <w:rFonts w:ascii="Arial" w:hAnsi="Arial" w:cs="Arial"/>
          <w:b/>
          <w:sz w:val="22"/>
          <w:szCs w:val="22"/>
        </w:rPr>
      </w:pPr>
      <w:r w:rsidRPr="00B8531C">
        <w:rPr>
          <w:rFonts w:ascii="Arial" w:hAnsi="Arial" w:cs="Arial"/>
          <w:sz w:val="22"/>
          <w:szCs w:val="22"/>
        </w:rPr>
        <w:t xml:space="preserve">Wykonawca przystępujący do postępowania o udzielenie zamówienia publicznego jest zobowiązany - przed upływem terminu składania ofert - wnieść </w:t>
      </w:r>
      <w:r w:rsidRPr="00B8531C">
        <w:rPr>
          <w:rFonts w:ascii="Arial" w:hAnsi="Arial" w:cs="Arial"/>
          <w:sz w:val="22"/>
          <w:szCs w:val="22"/>
          <w:u w:val="single"/>
        </w:rPr>
        <w:t>wadium</w:t>
      </w:r>
      <w:r w:rsidRPr="00B8531C">
        <w:rPr>
          <w:rFonts w:ascii="Arial" w:hAnsi="Arial" w:cs="Arial"/>
          <w:sz w:val="22"/>
          <w:szCs w:val="22"/>
        </w:rPr>
        <w:t xml:space="preserve"> w</w:t>
      </w:r>
      <w:r w:rsidR="003B31DE" w:rsidRPr="00B8531C">
        <w:rPr>
          <w:rFonts w:ascii="Arial" w:hAnsi="Arial" w:cs="Arial"/>
          <w:sz w:val="22"/>
          <w:szCs w:val="22"/>
        </w:rPr>
        <w:t xml:space="preserve"> </w:t>
      </w:r>
      <w:r w:rsidRPr="00B8531C">
        <w:rPr>
          <w:rFonts w:ascii="Arial" w:hAnsi="Arial" w:cs="Arial"/>
          <w:sz w:val="22"/>
          <w:szCs w:val="22"/>
        </w:rPr>
        <w:t>wysokości:</w:t>
      </w:r>
      <w:r w:rsidR="00F87880" w:rsidRPr="00B8531C">
        <w:rPr>
          <w:rFonts w:ascii="Arial" w:hAnsi="Arial" w:cs="Arial"/>
          <w:sz w:val="22"/>
          <w:szCs w:val="22"/>
        </w:rPr>
        <w:t xml:space="preserve"> </w:t>
      </w:r>
      <w:r w:rsidR="008050D5">
        <w:rPr>
          <w:rFonts w:ascii="Arial" w:hAnsi="Arial" w:cs="Arial"/>
          <w:b/>
          <w:sz w:val="22"/>
          <w:szCs w:val="22"/>
        </w:rPr>
        <w:t>9.5</w:t>
      </w:r>
      <w:r w:rsidR="00B8531C" w:rsidRPr="00B8531C">
        <w:rPr>
          <w:rFonts w:ascii="Arial" w:hAnsi="Arial" w:cs="Arial"/>
          <w:b/>
          <w:sz w:val="22"/>
          <w:szCs w:val="22"/>
        </w:rPr>
        <w:t>00,00</w:t>
      </w:r>
      <w:r w:rsidR="00525C0B" w:rsidRPr="00B8531C">
        <w:rPr>
          <w:rFonts w:ascii="Arial" w:hAnsi="Arial" w:cs="Arial"/>
          <w:b/>
          <w:sz w:val="22"/>
          <w:szCs w:val="22"/>
        </w:rPr>
        <w:t xml:space="preserve"> zł</w:t>
      </w:r>
      <w:r w:rsidR="00F87880" w:rsidRPr="00B8531C">
        <w:rPr>
          <w:rFonts w:ascii="Arial" w:hAnsi="Arial" w:cs="Arial"/>
          <w:b/>
          <w:sz w:val="22"/>
          <w:szCs w:val="22"/>
        </w:rPr>
        <w:t xml:space="preserve"> </w:t>
      </w:r>
      <w:r w:rsidR="00F87880" w:rsidRPr="00B8531C">
        <w:rPr>
          <w:rFonts w:ascii="Arial" w:hAnsi="Arial" w:cs="Arial"/>
          <w:sz w:val="22"/>
          <w:szCs w:val="22"/>
        </w:rPr>
        <w:t>(</w:t>
      </w:r>
      <w:r w:rsidR="00F87880" w:rsidRPr="00B8531C">
        <w:rPr>
          <w:rFonts w:ascii="Arial" w:hAnsi="Arial" w:cs="Arial"/>
          <w:i/>
          <w:sz w:val="22"/>
          <w:szCs w:val="22"/>
        </w:rPr>
        <w:t xml:space="preserve">słownie zł: </w:t>
      </w:r>
      <w:r w:rsidR="008050D5">
        <w:rPr>
          <w:rFonts w:ascii="Arial" w:hAnsi="Arial" w:cs="Arial"/>
          <w:i/>
          <w:sz w:val="22"/>
          <w:szCs w:val="22"/>
        </w:rPr>
        <w:t>dziewięć</w:t>
      </w:r>
      <w:r w:rsidR="00B8531C" w:rsidRPr="00B8531C">
        <w:rPr>
          <w:rFonts w:ascii="Arial" w:hAnsi="Arial" w:cs="Arial"/>
          <w:i/>
          <w:sz w:val="22"/>
          <w:szCs w:val="22"/>
        </w:rPr>
        <w:t xml:space="preserve"> </w:t>
      </w:r>
      <w:r w:rsidR="000A5230" w:rsidRPr="00B8531C">
        <w:rPr>
          <w:rFonts w:ascii="Arial" w:hAnsi="Arial" w:cs="Arial"/>
          <w:i/>
          <w:sz w:val="22"/>
          <w:szCs w:val="22"/>
        </w:rPr>
        <w:t xml:space="preserve"> </w:t>
      </w:r>
      <w:r w:rsidR="004651B8" w:rsidRPr="00B8531C">
        <w:rPr>
          <w:rFonts w:ascii="Arial" w:hAnsi="Arial" w:cs="Arial"/>
          <w:i/>
          <w:sz w:val="22"/>
          <w:szCs w:val="22"/>
        </w:rPr>
        <w:t>tysi</w:t>
      </w:r>
      <w:r w:rsidR="006B5B98">
        <w:rPr>
          <w:rFonts w:ascii="Arial" w:hAnsi="Arial" w:cs="Arial"/>
          <w:i/>
          <w:sz w:val="22"/>
          <w:szCs w:val="22"/>
        </w:rPr>
        <w:t>ę</w:t>
      </w:r>
      <w:r w:rsidR="00B8531C" w:rsidRPr="00B8531C">
        <w:rPr>
          <w:rFonts w:ascii="Arial" w:hAnsi="Arial" w:cs="Arial"/>
          <w:i/>
          <w:sz w:val="22"/>
          <w:szCs w:val="22"/>
        </w:rPr>
        <w:t>c</w:t>
      </w:r>
      <w:r w:rsidR="006B5B98">
        <w:rPr>
          <w:rFonts w:ascii="Arial" w:hAnsi="Arial" w:cs="Arial"/>
          <w:i/>
          <w:sz w:val="22"/>
          <w:szCs w:val="22"/>
        </w:rPr>
        <w:t>y</w:t>
      </w:r>
      <w:r w:rsidR="008050D5">
        <w:rPr>
          <w:rFonts w:ascii="Arial" w:hAnsi="Arial" w:cs="Arial"/>
          <w:i/>
          <w:sz w:val="22"/>
          <w:szCs w:val="22"/>
        </w:rPr>
        <w:t xml:space="preserve"> pięćset</w:t>
      </w:r>
      <w:r w:rsidR="00B008A8" w:rsidRPr="00B8531C">
        <w:rPr>
          <w:rFonts w:ascii="Arial" w:hAnsi="Arial" w:cs="Arial"/>
          <w:i/>
          <w:sz w:val="22"/>
          <w:szCs w:val="22"/>
        </w:rPr>
        <w:t xml:space="preserve"> </w:t>
      </w:r>
      <w:r w:rsidR="00F87880" w:rsidRPr="00B8531C">
        <w:rPr>
          <w:rFonts w:ascii="Arial" w:hAnsi="Arial" w:cs="Arial"/>
          <w:i/>
          <w:sz w:val="22"/>
          <w:szCs w:val="22"/>
        </w:rPr>
        <w:t>00/100</w:t>
      </w:r>
      <w:r w:rsidR="00F87880" w:rsidRPr="00B8531C">
        <w:rPr>
          <w:rFonts w:ascii="Arial" w:hAnsi="Arial" w:cs="Arial"/>
          <w:sz w:val="22"/>
          <w:szCs w:val="22"/>
        </w:rPr>
        <w:t>).</w:t>
      </w:r>
      <w:r w:rsidR="008D4D16" w:rsidRPr="00B8531C">
        <w:rPr>
          <w:rFonts w:ascii="Arial" w:hAnsi="Arial" w:cs="Arial"/>
          <w:sz w:val="22"/>
          <w:szCs w:val="22"/>
        </w:rPr>
        <w:t xml:space="preserve"> </w:t>
      </w:r>
    </w:p>
    <w:p w14:paraId="095BA834" w14:textId="77777777" w:rsidR="00996076" w:rsidRPr="00B8531C" w:rsidRDefault="00923FA1" w:rsidP="00066E74">
      <w:pPr>
        <w:pStyle w:val="Akapitzlist"/>
        <w:numPr>
          <w:ilvl w:val="0"/>
          <w:numId w:val="37"/>
        </w:numPr>
        <w:jc w:val="both"/>
        <w:rPr>
          <w:rFonts w:ascii="Arial" w:hAnsi="Arial" w:cs="Arial"/>
          <w:b/>
          <w:color w:val="FF0000"/>
          <w:sz w:val="22"/>
          <w:szCs w:val="22"/>
        </w:rPr>
      </w:pPr>
      <w:r w:rsidRPr="00B8531C">
        <w:rPr>
          <w:rFonts w:ascii="Arial" w:hAnsi="Arial" w:cs="Arial"/>
          <w:sz w:val="22"/>
          <w:szCs w:val="22"/>
        </w:rPr>
        <w:t>Wadium musi obejmować cały okres związania ofertą, zgodnie z postanowieniami Rozdziału</w:t>
      </w:r>
      <w:r w:rsidR="003B31DE" w:rsidRPr="00B8531C">
        <w:rPr>
          <w:rFonts w:ascii="Arial" w:hAnsi="Arial" w:cs="Arial"/>
          <w:sz w:val="22"/>
          <w:szCs w:val="22"/>
        </w:rPr>
        <w:t xml:space="preserve"> </w:t>
      </w:r>
      <w:r w:rsidRPr="00B8531C">
        <w:rPr>
          <w:rFonts w:ascii="Arial" w:hAnsi="Arial" w:cs="Arial"/>
          <w:sz w:val="22"/>
          <w:szCs w:val="22"/>
        </w:rPr>
        <w:t>XI</w:t>
      </w:r>
      <w:r w:rsidR="008D4D16" w:rsidRPr="00B8531C">
        <w:rPr>
          <w:rFonts w:ascii="Arial" w:hAnsi="Arial" w:cs="Arial"/>
          <w:sz w:val="22"/>
          <w:szCs w:val="22"/>
        </w:rPr>
        <w:t>II</w:t>
      </w:r>
      <w:r w:rsidRPr="00B8531C">
        <w:rPr>
          <w:rFonts w:ascii="Arial" w:hAnsi="Arial" w:cs="Arial"/>
          <w:sz w:val="22"/>
          <w:szCs w:val="22"/>
        </w:rPr>
        <w:t xml:space="preserve"> i może być wniesione w pieniądzu, poręczeniach bankowych lub poręczeniach spółdzielczej kasy oszczędnościowo-kredytowej (z tym, że</w:t>
      </w:r>
      <w:r w:rsidR="003B31DE" w:rsidRPr="00B8531C">
        <w:rPr>
          <w:rFonts w:ascii="Arial" w:hAnsi="Arial" w:cs="Arial"/>
          <w:sz w:val="22"/>
          <w:szCs w:val="22"/>
        </w:rPr>
        <w:t xml:space="preserve"> </w:t>
      </w:r>
      <w:r w:rsidRPr="00B8531C">
        <w:rPr>
          <w:rFonts w:ascii="Arial" w:hAnsi="Arial" w:cs="Arial"/>
          <w:sz w:val="22"/>
          <w:szCs w:val="22"/>
        </w:rPr>
        <w:t>poręczenie kasy jest zawsze poręczeniem pieniężnym), gwarancjach bankowych, gwarancjach ubezpieczeniowych, poręczeniach udzielanych przez podmioty, o których mowa w</w:t>
      </w:r>
      <w:r w:rsidR="003B31DE" w:rsidRPr="00B8531C">
        <w:rPr>
          <w:rFonts w:ascii="Arial" w:hAnsi="Arial" w:cs="Arial"/>
          <w:sz w:val="22"/>
          <w:szCs w:val="22"/>
        </w:rPr>
        <w:t xml:space="preserve"> </w:t>
      </w:r>
      <w:r w:rsidRPr="00B8531C">
        <w:rPr>
          <w:rFonts w:ascii="Arial" w:hAnsi="Arial" w:cs="Arial"/>
          <w:sz w:val="22"/>
          <w:szCs w:val="22"/>
        </w:rPr>
        <w:t>art. 6b</w:t>
      </w:r>
      <w:r w:rsidR="003B31DE" w:rsidRPr="00B8531C">
        <w:rPr>
          <w:rFonts w:ascii="Arial" w:hAnsi="Arial" w:cs="Arial"/>
          <w:sz w:val="22"/>
          <w:szCs w:val="22"/>
        </w:rPr>
        <w:t xml:space="preserve"> </w:t>
      </w:r>
      <w:r w:rsidRPr="00B8531C">
        <w:rPr>
          <w:rFonts w:ascii="Arial" w:hAnsi="Arial" w:cs="Arial"/>
          <w:sz w:val="22"/>
          <w:szCs w:val="22"/>
        </w:rPr>
        <w:t>ust.</w:t>
      </w:r>
      <w:r w:rsidR="003B31DE" w:rsidRPr="00B8531C">
        <w:rPr>
          <w:rFonts w:ascii="Arial" w:hAnsi="Arial" w:cs="Arial"/>
          <w:sz w:val="22"/>
          <w:szCs w:val="22"/>
        </w:rPr>
        <w:t xml:space="preserve"> </w:t>
      </w:r>
      <w:r w:rsidRPr="00B8531C">
        <w:rPr>
          <w:rFonts w:ascii="Arial" w:hAnsi="Arial" w:cs="Arial"/>
          <w:sz w:val="22"/>
          <w:szCs w:val="22"/>
        </w:rPr>
        <w:t>5 pkt 2 ustawy z dnia 9 listopada 2000 r. o utworzeniu Polskiej Agencji Rozwoju Przedsiębiorczości (</w:t>
      </w:r>
      <w:r w:rsidRPr="00B8531C">
        <w:rPr>
          <w:rFonts w:ascii="Arial" w:hAnsi="Arial" w:cs="Arial"/>
          <w:i/>
          <w:sz w:val="22"/>
          <w:szCs w:val="22"/>
        </w:rPr>
        <w:t xml:space="preserve">Dz.U. </w:t>
      </w:r>
      <w:r w:rsidR="00D770C0" w:rsidRPr="00B8531C">
        <w:rPr>
          <w:rFonts w:ascii="Arial" w:hAnsi="Arial" w:cs="Arial"/>
          <w:i/>
          <w:sz w:val="22"/>
          <w:szCs w:val="22"/>
        </w:rPr>
        <w:t>z 20</w:t>
      </w:r>
      <w:r w:rsidR="00F85273" w:rsidRPr="00B8531C">
        <w:rPr>
          <w:rFonts w:ascii="Arial" w:hAnsi="Arial" w:cs="Arial"/>
          <w:i/>
          <w:sz w:val="22"/>
          <w:szCs w:val="22"/>
        </w:rPr>
        <w:t>1</w:t>
      </w:r>
      <w:r w:rsidR="00151126" w:rsidRPr="00B8531C">
        <w:rPr>
          <w:rFonts w:ascii="Arial" w:hAnsi="Arial" w:cs="Arial"/>
          <w:i/>
          <w:sz w:val="22"/>
          <w:szCs w:val="22"/>
        </w:rPr>
        <w:t>6</w:t>
      </w:r>
      <w:r w:rsidR="00D770C0" w:rsidRPr="00B8531C">
        <w:rPr>
          <w:rFonts w:ascii="Arial" w:hAnsi="Arial" w:cs="Arial"/>
          <w:i/>
          <w:sz w:val="22"/>
          <w:szCs w:val="22"/>
        </w:rPr>
        <w:t>r</w:t>
      </w:r>
      <w:r w:rsidR="00F85273" w:rsidRPr="00B8531C">
        <w:rPr>
          <w:rFonts w:ascii="Arial" w:hAnsi="Arial" w:cs="Arial"/>
          <w:i/>
          <w:sz w:val="22"/>
          <w:szCs w:val="22"/>
        </w:rPr>
        <w:t>.</w:t>
      </w:r>
      <w:r w:rsidR="00D770C0" w:rsidRPr="00B8531C">
        <w:rPr>
          <w:rFonts w:ascii="Arial" w:hAnsi="Arial" w:cs="Arial"/>
          <w:i/>
          <w:sz w:val="22"/>
          <w:szCs w:val="22"/>
        </w:rPr>
        <w:t xml:space="preserve"> poz. </w:t>
      </w:r>
      <w:r w:rsidR="00151126" w:rsidRPr="00B8531C">
        <w:rPr>
          <w:rFonts w:ascii="Arial" w:hAnsi="Arial" w:cs="Arial"/>
          <w:i/>
          <w:sz w:val="22"/>
          <w:szCs w:val="22"/>
        </w:rPr>
        <w:t>359</w:t>
      </w:r>
      <w:r w:rsidR="00151126" w:rsidRPr="00B8531C">
        <w:rPr>
          <w:rFonts w:ascii="Arial" w:hAnsi="Arial" w:cs="Arial"/>
          <w:sz w:val="22"/>
          <w:szCs w:val="22"/>
        </w:rPr>
        <w:t>)</w:t>
      </w:r>
    </w:p>
    <w:p w14:paraId="2CB65CFC" w14:textId="76A9D4E7" w:rsidR="005906E6" w:rsidRPr="005906E6" w:rsidRDefault="00996076" w:rsidP="00066E74">
      <w:pPr>
        <w:pStyle w:val="Tekstpodstawowy"/>
        <w:numPr>
          <w:ilvl w:val="0"/>
          <w:numId w:val="38"/>
        </w:numPr>
        <w:ind w:left="567" w:hanging="283"/>
        <w:jc w:val="center"/>
        <w:rPr>
          <w:rFonts w:ascii="Arial" w:hAnsi="Arial" w:cs="Arial"/>
          <w:sz w:val="22"/>
          <w:szCs w:val="22"/>
          <w:u w:val="single"/>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Pr="00996076">
        <w:rPr>
          <w:rFonts w:ascii="Arial" w:hAnsi="Arial" w:cs="Arial"/>
          <w:bCs/>
          <w:sz w:val="22"/>
          <w:szCs w:val="22"/>
          <w:u w:val="single"/>
        </w:rPr>
        <w:t>„</w:t>
      </w:r>
      <w:r w:rsidRPr="00B8531C">
        <w:rPr>
          <w:rFonts w:ascii="Arial" w:hAnsi="Arial" w:cs="Arial"/>
          <w:bCs/>
          <w:sz w:val="22"/>
          <w:szCs w:val="22"/>
          <w:u w:val="single"/>
        </w:rPr>
        <w:t xml:space="preserve">Wadium w przetargu nieograniczonym </w:t>
      </w:r>
      <w:r w:rsidRPr="005906E6">
        <w:rPr>
          <w:rFonts w:ascii="Arial" w:hAnsi="Arial" w:cs="Arial"/>
          <w:bCs/>
          <w:sz w:val="22"/>
          <w:szCs w:val="22"/>
          <w:u w:val="single"/>
        </w:rPr>
        <w:t xml:space="preserve">na </w:t>
      </w:r>
      <w:r w:rsidR="00B8531C" w:rsidRPr="005906E6">
        <w:rPr>
          <w:rFonts w:ascii="Arial" w:hAnsi="Arial" w:cs="Arial"/>
          <w:b/>
          <w:sz w:val="22"/>
          <w:szCs w:val="22"/>
          <w:u w:val="single"/>
        </w:rPr>
        <w:t>„</w:t>
      </w:r>
      <w:r w:rsidR="005906E6" w:rsidRPr="005906E6">
        <w:rPr>
          <w:rFonts w:ascii="Arial" w:hAnsi="Arial" w:cs="Arial"/>
          <w:sz w:val="22"/>
          <w:szCs w:val="22"/>
          <w:u w:val="single"/>
        </w:rPr>
        <w:t>„Remont nawierzchni bitumicznych dróg gminnych i wewnętrznych w granicach administracyjnych miasta Kołobrzeg – remonty cząstkowe”</w:t>
      </w:r>
    </w:p>
    <w:p w14:paraId="1C50932E" w14:textId="3D7773A1" w:rsidR="00996076" w:rsidRPr="00066E74" w:rsidRDefault="00996076" w:rsidP="00066E74">
      <w:pPr>
        <w:autoSpaceDE w:val="0"/>
        <w:autoSpaceDN w:val="0"/>
        <w:adjustRightInd w:val="0"/>
        <w:ind w:left="709"/>
        <w:jc w:val="both"/>
        <w:rPr>
          <w:rFonts w:ascii="Arial" w:hAnsi="Arial" w:cs="Arial"/>
          <w:sz w:val="22"/>
          <w:szCs w:val="22"/>
        </w:rPr>
      </w:pPr>
      <w:r w:rsidRPr="00066E74">
        <w:rPr>
          <w:rFonts w:ascii="Arial" w:hAnsi="Arial" w:cs="Arial"/>
          <w:bCs/>
          <w:sz w:val="22"/>
          <w:szCs w:val="22"/>
        </w:rPr>
        <w:t>Za skuteczne wniesienie wadium w pieniądzu Zamawiający uzna</w:t>
      </w:r>
      <w:r w:rsidRPr="00066E74">
        <w:rPr>
          <w:rFonts w:ascii="Arial" w:hAnsi="Arial" w:cs="Arial"/>
          <w:sz w:val="22"/>
          <w:szCs w:val="22"/>
        </w:rPr>
        <w:t xml:space="preserve"> wadium, które przed upływem terminu składania ofert znajduje się na koncie Zamawiającego. Zaświadczenie o wpłacie zaleca się załączyć do oferty,</w:t>
      </w:r>
    </w:p>
    <w:p w14:paraId="5A2B1FB4" w14:textId="77777777" w:rsidR="00996076" w:rsidRPr="00B8531C" w:rsidRDefault="00996076" w:rsidP="00066E74">
      <w:pPr>
        <w:pStyle w:val="Akapitzlist"/>
        <w:numPr>
          <w:ilvl w:val="0"/>
          <w:numId w:val="38"/>
        </w:numPr>
        <w:autoSpaceDE w:val="0"/>
        <w:autoSpaceDN w:val="0"/>
        <w:adjustRightInd w:val="0"/>
        <w:ind w:left="709" w:hanging="283"/>
        <w:jc w:val="both"/>
        <w:rPr>
          <w:rFonts w:ascii="Arial" w:hAnsi="Arial" w:cs="Arial"/>
          <w:sz w:val="22"/>
          <w:szCs w:val="22"/>
        </w:rPr>
      </w:pPr>
      <w:r w:rsidRPr="00996076">
        <w:rPr>
          <w:rFonts w:ascii="Arial" w:hAnsi="Arial" w:cs="Arial"/>
          <w:sz w:val="22"/>
          <w:szCs w:val="22"/>
        </w:rPr>
        <w:t xml:space="preserve">jeżeli Wykonawca wnosi </w:t>
      </w:r>
      <w:r w:rsidRPr="00B8531C">
        <w:rPr>
          <w:rFonts w:ascii="Arial" w:hAnsi="Arial" w:cs="Arial"/>
          <w:sz w:val="22"/>
          <w:szCs w:val="22"/>
        </w:rPr>
        <w:t>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36C2DFB" w14:textId="047185A8" w:rsidR="00996076" w:rsidRPr="00996076" w:rsidRDefault="00923FA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996076">
        <w:rPr>
          <w:rFonts w:ascii="Arial" w:hAnsi="Arial" w:cs="Arial"/>
          <w:iCs/>
          <w:sz w:val="22"/>
          <w:szCs w:val="22"/>
        </w:rPr>
        <w:t>pk</w:t>
      </w:r>
      <w:r w:rsidRPr="00996076">
        <w:rPr>
          <w:rFonts w:ascii="Arial" w:hAnsi="Arial" w:cs="Arial"/>
          <w:iCs/>
          <w:sz w:val="22"/>
          <w:szCs w:val="22"/>
        </w:rPr>
        <w:t>t</w:t>
      </w:r>
      <w:r w:rsidR="003B2656" w:rsidRPr="00996076">
        <w:rPr>
          <w:rFonts w:ascii="Arial" w:hAnsi="Arial" w:cs="Arial"/>
          <w:iCs/>
          <w:sz w:val="22"/>
          <w:szCs w:val="22"/>
        </w:rPr>
        <w:t>.</w:t>
      </w:r>
      <w:r w:rsidRPr="00996076">
        <w:rPr>
          <w:rFonts w:ascii="Arial" w:hAnsi="Arial" w:cs="Arial"/>
          <w:iCs/>
          <w:sz w:val="22"/>
          <w:szCs w:val="22"/>
        </w:rPr>
        <w:t xml:space="preserve"> </w:t>
      </w:r>
      <w:r w:rsidR="00E33BB5" w:rsidRPr="00996076">
        <w:rPr>
          <w:rFonts w:ascii="Arial" w:hAnsi="Arial" w:cs="Arial"/>
          <w:iCs/>
          <w:sz w:val="22"/>
          <w:szCs w:val="22"/>
        </w:rPr>
        <w:t>7.</w:t>
      </w:r>
      <w:r w:rsidR="000D0815" w:rsidRPr="00996076">
        <w:rPr>
          <w:rFonts w:ascii="Arial" w:hAnsi="Arial" w:cs="Arial"/>
          <w:sz w:val="22"/>
          <w:szCs w:val="22"/>
        </w:rPr>
        <w:t xml:space="preserve"> </w:t>
      </w:r>
      <w:r w:rsidRPr="00996076">
        <w:rPr>
          <w:rFonts w:ascii="Arial" w:hAnsi="Arial" w:cs="Arial"/>
          <w:iCs/>
          <w:sz w:val="22"/>
          <w:szCs w:val="22"/>
        </w:rPr>
        <w:t>Wykonawcy, którego oferta została wybrana jako najkorzystniejsza, zamawiający</w:t>
      </w:r>
      <w:r w:rsidR="003748B5" w:rsidRPr="00996076">
        <w:rPr>
          <w:rFonts w:ascii="Arial" w:hAnsi="Arial" w:cs="Arial"/>
          <w:iCs/>
          <w:sz w:val="22"/>
          <w:szCs w:val="22"/>
        </w:rPr>
        <w:t xml:space="preserve"> </w:t>
      </w:r>
      <w:r w:rsidRPr="00996076">
        <w:rPr>
          <w:rFonts w:ascii="Arial" w:hAnsi="Arial" w:cs="Arial"/>
          <w:iCs/>
          <w:sz w:val="22"/>
          <w:szCs w:val="22"/>
        </w:rPr>
        <w:t>zwraca wadium niezwłocznie po zawarciu umowy w sprawie zamówienia publicznego</w:t>
      </w:r>
      <w:r w:rsidR="006C742E">
        <w:rPr>
          <w:rFonts w:ascii="Arial" w:hAnsi="Arial" w:cs="Arial"/>
          <w:iCs/>
          <w:sz w:val="22"/>
          <w:szCs w:val="22"/>
        </w:rPr>
        <w:t>.</w:t>
      </w:r>
      <w:r w:rsidRPr="00996076">
        <w:rPr>
          <w:rFonts w:ascii="Arial" w:hAnsi="Arial" w:cs="Arial"/>
          <w:iCs/>
          <w:sz w:val="22"/>
          <w:szCs w:val="22"/>
        </w:rPr>
        <w:t xml:space="preserve"> </w:t>
      </w:r>
    </w:p>
    <w:p w14:paraId="282CDE1C" w14:textId="77777777" w:rsidR="00996076" w:rsidRPr="00996076" w:rsidRDefault="00923FA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iCs/>
          <w:sz w:val="22"/>
          <w:szCs w:val="22"/>
        </w:rPr>
        <w:t>Zamawiający zwraca niezwłocznie wadium, na wniosek wykonawcy, który 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14:paraId="5C51AF89" w14:textId="77777777" w:rsidR="00996076" w:rsidRPr="00996076" w:rsidRDefault="00923FA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sz w:val="22"/>
          <w:szCs w:val="22"/>
        </w:rPr>
        <w:t xml:space="preserve">Wadium wniesione w pieniądzu Zamawiający zwróci wraz z odsetkami wynikającymi z umowy rachunku bankowego, na którym było ono przechowywane, pomniejszone o </w:t>
      </w:r>
      <w:r w:rsidRPr="00996076">
        <w:rPr>
          <w:rFonts w:ascii="Arial" w:hAnsi="Arial" w:cs="Arial"/>
          <w:sz w:val="22"/>
          <w:szCs w:val="22"/>
        </w:rPr>
        <w:lastRenderedPageBreak/>
        <w:t>koszty prowadzenia rachunku bankowego oraz prowizji bankowej za przelew pieniędzy na rachunek bankowy wskazany przez wykonawcę.</w:t>
      </w:r>
    </w:p>
    <w:p w14:paraId="4A8EE1D6" w14:textId="77777777" w:rsidR="00996076" w:rsidRPr="00B8531C" w:rsidRDefault="000E244C" w:rsidP="009E3276">
      <w:pPr>
        <w:pStyle w:val="Akapitzlist"/>
        <w:numPr>
          <w:ilvl w:val="0"/>
          <w:numId w:val="37"/>
        </w:numPr>
        <w:spacing w:before="120" w:after="120"/>
        <w:jc w:val="both"/>
        <w:rPr>
          <w:rFonts w:ascii="Arial" w:hAnsi="Arial" w:cs="Arial"/>
          <w:b/>
          <w:sz w:val="22"/>
          <w:szCs w:val="22"/>
        </w:rPr>
      </w:pPr>
      <w:r w:rsidRPr="00B8531C">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67AB6F7" w14:textId="77777777" w:rsidR="00996076" w:rsidRPr="00996076" w:rsidRDefault="006E6F51" w:rsidP="009E3276">
      <w:pPr>
        <w:pStyle w:val="Akapitzlist"/>
        <w:numPr>
          <w:ilvl w:val="0"/>
          <w:numId w:val="37"/>
        </w:numPr>
        <w:spacing w:before="120" w:after="120"/>
        <w:jc w:val="both"/>
        <w:rPr>
          <w:rFonts w:ascii="Arial" w:hAnsi="Arial" w:cs="Arial"/>
          <w:b/>
          <w:color w:val="FF0000"/>
          <w:sz w:val="22"/>
          <w:szCs w:val="22"/>
        </w:rPr>
      </w:pPr>
      <w:r w:rsidRPr="00B8531C">
        <w:rPr>
          <w:rFonts w:ascii="Arial" w:hAnsi="Arial" w:cs="Arial"/>
          <w:sz w:val="22"/>
          <w:szCs w:val="22"/>
        </w:rPr>
        <w:t xml:space="preserve">Wykonawca, którego oferta zostanie </w:t>
      </w:r>
      <w:r w:rsidRPr="00996076">
        <w:rPr>
          <w:rFonts w:ascii="Arial" w:hAnsi="Arial" w:cs="Arial"/>
          <w:sz w:val="22"/>
          <w:szCs w:val="22"/>
        </w:rPr>
        <w:t xml:space="preserve">wybrana, traci wadium na rzecz </w:t>
      </w:r>
      <w:r w:rsidR="00923FA1" w:rsidRPr="00996076">
        <w:rPr>
          <w:rFonts w:ascii="Arial" w:hAnsi="Arial" w:cs="Arial"/>
          <w:sz w:val="22"/>
          <w:szCs w:val="22"/>
        </w:rPr>
        <w:t>Zamawiając</w:t>
      </w:r>
      <w:r w:rsidRPr="00996076">
        <w:rPr>
          <w:rFonts w:ascii="Arial" w:hAnsi="Arial" w:cs="Arial"/>
          <w:sz w:val="22"/>
          <w:szCs w:val="22"/>
        </w:rPr>
        <w:t xml:space="preserve">ego zgodnie z art. 46 ust. 5 </w:t>
      </w:r>
      <w:r w:rsidR="00F250F0" w:rsidRPr="00996076">
        <w:rPr>
          <w:rFonts w:ascii="Arial" w:hAnsi="Arial" w:cs="Arial"/>
          <w:sz w:val="22"/>
          <w:szCs w:val="22"/>
        </w:rPr>
        <w:t xml:space="preserve">ustawy </w:t>
      </w:r>
      <w:r w:rsidR="00F250F0" w:rsidRPr="00996076">
        <w:rPr>
          <w:rFonts w:ascii="Arial" w:hAnsi="Arial" w:cs="Arial"/>
          <w:bCs/>
          <w:sz w:val="22"/>
          <w:szCs w:val="22"/>
        </w:rPr>
        <w:t>Pzp</w:t>
      </w:r>
      <w:r w:rsidRPr="00996076">
        <w:rPr>
          <w:rFonts w:ascii="Arial" w:hAnsi="Arial" w:cs="Arial"/>
          <w:sz w:val="22"/>
          <w:szCs w:val="22"/>
        </w:rPr>
        <w:t>., gdy:</w:t>
      </w:r>
    </w:p>
    <w:p w14:paraId="0CCA14F9" w14:textId="77777777" w:rsidR="00996076" w:rsidRPr="00996076" w:rsidRDefault="00996076" w:rsidP="009E3276">
      <w:pPr>
        <w:pStyle w:val="Akapitzlist"/>
        <w:numPr>
          <w:ilvl w:val="0"/>
          <w:numId w:val="39"/>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t>odmówi podpisania umowy w sprawie zamówienia publicznego na warunkach określonych w ofercie,</w:t>
      </w:r>
    </w:p>
    <w:p w14:paraId="12521572" w14:textId="77777777" w:rsidR="00996076" w:rsidRPr="00B8531C" w:rsidRDefault="00996076" w:rsidP="009E3276">
      <w:pPr>
        <w:pStyle w:val="Akapitzlist"/>
        <w:numPr>
          <w:ilvl w:val="0"/>
          <w:numId w:val="39"/>
        </w:numPr>
        <w:autoSpaceDE w:val="0"/>
        <w:autoSpaceDN w:val="0"/>
        <w:adjustRightInd w:val="0"/>
        <w:spacing w:before="120" w:after="120"/>
        <w:ind w:left="1418" w:hanging="425"/>
        <w:jc w:val="both"/>
        <w:rPr>
          <w:rFonts w:ascii="Arial" w:hAnsi="Arial" w:cs="Arial"/>
          <w:color w:val="FF0000"/>
          <w:sz w:val="22"/>
          <w:szCs w:val="22"/>
        </w:rPr>
      </w:pPr>
      <w:r w:rsidRPr="00B8531C">
        <w:rPr>
          <w:rFonts w:ascii="Arial" w:hAnsi="Arial" w:cs="Arial"/>
          <w:sz w:val="22"/>
          <w:szCs w:val="22"/>
        </w:rPr>
        <w:t>zawarcie umowy stanie się niemożliwe z przyczyn leżących po stronie Wykonawcy.</w:t>
      </w:r>
    </w:p>
    <w:p w14:paraId="720D6A30" w14:textId="77777777" w:rsidR="0089793B" w:rsidRPr="00F42CF9" w:rsidRDefault="00271B4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07AFA0FD" w14:textId="77777777" w:rsidR="00F42CF9" w:rsidRDefault="00F42CF9" w:rsidP="00F42CF9">
      <w:pPr>
        <w:pStyle w:val="Akapitzlist"/>
        <w:spacing w:before="120" w:after="120"/>
        <w:ind w:left="360"/>
        <w:jc w:val="both"/>
        <w:rPr>
          <w:rFonts w:ascii="Arial" w:hAnsi="Arial" w:cs="Arial"/>
          <w:sz w:val="22"/>
          <w:szCs w:val="22"/>
        </w:rPr>
      </w:pPr>
    </w:p>
    <w:p w14:paraId="77BFAC99" w14:textId="77777777" w:rsidR="00F42CF9" w:rsidRPr="00F42CF9" w:rsidRDefault="00F42CF9" w:rsidP="00F42CF9">
      <w:pPr>
        <w:pStyle w:val="Akapitzlist"/>
        <w:spacing w:before="120" w:after="120"/>
        <w:ind w:left="360"/>
        <w:jc w:val="both"/>
        <w:rPr>
          <w:rFonts w:ascii="Arial" w:hAnsi="Arial" w:cs="Arial"/>
          <w:b/>
          <w:color w:val="FF0000"/>
          <w:sz w:val="22"/>
          <w:szCs w:val="22"/>
        </w:rPr>
      </w:pPr>
    </w:p>
    <w:p w14:paraId="0F4D6D9C" w14:textId="77777777" w:rsidR="007D43E9" w:rsidRDefault="00923FA1" w:rsidP="009E3276">
      <w:pPr>
        <w:pStyle w:val="Nagwek1"/>
        <w:numPr>
          <w:ilvl w:val="0"/>
          <w:numId w:val="19"/>
        </w:numPr>
        <w:tabs>
          <w:tab w:val="left" w:pos="5220"/>
        </w:tabs>
        <w:suppressAutoHyphens/>
        <w:spacing w:before="120" w:after="120"/>
        <w:ind w:left="1077"/>
        <w:jc w:val="both"/>
        <w:rPr>
          <w:sz w:val="24"/>
          <w:szCs w:val="24"/>
        </w:rPr>
      </w:pPr>
      <w:bookmarkStart w:id="17" w:name="_toc395"/>
      <w:bookmarkStart w:id="18" w:name="_Toc412451396"/>
      <w:bookmarkEnd w:id="17"/>
      <w:r w:rsidRPr="00B63614">
        <w:rPr>
          <w:sz w:val="24"/>
          <w:szCs w:val="24"/>
        </w:rPr>
        <w:t>Termin związania ofertą</w:t>
      </w:r>
      <w:bookmarkEnd w:id="18"/>
    </w:p>
    <w:p w14:paraId="2872AF3F" w14:textId="77777777" w:rsidR="0089793B" w:rsidRPr="0089793B" w:rsidRDefault="0089793B" w:rsidP="0089793B"/>
    <w:p w14:paraId="52B9D8DB" w14:textId="77777777" w:rsidR="00923FA1" w:rsidRPr="00B8531C"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w:t>
      </w:r>
      <w:r w:rsidRPr="00B8531C">
        <w:rPr>
          <w:rFonts w:ascii="Arial" w:hAnsi="Arial" w:cs="Arial"/>
          <w:sz w:val="22"/>
          <w:szCs w:val="22"/>
        </w:rPr>
        <w:t xml:space="preserve">terminu </w:t>
      </w:r>
      <w:r w:rsidR="00D66BCB" w:rsidRPr="00B8531C">
        <w:rPr>
          <w:rFonts w:ascii="Arial" w:hAnsi="Arial" w:cs="Arial"/>
          <w:sz w:val="22"/>
          <w:szCs w:val="22"/>
        </w:rPr>
        <w:t xml:space="preserve">związania ofertą </w:t>
      </w:r>
      <w:r w:rsidRPr="00B8531C">
        <w:rPr>
          <w:rFonts w:ascii="Arial" w:hAnsi="Arial" w:cs="Arial"/>
          <w:sz w:val="22"/>
          <w:szCs w:val="22"/>
        </w:rPr>
        <w:t>rozpoczyna się wraz z upływem terminu składania ofert.</w:t>
      </w:r>
    </w:p>
    <w:p w14:paraId="3EC122A6" w14:textId="77777777" w:rsidR="00923FA1" w:rsidRPr="00B8531C" w:rsidRDefault="00923FA1" w:rsidP="00996076">
      <w:pPr>
        <w:numPr>
          <w:ilvl w:val="0"/>
          <w:numId w:val="3"/>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25B1306" w14:textId="77777777" w:rsidR="00923FA1" w:rsidRPr="00B8531C" w:rsidRDefault="00923FA1" w:rsidP="00996076">
      <w:pPr>
        <w:numPr>
          <w:ilvl w:val="0"/>
          <w:numId w:val="3"/>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Odmowa wyrażenia zgody, o której mowa w </w:t>
      </w:r>
      <w:r w:rsidR="00C15AF0" w:rsidRPr="00B8531C">
        <w:rPr>
          <w:rFonts w:ascii="Arial" w:hAnsi="Arial" w:cs="Arial"/>
          <w:sz w:val="22"/>
          <w:szCs w:val="22"/>
        </w:rPr>
        <w:t>pk</w:t>
      </w:r>
      <w:r w:rsidRPr="00B8531C">
        <w:rPr>
          <w:rFonts w:ascii="Arial" w:hAnsi="Arial" w:cs="Arial"/>
          <w:sz w:val="22"/>
          <w:szCs w:val="22"/>
        </w:rPr>
        <w:t>t. 2 nie powoduje utraty wadium.</w:t>
      </w:r>
    </w:p>
    <w:p w14:paraId="4AF5830E" w14:textId="77777777" w:rsidR="007D43E9" w:rsidRPr="00B8531C" w:rsidRDefault="00525751" w:rsidP="00996076">
      <w:pPr>
        <w:numPr>
          <w:ilvl w:val="0"/>
          <w:numId w:val="3"/>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Przedłużenie okresu związania</w:t>
      </w:r>
      <w:r w:rsidR="00923FA1" w:rsidRPr="00B8531C">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B8531C">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B8531C">
        <w:rPr>
          <w:rFonts w:ascii="Calibri" w:hAnsi="Calibri" w:cs="Calibri"/>
        </w:rPr>
        <w:t xml:space="preserve"> </w:t>
      </w:r>
    </w:p>
    <w:p w14:paraId="47B17A91" w14:textId="77777777" w:rsidR="0089793B" w:rsidRPr="005715DF" w:rsidRDefault="0089793B" w:rsidP="0089793B">
      <w:pPr>
        <w:suppressAutoHyphens/>
        <w:spacing w:before="120" w:after="120"/>
        <w:ind w:left="357"/>
        <w:jc w:val="both"/>
        <w:rPr>
          <w:rFonts w:ascii="Arial" w:hAnsi="Arial" w:cs="Arial"/>
          <w:sz w:val="22"/>
          <w:szCs w:val="22"/>
        </w:rPr>
      </w:pPr>
    </w:p>
    <w:p w14:paraId="7EB7D547" w14:textId="77777777" w:rsidR="0089793B" w:rsidRDefault="00923FA1" w:rsidP="009E3276">
      <w:pPr>
        <w:pStyle w:val="Nagwek1"/>
        <w:numPr>
          <w:ilvl w:val="0"/>
          <w:numId w:val="19"/>
        </w:numPr>
        <w:spacing w:before="120" w:after="120"/>
        <w:ind w:left="1077"/>
        <w:jc w:val="both"/>
        <w:rPr>
          <w:sz w:val="24"/>
          <w:szCs w:val="24"/>
        </w:rPr>
      </w:pPr>
      <w:bookmarkStart w:id="19" w:name="_Toc412451397"/>
      <w:r w:rsidRPr="00B63614">
        <w:rPr>
          <w:sz w:val="24"/>
          <w:szCs w:val="24"/>
        </w:rPr>
        <w:t xml:space="preserve">Termin wykonania </w:t>
      </w:r>
      <w:r w:rsidR="00271B41" w:rsidRPr="00B63614">
        <w:rPr>
          <w:sz w:val="24"/>
          <w:szCs w:val="24"/>
        </w:rPr>
        <w:t>zamówienia</w:t>
      </w:r>
      <w:bookmarkEnd w:id="19"/>
    </w:p>
    <w:p w14:paraId="6D7E055E" w14:textId="77777777" w:rsidR="0089793B" w:rsidRPr="0089793B" w:rsidRDefault="0089793B" w:rsidP="0089793B"/>
    <w:p w14:paraId="16A0DBAA" w14:textId="56A300F0" w:rsidR="0089793B" w:rsidRPr="00B8531C" w:rsidRDefault="00923FA1" w:rsidP="0089793B">
      <w:pPr>
        <w:spacing w:before="120" w:after="120"/>
        <w:ind w:left="357"/>
        <w:jc w:val="both"/>
        <w:rPr>
          <w:rFonts w:ascii="Arial" w:hAnsi="Arial"/>
          <w:i/>
          <w:sz w:val="22"/>
          <w:szCs w:val="22"/>
        </w:rPr>
      </w:pPr>
      <w:bookmarkStart w:id="20" w:name="_toc408"/>
      <w:bookmarkStart w:id="21" w:name="_Toc251758220"/>
      <w:bookmarkEnd w:id="20"/>
      <w:r w:rsidRPr="00B63614">
        <w:rPr>
          <w:rFonts w:ascii="Arial" w:hAnsi="Arial"/>
          <w:sz w:val="22"/>
          <w:szCs w:val="22"/>
        </w:rPr>
        <w:t>Wymagany</w:t>
      </w:r>
      <w:r w:rsidRPr="00B63614">
        <w:rPr>
          <w:rFonts w:ascii="Arial" w:hAnsi="Arial"/>
          <w:b/>
          <w:sz w:val="22"/>
          <w:szCs w:val="22"/>
        </w:rPr>
        <w:t xml:space="preserve"> termin realizacji</w:t>
      </w:r>
      <w:r w:rsidRPr="00B63614">
        <w:rPr>
          <w:rFonts w:ascii="Arial" w:hAnsi="Arial"/>
          <w:sz w:val="22"/>
          <w:szCs w:val="22"/>
        </w:rPr>
        <w:t xml:space="preserve"> </w:t>
      </w:r>
      <w:r w:rsidRPr="00B8531C">
        <w:rPr>
          <w:rFonts w:ascii="Arial" w:hAnsi="Arial"/>
          <w:sz w:val="22"/>
          <w:szCs w:val="22"/>
        </w:rPr>
        <w:t>zamówienia</w:t>
      </w:r>
      <w:r w:rsidR="002960D0" w:rsidRPr="00B8531C">
        <w:rPr>
          <w:rFonts w:ascii="Arial" w:hAnsi="Arial"/>
          <w:sz w:val="22"/>
          <w:szCs w:val="22"/>
        </w:rPr>
        <w:t>:</w:t>
      </w:r>
      <w:r w:rsidR="00242585">
        <w:rPr>
          <w:rFonts w:ascii="Arial" w:hAnsi="Arial"/>
          <w:sz w:val="22"/>
          <w:szCs w:val="22"/>
        </w:rPr>
        <w:t xml:space="preserve"> do</w:t>
      </w:r>
      <w:r w:rsidR="00A27992" w:rsidRPr="00B8531C">
        <w:rPr>
          <w:rFonts w:ascii="Arial" w:hAnsi="Arial"/>
          <w:sz w:val="22"/>
          <w:szCs w:val="22"/>
        </w:rPr>
        <w:t xml:space="preserve"> </w:t>
      </w:r>
      <w:r w:rsidR="008050D5">
        <w:rPr>
          <w:rFonts w:ascii="Arial" w:hAnsi="Arial"/>
          <w:sz w:val="22"/>
          <w:szCs w:val="22"/>
        </w:rPr>
        <w:t>28 lut</w:t>
      </w:r>
      <w:r w:rsidR="00242585">
        <w:rPr>
          <w:rFonts w:ascii="Arial" w:hAnsi="Arial"/>
          <w:sz w:val="22"/>
          <w:szCs w:val="22"/>
        </w:rPr>
        <w:t>ego</w:t>
      </w:r>
      <w:r w:rsidR="008050D5">
        <w:rPr>
          <w:rFonts w:ascii="Arial" w:hAnsi="Arial"/>
          <w:sz w:val="22"/>
          <w:szCs w:val="22"/>
        </w:rPr>
        <w:t xml:space="preserve"> 2018</w:t>
      </w:r>
      <w:r w:rsidR="00B8531C" w:rsidRPr="00B8531C">
        <w:rPr>
          <w:rFonts w:ascii="Arial" w:hAnsi="Arial"/>
          <w:sz w:val="22"/>
          <w:szCs w:val="22"/>
        </w:rPr>
        <w:t xml:space="preserve"> rok.</w:t>
      </w:r>
      <w:r w:rsidR="00E236DD" w:rsidRPr="00B8531C">
        <w:rPr>
          <w:rFonts w:ascii="Arial" w:hAnsi="Arial"/>
          <w:sz w:val="22"/>
          <w:szCs w:val="22"/>
        </w:rPr>
        <w:t xml:space="preserve"> </w:t>
      </w:r>
    </w:p>
    <w:p w14:paraId="3417CD9E" w14:textId="77777777" w:rsidR="00923FA1" w:rsidRDefault="00923FA1" w:rsidP="009E3276">
      <w:pPr>
        <w:pStyle w:val="Nagwek1"/>
        <w:numPr>
          <w:ilvl w:val="0"/>
          <w:numId w:val="19"/>
        </w:numPr>
        <w:tabs>
          <w:tab w:val="left" w:pos="5220"/>
        </w:tabs>
        <w:suppressAutoHyphens/>
        <w:spacing w:before="120" w:after="120"/>
        <w:ind w:left="1077"/>
        <w:jc w:val="both"/>
        <w:rPr>
          <w:sz w:val="24"/>
          <w:szCs w:val="24"/>
        </w:rPr>
      </w:pPr>
      <w:bookmarkStart w:id="22" w:name="_Toc412451398"/>
      <w:bookmarkEnd w:id="21"/>
      <w:r w:rsidRPr="00B63614">
        <w:rPr>
          <w:sz w:val="24"/>
          <w:szCs w:val="24"/>
        </w:rPr>
        <w:t xml:space="preserve">Miejsce </w:t>
      </w:r>
      <w:r w:rsidR="00494C11" w:rsidRPr="00B8531C">
        <w:rPr>
          <w:sz w:val="24"/>
          <w:szCs w:val="24"/>
        </w:rPr>
        <w:t>oraz</w:t>
      </w:r>
      <w:r w:rsidRPr="00B8531C">
        <w:rPr>
          <w:sz w:val="24"/>
          <w:szCs w:val="24"/>
        </w:rPr>
        <w:t xml:space="preserve"> termin </w:t>
      </w:r>
      <w:r w:rsidRPr="00B63614">
        <w:rPr>
          <w:sz w:val="24"/>
          <w:szCs w:val="24"/>
        </w:rPr>
        <w:t>składania ofert</w:t>
      </w:r>
      <w:bookmarkEnd w:id="22"/>
    </w:p>
    <w:p w14:paraId="1037FD78" w14:textId="77777777" w:rsidR="0089793B" w:rsidRPr="0089793B" w:rsidRDefault="0089793B" w:rsidP="0089793B"/>
    <w:p w14:paraId="4F039A9E" w14:textId="77777777"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Miejsce:</w:t>
      </w:r>
    </w:p>
    <w:p w14:paraId="584F77D0" w14:textId="77777777"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7BB44D49" w14:textId="77777777"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36B2CC50" w14:textId="47AD6D56" w:rsidR="008965F3" w:rsidRPr="00DD6647" w:rsidRDefault="00923FA1" w:rsidP="008965F3">
      <w:pPr>
        <w:spacing w:before="120" w:after="120"/>
        <w:ind w:left="357"/>
        <w:jc w:val="both"/>
        <w:rPr>
          <w:rFonts w:ascii="Arial" w:hAnsi="Arial"/>
          <w:sz w:val="22"/>
          <w:szCs w:val="22"/>
        </w:rPr>
      </w:pPr>
      <w:r w:rsidRPr="00B63614">
        <w:rPr>
          <w:rFonts w:ascii="Arial" w:hAnsi="Arial" w:cs="Arial"/>
          <w:sz w:val="22"/>
          <w:szCs w:val="22"/>
        </w:rPr>
        <w:t>do dnia</w:t>
      </w:r>
      <w:r w:rsidR="00122DEC">
        <w:rPr>
          <w:rFonts w:ascii="Arial" w:hAnsi="Arial" w:cs="Arial"/>
          <w:sz w:val="22"/>
          <w:szCs w:val="22"/>
        </w:rPr>
        <w:t xml:space="preserve"> </w:t>
      </w:r>
      <w:r w:rsidR="009D2EF5">
        <w:rPr>
          <w:rFonts w:ascii="Arial" w:hAnsi="Arial" w:cs="Arial"/>
          <w:b/>
          <w:sz w:val="22"/>
          <w:szCs w:val="22"/>
        </w:rPr>
        <w:t>20</w:t>
      </w:r>
      <w:r w:rsidR="00E21DFB">
        <w:rPr>
          <w:rFonts w:ascii="Arial" w:hAnsi="Arial" w:cs="Arial"/>
          <w:b/>
          <w:sz w:val="22"/>
          <w:szCs w:val="22"/>
        </w:rPr>
        <w:t>.02.2017</w:t>
      </w:r>
      <w:r w:rsidR="00DD6647" w:rsidRPr="00DD6647">
        <w:rPr>
          <w:rFonts w:ascii="Arial" w:hAnsi="Arial" w:cs="Arial"/>
          <w:b/>
          <w:sz w:val="22"/>
          <w:szCs w:val="22"/>
        </w:rPr>
        <w:t xml:space="preserve"> </w:t>
      </w:r>
      <w:r w:rsidRPr="00DD6647">
        <w:rPr>
          <w:rFonts w:ascii="Arial" w:hAnsi="Arial" w:cs="Arial"/>
          <w:b/>
          <w:bCs/>
          <w:sz w:val="22"/>
          <w:szCs w:val="22"/>
        </w:rPr>
        <w:t>do godziny</w:t>
      </w:r>
      <w:r w:rsidR="0050526B" w:rsidRPr="00DD6647">
        <w:rPr>
          <w:rFonts w:ascii="Arial" w:hAnsi="Arial" w:cs="Arial"/>
          <w:b/>
          <w:bCs/>
          <w:sz w:val="22"/>
          <w:szCs w:val="22"/>
        </w:rPr>
        <w:t xml:space="preserve"> </w:t>
      </w:r>
      <w:r w:rsidR="00E21DFB">
        <w:rPr>
          <w:rFonts w:ascii="Arial" w:hAnsi="Arial" w:cs="Arial"/>
          <w:b/>
          <w:bCs/>
          <w:sz w:val="22"/>
          <w:szCs w:val="22"/>
        </w:rPr>
        <w:t>12:30</w:t>
      </w:r>
    </w:p>
    <w:p w14:paraId="310F4E17" w14:textId="36FD83B7" w:rsidR="00B655BE" w:rsidRDefault="00923FA1" w:rsidP="008965F3">
      <w:pPr>
        <w:spacing w:before="120" w:after="120"/>
        <w:ind w:left="357"/>
        <w:jc w:val="both"/>
        <w:rPr>
          <w:rFonts w:ascii="Arial" w:hAnsi="Arial" w:cs="Arial"/>
          <w:sz w:val="22"/>
          <w:szCs w:val="22"/>
        </w:rPr>
      </w:pPr>
      <w:r w:rsidRPr="00B63614">
        <w:rPr>
          <w:rFonts w:ascii="Arial" w:hAnsi="Arial" w:cs="Arial"/>
          <w:sz w:val="22"/>
          <w:szCs w:val="22"/>
        </w:rPr>
        <w:t xml:space="preserve">Oferty złożone po terminie zostaną zwrócone </w:t>
      </w:r>
      <w:r w:rsidR="00BF7308" w:rsidRPr="00B63614">
        <w:rPr>
          <w:rFonts w:ascii="Arial" w:hAnsi="Arial" w:cs="Arial"/>
          <w:sz w:val="22"/>
          <w:szCs w:val="22"/>
        </w:rPr>
        <w:t>niezwłocznie.</w:t>
      </w:r>
    </w:p>
    <w:p w14:paraId="3333983B" w14:textId="77777777" w:rsidR="00B655BE" w:rsidRPr="00B8531C" w:rsidRDefault="00B655BE" w:rsidP="001F438B">
      <w:pPr>
        <w:numPr>
          <w:ilvl w:val="0"/>
          <w:numId w:val="11"/>
        </w:numPr>
        <w:suppressAutoHyphens/>
        <w:spacing w:before="120" w:after="120"/>
        <w:jc w:val="both"/>
        <w:rPr>
          <w:rFonts w:ascii="Arial" w:hAnsi="Arial" w:cs="Arial"/>
          <w:sz w:val="22"/>
          <w:szCs w:val="22"/>
        </w:rPr>
      </w:pPr>
      <w:r w:rsidRPr="00397B04">
        <w:rPr>
          <w:rFonts w:ascii="Arial" w:hAnsi="Arial" w:cs="Arial"/>
          <w:sz w:val="22"/>
          <w:szCs w:val="22"/>
        </w:rPr>
        <w:lastRenderedPageBreak/>
        <w:t xml:space="preserve">W </w:t>
      </w:r>
      <w:r w:rsidRPr="00B8531C">
        <w:rPr>
          <w:rFonts w:ascii="Arial" w:hAnsi="Arial" w:cs="Arial"/>
          <w:sz w:val="22"/>
          <w:szCs w:val="22"/>
        </w:rPr>
        <w:t xml:space="preserve">uzasadnionych przypadkach zamawiający może przed upływem terminu składania ofert zmienić treść specyfikacji istotnych warunków zamówienia. Dokonaną zmianę specyfikacji udostępniana na stronie internetowej </w:t>
      </w:r>
      <w:hyperlink r:id="rId11" w:history="1">
        <w:r w:rsidRPr="00B8531C">
          <w:rPr>
            <w:rStyle w:val="Hipercze"/>
            <w:rFonts w:ascii="Arial" w:hAnsi="Arial" w:cs="Arial"/>
            <w:color w:val="auto"/>
            <w:sz w:val="22"/>
            <w:szCs w:val="22"/>
          </w:rPr>
          <w:t>www.kolobrzeg.pl</w:t>
        </w:r>
      </w:hyperlink>
      <w:r w:rsidR="008E2713" w:rsidRPr="00B8531C">
        <w:rPr>
          <w:rStyle w:val="Hipercze"/>
          <w:rFonts w:ascii="Arial" w:hAnsi="Arial" w:cs="Arial"/>
          <w:color w:val="auto"/>
          <w:sz w:val="22"/>
          <w:szCs w:val="22"/>
        </w:rPr>
        <w:t xml:space="preserve"> </w:t>
      </w:r>
      <w:r w:rsidR="008E2713" w:rsidRPr="00B8531C">
        <w:rPr>
          <w:rStyle w:val="Hipercze"/>
          <w:rFonts w:ascii="Arial" w:hAnsi="Arial" w:cs="Arial"/>
          <w:bCs/>
          <w:color w:val="auto"/>
          <w:sz w:val="22"/>
          <w:szCs w:val="22"/>
        </w:rPr>
        <w:t>( BIP – zakładka Gospodarka).</w:t>
      </w:r>
    </w:p>
    <w:p w14:paraId="5D63DB09" w14:textId="77777777" w:rsidR="005715DF" w:rsidRPr="00B8531C" w:rsidRDefault="00923FA1" w:rsidP="001F438B">
      <w:pPr>
        <w:numPr>
          <w:ilvl w:val="0"/>
          <w:numId w:val="11"/>
        </w:numPr>
        <w:spacing w:before="120" w:after="120"/>
        <w:jc w:val="both"/>
        <w:rPr>
          <w:rStyle w:val="Hipercze"/>
          <w:rFonts w:ascii="Arial" w:hAnsi="Arial" w:cs="Arial"/>
          <w:color w:val="auto"/>
          <w:sz w:val="22"/>
          <w:szCs w:val="22"/>
          <w:u w:val="none"/>
        </w:rPr>
      </w:pPr>
      <w:r w:rsidRPr="00B8531C">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B8531C">
        <w:rPr>
          <w:rFonts w:ascii="Arial" w:hAnsi="Arial" w:cs="Arial"/>
          <w:sz w:val="22"/>
          <w:szCs w:val="22"/>
        </w:rPr>
        <w:t xml:space="preserve">i </w:t>
      </w:r>
      <w:r w:rsidRPr="00B8531C">
        <w:rPr>
          <w:rFonts w:ascii="Arial" w:hAnsi="Arial" w:cs="Arial"/>
          <w:sz w:val="22"/>
          <w:szCs w:val="22"/>
        </w:rPr>
        <w:t xml:space="preserve"> zamieszcza informacje </w:t>
      </w:r>
      <w:r w:rsidR="00B655BE" w:rsidRPr="00B8531C">
        <w:rPr>
          <w:rFonts w:ascii="Arial" w:hAnsi="Arial" w:cs="Arial"/>
          <w:sz w:val="22"/>
          <w:szCs w:val="22"/>
        </w:rPr>
        <w:t xml:space="preserve"> o tym </w:t>
      </w:r>
      <w:r w:rsidRPr="00B8531C">
        <w:rPr>
          <w:rFonts w:ascii="Arial" w:hAnsi="Arial" w:cs="Arial"/>
          <w:sz w:val="22"/>
          <w:szCs w:val="22"/>
        </w:rPr>
        <w:t xml:space="preserve">na stronie internetowej </w:t>
      </w:r>
      <w:hyperlink r:id="rId12" w:history="1">
        <w:r w:rsidRPr="00B8531C">
          <w:rPr>
            <w:rStyle w:val="Hipercze"/>
            <w:rFonts w:ascii="Arial" w:hAnsi="Arial" w:cs="Arial"/>
            <w:bCs/>
            <w:color w:val="auto"/>
            <w:sz w:val="22"/>
            <w:szCs w:val="22"/>
          </w:rPr>
          <w:t>www.kolobrzeg.pl</w:t>
        </w:r>
      </w:hyperlink>
      <w:bookmarkStart w:id="23" w:name="_toc423"/>
      <w:bookmarkEnd w:id="23"/>
      <w:r w:rsidR="008E2713" w:rsidRPr="00B8531C">
        <w:rPr>
          <w:rStyle w:val="Hipercze"/>
          <w:rFonts w:ascii="Arial" w:hAnsi="Arial" w:cs="Arial"/>
          <w:bCs/>
          <w:color w:val="auto"/>
          <w:sz w:val="22"/>
          <w:szCs w:val="22"/>
        </w:rPr>
        <w:t xml:space="preserve"> ( BIP – zakładka Gospodarka).</w:t>
      </w:r>
    </w:p>
    <w:p w14:paraId="5AD6CCAC" w14:textId="77777777" w:rsidR="0089793B" w:rsidRPr="0089793B" w:rsidRDefault="0089793B" w:rsidP="0089793B">
      <w:pPr>
        <w:spacing w:before="120" w:after="120"/>
        <w:ind w:left="360"/>
        <w:jc w:val="both"/>
        <w:rPr>
          <w:rFonts w:ascii="Arial" w:hAnsi="Arial" w:cs="Arial"/>
          <w:color w:val="FF0000"/>
          <w:sz w:val="22"/>
          <w:szCs w:val="22"/>
        </w:rPr>
      </w:pPr>
    </w:p>
    <w:p w14:paraId="7D76CB9B" w14:textId="77777777" w:rsidR="00923FA1" w:rsidRDefault="00923FA1" w:rsidP="009E3276">
      <w:pPr>
        <w:pStyle w:val="Nagwek1"/>
        <w:numPr>
          <w:ilvl w:val="0"/>
          <w:numId w:val="19"/>
        </w:numPr>
        <w:suppressAutoHyphens/>
        <w:spacing w:before="120" w:after="120"/>
        <w:ind w:left="1077"/>
        <w:rPr>
          <w:sz w:val="24"/>
          <w:szCs w:val="24"/>
        </w:rPr>
      </w:pPr>
      <w:bookmarkStart w:id="24" w:name="_toc424"/>
      <w:bookmarkStart w:id="25" w:name="_Toc412451399"/>
      <w:bookmarkEnd w:id="24"/>
      <w:r w:rsidRPr="00D0203E">
        <w:rPr>
          <w:sz w:val="24"/>
          <w:szCs w:val="24"/>
        </w:rPr>
        <w:t xml:space="preserve">Miejsce </w:t>
      </w:r>
      <w:r w:rsidR="00494C11" w:rsidRPr="00D0203E">
        <w:rPr>
          <w:sz w:val="24"/>
          <w:szCs w:val="24"/>
        </w:rPr>
        <w:t>oraz</w:t>
      </w:r>
      <w:r w:rsidRPr="00D0203E">
        <w:rPr>
          <w:sz w:val="24"/>
          <w:szCs w:val="24"/>
        </w:rPr>
        <w:t xml:space="preserve"> </w:t>
      </w:r>
      <w:r w:rsidRPr="00B63614">
        <w:rPr>
          <w:sz w:val="24"/>
          <w:szCs w:val="24"/>
        </w:rPr>
        <w:t>termin otwarcia ofert</w:t>
      </w:r>
      <w:bookmarkEnd w:id="25"/>
    </w:p>
    <w:p w14:paraId="516DF371" w14:textId="77777777" w:rsidR="00F42CF9" w:rsidRPr="00F42CF9" w:rsidRDefault="00F42CF9" w:rsidP="00F42CF9"/>
    <w:p w14:paraId="022112E4" w14:textId="6DA3175E" w:rsidR="005715DF" w:rsidRDefault="00923FA1" w:rsidP="0089793B">
      <w:pPr>
        <w:spacing w:before="120" w:after="120"/>
        <w:jc w:val="both"/>
        <w:rPr>
          <w:rFonts w:ascii="Arial" w:hAnsi="Arial" w:cs="Arial"/>
          <w:sz w:val="22"/>
          <w:szCs w:val="22"/>
        </w:rPr>
      </w:pPr>
      <w:r w:rsidRPr="00B63614">
        <w:rPr>
          <w:rFonts w:ascii="Arial" w:hAnsi="Arial" w:cs="Arial"/>
          <w:sz w:val="22"/>
          <w:szCs w:val="22"/>
        </w:rPr>
        <w:t>Otwarcie ofert nastąpi w siedzibie Zamawiającego</w:t>
      </w:r>
      <w:r w:rsidR="00DA4B5E" w:rsidRPr="00B63614">
        <w:rPr>
          <w:rFonts w:ascii="Arial" w:hAnsi="Arial" w:cs="Arial"/>
          <w:sz w:val="22"/>
          <w:szCs w:val="22"/>
        </w:rPr>
        <w:t xml:space="preserve">, tj. </w:t>
      </w:r>
      <w:r w:rsidRPr="00B63614">
        <w:rPr>
          <w:rFonts w:ascii="Arial" w:hAnsi="Arial" w:cs="Arial"/>
          <w:sz w:val="22"/>
          <w:szCs w:val="22"/>
        </w:rPr>
        <w:t xml:space="preserve">w </w:t>
      </w:r>
      <w:r w:rsidR="00DA4B5E" w:rsidRPr="00B63614">
        <w:rPr>
          <w:rFonts w:ascii="Arial" w:hAnsi="Arial" w:cs="Arial"/>
          <w:sz w:val="22"/>
          <w:szCs w:val="22"/>
        </w:rPr>
        <w:t>S</w:t>
      </w:r>
      <w:r w:rsidRPr="00B63614">
        <w:rPr>
          <w:rFonts w:ascii="Arial" w:hAnsi="Arial" w:cs="Arial"/>
          <w:sz w:val="22"/>
          <w:szCs w:val="22"/>
        </w:rPr>
        <w:t xml:space="preserve">ali </w:t>
      </w:r>
      <w:r w:rsidR="00DA4B5E" w:rsidRPr="00B63614">
        <w:rPr>
          <w:rFonts w:ascii="Arial" w:hAnsi="Arial" w:cs="Arial"/>
          <w:sz w:val="22"/>
          <w:szCs w:val="22"/>
        </w:rPr>
        <w:t>K</w:t>
      </w:r>
      <w:r w:rsidRPr="00B63614">
        <w:rPr>
          <w:rFonts w:ascii="Arial" w:hAnsi="Arial" w:cs="Arial"/>
          <w:sz w:val="22"/>
          <w:szCs w:val="22"/>
        </w:rPr>
        <w:t>onferencyjnej</w:t>
      </w:r>
      <w:r w:rsidR="00DA4B5E" w:rsidRPr="00B63614">
        <w:rPr>
          <w:rFonts w:ascii="Arial" w:hAnsi="Arial" w:cs="Arial"/>
          <w:sz w:val="22"/>
          <w:szCs w:val="22"/>
        </w:rPr>
        <w:t xml:space="preserve"> Urzędu Miasta w Kołobrzegu, ul. Ratuszowa 13, w</w:t>
      </w:r>
      <w:r w:rsidRPr="00B63614">
        <w:rPr>
          <w:rFonts w:ascii="Arial" w:hAnsi="Arial" w:cs="Arial"/>
          <w:sz w:val="22"/>
          <w:szCs w:val="22"/>
        </w:rPr>
        <w:t xml:space="preserve"> dniu</w:t>
      </w:r>
      <w:r w:rsidR="005C4129" w:rsidRPr="00B63614">
        <w:rPr>
          <w:rFonts w:ascii="Arial" w:hAnsi="Arial" w:cs="Arial"/>
          <w:sz w:val="22"/>
          <w:szCs w:val="22"/>
        </w:rPr>
        <w:t xml:space="preserve"> </w:t>
      </w:r>
      <w:r w:rsidR="009D2EF5">
        <w:rPr>
          <w:rFonts w:ascii="Arial" w:hAnsi="Arial" w:cs="Arial"/>
          <w:b/>
          <w:bCs/>
          <w:sz w:val="22"/>
          <w:szCs w:val="22"/>
        </w:rPr>
        <w:t>20</w:t>
      </w:r>
      <w:bookmarkStart w:id="26" w:name="_GoBack"/>
      <w:bookmarkEnd w:id="26"/>
      <w:r w:rsidR="00E21DFB">
        <w:rPr>
          <w:rFonts w:ascii="Arial" w:hAnsi="Arial" w:cs="Arial"/>
          <w:b/>
          <w:bCs/>
          <w:sz w:val="22"/>
          <w:szCs w:val="22"/>
        </w:rPr>
        <w:t>.02.2017</w:t>
      </w:r>
      <w:r w:rsidR="008965F3" w:rsidRPr="00DD6647">
        <w:rPr>
          <w:rFonts w:ascii="Arial" w:hAnsi="Arial" w:cs="Arial"/>
          <w:b/>
          <w:bCs/>
          <w:sz w:val="22"/>
          <w:szCs w:val="22"/>
        </w:rPr>
        <w:t xml:space="preserve"> o godz. </w:t>
      </w:r>
      <w:r w:rsidR="00E21DFB">
        <w:rPr>
          <w:rFonts w:ascii="Arial" w:hAnsi="Arial" w:cs="Arial"/>
          <w:b/>
          <w:bCs/>
          <w:sz w:val="22"/>
          <w:szCs w:val="22"/>
        </w:rPr>
        <w:t xml:space="preserve">13:00 </w:t>
      </w:r>
      <w:r w:rsidR="00B655BE" w:rsidRPr="00B655BE">
        <w:rPr>
          <w:rFonts w:ascii="Arial" w:hAnsi="Arial"/>
          <w:i/>
          <w:sz w:val="22"/>
          <w:szCs w:val="22"/>
        </w:rPr>
        <w:t>tj</w:t>
      </w:r>
      <w:r w:rsidR="00B655BE">
        <w:rPr>
          <w:rFonts w:ascii="Arial" w:hAnsi="Arial"/>
          <w:i/>
          <w:color w:val="548DD4" w:themeColor="text2" w:themeTint="99"/>
          <w:sz w:val="22"/>
          <w:szCs w:val="22"/>
        </w:rPr>
        <w:t xml:space="preserve">. </w:t>
      </w:r>
      <w:r w:rsidR="00DA4B5E" w:rsidRPr="00B63614">
        <w:rPr>
          <w:rFonts w:ascii="Arial" w:hAnsi="Arial" w:cs="Arial"/>
          <w:sz w:val="22"/>
          <w:szCs w:val="22"/>
        </w:rPr>
        <w:t xml:space="preserve">w dniu, </w:t>
      </w:r>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p>
    <w:p w14:paraId="49DE6A54" w14:textId="77777777" w:rsidR="00B4041B" w:rsidRDefault="00B4041B" w:rsidP="00B4041B">
      <w:pPr>
        <w:pStyle w:val="Nagwek1"/>
        <w:suppressAutoHyphens/>
        <w:spacing w:before="120" w:after="120"/>
        <w:ind w:left="1077"/>
        <w:rPr>
          <w:sz w:val="24"/>
          <w:szCs w:val="24"/>
        </w:rPr>
      </w:pPr>
      <w:bookmarkStart w:id="27" w:name="_toc428"/>
      <w:bookmarkStart w:id="28" w:name="_Toc412451400"/>
      <w:bookmarkEnd w:id="27"/>
    </w:p>
    <w:p w14:paraId="74A1E684" w14:textId="77777777" w:rsidR="00F71925" w:rsidRDefault="00923FA1" w:rsidP="009E3276">
      <w:pPr>
        <w:pStyle w:val="Nagwek1"/>
        <w:numPr>
          <w:ilvl w:val="0"/>
          <w:numId w:val="19"/>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8"/>
      <w:r w:rsidR="00C71BC1">
        <w:rPr>
          <w:sz w:val="24"/>
          <w:szCs w:val="24"/>
        </w:rPr>
        <w:t>ofert</w:t>
      </w:r>
    </w:p>
    <w:p w14:paraId="02154A2C" w14:textId="77777777" w:rsidR="0089793B" w:rsidRPr="0089793B" w:rsidRDefault="0089793B" w:rsidP="0089793B"/>
    <w:p w14:paraId="05CB22F9" w14:textId="77777777" w:rsidR="00F42CF9" w:rsidRPr="00B8531C" w:rsidRDefault="00B655BE" w:rsidP="00F42CF9">
      <w:pPr>
        <w:pStyle w:val="Akapitzlist"/>
        <w:numPr>
          <w:ilvl w:val="0"/>
          <w:numId w:val="1"/>
        </w:numPr>
        <w:spacing w:before="120" w:after="120"/>
        <w:jc w:val="both"/>
        <w:rPr>
          <w:rFonts w:ascii="Arial" w:hAnsi="Arial" w:cs="Arial"/>
          <w:sz w:val="22"/>
          <w:szCs w:val="22"/>
        </w:rPr>
      </w:pPr>
      <w:r w:rsidRPr="00B8531C">
        <w:rPr>
          <w:rFonts w:ascii="Arial" w:hAnsi="Arial" w:cs="Arial"/>
          <w:sz w:val="22"/>
          <w:szCs w:val="22"/>
        </w:rPr>
        <w:t xml:space="preserve">Niezwłocznie po </w:t>
      </w:r>
      <w:r w:rsidR="00E932FA" w:rsidRPr="00B8531C">
        <w:rPr>
          <w:rFonts w:ascii="Arial" w:hAnsi="Arial" w:cs="Arial"/>
          <w:sz w:val="22"/>
          <w:szCs w:val="22"/>
        </w:rPr>
        <w:t>otwarciu</w:t>
      </w:r>
      <w:r w:rsidRPr="00B8531C">
        <w:rPr>
          <w:rFonts w:ascii="Arial" w:hAnsi="Arial" w:cs="Arial"/>
          <w:sz w:val="22"/>
          <w:szCs w:val="22"/>
        </w:rPr>
        <w:t xml:space="preserve"> ofert zamawiający zamieszcza na stronie internetowej </w:t>
      </w:r>
      <w:hyperlink r:id="rId13" w:history="1">
        <w:r w:rsidRPr="00B8531C">
          <w:rPr>
            <w:rStyle w:val="Hipercze"/>
            <w:rFonts w:ascii="Arial" w:hAnsi="Arial" w:cs="Arial"/>
            <w:bCs/>
            <w:color w:val="auto"/>
            <w:sz w:val="22"/>
            <w:szCs w:val="22"/>
          </w:rPr>
          <w:t>www.kolobrzeg.pl</w:t>
        </w:r>
      </w:hyperlink>
      <w:r w:rsidR="00F4436E" w:rsidRPr="00B8531C">
        <w:rPr>
          <w:rStyle w:val="Hipercze"/>
          <w:rFonts w:ascii="Arial" w:hAnsi="Arial" w:cs="Arial"/>
          <w:bCs/>
          <w:color w:val="auto"/>
          <w:sz w:val="22"/>
          <w:szCs w:val="22"/>
        </w:rPr>
        <w:t xml:space="preserve"> ( BIP – zakładka Gospodarka)</w:t>
      </w:r>
      <w:r w:rsidRPr="00B8531C">
        <w:rPr>
          <w:rStyle w:val="Hipercze"/>
          <w:rFonts w:ascii="Arial" w:hAnsi="Arial" w:cs="Arial"/>
          <w:bCs/>
          <w:color w:val="auto"/>
          <w:sz w:val="22"/>
          <w:szCs w:val="22"/>
        </w:rPr>
        <w:t xml:space="preserve"> </w:t>
      </w:r>
      <w:r w:rsidRPr="00B8531C">
        <w:rPr>
          <w:rFonts w:ascii="Arial" w:hAnsi="Arial" w:cs="Arial"/>
          <w:sz w:val="22"/>
          <w:szCs w:val="22"/>
        </w:rPr>
        <w:t xml:space="preserve">informacje dotyczące: </w:t>
      </w:r>
    </w:p>
    <w:p w14:paraId="5D096BA5" w14:textId="77777777" w:rsidR="00F42CF9" w:rsidRPr="00B8531C" w:rsidRDefault="00B655BE" w:rsidP="009E3276">
      <w:pPr>
        <w:pStyle w:val="Akapitzlist"/>
        <w:numPr>
          <w:ilvl w:val="0"/>
          <w:numId w:val="40"/>
        </w:numPr>
        <w:spacing w:before="120" w:after="120"/>
        <w:ind w:left="1134" w:hanging="425"/>
        <w:jc w:val="both"/>
        <w:rPr>
          <w:rFonts w:ascii="Arial" w:hAnsi="Arial" w:cs="Arial"/>
          <w:sz w:val="22"/>
          <w:szCs w:val="22"/>
        </w:rPr>
      </w:pPr>
      <w:r w:rsidRPr="00B8531C">
        <w:rPr>
          <w:rFonts w:ascii="Arial" w:hAnsi="Arial" w:cs="Arial"/>
          <w:sz w:val="22"/>
          <w:szCs w:val="22"/>
        </w:rPr>
        <w:t xml:space="preserve">kwoty, jaką zamierza przeznaczyć na sfinansowanie zamówienia, </w:t>
      </w:r>
    </w:p>
    <w:p w14:paraId="4D738AD3" w14:textId="77777777" w:rsidR="00F42CF9" w:rsidRPr="00B8531C" w:rsidRDefault="00A02D7F" w:rsidP="009E3276">
      <w:pPr>
        <w:pStyle w:val="Akapitzlist"/>
        <w:numPr>
          <w:ilvl w:val="0"/>
          <w:numId w:val="40"/>
        </w:numPr>
        <w:spacing w:before="120" w:after="120"/>
        <w:ind w:left="1134" w:hanging="425"/>
        <w:jc w:val="both"/>
        <w:rPr>
          <w:rFonts w:ascii="Arial" w:hAnsi="Arial" w:cs="Arial"/>
          <w:sz w:val="22"/>
          <w:szCs w:val="22"/>
        </w:rPr>
      </w:pPr>
      <w:r w:rsidRPr="00B8531C">
        <w:rPr>
          <w:rFonts w:ascii="Arial" w:hAnsi="Arial" w:cs="Arial"/>
          <w:sz w:val="22"/>
          <w:szCs w:val="22"/>
        </w:rPr>
        <w:t>firm</w:t>
      </w:r>
      <w:r w:rsidR="00B655BE" w:rsidRPr="00B8531C">
        <w:rPr>
          <w:rFonts w:ascii="Arial" w:hAnsi="Arial" w:cs="Arial"/>
          <w:sz w:val="22"/>
          <w:szCs w:val="22"/>
        </w:rPr>
        <w:t xml:space="preserve"> oraz adresów wykonawców, </w:t>
      </w:r>
      <w:r w:rsidRPr="00B8531C">
        <w:rPr>
          <w:rFonts w:ascii="Arial" w:hAnsi="Arial" w:cs="Arial"/>
          <w:sz w:val="22"/>
          <w:szCs w:val="22"/>
        </w:rPr>
        <w:t>którzy złożyli oferty w terminie;</w:t>
      </w:r>
    </w:p>
    <w:p w14:paraId="64A18ECD" w14:textId="77777777" w:rsidR="00B655BE" w:rsidRPr="00B8531C" w:rsidRDefault="00B655BE" w:rsidP="009E3276">
      <w:pPr>
        <w:pStyle w:val="Akapitzlist"/>
        <w:numPr>
          <w:ilvl w:val="0"/>
          <w:numId w:val="40"/>
        </w:numPr>
        <w:spacing w:before="120" w:after="120"/>
        <w:ind w:left="1134" w:hanging="425"/>
        <w:jc w:val="both"/>
        <w:rPr>
          <w:rFonts w:ascii="Arial" w:hAnsi="Arial" w:cs="Arial"/>
          <w:sz w:val="22"/>
          <w:szCs w:val="22"/>
        </w:rPr>
      </w:pPr>
      <w:r w:rsidRPr="00B8531C">
        <w:rPr>
          <w:rFonts w:ascii="Arial" w:hAnsi="Arial" w:cs="Arial"/>
          <w:sz w:val="22"/>
          <w:szCs w:val="22"/>
        </w:rPr>
        <w:t>ceny, terminu wykonania zamówienia, okresu gwarancji i warunków płatności zawartych w ofertach.</w:t>
      </w:r>
    </w:p>
    <w:p w14:paraId="24F0399F" w14:textId="2AC50029" w:rsidR="00B655BE" w:rsidRPr="00B8531C" w:rsidRDefault="00B655BE" w:rsidP="0089793B">
      <w:pPr>
        <w:numPr>
          <w:ilvl w:val="0"/>
          <w:numId w:val="1"/>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B8531C">
        <w:rPr>
          <w:rFonts w:ascii="Arial" w:hAnsi="Arial" w:cs="Arial"/>
          <w:sz w:val="22"/>
          <w:szCs w:val="22"/>
        </w:rPr>
        <w:t xml:space="preserve">w art. 24. ust. 1 pkt 23, stanowiącym załącznik </w:t>
      </w:r>
      <w:r w:rsidR="00714539" w:rsidRPr="0040502E">
        <w:rPr>
          <w:rFonts w:ascii="Arial" w:hAnsi="Arial" w:cs="Arial"/>
          <w:b/>
          <w:sz w:val="22"/>
          <w:szCs w:val="22"/>
        </w:rPr>
        <w:t xml:space="preserve">nr </w:t>
      </w:r>
      <w:r w:rsidR="00ED7457" w:rsidRPr="0040502E">
        <w:rPr>
          <w:rFonts w:ascii="Arial" w:hAnsi="Arial" w:cs="Arial"/>
          <w:b/>
          <w:sz w:val="22"/>
          <w:szCs w:val="22"/>
        </w:rPr>
        <w:t xml:space="preserve"> </w:t>
      </w:r>
      <w:r w:rsidR="005C1C47">
        <w:rPr>
          <w:rFonts w:ascii="Arial" w:hAnsi="Arial" w:cs="Arial"/>
          <w:b/>
          <w:color w:val="FF0000"/>
          <w:sz w:val="22"/>
          <w:szCs w:val="22"/>
        </w:rPr>
        <w:t>5</w:t>
      </w:r>
      <w:r w:rsidR="00714539" w:rsidRPr="0040502E">
        <w:rPr>
          <w:rFonts w:ascii="Arial" w:hAnsi="Arial" w:cs="Arial"/>
          <w:b/>
          <w:sz w:val="22"/>
          <w:szCs w:val="22"/>
        </w:rPr>
        <w:t xml:space="preserve"> </w:t>
      </w:r>
      <w:r w:rsidR="00714539" w:rsidRPr="00B8531C">
        <w:rPr>
          <w:rFonts w:ascii="Arial" w:hAnsi="Arial" w:cs="Arial"/>
          <w:b/>
          <w:sz w:val="22"/>
          <w:szCs w:val="22"/>
        </w:rPr>
        <w:t>do</w:t>
      </w:r>
      <w:r w:rsidR="00714539" w:rsidRPr="00B8531C">
        <w:rPr>
          <w:rFonts w:ascii="Arial" w:hAnsi="Arial" w:cs="Arial"/>
          <w:sz w:val="22"/>
          <w:szCs w:val="22"/>
        </w:rPr>
        <w:t xml:space="preserve"> SIWZ. </w:t>
      </w:r>
      <w:r w:rsidR="00954BB1" w:rsidRPr="00B8531C">
        <w:rPr>
          <w:rFonts w:ascii="Arial" w:hAnsi="Arial" w:cs="Arial"/>
          <w:sz w:val="22"/>
          <w:szCs w:val="22"/>
        </w:rPr>
        <w:t>W</w:t>
      </w:r>
      <w:r w:rsidR="00A92831" w:rsidRPr="00B8531C">
        <w:rPr>
          <w:rFonts w:ascii="Arial" w:hAnsi="Arial" w:cs="Arial"/>
          <w:sz w:val="22"/>
          <w:szCs w:val="22"/>
        </w:rPr>
        <w:t xml:space="preserve"> przypadku gdy </w:t>
      </w:r>
      <w:r w:rsidRPr="00B8531C">
        <w:rPr>
          <w:rFonts w:ascii="Arial" w:hAnsi="Arial" w:cs="Arial"/>
          <w:sz w:val="22"/>
          <w:szCs w:val="22"/>
        </w:rPr>
        <w:t>wykonawca</w:t>
      </w:r>
      <w:r w:rsidR="00A92831" w:rsidRPr="00B8531C">
        <w:rPr>
          <w:rFonts w:ascii="Arial" w:hAnsi="Arial" w:cs="Arial"/>
          <w:sz w:val="22"/>
          <w:szCs w:val="22"/>
        </w:rPr>
        <w:t xml:space="preserve"> przynależy do tej samej grupy kapitałowej przedstawia dowody, </w:t>
      </w:r>
      <w:r w:rsidRPr="00B8531C">
        <w:rPr>
          <w:rFonts w:ascii="Arial" w:hAnsi="Arial" w:cs="Arial"/>
          <w:sz w:val="22"/>
          <w:szCs w:val="22"/>
        </w:rPr>
        <w:t>że powiązania z innym wykonawcą nie prowadzą do zakłócenia konkurencji w postępowaniu.</w:t>
      </w:r>
      <w:r w:rsidR="00714539" w:rsidRPr="00B8531C">
        <w:rPr>
          <w:rFonts w:ascii="Arial" w:hAnsi="Arial" w:cs="Arial"/>
          <w:sz w:val="22"/>
          <w:szCs w:val="22"/>
        </w:rPr>
        <w:t xml:space="preserve"> </w:t>
      </w:r>
    </w:p>
    <w:p w14:paraId="2EDF58DD" w14:textId="77777777" w:rsidR="00923FA1" w:rsidRPr="00A02D7F"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W toku dokonywania o</w:t>
      </w:r>
      <w:r w:rsidRPr="00A02D7F">
        <w:rPr>
          <w:rFonts w:ascii="Arial" w:hAnsi="Arial" w:cs="Arial"/>
          <w:sz w:val="22"/>
          <w:szCs w:val="22"/>
        </w:rPr>
        <w:t>ceny złożonych ofert Zamawiający może żądać udzielenia przez Wykonawców wyjaśnień dotyczących treści złożonych przez nich ofert.</w:t>
      </w:r>
    </w:p>
    <w:p w14:paraId="4960D06E" w14:textId="77777777"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2228E401" w14:textId="77777777" w:rsidR="00F42CF9" w:rsidRPr="00F42CF9" w:rsidRDefault="003C0E49" w:rsidP="009E3276">
      <w:pPr>
        <w:pStyle w:val="Akapitzlist"/>
        <w:numPr>
          <w:ilvl w:val="0"/>
          <w:numId w:val="41"/>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15BFBE40" w14:textId="77777777" w:rsidR="00F42CF9" w:rsidRPr="00F42CF9" w:rsidRDefault="003C0E49" w:rsidP="009E3276">
      <w:pPr>
        <w:pStyle w:val="Akapitzlist"/>
        <w:numPr>
          <w:ilvl w:val="0"/>
          <w:numId w:val="41"/>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77F26674" w14:textId="77777777" w:rsidR="003C0E49" w:rsidRPr="00F42CF9" w:rsidRDefault="003C0E49" w:rsidP="009E3276">
      <w:pPr>
        <w:pStyle w:val="Akapitzlist"/>
        <w:numPr>
          <w:ilvl w:val="0"/>
          <w:numId w:val="41"/>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29515BBD"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F42CF9">
        <w:rPr>
          <w:rFonts w:ascii="Arial" w:hAnsi="Arial" w:cs="Arial"/>
          <w:color w:val="FF0000"/>
          <w:sz w:val="22"/>
          <w:szCs w:val="22"/>
        </w:rPr>
        <w:t xml:space="preserve">-  </w:t>
      </w:r>
      <w:r w:rsidR="003C0E49" w:rsidRPr="00B63614">
        <w:rPr>
          <w:rFonts w:ascii="Arial" w:hAnsi="Arial" w:cs="Arial"/>
          <w:sz w:val="22"/>
          <w:szCs w:val="22"/>
        </w:rPr>
        <w:t>niezwłocznie zawiadamiając o tym Wykonawcę, którego oferta została poprawiona.</w:t>
      </w:r>
    </w:p>
    <w:p w14:paraId="31393535" w14:textId="77777777" w:rsidR="003C2D34" w:rsidRPr="003C2D34" w:rsidRDefault="003C2D34" w:rsidP="003C2D34">
      <w:pPr>
        <w:tabs>
          <w:tab w:val="left" w:pos="993"/>
        </w:tabs>
        <w:spacing w:before="120" w:after="120"/>
        <w:ind w:left="993" w:hanging="567"/>
        <w:jc w:val="both"/>
        <w:rPr>
          <w:rFonts w:ascii="Arial" w:hAnsi="Arial" w:cs="Arial"/>
          <w:strike/>
          <w:color w:val="FF0000"/>
          <w:sz w:val="22"/>
          <w:szCs w:val="22"/>
        </w:rPr>
      </w:pPr>
    </w:p>
    <w:p w14:paraId="7217058E" w14:textId="661D0EB2" w:rsidR="00F42CF9" w:rsidRDefault="00C23AD7" w:rsidP="002710DA">
      <w:pPr>
        <w:pStyle w:val="Nagwek1"/>
        <w:numPr>
          <w:ilvl w:val="0"/>
          <w:numId w:val="19"/>
        </w:numPr>
        <w:spacing w:before="120" w:after="120"/>
      </w:pPr>
      <w:bookmarkStart w:id="29" w:name="_Toc412451401"/>
      <w:r w:rsidRPr="00CD4A18">
        <w:rPr>
          <w:sz w:val="24"/>
          <w:szCs w:val="24"/>
        </w:rPr>
        <w:t xml:space="preserve">Udzielenie </w:t>
      </w:r>
      <w:r w:rsidR="00923FA1" w:rsidRPr="00CD4A18">
        <w:rPr>
          <w:sz w:val="24"/>
          <w:szCs w:val="24"/>
        </w:rPr>
        <w:t>zamówienia</w:t>
      </w:r>
      <w:bookmarkEnd w:id="29"/>
    </w:p>
    <w:p w14:paraId="783D1424" w14:textId="77777777" w:rsidR="00F42CF9" w:rsidRDefault="00923FA1" w:rsidP="009E3276">
      <w:pPr>
        <w:numPr>
          <w:ilvl w:val="0"/>
          <w:numId w:val="42"/>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5A3A9726" w14:textId="77777777" w:rsidR="00F42CF9" w:rsidRPr="00B8531C" w:rsidRDefault="00212A14" w:rsidP="009E3276">
      <w:pPr>
        <w:numPr>
          <w:ilvl w:val="0"/>
          <w:numId w:val="42"/>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Zamawiający informuje niezwłocznie wszystkich wykonawców o: </w:t>
      </w:r>
    </w:p>
    <w:p w14:paraId="14C56034" w14:textId="77777777" w:rsidR="00F42CF9" w:rsidRPr="00B8531C" w:rsidRDefault="00F42CF9" w:rsidP="009E3276">
      <w:pPr>
        <w:pStyle w:val="Akapitzlist"/>
        <w:numPr>
          <w:ilvl w:val="0"/>
          <w:numId w:val="43"/>
        </w:numPr>
        <w:spacing w:before="120" w:after="120"/>
        <w:ind w:left="1134" w:hanging="425"/>
        <w:jc w:val="both"/>
        <w:rPr>
          <w:rFonts w:ascii="Arial" w:hAnsi="Arial" w:cs="Arial"/>
          <w:sz w:val="22"/>
          <w:szCs w:val="22"/>
        </w:rPr>
      </w:pPr>
      <w:r w:rsidRPr="00B8531C">
        <w:rPr>
          <w:rFonts w:ascii="Arial" w:hAnsi="Arial" w:cs="Arial"/>
          <w:sz w:val="22"/>
          <w:szCs w:val="22"/>
        </w:rPr>
        <w:t xml:space="preserve">wyborze najkorzystniejszej oferty, podając nazwę albo imię i nazwisko, siedzibę albo miejsce zamieszkania i adres, jeżeli jest miejscem wykonywania działalności </w:t>
      </w:r>
      <w:r w:rsidRPr="00B8531C">
        <w:rPr>
          <w:rFonts w:ascii="Arial" w:hAnsi="Arial" w:cs="Arial"/>
          <w:sz w:val="22"/>
          <w:szCs w:val="22"/>
        </w:rPr>
        <w:lastRenderedPageBreak/>
        <w:t xml:space="preserve">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730864BC" w14:textId="77777777" w:rsidR="00F42CF9" w:rsidRPr="00B8531C" w:rsidRDefault="00F42CF9" w:rsidP="009E3276">
      <w:pPr>
        <w:pStyle w:val="Akapitzlist"/>
        <w:numPr>
          <w:ilvl w:val="0"/>
          <w:numId w:val="43"/>
        </w:numPr>
        <w:spacing w:before="120" w:after="120"/>
        <w:ind w:left="1134" w:hanging="425"/>
        <w:jc w:val="both"/>
        <w:rPr>
          <w:rFonts w:ascii="Arial" w:hAnsi="Arial" w:cs="Arial"/>
          <w:sz w:val="22"/>
          <w:szCs w:val="22"/>
        </w:rPr>
      </w:pPr>
      <w:r w:rsidRPr="00B8531C">
        <w:rPr>
          <w:rFonts w:ascii="Arial" w:hAnsi="Arial" w:cs="Arial"/>
          <w:sz w:val="22"/>
          <w:szCs w:val="22"/>
        </w:rPr>
        <w:t xml:space="preserve">wykonawcach, którzy zostali wykluczeni, </w:t>
      </w:r>
    </w:p>
    <w:p w14:paraId="240D62D4" w14:textId="77777777" w:rsidR="00F42CF9" w:rsidRPr="00B8531C" w:rsidRDefault="00F42CF9" w:rsidP="009E3276">
      <w:pPr>
        <w:pStyle w:val="Akapitzlist"/>
        <w:numPr>
          <w:ilvl w:val="0"/>
          <w:numId w:val="43"/>
        </w:numPr>
        <w:spacing w:before="120" w:after="120"/>
        <w:ind w:left="1134" w:hanging="425"/>
        <w:jc w:val="both"/>
        <w:rPr>
          <w:rFonts w:ascii="Arial" w:hAnsi="Arial" w:cs="Arial"/>
          <w:sz w:val="22"/>
          <w:szCs w:val="22"/>
        </w:rPr>
      </w:pPr>
      <w:r w:rsidRPr="00B8531C">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14:paraId="30953376" w14:textId="77777777" w:rsidR="00F42CF9" w:rsidRPr="00B8531C" w:rsidRDefault="00F42CF9" w:rsidP="009E3276">
      <w:pPr>
        <w:pStyle w:val="Akapitzlist"/>
        <w:numPr>
          <w:ilvl w:val="0"/>
          <w:numId w:val="43"/>
        </w:numPr>
        <w:spacing w:before="120" w:after="120"/>
        <w:ind w:left="1134" w:hanging="425"/>
        <w:jc w:val="both"/>
        <w:rPr>
          <w:rFonts w:ascii="Arial" w:hAnsi="Arial" w:cs="Arial"/>
          <w:sz w:val="22"/>
          <w:szCs w:val="22"/>
        </w:rPr>
      </w:pPr>
      <w:r w:rsidRPr="00B8531C">
        <w:rPr>
          <w:rFonts w:ascii="Arial" w:hAnsi="Arial" w:cs="Arial"/>
          <w:sz w:val="22"/>
          <w:szCs w:val="22"/>
        </w:rPr>
        <w:t xml:space="preserve">unieważnieniu postępowania </w:t>
      </w:r>
    </w:p>
    <w:p w14:paraId="66E4048A" w14:textId="77777777" w:rsidR="00F42CF9" w:rsidRPr="00B8531C" w:rsidRDefault="00F42CF9" w:rsidP="00F42CF9">
      <w:pPr>
        <w:tabs>
          <w:tab w:val="left" w:pos="993"/>
        </w:tabs>
        <w:spacing w:before="120" w:after="120"/>
        <w:ind w:left="993" w:hanging="567"/>
        <w:jc w:val="both"/>
        <w:rPr>
          <w:rFonts w:ascii="Arial" w:hAnsi="Arial" w:cs="Arial"/>
          <w:strike/>
          <w:sz w:val="22"/>
          <w:szCs w:val="22"/>
        </w:rPr>
      </w:pPr>
      <w:r w:rsidRPr="00B8531C">
        <w:rPr>
          <w:rFonts w:ascii="Arial" w:hAnsi="Arial" w:cs="Arial"/>
          <w:sz w:val="22"/>
          <w:szCs w:val="22"/>
        </w:rPr>
        <w:t>– podając uzasadnienie faktyczne i prawne.</w:t>
      </w:r>
    </w:p>
    <w:p w14:paraId="548F17B2" w14:textId="77777777" w:rsidR="00F42CF9" w:rsidRPr="00B8531C" w:rsidRDefault="00212A14" w:rsidP="009E3276">
      <w:pPr>
        <w:numPr>
          <w:ilvl w:val="0"/>
          <w:numId w:val="42"/>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Zamawiający udostępnia informacje, o których mowa w pkt. </w:t>
      </w:r>
      <w:r w:rsidR="00284894" w:rsidRPr="00B8531C">
        <w:rPr>
          <w:rFonts w:ascii="Arial" w:hAnsi="Arial" w:cs="Arial"/>
          <w:sz w:val="22"/>
          <w:szCs w:val="22"/>
        </w:rPr>
        <w:t>2</w:t>
      </w:r>
      <w:r w:rsidRPr="00B8531C">
        <w:rPr>
          <w:rFonts w:ascii="Arial" w:hAnsi="Arial" w:cs="Arial"/>
          <w:sz w:val="22"/>
          <w:szCs w:val="22"/>
        </w:rPr>
        <w:t xml:space="preserve"> ppkt</w:t>
      </w:r>
      <w:r w:rsidR="00EC0323" w:rsidRPr="00B8531C">
        <w:rPr>
          <w:rFonts w:ascii="Arial" w:hAnsi="Arial" w:cs="Arial"/>
          <w:sz w:val="22"/>
          <w:szCs w:val="22"/>
        </w:rPr>
        <w:t>.</w:t>
      </w:r>
      <w:r w:rsidR="00284894" w:rsidRPr="00B8531C">
        <w:rPr>
          <w:rFonts w:ascii="Arial" w:hAnsi="Arial" w:cs="Arial"/>
          <w:sz w:val="22"/>
          <w:szCs w:val="22"/>
        </w:rPr>
        <w:t xml:space="preserve"> 1 i </w:t>
      </w:r>
      <w:r w:rsidR="00511169" w:rsidRPr="00B8531C">
        <w:rPr>
          <w:rFonts w:ascii="Arial" w:hAnsi="Arial" w:cs="Arial"/>
          <w:sz w:val="22"/>
          <w:szCs w:val="22"/>
        </w:rPr>
        <w:t>4</w:t>
      </w:r>
      <w:r w:rsidRPr="00B8531C">
        <w:rPr>
          <w:rFonts w:ascii="Arial" w:hAnsi="Arial" w:cs="Arial"/>
          <w:sz w:val="22"/>
          <w:szCs w:val="22"/>
        </w:rPr>
        <w:t xml:space="preserve"> na stronie internetowej</w:t>
      </w:r>
      <w:r w:rsidR="00EC0323" w:rsidRPr="00B8531C">
        <w:rPr>
          <w:rFonts w:ascii="Arial" w:hAnsi="Arial" w:cs="Arial"/>
          <w:sz w:val="22"/>
          <w:szCs w:val="22"/>
        </w:rPr>
        <w:t xml:space="preserve"> </w:t>
      </w:r>
      <w:hyperlink r:id="rId14" w:history="1">
        <w:r w:rsidR="00EC0323" w:rsidRPr="00B8531C">
          <w:rPr>
            <w:rStyle w:val="Hipercze"/>
            <w:rFonts w:ascii="Arial" w:hAnsi="Arial" w:cs="Arial"/>
            <w:bCs/>
            <w:color w:val="auto"/>
            <w:sz w:val="22"/>
            <w:szCs w:val="22"/>
          </w:rPr>
          <w:t>www.kolobrzeg.pl</w:t>
        </w:r>
      </w:hyperlink>
      <w:r w:rsidR="003D13F3" w:rsidRPr="00B8531C">
        <w:rPr>
          <w:rStyle w:val="Hipercze"/>
          <w:rFonts w:ascii="Arial" w:hAnsi="Arial" w:cs="Arial"/>
          <w:bCs/>
          <w:color w:val="auto"/>
          <w:sz w:val="22"/>
          <w:szCs w:val="22"/>
        </w:rPr>
        <w:t xml:space="preserve"> ( BIP – zakładka Gospodarka).</w:t>
      </w:r>
    </w:p>
    <w:p w14:paraId="108CE148" w14:textId="77777777" w:rsidR="00F42CF9" w:rsidRDefault="00923FA1" w:rsidP="009E3276">
      <w:pPr>
        <w:numPr>
          <w:ilvl w:val="0"/>
          <w:numId w:val="4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07AB43ED" w14:textId="77777777" w:rsidR="00F42CF9" w:rsidRDefault="00923FA1" w:rsidP="009E3276">
      <w:pPr>
        <w:numPr>
          <w:ilvl w:val="0"/>
          <w:numId w:val="4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50599A7C" w14:textId="77777777" w:rsidR="00F42CF9" w:rsidRDefault="006B5AD5" w:rsidP="009E3276">
      <w:pPr>
        <w:numPr>
          <w:ilvl w:val="0"/>
          <w:numId w:val="4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5 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14:paraId="18887A84" w14:textId="77777777" w:rsidR="00F42CF9" w:rsidRPr="00B8531C" w:rsidRDefault="006E7BA5" w:rsidP="009E3276">
      <w:pPr>
        <w:numPr>
          <w:ilvl w:val="0"/>
          <w:numId w:val="42"/>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Zamawiający może zawrzeć umowę przed upływem terminu określonego w </w:t>
      </w:r>
      <w:r w:rsidR="0076711D" w:rsidRPr="00B8531C">
        <w:rPr>
          <w:rFonts w:ascii="Arial" w:hAnsi="Arial" w:cs="Arial"/>
          <w:sz w:val="22"/>
          <w:szCs w:val="22"/>
        </w:rPr>
        <w:t xml:space="preserve">pkt. 6. </w:t>
      </w:r>
      <w:r w:rsidRPr="00B8531C">
        <w:rPr>
          <w:rFonts w:ascii="Arial" w:hAnsi="Arial" w:cs="Arial"/>
          <w:sz w:val="22"/>
          <w:szCs w:val="22"/>
        </w:rPr>
        <w:t>jeżeli w postępowaniu o udzielenie zamówi</w:t>
      </w:r>
      <w:r w:rsidR="00D72062" w:rsidRPr="00B8531C">
        <w:rPr>
          <w:rFonts w:ascii="Arial" w:hAnsi="Arial" w:cs="Arial"/>
          <w:sz w:val="22"/>
          <w:szCs w:val="22"/>
        </w:rPr>
        <w:t>enia złożono tylko jedną ofertę.</w:t>
      </w:r>
    </w:p>
    <w:p w14:paraId="46D0C9E8" w14:textId="77F50EE4" w:rsidR="006E7BA5" w:rsidRPr="00F42CF9" w:rsidRDefault="006E7BA5" w:rsidP="009E3276">
      <w:pPr>
        <w:numPr>
          <w:ilvl w:val="0"/>
          <w:numId w:val="4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52DEACB6" w14:textId="77777777" w:rsidR="0089793B" w:rsidRPr="00D0203E" w:rsidRDefault="0089793B" w:rsidP="0089793B">
      <w:pPr>
        <w:pStyle w:val="Akapitzlist"/>
        <w:spacing w:before="120" w:after="120"/>
        <w:ind w:left="502"/>
        <w:jc w:val="both"/>
        <w:rPr>
          <w:rFonts w:ascii="Arial" w:hAnsi="Arial" w:cs="Arial"/>
          <w:sz w:val="22"/>
          <w:szCs w:val="22"/>
        </w:rPr>
      </w:pPr>
    </w:p>
    <w:p w14:paraId="43949D61" w14:textId="77777777" w:rsidR="00AC3080" w:rsidRDefault="00BC4A6F" w:rsidP="009E3276">
      <w:pPr>
        <w:pStyle w:val="Nagwek1"/>
        <w:numPr>
          <w:ilvl w:val="0"/>
          <w:numId w:val="19"/>
        </w:numPr>
        <w:spacing w:before="120" w:after="120"/>
        <w:ind w:left="1077"/>
        <w:jc w:val="both"/>
        <w:rPr>
          <w:sz w:val="24"/>
          <w:szCs w:val="24"/>
        </w:rPr>
      </w:pPr>
      <w:bookmarkStart w:id="30" w:name="_Toc412451403"/>
      <w:r w:rsidRPr="00D0203E">
        <w:rPr>
          <w:sz w:val="24"/>
          <w:szCs w:val="24"/>
        </w:rPr>
        <w:t xml:space="preserve">Informacje o sposobie porozumiewania się Zamawiającego </w:t>
      </w:r>
      <w:r w:rsidR="00262BA1" w:rsidRPr="00D0203E">
        <w:rPr>
          <w:sz w:val="24"/>
          <w:szCs w:val="24"/>
        </w:rPr>
        <w:br/>
      </w:r>
      <w:r w:rsidRPr="00D0203E">
        <w:rPr>
          <w:sz w:val="24"/>
          <w:szCs w:val="24"/>
        </w:rPr>
        <w:t>z Wykonawcami oraz przekazywani</w:t>
      </w:r>
      <w:r w:rsidR="00BF699D" w:rsidRPr="00D0203E">
        <w:rPr>
          <w:sz w:val="24"/>
          <w:szCs w:val="24"/>
        </w:rPr>
        <w:t>a</w:t>
      </w:r>
      <w:r w:rsidRPr="00D0203E">
        <w:rPr>
          <w:sz w:val="24"/>
          <w:szCs w:val="24"/>
        </w:rPr>
        <w:t xml:space="preserve"> oświadczeń </w:t>
      </w:r>
      <w:r w:rsidR="0076711D" w:rsidRPr="00D0203E">
        <w:rPr>
          <w:sz w:val="24"/>
          <w:szCs w:val="24"/>
        </w:rPr>
        <w:t>lub</w:t>
      </w:r>
      <w:r w:rsidRPr="00D0203E">
        <w:rPr>
          <w:sz w:val="24"/>
          <w:szCs w:val="24"/>
        </w:rPr>
        <w:t xml:space="preserve"> dokumentów </w:t>
      </w:r>
      <w:r w:rsidR="00262BA1" w:rsidRPr="00D0203E">
        <w:rPr>
          <w:sz w:val="24"/>
          <w:szCs w:val="24"/>
        </w:rPr>
        <w:br/>
      </w:r>
      <w:r w:rsidRPr="00D0203E">
        <w:rPr>
          <w:sz w:val="24"/>
          <w:szCs w:val="24"/>
        </w:rPr>
        <w:t>a także wskazani</w:t>
      </w:r>
      <w:r w:rsidR="0076711D" w:rsidRPr="00D0203E">
        <w:rPr>
          <w:sz w:val="24"/>
          <w:szCs w:val="24"/>
        </w:rPr>
        <w:t>e</w:t>
      </w:r>
      <w:r w:rsidRPr="00D0203E">
        <w:rPr>
          <w:sz w:val="24"/>
          <w:szCs w:val="24"/>
        </w:rPr>
        <w:t xml:space="preserve"> </w:t>
      </w:r>
      <w:r w:rsidRPr="00B63614">
        <w:rPr>
          <w:sz w:val="24"/>
          <w:szCs w:val="24"/>
        </w:rPr>
        <w:t xml:space="preserve">osób uprawnionych do porozumiewania się </w:t>
      </w:r>
      <w:r w:rsidR="00262BA1">
        <w:rPr>
          <w:sz w:val="24"/>
          <w:szCs w:val="24"/>
        </w:rPr>
        <w:br/>
      </w:r>
      <w:r w:rsidRPr="00B63614">
        <w:rPr>
          <w:sz w:val="24"/>
          <w:szCs w:val="24"/>
        </w:rPr>
        <w:t>z Wykonawcami.</w:t>
      </w:r>
      <w:bookmarkEnd w:id="30"/>
    </w:p>
    <w:p w14:paraId="37667538" w14:textId="77777777" w:rsidR="0089793B" w:rsidRPr="0089793B" w:rsidRDefault="0089793B" w:rsidP="0089793B"/>
    <w:p w14:paraId="70ABBD28" w14:textId="77777777" w:rsidR="00923FA1" w:rsidRPr="00625283" w:rsidRDefault="00E64BB2" w:rsidP="001F438B">
      <w:pPr>
        <w:pStyle w:val="pkt"/>
        <w:numPr>
          <w:ilvl w:val="0"/>
          <w:numId w:val="8"/>
        </w:numPr>
        <w:spacing w:before="120" w:after="120" w:line="240" w:lineRule="auto"/>
        <w:rPr>
          <w:rFonts w:ascii="Arial" w:hAnsi="Arial" w:cs="Arial"/>
          <w:sz w:val="22"/>
          <w:szCs w:val="22"/>
        </w:rPr>
      </w:pPr>
      <w:bookmarkStart w:id="31" w:name="_toc493"/>
      <w:bookmarkEnd w:id="31"/>
      <w:r w:rsidRPr="00B63614">
        <w:rPr>
          <w:rFonts w:ascii="Arial" w:hAnsi="Arial" w:cs="Arial"/>
          <w:sz w:val="22"/>
          <w:szCs w:val="22"/>
        </w:rPr>
        <w:t xml:space="preserve">SIWZ można pobrać ze strony internetowej </w:t>
      </w:r>
      <w:hyperlink r:id="rId15" w:history="1">
        <w:r w:rsidR="00A27992" w:rsidRPr="00625283">
          <w:rPr>
            <w:rStyle w:val="Hipercze"/>
            <w:rFonts w:ascii="Arial" w:hAnsi="Arial" w:cs="Arial"/>
            <w:color w:val="auto"/>
            <w:sz w:val="22"/>
            <w:szCs w:val="22"/>
          </w:rPr>
          <w:t>www.kolobrzeg.pl</w:t>
        </w:r>
      </w:hyperlink>
      <w:r w:rsidR="0014615C" w:rsidRPr="00625283">
        <w:rPr>
          <w:rFonts w:ascii="Arial" w:hAnsi="Arial" w:cs="Arial"/>
          <w:sz w:val="22"/>
          <w:szCs w:val="22"/>
        </w:rPr>
        <w:t xml:space="preserve"> </w:t>
      </w:r>
      <w:r w:rsidR="0014615C" w:rsidRPr="00625283">
        <w:rPr>
          <w:rStyle w:val="Hipercze"/>
          <w:rFonts w:ascii="Arial" w:hAnsi="Arial" w:cs="Arial"/>
          <w:bCs/>
          <w:color w:val="auto"/>
          <w:sz w:val="22"/>
          <w:szCs w:val="22"/>
        </w:rPr>
        <w:t>( BIP – zakładka Gospodarka).</w:t>
      </w:r>
    </w:p>
    <w:p w14:paraId="0784A33E" w14:textId="77777777" w:rsidR="00A25783" w:rsidRPr="00A25783"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 xml:space="preserve">o przesłanie treści pytań również faksem lub na adres mailowy </w:t>
      </w:r>
      <w:hyperlink r:id="rId16" w:history="1">
        <w:r w:rsidR="00D0203E" w:rsidRPr="0065134D">
          <w:rPr>
            <w:rStyle w:val="Hipercze"/>
            <w:rFonts w:ascii="Arial" w:hAnsi="Arial" w:cs="Arial"/>
            <w:sz w:val="22"/>
            <w:szCs w:val="22"/>
          </w:rPr>
          <w:t>w.kazimierski@um.kolobrzeg.pl</w:t>
        </w:r>
      </w:hyperlink>
      <w:r w:rsidR="00397B04">
        <w:rPr>
          <w:rFonts w:ascii="Arial" w:hAnsi="Arial" w:cs="Arial"/>
          <w:sz w:val="22"/>
          <w:szCs w:val="22"/>
        </w:rPr>
        <w:t xml:space="preserve"> oraz</w:t>
      </w:r>
      <w:r w:rsidR="00D0203E">
        <w:rPr>
          <w:rFonts w:ascii="Arial" w:hAnsi="Arial" w:cs="Arial"/>
          <w:sz w:val="22"/>
          <w:szCs w:val="22"/>
        </w:rPr>
        <w:t xml:space="preserve"> </w:t>
      </w:r>
      <w:hyperlink r:id="rId17" w:history="1">
        <w:r w:rsidR="00D0203E" w:rsidRPr="0065134D">
          <w:rPr>
            <w:rStyle w:val="Hipercze"/>
            <w:rFonts w:ascii="Arial" w:hAnsi="Arial" w:cs="Arial"/>
            <w:sz w:val="22"/>
            <w:szCs w:val="22"/>
          </w:rPr>
          <w:t>a.kusmierek@um.kolobrzeg.pl</w:t>
        </w:r>
      </w:hyperlink>
      <w:r w:rsidR="00D0203E">
        <w:rPr>
          <w:rFonts w:ascii="Arial" w:hAnsi="Arial" w:cs="Arial"/>
          <w:sz w:val="22"/>
          <w:szCs w:val="22"/>
        </w:rPr>
        <w:t xml:space="preserve"> </w:t>
      </w:r>
    </w:p>
    <w:p w14:paraId="067730CF" w14:textId="77777777" w:rsidR="00E64BB2"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niezwłocznie udzieli wyjaśnień, </w:t>
      </w:r>
      <w:r w:rsidR="00E64BB2" w:rsidRPr="00B636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259819EB" w14:textId="77777777" w:rsidR="00923FA1" w:rsidRPr="008B34EF"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 xml:space="preserve">Treść zapytań </w:t>
      </w:r>
      <w:r w:rsidRPr="00625283">
        <w:rPr>
          <w:rFonts w:ascii="Arial" w:hAnsi="Arial" w:cs="Arial"/>
          <w:sz w:val="22"/>
          <w:szCs w:val="22"/>
        </w:rPr>
        <w:t>z wyjaśnieniami Zamawiający</w:t>
      </w:r>
      <w:r w:rsidR="008054E0" w:rsidRPr="00625283">
        <w:rPr>
          <w:rFonts w:ascii="Arial" w:hAnsi="Arial" w:cs="Arial"/>
          <w:sz w:val="22"/>
          <w:szCs w:val="22"/>
        </w:rPr>
        <w:t xml:space="preserve"> </w:t>
      </w:r>
      <w:r w:rsidRPr="00625283">
        <w:rPr>
          <w:rFonts w:ascii="Arial" w:hAnsi="Arial" w:cs="Arial"/>
          <w:sz w:val="22"/>
          <w:szCs w:val="22"/>
        </w:rPr>
        <w:t xml:space="preserve">udostępni na stronie internetowej: </w:t>
      </w:r>
      <w:hyperlink r:id="rId18" w:history="1">
        <w:r w:rsidR="00A27992" w:rsidRPr="00625283">
          <w:rPr>
            <w:rStyle w:val="Hipercze"/>
            <w:rFonts w:ascii="Arial" w:hAnsi="Arial" w:cs="Arial"/>
            <w:color w:val="auto"/>
            <w:sz w:val="22"/>
            <w:szCs w:val="22"/>
          </w:rPr>
          <w:t>www.kolobrzeg.pl</w:t>
        </w:r>
      </w:hyperlink>
      <w:r w:rsidR="0014615C" w:rsidRPr="00625283">
        <w:rPr>
          <w:rFonts w:ascii="Arial" w:hAnsi="Arial" w:cs="Arial"/>
          <w:sz w:val="22"/>
          <w:szCs w:val="22"/>
          <w:u w:val="single"/>
        </w:rPr>
        <w:t xml:space="preserve"> </w:t>
      </w:r>
      <w:r w:rsidR="0014615C" w:rsidRPr="00625283">
        <w:rPr>
          <w:rStyle w:val="Hipercze"/>
          <w:rFonts w:ascii="Arial" w:hAnsi="Arial" w:cs="Arial"/>
          <w:bCs/>
          <w:color w:val="auto"/>
          <w:sz w:val="22"/>
          <w:szCs w:val="22"/>
        </w:rPr>
        <w:t>( BIP – zakładka Gospodarka</w:t>
      </w:r>
      <w:r w:rsidR="0014615C" w:rsidRPr="00625283">
        <w:rPr>
          <w:rStyle w:val="Hipercze"/>
          <w:rFonts w:ascii="Arial" w:hAnsi="Arial" w:cs="Arial"/>
          <w:bCs/>
          <w:color w:val="auto"/>
          <w:sz w:val="22"/>
          <w:szCs w:val="22"/>
          <w:u w:val="none"/>
        </w:rPr>
        <w:t>)</w:t>
      </w:r>
      <w:r w:rsidR="00A40FE3" w:rsidRPr="00625283">
        <w:rPr>
          <w:rStyle w:val="Hipercze"/>
          <w:rFonts w:ascii="Arial" w:hAnsi="Arial" w:cs="Arial"/>
          <w:bCs/>
          <w:color w:val="auto"/>
          <w:sz w:val="22"/>
          <w:szCs w:val="22"/>
          <w:u w:val="none"/>
        </w:rPr>
        <w:t xml:space="preserve"> oraz przekaże wykonawcom, którym przekazał SIWZ.</w:t>
      </w:r>
    </w:p>
    <w:p w14:paraId="5726FFFF" w14:textId="77777777" w:rsidR="003C0E49" w:rsidRPr="00625283"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625283">
        <w:rPr>
          <w:rFonts w:ascii="Arial" w:hAnsi="Arial" w:cs="Arial"/>
          <w:sz w:val="22"/>
          <w:szCs w:val="22"/>
        </w:rPr>
        <w:lastRenderedPageBreak/>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625283">
        <w:rPr>
          <w:rFonts w:ascii="Arial" w:hAnsi="Arial" w:cs="Arial"/>
          <w:sz w:val="22"/>
          <w:szCs w:val="22"/>
        </w:rPr>
        <w:t>wa w art. 26 ust. 3 ustawy PZP).</w:t>
      </w:r>
    </w:p>
    <w:p w14:paraId="0E37B940" w14:textId="77777777" w:rsidR="00923FA1" w:rsidRPr="00B63614"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W</w:t>
      </w:r>
      <w:r w:rsidR="00923FA1" w:rsidRPr="00625283">
        <w:rPr>
          <w:rFonts w:ascii="Arial" w:hAnsi="Arial" w:cs="Arial"/>
          <w:sz w:val="22"/>
          <w:szCs w:val="22"/>
        </w:rPr>
        <w:t>nioski, zawiadomienia</w:t>
      </w:r>
      <w:r w:rsidRPr="00625283">
        <w:rPr>
          <w:rFonts w:ascii="Arial" w:hAnsi="Arial" w:cs="Arial"/>
          <w:sz w:val="22"/>
          <w:szCs w:val="22"/>
        </w:rPr>
        <w:t>, wyjaśnienia</w:t>
      </w:r>
      <w:r w:rsidR="00923FA1" w:rsidRPr="00625283">
        <w:rPr>
          <w:rFonts w:ascii="Arial" w:hAnsi="Arial" w:cs="Arial"/>
          <w:sz w:val="22"/>
          <w:szCs w:val="22"/>
        </w:rPr>
        <w:t xml:space="preserve"> oraz informa</w:t>
      </w:r>
      <w:r w:rsidR="00FC10E5" w:rsidRPr="00625283">
        <w:rPr>
          <w:rFonts w:ascii="Arial" w:hAnsi="Arial" w:cs="Arial"/>
          <w:sz w:val="22"/>
          <w:szCs w:val="22"/>
        </w:rPr>
        <w:t>cje przekazane za pomocą e-maila</w:t>
      </w:r>
      <w:r w:rsidRPr="00625283">
        <w:rPr>
          <w:rFonts w:ascii="Arial" w:hAnsi="Arial" w:cs="Arial"/>
          <w:sz w:val="22"/>
          <w:szCs w:val="22"/>
        </w:rPr>
        <w:t>,</w:t>
      </w:r>
      <w:r w:rsidR="00923FA1" w:rsidRPr="00625283">
        <w:rPr>
          <w:rFonts w:ascii="Arial" w:hAnsi="Arial" w:cs="Arial"/>
          <w:sz w:val="22"/>
          <w:szCs w:val="22"/>
        </w:rPr>
        <w:t xml:space="preserve"> </w:t>
      </w:r>
      <w:r w:rsidRPr="00625283">
        <w:rPr>
          <w:rFonts w:ascii="Arial" w:hAnsi="Arial" w:cs="Arial"/>
          <w:sz w:val="22"/>
          <w:szCs w:val="22"/>
        </w:rPr>
        <w:t xml:space="preserve">faxu </w:t>
      </w:r>
      <w:r w:rsidR="00923FA1" w:rsidRPr="00625283">
        <w:rPr>
          <w:rFonts w:ascii="Arial" w:hAnsi="Arial" w:cs="Arial"/>
          <w:sz w:val="22"/>
          <w:szCs w:val="22"/>
        </w:rPr>
        <w:t xml:space="preserve">uważa się za </w:t>
      </w:r>
      <w:r w:rsidR="00923FA1" w:rsidRPr="00B63614">
        <w:rPr>
          <w:rFonts w:ascii="Arial" w:hAnsi="Arial" w:cs="Arial"/>
          <w:sz w:val="22"/>
          <w:szCs w:val="22"/>
        </w:rPr>
        <w:t>złożone w terminie, jeżeli ich treść dotarła do adresata przed upływem terminu i została niezwłocznie potwierdzona pisemnie.</w:t>
      </w:r>
    </w:p>
    <w:p w14:paraId="0ACA770A" w14:textId="77777777"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Zamawiający oświadcza, że nie zamierza zwoływać zebrania wszystkich Wykonawców w celu wyjaśnienia wątpliwości dotyczących SIWZ.</w:t>
      </w:r>
    </w:p>
    <w:p w14:paraId="1445633F" w14:textId="77777777" w:rsidR="00E91D1B" w:rsidRPr="0089787E" w:rsidRDefault="00715388" w:rsidP="00397B04">
      <w:pPr>
        <w:numPr>
          <w:ilvl w:val="0"/>
          <w:numId w:val="8"/>
        </w:numPr>
        <w:suppressAutoHyphens/>
        <w:spacing w:before="120" w:after="120"/>
        <w:jc w:val="both"/>
        <w:rPr>
          <w:rFonts w:ascii="Arial" w:hAnsi="Arial" w:cs="Arial"/>
          <w:sz w:val="22"/>
          <w:szCs w:val="22"/>
        </w:rPr>
      </w:pPr>
      <w:r w:rsidRPr="00E91D1B">
        <w:rPr>
          <w:rFonts w:ascii="Arial" w:hAnsi="Arial" w:cs="Arial"/>
          <w:sz w:val="22"/>
          <w:szCs w:val="22"/>
        </w:rPr>
        <w:t xml:space="preserve">Osobą uprawnioną do bezpośredniego kontaktowania się z Wykonawcami </w:t>
      </w:r>
      <w:r w:rsidRPr="00397B04">
        <w:rPr>
          <w:rFonts w:ascii="Arial" w:hAnsi="Arial" w:cs="Arial"/>
          <w:sz w:val="22"/>
          <w:szCs w:val="22"/>
        </w:rPr>
        <w:t xml:space="preserve">jest </w:t>
      </w:r>
      <w:r w:rsidR="00397B04" w:rsidRPr="00397B04">
        <w:rPr>
          <w:rFonts w:ascii="Arial" w:hAnsi="Arial" w:cs="Arial"/>
          <w:sz w:val="22"/>
          <w:szCs w:val="22"/>
        </w:rPr>
        <w:t>Waldemar Kazimierski</w:t>
      </w:r>
      <w:r w:rsidR="00397B04">
        <w:rPr>
          <w:rFonts w:ascii="Arial" w:hAnsi="Arial" w:cs="Arial"/>
          <w:color w:val="FF0000"/>
          <w:sz w:val="22"/>
          <w:szCs w:val="22"/>
        </w:rPr>
        <w:t xml:space="preserve">, </w:t>
      </w:r>
      <w:hyperlink r:id="rId19" w:history="1">
        <w:r w:rsidR="00397B04" w:rsidRPr="000F24BF">
          <w:rPr>
            <w:rStyle w:val="Hipercze"/>
            <w:rFonts w:ascii="Arial" w:hAnsi="Arial" w:cs="Arial"/>
            <w:sz w:val="22"/>
            <w:szCs w:val="22"/>
          </w:rPr>
          <w:t>w.kazimierski@um.kolobrzeg.p</w:t>
        </w:r>
      </w:hyperlink>
      <w:r w:rsidR="00397B04">
        <w:rPr>
          <w:rFonts w:ascii="Arial" w:hAnsi="Arial" w:cs="Arial"/>
          <w:sz w:val="22"/>
          <w:szCs w:val="22"/>
        </w:rPr>
        <w:t xml:space="preserve"> oraz Agnieszka Kuśmierek </w:t>
      </w:r>
      <w:hyperlink r:id="rId20" w:history="1">
        <w:r w:rsidR="00397B04" w:rsidRPr="0065134D">
          <w:rPr>
            <w:rStyle w:val="Hipercze"/>
            <w:rFonts w:ascii="Arial" w:hAnsi="Arial" w:cs="Arial"/>
            <w:sz w:val="22"/>
            <w:szCs w:val="22"/>
          </w:rPr>
          <w:t>a.kusmierek@um.kolobrzeg.pl</w:t>
        </w:r>
      </w:hyperlink>
      <w:r w:rsidR="00397B04" w:rsidRPr="00397B04">
        <w:rPr>
          <w:rFonts w:ascii="Arial" w:hAnsi="Arial" w:cs="Arial"/>
          <w:sz w:val="22"/>
          <w:szCs w:val="22"/>
        </w:rPr>
        <w:t xml:space="preserve"> </w:t>
      </w:r>
      <w:r w:rsidR="00ED7457" w:rsidRPr="0040502E">
        <w:rPr>
          <w:rFonts w:ascii="Arial" w:hAnsi="Arial" w:cs="Arial"/>
          <w:sz w:val="22"/>
          <w:szCs w:val="22"/>
        </w:rPr>
        <w:t xml:space="preserve">, </w:t>
      </w:r>
      <w:r w:rsidR="00397B04" w:rsidRPr="0040502E">
        <w:rPr>
          <w:rFonts w:ascii="Arial" w:hAnsi="Arial" w:cs="Arial"/>
          <w:sz w:val="22"/>
          <w:szCs w:val="22"/>
        </w:rPr>
        <w:t xml:space="preserve">fax 94 3551 623. </w:t>
      </w:r>
    </w:p>
    <w:p w14:paraId="44FD2C99" w14:textId="77777777" w:rsidR="0089787E" w:rsidRPr="00625283" w:rsidRDefault="0089787E" w:rsidP="0089793B">
      <w:p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FA4B2B6" w14:textId="77777777" w:rsidR="00A406EE" w:rsidRPr="00625283"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Jeżeli wnioski, zawiadomienia</w:t>
      </w:r>
      <w:r w:rsidR="00490081" w:rsidRPr="00625283">
        <w:rPr>
          <w:rFonts w:ascii="Arial" w:hAnsi="Arial" w:cs="Arial"/>
          <w:sz w:val="22"/>
          <w:szCs w:val="22"/>
        </w:rPr>
        <w:t>, wyjaśnienia</w:t>
      </w:r>
      <w:r w:rsidRPr="00625283">
        <w:rPr>
          <w:rFonts w:ascii="Arial" w:hAnsi="Arial" w:cs="Arial"/>
          <w:sz w:val="22"/>
          <w:szCs w:val="22"/>
        </w:rPr>
        <w:t xml:space="preserve"> oraz informacje przekazywane są faxem lub drogą elektroniczną, każda ze stron na </w:t>
      </w:r>
      <w:r w:rsidR="00BF699D" w:rsidRPr="00625283">
        <w:rPr>
          <w:rFonts w:ascii="Arial" w:hAnsi="Arial" w:cs="Arial"/>
          <w:sz w:val="22"/>
          <w:szCs w:val="22"/>
        </w:rPr>
        <w:t>żądanie</w:t>
      </w:r>
      <w:r w:rsidRPr="00625283">
        <w:rPr>
          <w:rFonts w:ascii="Arial" w:hAnsi="Arial" w:cs="Arial"/>
          <w:sz w:val="22"/>
          <w:szCs w:val="22"/>
        </w:rPr>
        <w:t xml:space="preserve"> drugiej niezwłocznie potwierdza fakt ich otrzymania. </w:t>
      </w:r>
    </w:p>
    <w:p w14:paraId="2C68D4BF" w14:textId="77777777" w:rsidR="00A406EE" w:rsidRPr="00625283"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625283">
        <w:rPr>
          <w:rFonts w:ascii="Arial" w:hAnsi="Arial" w:cs="Arial"/>
          <w:sz w:val="22"/>
          <w:szCs w:val="22"/>
        </w:rPr>
        <w:t>jsze oświadczenie Zamawiającego.</w:t>
      </w:r>
    </w:p>
    <w:p w14:paraId="4CB67B0D" w14:textId="77777777" w:rsidR="00C32A4F" w:rsidRPr="00625283" w:rsidRDefault="00C32A4F" w:rsidP="00A406E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625283">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0F9B8F7F" w14:textId="77777777" w:rsidR="0089793B" w:rsidRPr="0089793B" w:rsidRDefault="0089793B" w:rsidP="0089793B">
      <w:pPr>
        <w:pStyle w:val="Akapitzlist"/>
        <w:suppressAutoHyphens/>
        <w:spacing w:before="120" w:after="120"/>
        <w:ind w:left="360"/>
        <w:jc w:val="both"/>
        <w:rPr>
          <w:rFonts w:ascii="Arial" w:hAnsi="Arial" w:cs="Arial"/>
          <w:i/>
          <w:color w:val="FF0000"/>
          <w:sz w:val="22"/>
          <w:szCs w:val="22"/>
          <w:highlight w:val="cyan"/>
        </w:rPr>
      </w:pPr>
    </w:p>
    <w:p w14:paraId="5DDCB295" w14:textId="77777777" w:rsidR="0089793B" w:rsidRPr="00F42CF9" w:rsidRDefault="00A91EFD" w:rsidP="009E3276">
      <w:pPr>
        <w:pStyle w:val="Nagwek1"/>
        <w:numPr>
          <w:ilvl w:val="0"/>
          <w:numId w:val="19"/>
        </w:numPr>
        <w:tabs>
          <w:tab w:val="left" w:pos="5400"/>
        </w:tabs>
        <w:suppressAutoHyphens/>
        <w:spacing w:before="120" w:after="120"/>
        <w:jc w:val="both"/>
      </w:pPr>
      <w:bookmarkStart w:id="32" w:name="_toc504"/>
      <w:bookmarkStart w:id="33" w:name="_Toc412451404"/>
      <w:bookmarkEnd w:id="32"/>
      <w:r w:rsidRPr="00625283">
        <w:rPr>
          <w:sz w:val="24"/>
          <w:szCs w:val="24"/>
        </w:rPr>
        <w:t>Wymagania dotyczące zabezpieczenia</w:t>
      </w:r>
      <w:r w:rsidR="00923FA1" w:rsidRPr="00625283">
        <w:rPr>
          <w:sz w:val="24"/>
          <w:szCs w:val="24"/>
        </w:rPr>
        <w:t xml:space="preserve"> należytego wykonania umowy</w:t>
      </w:r>
      <w:bookmarkEnd w:id="33"/>
      <w:r w:rsidR="0030378C" w:rsidRPr="00625283">
        <w:rPr>
          <w:sz w:val="24"/>
          <w:szCs w:val="24"/>
        </w:rPr>
        <w:t xml:space="preserve"> </w:t>
      </w:r>
    </w:p>
    <w:p w14:paraId="139254BA" w14:textId="77777777" w:rsidR="00242585" w:rsidRDefault="00242585" w:rsidP="00242585">
      <w:pPr>
        <w:pStyle w:val="Nagwek1"/>
        <w:tabs>
          <w:tab w:val="left" w:pos="5400"/>
        </w:tabs>
        <w:suppressAutoHyphens/>
        <w:spacing w:before="120" w:after="120"/>
        <w:ind w:left="360"/>
        <w:jc w:val="both"/>
        <w:rPr>
          <w:b w:val="0"/>
          <w:sz w:val="22"/>
          <w:szCs w:val="22"/>
        </w:rPr>
      </w:pPr>
      <w:r w:rsidRPr="00DF0B17">
        <w:rPr>
          <w:b w:val="0"/>
          <w:sz w:val="22"/>
          <w:szCs w:val="22"/>
        </w:rPr>
        <w:t>Zamawiający nie wymaga wniesienia zabezpieczenia należytego wykonania umowy</w:t>
      </w:r>
      <w:r>
        <w:rPr>
          <w:b w:val="0"/>
          <w:sz w:val="22"/>
          <w:szCs w:val="22"/>
        </w:rPr>
        <w:t>.</w:t>
      </w:r>
    </w:p>
    <w:p w14:paraId="4985F3A3" w14:textId="77777777" w:rsidR="00542C44" w:rsidRPr="00542C44" w:rsidRDefault="00542C44" w:rsidP="00542C44">
      <w:pPr>
        <w:suppressAutoHyphens/>
        <w:spacing w:before="120" w:after="120"/>
        <w:jc w:val="both"/>
        <w:rPr>
          <w:rFonts w:ascii="Arial" w:hAnsi="Arial" w:cs="Arial"/>
          <w:i/>
          <w:color w:val="548DD4" w:themeColor="text2" w:themeTint="99"/>
          <w:sz w:val="22"/>
          <w:szCs w:val="22"/>
        </w:rPr>
      </w:pPr>
    </w:p>
    <w:p w14:paraId="68FA8D8E" w14:textId="415C6387" w:rsidR="0089793B" w:rsidRPr="0089793B" w:rsidRDefault="00E16430" w:rsidP="002710DA">
      <w:pPr>
        <w:pStyle w:val="Nagwek1"/>
        <w:numPr>
          <w:ilvl w:val="0"/>
          <w:numId w:val="19"/>
        </w:numPr>
        <w:tabs>
          <w:tab w:val="left" w:pos="5400"/>
        </w:tabs>
        <w:suppressAutoHyphens/>
        <w:spacing w:before="120" w:after="120"/>
        <w:ind w:left="1077"/>
        <w:jc w:val="both"/>
      </w:pPr>
      <w:r w:rsidRPr="00CD4A18">
        <w:rPr>
          <w:sz w:val="24"/>
          <w:szCs w:val="24"/>
        </w:rPr>
        <w:t>Informacje o formalnościach, jakie powinny zostać dopełnione po wyborze oferty w celu zawarcia umowy w sprawie zamówienia publicznego</w:t>
      </w:r>
    </w:p>
    <w:p w14:paraId="548C06D8" w14:textId="2D5CA88C" w:rsidR="0089793B" w:rsidRPr="00CD4A18" w:rsidRDefault="00506E93" w:rsidP="002710DA">
      <w:pPr>
        <w:pStyle w:val="Akapitzlist"/>
        <w:numPr>
          <w:ilvl w:val="0"/>
          <w:numId w:val="45"/>
        </w:numPr>
        <w:tabs>
          <w:tab w:val="left" w:pos="357"/>
        </w:tabs>
        <w:suppressAutoHyphens/>
        <w:spacing w:before="120" w:after="120"/>
        <w:jc w:val="both"/>
        <w:rPr>
          <w:rFonts w:ascii="Arial" w:hAnsi="Arial" w:cs="Arial"/>
          <w:i/>
          <w:sz w:val="22"/>
          <w:szCs w:val="22"/>
        </w:rPr>
      </w:pPr>
      <w:r w:rsidRPr="00CD4A18">
        <w:rPr>
          <w:rFonts w:ascii="Arial" w:hAnsi="Arial" w:cs="Arial"/>
        </w:rPr>
        <w:t>W dniu podpisania umowy, Wykonawca zobowiązany jest przedstawić wypełniony wykaz  osób zatrudnionych na  podstawie  umowy o pracę, który stanowi załącznik</w:t>
      </w:r>
      <w:r w:rsidR="000C4851">
        <w:rPr>
          <w:rFonts w:ascii="Arial" w:hAnsi="Arial" w:cs="Arial"/>
        </w:rPr>
        <w:t xml:space="preserve"> nr 1</w:t>
      </w:r>
      <w:r w:rsidRPr="00CD4A18">
        <w:rPr>
          <w:rFonts w:ascii="Arial" w:hAnsi="Arial" w:cs="Arial"/>
        </w:rPr>
        <w:t xml:space="preserve"> </w:t>
      </w:r>
      <w:r w:rsidR="00066E74">
        <w:rPr>
          <w:rFonts w:ascii="Arial" w:hAnsi="Arial" w:cs="Arial"/>
        </w:rPr>
        <w:t>do umowy.</w:t>
      </w:r>
    </w:p>
    <w:p w14:paraId="6DFDED51" w14:textId="0D351174" w:rsidR="006E7D92" w:rsidRPr="00BC21AF" w:rsidRDefault="004A2062" w:rsidP="002710DA">
      <w:pPr>
        <w:pStyle w:val="Nagwek1"/>
        <w:numPr>
          <w:ilvl w:val="0"/>
          <w:numId w:val="19"/>
        </w:numPr>
        <w:tabs>
          <w:tab w:val="left" w:pos="5400"/>
        </w:tabs>
        <w:suppressAutoHyphens/>
        <w:spacing w:before="120" w:after="120"/>
        <w:ind w:left="1077"/>
        <w:jc w:val="both"/>
      </w:pPr>
      <w:r w:rsidRPr="00CD4A18">
        <w:rPr>
          <w:sz w:val="24"/>
          <w:szCs w:val="24"/>
        </w:rPr>
        <w:t>Pouczenie o środkach ochrony prawnej</w:t>
      </w:r>
      <w:r w:rsidR="0062794F" w:rsidRPr="00CD4A18">
        <w:rPr>
          <w:sz w:val="24"/>
          <w:szCs w:val="24"/>
        </w:rPr>
        <w:t xml:space="preserve"> przysługujących wykonawcy w toku postępowania o udzielenie zamówienia</w:t>
      </w:r>
    </w:p>
    <w:p w14:paraId="4186283F" w14:textId="77777777" w:rsidR="00E16430" w:rsidRPr="00BC21AF" w:rsidRDefault="00E16430" w:rsidP="001F438B">
      <w:pPr>
        <w:pStyle w:val="Tematkomentarza"/>
        <w:numPr>
          <w:ilvl w:val="0"/>
          <w:numId w:val="14"/>
        </w:numPr>
        <w:spacing w:before="120" w:after="120"/>
        <w:jc w:val="both"/>
        <w:rPr>
          <w:rFonts w:ascii="Arial" w:hAnsi="Arial" w:cs="Arial"/>
          <w:b w:val="0"/>
          <w:bCs w:val="0"/>
          <w:sz w:val="22"/>
          <w:szCs w:val="22"/>
        </w:rPr>
      </w:pPr>
      <w:r w:rsidRPr="00BC21AF">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52C2E169" w14:textId="77777777" w:rsidR="00E16430" w:rsidRPr="00BC21AF" w:rsidRDefault="00E16430" w:rsidP="001F438B">
      <w:pPr>
        <w:numPr>
          <w:ilvl w:val="0"/>
          <w:numId w:val="14"/>
        </w:numPr>
        <w:suppressAutoHyphens/>
        <w:spacing w:before="120" w:after="120"/>
        <w:jc w:val="both"/>
        <w:rPr>
          <w:rFonts w:ascii="Arial" w:hAnsi="Arial" w:cs="Arial"/>
          <w:sz w:val="22"/>
          <w:szCs w:val="22"/>
        </w:rPr>
      </w:pPr>
      <w:r w:rsidRPr="00BC21AF">
        <w:rPr>
          <w:rFonts w:ascii="Arial" w:hAnsi="Arial" w:cs="Arial"/>
          <w:sz w:val="22"/>
          <w:szCs w:val="22"/>
        </w:rPr>
        <w:lastRenderedPageBreak/>
        <w:t>W przypadku wniesienia odwołania Zamawiający nie może zawrzeć umowy do czasu ogłoszenia przez Izbę wyroku lub postanowienia kończącego postępowanie Krajowej Izby Odwoławczej.</w:t>
      </w:r>
    </w:p>
    <w:p w14:paraId="194E61E6" w14:textId="77777777" w:rsidR="0089793B" w:rsidRPr="00BC21AF" w:rsidRDefault="0089793B" w:rsidP="0089793B">
      <w:pPr>
        <w:suppressAutoHyphens/>
        <w:spacing w:before="120" w:after="120"/>
        <w:ind w:left="357"/>
        <w:jc w:val="both"/>
        <w:rPr>
          <w:rFonts w:ascii="Arial" w:hAnsi="Arial" w:cs="Arial"/>
          <w:sz w:val="22"/>
          <w:szCs w:val="22"/>
        </w:rPr>
      </w:pPr>
    </w:p>
    <w:p w14:paraId="6F0E657B" w14:textId="77777777" w:rsidR="00E16430" w:rsidRPr="00BC21AF" w:rsidRDefault="00E16430" w:rsidP="009E3276">
      <w:pPr>
        <w:pStyle w:val="Nagwek1"/>
        <w:numPr>
          <w:ilvl w:val="0"/>
          <w:numId w:val="19"/>
        </w:numPr>
        <w:tabs>
          <w:tab w:val="left" w:pos="5400"/>
        </w:tabs>
        <w:suppressAutoHyphens/>
        <w:spacing w:before="120" w:after="120"/>
        <w:jc w:val="both"/>
        <w:rPr>
          <w:sz w:val="24"/>
          <w:szCs w:val="24"/>
        </w:rPr>
      </w:pPr>
      <w:bookmarkStart w:id="34" w:name="_toc522"/>
      <w:bookmarkStart w:id="35" w:name="_Toc412451405"/>
      <w:bookmarkEnd w:id="34"/>
      <w:r w:rsidRPr="00BC21AF">
        <w:rPr>
          <w:sz w:val="24"/>
          <w:szCs w:val="24"/>
        </w:rPr>
        <w:t xml:space="preserve">Istotne </w:t>
      </w:r>
      <w:bookmarkEnd w:id="35"/>
      <w:r w:rsidR="007D2F7C" w:rsidRPr="00BC21AF">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65810FA" w14:textId="77777777" w:rsidR="006E7D92" w:rsidRDefault="006E7D92" w:rsidP="006E7D92"/>
    <w:p w14:paraId="4B9012DF" w14:textId="77777777" w:rsidR="006E7D92" w:rsidRDefault="00923FA1" w:rsidP="00A84E88">
      <w:pPr>
        <w:numPr>
          <w:ilvl w:val="0"/>
          <w:numId w:val="49"/>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7130DCDC" w14:textId="77777777" w:rsidR="006E7D92" w:rsidRDefault="00923FA1" w:rsidP="00A84E88">
      <w:pPr>
        <w:numPr>
          <w:ilvl w:val="0"/>
          <w:numId w:val="49"/>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7A95DAAE" w14:textId="77777777" w:rsidR="006E7D92" w:rsidRPr="00BC21AF" w:rsidRDefault="00E16430" w:rsidP="00A84E88">
      <w:pPr>
        <w:numPr>
          <w:ilvl w:val="0"/>
          <w:numId w:val="49"/>
        </w:numPr>
        <w:suppressAutoHyphens/>
        <w:spacing w:before="120" w:after="120"/>
        <w:jc w:val="both"/>
        <w:rPr>
          <w:rFonts w:ascii="Arial" w:hAnsi="Arial" w:cs="Arial"/>
          <w:sz w:val="22"/>
          <w:szCs w:val="22"/>
        </w:rPr>
      </w:pPr>
      <w:r w:rsidRPr="00BC21AF">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61F341AA" w14:textId="73CED24C" w:rsidR="006E7D92" w:rsidRPr="00A84E88" w:rsidRDefault="00E16430" w:rsidP="00A84E88">
      <w:pPr>
        <w:numPr>
          <w:ilvl w:val="0"/>
          <w:numId w:val="49"/>
        </w:numPr>
        <w:suppressAutoHyphens/>
        <w:spacing w:before="120" w:after="120"/>
        <w:jc w:val="both"/>
        <w:rPr>
          <w:rFonts w:ascii="Arial" w:hAnsi="Arial" w:cs="Arial"/>
          <w:sz w:val="22"/>
          <w:szCs w:val="22"/>
        </w:rPr>
      </w:pPr>
      <w:r w:rsidRPr="00BC21AF">
        <w:rPr>
          <w:rFonts w:ascii="Arial" w:hAnsi="Arial" w:cs="Arial"/>
          <w:sz w:val="22"/>
          <w:szCs w:val="22"/>
        </w:rPr>
        <w:t xml:space="preserve">Zamawiający </w:t>
      </w:r>
      <w:r w:rsidRPr="00A84E88">
        <w:rPr>
          <w:rFonts w:ascii="Arial" w:hAnsi="Arial" w:cs="Arial"/>
          <w:sz w:val="22"/>
          <w:szCs w:val="22"/>
        </w:rPr>
        <w:t>żąda wskazania przez wykonawcę części zamówienia, której wykonanie zamierza powierzyć podwykonawcy</w:t>
      </w:r>
      <w:r w:rsidR="00263DB7" w:rsidRPr="00A84E88">
        <w:rPr>
          <w:rFonts w:ascii="Arial" w:hAnsi="Arial" w:cs="Arial"/>
          <w:sz w:val="22"/>
          <w:szCs w:val="22"/>
        </w:rPr>
        <w:t>/om</w:t>
      </w:r>
      <w:r w:rsidR="00AC223F" w:rsidRPr="00A84E88">
        <w:rPr>
          <w:rFonts w:ascii="Arial" w:hAnsi="Arial" w:cs="Arial"/>
          <w:sz w:val="22"/>
          <w:szCs w:val="22"/>
        </w:rPr>
        <w:t xml:space="preserve"> i podania przez Wykonawcę firm podwykonawc</w:t>
      </w:r>
      <w:r w:rsidR="00263DB7" w:rsidRPr="00A84E88">
        <w:rPr>
          <w:rFonts w:ascii="Arial" w:hAnsi="Arial" w:cs="Arial"/>
          <w:sz w:val="22"/>
          <w:szCs w:val="22"/>
        </w:rPr>
        <w:t>y/</w:t>
      </w:r>
      <w:r w:rsidR="00AC223F" w:rsidRPr="008050D5">
        <w:rPr>
          <w:rFonts w:ascii="Arial" w:hAnsi="Arial" w:cs="Arial"/>
          <w:sz w:val="22"/>
          <w:szCs w:val="22"/>
        </w:rPr>
        <w:t>ów</w:t>
      </w:r>
      <w:r w:rsidR="001A6BC5" w:rsidRPr="008050D5">
        <w:rPr>
          <w:rFonts w:ascii="Arial" w:hAnsi="Arial" w:cs="Arial"/>
          <w:sz w:val="22"/>
          <w:szCs w:val="22"/>
        </w:rPr>
        <w:t xml:space="preserve"> ( o ile są znane)</w:t>
      </w:r>
      <w:r w:rsidR="00AC223F" w:rsidRPr="008050D5">
        <w:rPr>
          <w:rFonts w:ascii="Arial" w:hAnsi="Arial" w:cs="Arial"/>
          <w:sz w:val="22"/>
          <w:szCs w:val="22"/>
        </w:rPr>
        <w:t>.</w:t>
      </w:r>
    </w:p>
    <w:p w14:paraId="2A6D8071" w14:textId="1554881B" w:rsidR="0089793B" w:rsidRPr="00CD4A18" w:rsidRDefault="00E16430" w:rsidP="002710DA">
      <w:pPr>
        <w:numPr>
          <w:ilvl w:val="0"/>
          <w:numId w:val="49"/>
        </w:numPr>
        <w:suppressAutoHyphens/>
        <w:spacing w:before="120" w:after="120"/>
        <w:jc w:val="both"/>
        <w:rPr>
          <w:rFonts w:ascii="Arial" w:hAnsi="Arial" w:cs="Arial"/>
          <w:color w:val="FF0000"/>
          <w:sz w:val="22"/>
          <w:szCs w:val="22"/>
        </w:rPr>
      </w:pPr>
      <w:r w:rsidRPr="00CD4A18">
        <w:rPr>
          <w:rFonts w:ascii="Arial" w:hAnsi="Arial" w:cs="Arial"/>
          <w:sz w:val="22"/>
          <w:szCs w:val="22"/>
        </w:rPr>
        <w:t>Zamawiający nie określa zakresu obowiązkowego osobistego wykonania przez wykonawcę kluczowych części zamówienia.</w:t>
      </w:r>
    </w:p>
    <w:p w14:paraId="02FFDFFE" w14:textId="7A037B01" w:rsidR="0089793B" w:rsidRDefault="00923FA1" w:rsidP="002710DA">
      <w:pPr>
        <w:pStyle w:val="Nagwek1"/>
        <w:numPr>
          <w:ilvl w:val="0"/>
          <w:numId w:val="19"/>
        </w:numPr>
        <w:tabs>
          <w:tab w:val="left" w:pos="5400"/>
        </w:tabs>
        <w:spacing w:before="120" w:after="120"/>
        <w:ind w:left="1077"/>
        <w:rPr>
          <w:sz w:val="24"/>
          <w:szCs w:val="24"/>
        </w:rPr>
      </w:pPr>
      <w:bookmarkStart w:id="36" w:name="_Toc412451408"/>
      <w:r w:rsidRPr="00CD4A18">
        <w:rPr>
          <w:sz w:val="24"/>
          <w:szCs w:val="24"/>
        </w:rPr>
        <w:t xml:space="preserve">Załączniki do </w:t>
      </w:r>
      <w:r w:rsidR="00542F2D" w:rsidRPr="00CD4A18">
        <w:rPr>
          <w:sz w:val="24"/>
          <w:szCs w:val="24"/>
        </w:rPr>
        <w:t>SIWZ</w:t>
      </w:r>
      <w:bookmarkEnd w:id="36"/>
    </w:p>
    <w:p w14:paraId="2D40D630"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2B65AAC9" w14:textId="77777777"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14:paraId="7655A61A" w14:textId="77777777" w:rsidR="0078388F" w:rsidRPr="00625283" w:rsidRDefault="00923FA1" w:rsidP="006E7D92">
      <w:pPr>
        <w:jc w:val="both"/>
        <w:rPr>
          <w:b/>
        </w:rPr>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sz w:val="22"/>
          <w:szCs w:val="22"/>
        </w:rPr>
        <w:t>:</w:t>
      </w:r>
      <w:r w:rsidR="004B37E5" w:rsidRPr="00B63614">
        <w:rPr>
          <w:rFonts w:ascii="Arial" w:hAnsi="Arial" w:cs="Arial"/>
          <w:sz w:val="22"/>
          <w:szCs w:val="22"/>
        </w:rPr>
        <w:tab/>
      </w:r>
      <w:r w:rsidR="0078388F" w:rsidRPr="00625283">
        <w:rPr>
          <w:rFonts w:ascii="Arial" w:hAnsi="Arial" w:cs="Arial"/>
          <w:b/>
          <w:bCs/>
          <w:sz w:val="22"/>
          <w:szCs w:val="22"/>
        </w:rPr>
        <w:t xml:space="preserve">Oświadczenie </w:t>
      </w:r>
      <w:r w:rsidR="00587736" w:rsidRPr="00625283">
        <w:rPr>
          <w:rFonts w:ascii="Arial" w:hAnsi="Arial" w:cs="Arial"/>
          <w:b/>
          <w:bCs/>
          <w:sz w:val="22"/>
          <w:szCs w:val="22"/>
        </w:rPr>
        <w:t>dotyczące przesłanek wykluczenia z postępowania i  spełnienia warunków udziału w postępowaniu.</w:t>
      </w:r>
    </w:p>
    <w:p w14:paraId="4ED21F6B" w14:textId="77777777" w:rsidR="00A40D28" w:rsidRPr="0040060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3</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Formularz </w:t>
      </w:r>
      <w:r w:rsidRPr="00400604">
        <w:rPr>
          <w:rFonts w:ascii="Arial" w:hAnsi="Arial" w:cs="Arial"/>
          <w:sz w:val="22"/>
          <w:szCs w:val="22"/>
        </w:rPr>
        <w:t>cenowy</w:t>
      </w:r>
      <w:r w:rsidR="00715388" w:rsidRPr="00400604">
        <w:rPr>
          <w:rFonts w:ascii="Arial" w:hAnsi="Arial" w:cs="Arial"/>
          <w:sz w:val="22"/>
          <w:szCs w:val="22"/>
        </w:rPr>
        <w:t xml:space="preserve"> </w:t>
      </w:r>
    </w:p>
    <w:p w14:paraId="6E0C1BF8" w14:textId="23473D25" w:rsidR="00923FA1" w:rsidRPr="0040502E" w:rsidRDefault="00542F2D" w:rsidP="006E7D92">
      <w:pPr>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Pr="00400604">
        <w:rPr>
          <w:rFonts w:ascii="Arial" w:hAnsi="Arial" w:cs="Arial"/>
          <w:b/>
          <w:sz w:val="22"/>
          <w:szCs w:val="22"/>
        </w:rPr>
        <w:t>4</w:t>
      </w:r>
      <w:r w:rsidRPr="00400604">
        <w:rPr>
          <w:rFonts w:ascii="Arial" w:hAnsi="Arial" w:cs="Arial"/>
          <w:sz w:val="22"/>
          <w:szCs w:val="22"/>
        </w:rPr>
        <w:t>:</w:t>
      </w:r>
      <w:r w:rsidR="004B37E5" w:rsidRPr="00400604">
        <w:rPr>
          <w:rFonts w:ascii="Arial" w:hAnsi="Arial" w:cs="Arial"/>
          <w:sz w:val="22"/>
          <w:szCs w:val="22"/>
        </w:rPr>
        <w:tab/>
      </w:r>
      <w:r w:rsidR="00CD4A18" w:rsidRPr="0040502E">
        <w:rPr>
          <w:rFonts w:ascii="Arial" w:hAnsi="Arial" w:cs="Arial"/>
          <w:sz w:val="22"/>
          <w:szCs w:val="22"/>
        </w:rPr>
        <w:t>Zestawienie wykonanych zamówień</w:t>
      </w:r>
    </w:p>
    <w:p w14:paraId="773B4DDF" w14:textId="5BD47E5F" w:rsidR="00CA7496" w:rsidRPr="0089793B" w:rsidRDefault="00542F2D" w:rsidP="00CD4A18">
      <w:pPr>
        <w:pStyle w:val="Nagwek"/>
        <w:tabs>
          <w:tab w:val="clear" w:pos="4536"/>
          <w:tab w:val="clear" w:pos="9072"/>
        </w:tabs>
        <w:rPr>
          <w:rFonts w:ascii="Arial" w:hAnsi="Arial" w:cs="Arial"/>
          <w:sz w:val="22"/>
          <w:szCs w:val="22"/>
        </w:rPr>
      </w:pPr>
      <w:r w:rsidRPr="0040502E">
        <w:rPr>
          <w:rFonts w:ascii="Arial" w:hAnsi="Arial" w:cs="Arial"/>
          <w:sz w:val="22"/>
          <w:szCs w:val="22"/>
        </w:rPr>
        <w:t xml:space="preserve">załącznik </w:t>
      </w:r>
      <w:r w:rsidRPr="0040502E">
        <w:rPr>
          <w:rFonts w:ascii="Arial" w:hAnsi="Arial" w:cs="Arial"/>
          <w:b/>
          <w:sz w:val="22"/>
          <w:szCs w:val="22"/>
        </w:rPr>
        <w:t>nr</w:t>
      </w:r>
      <w:r w:rsidRPr="0040502E">
        <w:rPr>
          <w:rFonts w:ascii="Arial" w:hAnsi="Arial" w:cs="Arial"/>
          <w:sz w:val="22"/>
          <w:szCs w:val="22"/>
        </w:rPr>
        <w:t xml:space="preserve"> </w:t>
      </w:r>
      <w:r w:rsidRPr="0040502E">
        <w:rPr>
          <w:rFonts w:ascii="Arial" w:hAnsi="Arial" w:cs="Arial"/>
          <w:b/>
          <w:sz w:val="22"/>
          <w:szCs w:val="22"/>
        </w:rPr>
        <w:t>5</w:t>
      </w:r>
      <w:r w:rsidRPr="0040502E">
        <w:rPr>
          <w:rFonts w:ascii="Arial" w:hAnsi="Arial" w:cs="Arial"/>
          <w:sz w:val="22"/>
          <w:szCs w:val="22"/>
        </w:rPr>
        <w:t>:</w:t>
      </w:r>
      <w:r w:rsidR="004B37E5" w:rsidRPr="0040502E">
        <w:rPr>
          <w:rFonts w:ascii="Arial" w:hAnsi="Arial" w:cs="Arial"/>
          <w:sz w:val="22"/>
          <w:szCs w:val="22"/>
        </w:rPr>
        <w:tab/>
      </w:r>
      <w:r w:rsidR="00CD4A18" w:rsidRPr="0040502E">
        <w:rPr>
          <w:rFonts w:ascii="Arial" w:hAnsi="Arial" w:cs="Arial"/>
          <w:sz w:val="22"/>
          <w:szCs w:val="22"/>
        </w:rPr>
        <w:t>Informacja - art.</w:t>
      </w:r>
      <w:r w:rsidR="00CD4A18">
        <w:rPr>
          <w:rFonts w:ascii="Arial" w:hAnsi="Arial" w:cs="Arial"/>
          <w:sz w:val="22"/>
          <w:szCs w:val="22"/>
        </w:rPr>
        <w:t>24</w:t>
      </w:r>
      <w:r w:rsidR="00CD4A18" w:rsidRPr="0040502E">
        <w:rPr>
          <w:rFonts w:ascii="Arial" w:hAnsi="Arial" w:cs="Arial"/>
          <w:sz w:val="22"/>
          <w:szCs w:val="22"/>
        </w:rPr>
        <w:t xml:space="preserve"> ust. </w:t>
      </w:r>
      <w:r w:rsidR="00CD4A18">
        <w:rPr>
          <w:rFonts w:ascii="Arial" w:hAnsi="Arial" w:cs="Arial"/>
          <w:sz w:val="22"/>
          <w:szCs w:val="22"/>
        </w:rPr>
        <w:t>1</w:t>
      </w:r>
      <w:r w:rsidR="00CD4A18" w:rsidRPr="0040502E">
        <w:rPr>
          <w:rFonts w:ascii="Arial" w:hAnsi="Arial" w:cs="Arial"/>
          <w:sz w:val="22"/>
          <w:szCs w:val="22"/>
        </w:rPr>
        <w:t>,</w:t>
      </w:r>
      <w:r w:rsidR="00CD4A18">
        <w:rPr>
          <w:rFonts w:ascii="Arial" w:hAnsi="Arial" w:cs="Arial"/>
          <w:sz w:val="22"/>
          <w:szCs w:val="22"/>
        </w:rPr>
        <w:t xml:space="preserve"> pkt. 23   </w:t>
      </w:r>
    </w:p>
    <w:p w14:paraId="039C9F56"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2A995A2B"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5824F8BD"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1D6751B0" w14:textId="77777777" w:rsidR="000A731F" w:rsidRPr="00A84E88" w:rsidRDefault="000A731F" w:rsidP="0089793B">
      <w:pPr>
        <w:spacing w:before="120" w:after="120"/>
        <w:ind w:left="180"/>
        <w:rPr>
          <w:rFonts w:ascii="Arial" w:hAnsi="Arial" w:cs="Arial"/>
          <w:sz w:val="22"/>
          <w:szCs w:val="22"/>
        </w:rPr>
      </w:pPr>
      <w:r w:rsidRPr="00A84E88">
        <w:rPr>
          <w:rFonts w:ascii="Arial" w:hAnsi="Arial" w:cs="Arial"/>
          <w:b/>
          <w:sz w:val="22"/>
          <w:szCs w:val="22"/>
        </w:rPr>
        <w:t>Część II</w:t>
      </w:r>
      <w:r w:rsidR="004B37E5" w:rsidRPr="00A84E88">
        <w:rPr>
          <w:rFonts w:ascii="Arial" w:hAnsi="Arial" w:cs="Arial"/>
          <w:sz w:val="22"/>
          <w:szCs w:val="22"/>
        </w:rPr>
        <w:t>:</w:t>
      </w:r>
      <w:r w:rsidR="004B37E5" w:rsidRPr="00A84E88">
        <w:rPr>
          <w:rFonts w:ascii="Arial" w:hAnsi="Arial" w:cs="Arial"/>
          <w:sz w:val="22"/>
          <w:szCs w:val="22"/>
        </w:rPr>
        <w:tab/>
      </w:r>
      <w:r w:rsidRPr="00A84E88">
        <w:rPr>
          <w:rFonts w:ascii="Arial" w:hAnsi="Arial" w:cs="Arial"/>
          <w:sz w:val="22"/>
          <w:szCs w:val="22"/>
        </w:rPr>
        <w:t>Projekt umowy,</w:t>
      </w:r>
    </w:p>
    <w:p w14:paraId="1FB59D6A" w14:textId="77777777" w:rsidR="002D1516" w:rsidRPr="00A84E88" w:rsidRDefault="000A731F" w:rsidP="0089793B">
      <w:pPr>
        <w:spacing w:before="120" w:after="120"/>
        <w:ind w:left="180"/>
        <w:rPr>
          <w:rFonts w:ascii="Arial" w:hAnsi="Arial" w:cs="Arial"/>
          <w:sz w:val="22"/>
          <w:szCs w:val="22"/>
        </w:rPr>
      </w:pPr>
      <w:r w:rsidRPr="00A84E88">
        <w:rPr>
          <w:rFonts w:ascii="Arial" w:hAnsi="Arial" w:cs="Arial"/>
          <w:b/>
          <w:sz w:val="22"/>
          <w:szCs w:val="22"/>
        </w:rPr>
        <w:t>Część</w:t>
      </w:r>
      <w:r w:rsidRPr="00A84E88">
        <w:rPr>
          <w:rFonts w:ascii="Arial" w:hAnsi="Arial" w:cs="Arial"/>
          <w:sz w:val="22"/>
          <w:szCs w:val="22"/>
        </w:rPr>
        <w:t xml:space="preserve"> </w:t>
      </w:r>
      <w:r w:rsidRPr="00A84E88">
        <w:rPr>
          <w:rFonts w:ascii="Arial" w:hAnsi="Arial" w:cs="Arial"/>
          <w:b/>
          <w:sz w:val="22"/>
          <w:szCs w:val="22"/>
        </w:rPr>
        <w:t>III</w:t>
      </w:r>
      <w:r w:rsidR="004B37E5" w:rsidRPr="00A84E88">
        <w:rPr>
          <w:rFonts w:ascii="Arial" w:hAnsi="Arial" w:cs="Arial"/>
          <w:sz w:val="22"/>
          <w:szCs w:val="22"/>
        </w:rPr>
        <w:t>:</w:t>
      </w:r>
      <w:r w:rsidR="004B37E5" w:rsidRPr="00A84E88">
        <w:rPr>
          <w:rFonts w:ascii="Arial" w:hAnsi="Arial" w:cs="Arial"/>
          <w:sz w:val="22"/>
          <w:szCs w:val="22"/>
        </w:rPr>
        <w:tab/>
      </w:r>
      <w:r w:rsidRPr="00A84E88">
        <w:rPr>
          <w:rFonts w:ascii="Arial" w:hAnsi="Arial" w:cs="Arial"/>
          <w:sz w:val="22"/>
          <w:szCs w:val="22"/>
        </w:rPr>
        <w:t xml:space="preserve">Opis przedmiotu </w:t>
      </w:r>
      <w:r w:rsidR="002D1516" w:rsidRPr="00A84E88">
        <w:rPr>
          <w:rFonts w:ascii="Arial" w:hAnsi="Arial" w:cs="Arial"/>
          <w:sz w:val="22"/>
          <w:szCs w:val="22"/>
        </w:rPr>
        <w:t>zamówienia</w:t>
      </w:r>
    </w:p>
    <w:p w14:paraId="1564A222" w14:textId="54D27697" w:rsidR="00923FA1" w:rsidRPr="008F743B" w:rsidRDefault="00262BA1" w:rsidP="006F189B">
      <w:pPr>
        <w:pStyle w:val="Nagwek1"/>
        <w:spacing w:before="120" w:after="120"/>
        <w:rPr>
          <w:sz w:val="22"/>
          <w:szCs w:val="22"/>
        </w:rPr>
      </w:pPr>
      <w:r>
        <w:rPr>
          <w:b w:val="0"/>
          <w:sz w:val="22"/>
          <w:szCs w:val="22"/>
        </w:rPr>
        <w:br w:type="page"/>
      </w:r>
      <w:r w:rsidR="006F189B">
        <w:rPr>
          <w:b w:val="0"/>
          <w:sz w:val="22"/>
          <w:szCs w:val="22"/>
        </w:rPr>
        <w:lastRenderedPageBreak/>
        <w:t xml:space="preserve">                                                      </w:t>
      </w:r>
      <w:r w:rsidR="006F189B" w:rsidRPr="00B63614">
        <w:rPr>
          <w:kern w:val="0"/>
          <w:sz w:val="24"/>
          <w:szCs w:val="24"/>
        </w:rPr>
        <w:t>Formularz oferty</w:t>
      </w:r>
      <w:r w:rsidR="006F189B">
        <w:rPr>
          <w:kern w:val="0"/>
          <w:sz w:val="24"/>
          <w:szCs w:val="24"/>
        </w:rPr>
        <w:t xml:space="preserve">                      </w:t>
      </w:r>
      <w:r w:rsidR="00923FA1" w:rsidRPr="008F743B">
        <w:rPr>
          <w:i/>
          <w:iCs/>
          <w:sz w:val="22"/>
          <w:szCs w:val="22"/>
        </w:rPr>
        <w:t>Z</w:t>
      </w:r>
      <w:r w:rsidR="00E84A66" w:rsidRPr="008F743B">
        <w:rPr>
          <w:i/>
          <w:iCs/>
          <w:sz w:val="22"/>
          <w:szCs w:val="22"/>
        </w:rPr>
        <w:t>ałącznik</w:t>
      </w:r>
      <w:r w:rsidR="00923FA1" w:rsidRPr="008F743B">
        <w:rPr>
          <w:i/>
          <w:iCs/>
          <w:sz w:val="22"/>
          <w:szCs w:val="22"/>
        </w:rPr>
        <w:t xml:space="preserve"> </w:t>
      </w:r>
      <w:r w:rsidR="00D43F03" w:rsidRPr="008F743B">
        <w:rPr>
          <w:b w:val="0"/>
          <w:i/>
          <w:iCs/>
          <w:sz w:val="22"/>
          <w:szCs w:val="22"/>
        </w:rPr>
        <w:t>nr 1</w:t>
      </w:r>
      <w:r w:rsidR="0099102D" w:rsidRPr="008F743B">
        <w:rPr>
          <w:b w:val="0"/>
          <w:i/>
          <w:iCs/>
          <w:sz w:val="22"/>
          <w:szCs w:val="22"/>
        </w:rPr>
        <w:t xml:space="preserve"> </w:t>
      </w:r>
      <w:r w:rsidR="006B449F" w:rsidRPr="008F743B">
        <w:rPr>
          <w:i/>
          <w:iCs/>
          <w:sz w:val="22"/>
          <w:szCs w:val="22"/>
        </w:rPr>
        <w:t>do</w:t>
      </w:r>
      <w:r w:rsidR="00923FA1" w:rsidRPr="008F743B">
        <w:rPr>
          <w:i/>
          <w:iCs/>
          <w:sz w:val="22"/>
          <w:szCs w:val="22"/>
        </w:rPr>
        <w:t xml:space="preserve"> SIWZ</w:t>
      </w:r>
    </w:p>
    <w:p w14:paraId="41925F0A" w14:textId="58B79DDC"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8050D5">
        <w:rPr>
          <w:rFonts w:ascii="Arial" w:hAnsi="Arial" w:cs="Arial"/>
          <w:sz w:val="22"/>
          <w:szCs w:val="22"/>
        </w:rPr>
        <w:t>………..………..</w:t>
      </w:r>
      <w:r w:rsidR="00450D96" w:rsidRPr="008050D5">
        <w:rPr>
          <w:rFonts w:ascii="Arial" w:hAnsi="Arial" w:cs="Arial"/>
          <w:sz w:val="22"/>
          <w:szCs w:val="22"/>
        </w:rPr>
        <w:t xml:space="preserve"> </w:t>
      </w:r>
      <w:r w:rsidR="00FD6D45" w:rsidRPr="008050D5">
        <w:rPr>
          <w:rFonts w:ascii="Arial" w:hAnsi="Arial" w:cs="Arial"/>
          <w:b/>
          <w:sz w:val="22"/>
          <w:szCs w:val="22"/>
        </w:rPr>
        <w:t>201</w:t>
      </w:r>
      <w:r w:rsidR="00124716" w:rsidRPr="008050D5">
        <w:rPr>
          <w:rFonts w:ascii="Arial" w:hAnsi="Arial" w:cs="Arial"/>
          <w:b/>
          <w:sz w:val="22"/>
          <w:szCs w:val="22"/>
        </w:rPr>
        <w:t>7</w:t>
      </w:r>
      <w:r w:rsidRPr="008050D5">
        <w:rPr>
          <w:rFonts w:ascii="Arial" w:hAnsi="Arial" w:cs="Arial"/>
          <w:b/>
          <w:sz w:val="22"/>
          <w:szCs w:val="22"/>
        </w:rPr>
        <w:t>r</w:t>
      </w:r>
      <w:r w:rsidR="00450D96" w:rsidRPr="008050D5">
        <w:rPr>
          <w:rFonts w:ascii="Arial" w:hAnsi="Arial" w:cs="Arial"/>
          <w:b/>
          <w:sz w:val="22"/>
          <w:szCs w:val="22"/>
        </w:rPr>
        <w:t>.</w:t>
      </w:r>
    </w:p>
    <w:p w14:paraId="2754D3EF"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7C532E5E"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E26D558"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52D35AEC"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1153F44B"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5CCF8B94"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212A9EA9"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7B157077"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0088727B"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0D9C85DE"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48C85D6E"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49B52AC0"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4635EB8E"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1D9A7E54" w14:textId="77777777" w:rsidR="00D845DB" w:rsidRPr="00275062" w:rsidRDefault="00D845DB" w:rsidP="0089793B">
      <w:pPr>
        <w:rPr>
          <w:rFonts w:ascii="Arial" w:hAnsi="Arial" w:cs="Arial"/>
          <w:sz w:val="22"/>
          <w:szCs w:val="22"/>
        </w:rPr>
      </w:pPr>
      <w:r w:rsidRPr="00275062">
        <w:rPr>
          <w:rFonts w:ascii="Arial" w:hAnsi="Arial" w:cs="Arial"/>
          <w:sz w:val="22"/>
          <w:szCs w:val="22"/>
        </w:rPr>
        <w:t>nr fax …..................................................</w:t>
      </w:r>
    </w:p>
    <w:p w14:paraId="4AED2AE4"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3805200D" w14:textId="78F6C8B5" w:rsidR="00294C6E" w:rsidRPr="00D43F03"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r>
      <w:r w:rsidR="00294C6E" w:rsidRPr="00D43F03">
        <w:rPr>
          <w:rFonts w:ascii="Arial" w:hAnsi="Arial" w:cs="Arial"/>
          <w:sz w:val="22"/>
          <w:szCs w:val="22"/>
        </w:rPr>
        <w:t>Wykonawca jest</w:t>
      </w:r>
      <w:r w:rsidR="00AA1975" w:rsidRPr="00D43F03">
        <w:rPr>
          <w:rFonts w:ascii="Arial" w:hAnsi="Arial" w:cs="Arial"/>
          <w:sz w:val="22"/>
          <w:szCs w:val="22"/>
        </w:rPr>
        <w:t xml:space="preserve"> </w:t>
      </w:r>
      <w:r w:rsidR="00294C6E" w:rsidRPr="00D43F03">
        <w:rPr>
          <w:rFonts w:ascii="Arial" w:hAnsi="Arial" w:cs="Arial"/>
          <w:sz w:val="22"/>
          <w:szCs w:val="22"/>
        </w:rPr>
        <w:t>małym lub średnim przedsiębiorstwem TAK/NIE***</w:t>
      </w:r>
    </w:p>
    <w:p w14:paraId="37AB745B" w14:textId="77777777" w:rsidR="00923FA1" w:rsidRPr="00B63614" w:rsidRDefault="00923FA1" w:rsidP="006F189B">
      <w:pPr>
        <w:ind w:left="5579"/>
        <w:rPr>
          <w:rFonts w:ascii="Arial" w:hAnsi="Arial" w:cs="Arial"/>
          <w:b/>
          <w:bCs/>
          <w:sz w:val="24"/>
          <w:szCs w:val="24"/>
        </w:rPr>
      </w:pPr>
      <w:r w:rsidRPr="00B63614">
        <w:rPr>
          <w:rFonts w:ascii="Arial" w:hAnsi="Arial" w:cs="Arial"/>
          <w:b/>
          <w:bCs/>
          <w:sz w:val="24"/>
          <w:szCs w:val="24"/>
        </w:rPr>
        <w:t xml:space="preserve">Gmina Miasto Kołobrzeg </w:t>
      </w:r>
    </w:p>
    <w:p w14:paraId="479B9489" w14:textId="77777777" w:rsidR="00923FA1" w:rsidRPr="00B63614" w:rsidRDefault="00923FA1" w:rsidP="006F189B">
      <w:pPr>
        <w:ind w:left="5579"/>
        <w:rPr>
          <w:rFonts w:ascii="Arial" w:hAnsi="Arial" w:cs="Arial"/>
          <w:b/>
          <w:sz w:val="24"/>
          <w:szCs w:val="24"/>
        </w:rPr>
      </w:pPr>
      <w:r w:rsidRPr="00B63614">
        <w:rPr>
          <w:rFonts w:ascii="Arial" w:hAnsi="Arial" w:cs="Arial"/>
          <w:b/>
          <w:sz w:val="24"/>
          <w:szCs w:val="24"/>
        </w:rPr>
        <w:t>ul. Ratuszowa 13</w:t>
      </w:r>
    </w:p>
    <w:p w14:paraId="369E1E91" w14:textId="77777777" w:rsidR="00E84A66" w:rsidRPr="00FA4E31" w:rsidRDefault="00923FA1" w:rsidP="006F189B">
      <w:pPr>
        <w:pStyle w:val="Spistreci1"/>
        <w:tabs>
          <w:tab w:val="clear" w:pos="720"/>
          <w:tab w:val="clear" w:pos="9396"/>
        </w:tabs>
        <w:ind w:left="5579"/>
        <w:rPr>
          <w:rFonts w:ascii="Arial" w:hAnsi="Arial" w:cs="Arial"/>
          <w:sz w:val="22"/>
          <w:szCs w:val="22"/>
        </w:rPr>
      </w:pPr>
      <w:r w:rsidRPr="00B63614">
        <w:rPr>
          <w:rFonts w:ascii="Arial" w:hAnsi="Arial" w:cs="Arial"/>
          <w:szCs w:val="24"/>
        </w:rPr>
        <w:t>78-100 Kołobrzeg</w:t>
      </w:r>
      <w:bookmarkStart w:id="37" w:name="_Toc251758230"/>
      <w:bookmarkStart w:id="38" w:name="_Toc254173112"/>
      <w:bookmarkStart w:id="39" w:name="_Toc254173323"/>
    </w:p>
    <w:p w14:paraId="6B076F7F"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7"/>
      <w:bookmarkEnd w:id="38"/>
      <w:bookmarkEnd w:id="39"/>
    </w:p>
    <w:p w14:paraId="174D5EA4" w14:textId="512C43FD" w:rsidR="00216F02" w:rsidRPr="00FA4E31" w:rsidRDefault="00923FA1" w:rsidP="006F189B">
      <w:pPr>
        <w:pStyle w:val="Tekstpodstawowy"/>
        <w:jc w:val="both"/>
        <w:rPr>
          <w:rFonts w:ascii="Arial" w:hAnsi="Arial" w:cs="Arial"/>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 robót budowlanych</w:t>
      </w:r>
      <w:r w:rsidR="00E84A66" w:rsidRPr="00B63614">
        <w:rPr>
          <w:rFonts w:ascii="Arial" w:hAnsi="Arial" w:cs="Arial"/>
          <w:sz w:val="22"/>
          <w:szCs w:val="22"/>
        </w:rPr>
        <w:t>:</w:t>
      </w:r>
      <w:r w:rsidR="00826737" w:rsidRPr="00B63614">
        <w:rPr>
          <w:rFonts w:ascii="Arial" w:hAnsi="Arial" w:cs="Arial"/>
          <w:sz w:val="22"/>
          <w:szCs w:val="22"/>
        </w:rPr>
        <w:t xml:space="preserve"> </w:t>
      </w:r>
      <w:r w:rsidR="00D3273E">
        <w:rPr>
          <w:rFonts w:ascii="Arial" w:hAnsi="Arial" w:cs="Arial"/>
          <w:sz w:val="22"/>
          <w:szCs w:val="22"/>
        </w:rPr>
        <w:t xml:space="preserve">związanych </w:t>
      </w:r>
      <w:r w:rsidR="008050D5" w:rsidRPr="00295F28">
        <w:rPr>
          <w:rFonts w:ascii="Arial" w:hAnsi="Arial" w:cs="Arial"/>
          <w:sz w:val="22"/>
          <w:szCs w:val="22"/>
        </w:rPr>
        <w:t>„Remont nawierzchni bitumicznych dróg gminnych i wewnętrznych w granicach administracyjnych miasta Kołobrzeg – remonty cząstkowe”</w:t>
      </w:r>
    </w:p>
    <w:p w14:paraId="0E3464AA" w14:textId="77777777" w:rsidR="00847A22" w:rsidRPr="00B63614" w:rsidRDefault="00793CB2" w:rsidP="0089793B">
      <w:pPr>
        <w:tabs>
          <w:tab w:val="left" w:pos="709"/>
        </w:tabs>
        <w:spacing w:before="120" w:after="120"/>
        <w:jc w:val="both"/>
        <w:rPr>
          <w:rFonts w:ascii="Arial" w:hAnsi="Arial" w:cs="Arial"/>
          <w:b/>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14:paraId="0B06923F" w14:textId="7EE01749" w:rsidR="00307FA0" w:rsidRPr="008C53D3" w:rsidRDefault="00FA4E31" w:rsidP="001F438B">
      <w:pPr>
        <w:numPr>
          <w:ilvl w:val="3"/>
          <w:numId w:val="12"/>
        </w:numPr>
        <w:tabs>
          <w:tab w:val="clear" w:pos="2880"/>
          <w:tab w:val="num" w:pos="709"/>
        </w:tabs>
        <w:spacing w:before="120" w:after="120"/>
        <w:ind w:left="851" w:hanging="491"/>
        <w:jc w:val="both"/>
        <w:rPr>
          <w:rFonts w:ascii="Arial" w:hAnsi="Arial" w:cs="Arial"/>
          <w:sz w:val="22"/>
          <w:szCs w:val="22"/>
        </w:rPr>
      </w:pPr>
      <w:r w:rsidRPr="002D42FA">
        <w:rPr>
          <w:rFonts w:ascii="Arial" w:hAnsi="Arial" w:cs="Arial"/>
          <w:sz w:val="22"/>
          <w:szCs w:val="22"/>
        </w:rPr>
        <w:t>Oferujemy wykonanie przedmiotu zamówienia określonego w specyfikacji istotnych warunków zamówienia, opisie przedmiotu zamówienia, projekcie umowy</w:t>
      </w:r>
      <w:r w:rsidR="002F166C">
        <w:rPr>
          <w:rFonts w:ascii="Arial" w:hAnsi="Arial" w:cs="Arial"/>
          <w:sz w:val="22"/>
          <w:szCs w:val="22"/>
        </w:rPr>
        <w:t xml:space="preserve">, </w:t>
      </w:r>
      <w:r w:rsidRPr="00D43F03">
        <w:rPr>
          <w:rFonts w:ascii="Arial" w:hAnsi="Arial" w:cs="Arial"/>
          <w:sz w:val="22"/>
          <w:szCs w:val="22"/>
        </w:rPr>
        <w:t>za wynagrodzeniem</w:t>
      </w:r>
      <w:r w:rsidR="005A7948" w:rsidRPr="00D43F03">
        <w:rPr>
          <w:rFonts w:ascii="Arial" w:hAnsi="Arial" w:cs="Arial"/>
          <w:sz w:val="22"/>
          <w:szCs w:val="22"/>
        </w:rPr>
        <w:t xml:space="preserve"> </w:t>
      </w:r>
      <w:r w:rsidRPr="00D43F03">
        <w:rPr>
          <w:rFonts w:ascii="Arial" w:hAnsi="Arial" w:cs="Arial"/>
          <w:sz w:val="22"/>
          <w:szCs w:val="22"/>
        </w:rPr>
        <w:t xml:space="preserve">wynikającym z kwot </w:t>
      </w:r>
      <w:r w:rsidR="002F166C" w:rsidRPr="00D43F03">
        <w:rPr>
          <w:rFonts w:ascii="Arial" w:hAnsi="Arial" w:cs="Arial"/>
          <w:sz w:val="22"/>
          <w:szCs w:val="22"/>
        </w:rPr>
        <w:t>f</w:t>
      </w:r>
      <w:r w:rsidRPr="00D43F03">
        <w:rPr>
          <w:rFonts w:ascii="Arial" w:hAnsi="Arial" w:cs="Arial"/>
          <w:sz w:val="22"/>
          <w:szCs w:val="22"/>
        </w:rPr>
        <w:t>ormularza cenowego</w:t>
      </w:r>
      <w:r w:rsidR="00D43F03" w:rsidRPr="00D43F03">
        <w:rPr>
          <w:rFonts w:ascii="Arial" w:hAnsi="Arial" w:cs="Arial"/>
          <w:sz w:val="22"/>
          <w:szCs w:val="22"/>
        </w:rPr>
        <w:t xml:space="preserve"> </w:t>
      </w:r>
      <w:r w:rsidRPr="00D43F03">
        <w:rPr>
          <w:rFonts w:ascii="Arial" w:hAnsi="Arial" w:cs="Arial"/>
          <w:sz w:val="22"/>
          <w:szCs w:val="22"/>
        </w:rPr>
        <w:t xml:space="preserve">w cenie: </w:t>
      </w:r>
      <w:r w:rsidRPr="002D42FA">
        <w:rPr>
          <w:rFonts w:ascii="Arial" w:hAnsi="Arial" w:cs="Arial"/>
          <w:sz w:val="22"/>
          <w:szCs w:val="22"/>
        </w:rPr>
        <w:t>…………….………….…….</w:t>
      </w:r>
      <w:r w:rsidRPr="002D42FA">
        <w:rPr>
          <w:rFonts w:ascii="Arial" w:hAnsi="Arial" w:cs="Arial"/>
          <w:b/>
          <w:sz w:val="22"/>
          <w:szCs w:val="22"/>
        </w:rPr>
        <w:t>zł (netto)</w:t>
      </w:r>
      <w:r w:rsidRPr="002D42FA">
        <w:rPr>
          <w:rFonts w:ascii="Arial" w:hAnsi="Arial" w:cs="Arial"/>
          <w:sz w:val="22"/>
          <w:szCs w:val="22"/>
        </w:rPr>
        <w:t xml:space="preserve">+……..…..% podatku VAT, tj. </w:t>
      </w:r>
      <w:r w:rsidRPr="002D42FA">
        <w:rPr>
          <w:rFonts w:ascii="Arial" w:hAnsi="Arial" w:cs="Arial"/>
          <w:b/>
          <w:sz w:val="22"/>
          <w:szCs w:val="22"/>
        </w:rPr>
        <w:t>ogółem</w:t>
      </w:r>
      <w:r w:rsidRPr="002D42FA">
        <w:rPr>
          <w:rFonts w:ascii="Arial" w:hAnsi="Arial" w:cs="Arial"/>
          <w:sz w:val="22"/>
          <w:szCs w:val="22"/>
        </w:rPr>
        <w:t xml:space="preserve"> ……………..………. </w:t>
      </w:r>
      <w:r w:rsidRPr="002D42FA">
        <w:rPr>
          <w:rFonts w:ascii="Arial" w:hAnsi="Arial" w:cs="Arial"/>
          <w:b/>
          <w:sz w:val="22"/>
          <w:szCs w:val="22"/>
        </w:rPr>
        <w:t>zł brutto</w:t>
      </w:r>
      <w:r w:rsidRPr="002D42FA">
        <w:rPr>
          <w:rFonts w:ascii="Arial" w:hAnsi="Arial" w:cs="Arial"/>
          <w:sz w:val="22"/>
          <w:szCs w:val="22"/>
        </w:rPr>
        <w:t>. (Słownie</w:t>
      </w:r>
      <w:r w:rsidR="003B1A35" w:rsidRPr="002D42FA">
        <w:rPr>
          <w:rFonts w:ascii="Arial" w:hAnsi="Arial" w:cs="Arial"/>
          <w:sz w:val="22"/>
          <w:szCs w:val="22"/>
        </w:rPr>
        <w:t xml:space="preserve"> zł</w:t>
      </w:r>
      <w:r w:rsidR="00A850B8">
        <w:rPr>
          <w:rFonts w:ascii="Arial" w:hAnsi="Arial" w:cs="Arial"/>
          <w:sz w:val="22"/>
          <w:szCs w:val="22"/>
        </w:rPr>
        <w:t>:</w:t>
      </w:r>
      <w:r w:rsidR="003B1A35" w:rsidRPr="008C53D3">
        <w:rPr>
          <w:rFonts w:ascii="Arial" w:hAnsi="Arial" w:cs="Arial"/>
          <w:sz w:val="22"/>
          <w:szCs w:val="22"/>
        </w:rPr>
        <w:t>………………………………………………………………………………………………</w:t>
      </w:r>
      <w:r w:rsidR="00F71AE8" w:rsidRPr="008C53D3">
        <w:rPr>
          <w:rFonts w:ascii="Arial" w:hAnsi="Arial" w:cs="Arial"/>
          <w:b/>
          <w:sz w:val="22"/>
          <w:szCs w:val="22"/>
        </w:rPr>
        <w:t xml:space="preserve"> </w:t>
      </w:r>
    </w:p>
    <w:p w14:paraId="16252F1D" w14:textId="368BE762" w:rsidR="005B30B8" w:rsidRPr="00066E7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066E74">
        <w:rPr>
          <w:rFonts w:ascii="Arial" w:hAnsi="Arial" w:cs="Arial"/>
          <w:sz w:val="22"/>
          <w:szCs w:val="22"/>
        </w:rPr>
        <w:t xml:space="preserve">Oferujemy wykonanie przedmiotu zamówienia w terminie </w:t>
      </w:r>
      <w:r w:rsidR="00066E74">
        <w:rPr>
          <w:rFonts w:ascii="Arial" w:hAnsi="Arial" w:cs="Arial"/>
          <w:sz w:val="22"/>
          <w:szCs w:val="22"/>
        </w:rPr>
        <w:t>od dnia podpisania umowy do 28 lutego 2018 roku.</w:t>
      </w:r>
    </w:p>
    <w:p w14:paraId="6C1D1537" w14:textId="6C16BF4E" w:rsidR="00066E74" w:rsidRPr="008C53D3" w:rsidRDefault="00066E74" w:rsidP="00066E74">
      <w:pPr>
        <w:numPr>
          <w:ilvl w:val="3"/>
          <w:numId w:val="12"/>
        </w:numPr>
        <w:tabs>
          <w:tab w:val="clear" w:pos="2880"/>
          <w:tab w:val="num" w:pos="709"/>
        </w:tabs>
        <w:spacing w:before="120" w:after="120"/>
        <w:ind w:left="720"/>
        <w:jc w:val="both"/>
        <w:rPr>
          <w:rStyle w:val="CharStyle19"/>
          <w:b w:val="0"/>
          <w:bCs w:val="0"/>
          <w:sz w:val="22"/>
          <w:szCs w:val="22"/>
          <w:shd w:val="clear" w:color="auto" w:fill="auto"/>
        </w:rPr>
      </w:pPr>
      <w:r w:rsidRPr="00B76E8D">
        <w:rPr>
          <w:rStyle w:val="CharStyle19"/>
          <w:b w:val="0"/>
          <w:sz w:val="22"/>
          <w:szCs w:val="22"/>
        </w:rPr>
        <w:t>Oświadczamy, że</w:t>
      </w:r>
      <w:r w:rsidRPr="00B76E8D">
        <w:rPr>
          <w:rStyle w:val="CharStyle19"/>
          <w:sz w:val="22"/>
          <w:szCs w:val="22"/>
        </w:rPr>
        <w:t xml:space="preserve"> </w:t>
      </w:r>
      <w:r w:rsidRPr="00B76E8D">
        <w:rPr>
          <w:rStyle w:val="CharStyle19"/>
          <w:b w:val="0"/>
          <w:sz w:val="22"/>
          <w:szCs w:val="22"/>
        </w:rPr>
        <w:t xml:space="preserve">czas reakcji grupy interwencyjnej w celu zabezpieczenia pasa drogowego dla zapewnienia bezpieczeństwa ruchu </w:t>
      </w:r>
      <w:r w:rsidRPr="008147C1">
        <w:rPr>
          <w:rStyle w:val="CharStyle19"/>
          <w:b w:val="0"/>
          <w:sz w:val="22"/>
          <w:szCs w:val="22"/>
        </w:rPr>
        <w:t>drogowego wynosić będzie</w:t>
      </w:r>
      <w:r>
        <w:rPr>
          <w:rStyle w:val="CharStyle19"/>
          <w:sz w:val="22"/>
          <w:szCs w:val="22"/>
        </w:rPr>
        <w:t xml:space="preserve"> ……minut*)</w:t>
      </w:r>
    </w:p>
    <w:p w14:paraId="3FB61437" w14:textId="367C67CA" w:rsidR="008C53D3" w:rsidRDefault="008C53D3" w:rsidP="008C53D3">
      <w:pPr>
        <w:numPr>
          <w:ilvl w:val="3"/>
          <w:numId w:val="12"/>
        </w:numPr>
        <w:tabs>
          <w:tab w:val="clear" w:pos="2880"/>
          <w:tab w:val="num" w:pos="709"/>
        </w:tabs>
        <w:spacing w:before="120" w:after="120"/>
        <w:ind w:left="720"/>
        <w:jc w:val="both"/>
        <w:rPr>
          <w:rFonts w:ascii="Arial" w:hAnsi="Arial" w:cs="Arial"/>
          <w:sz w:val="22"/>
          <w:szCs w:val="22"/>
        </w:rPr>
      </w:pPr>
      <w:r>
        <w:rPr>
          <w:rStyle w:val="CharStyle19"/>
          <w:sz w:val="22"/>
          <w:szCs w:val="22"/>
        </w:rPr>
        <w:t>Oświadczamy, że</w:t>
      </w:r>
      <w:r w:rsidRPr="008C53D3">
        <w:rPr>
          <w:rFonts w:ascii="Arial" w:hAnsi="Arial" w:cs="Arial"/>
          <w:sz w:val="22"/>
          <w:szCs w:val="22"/>
        </w:rPr>
        <w:t xml:space="preserve"> </w:t>
      </w:r>
      <w:r>
        <w:rPr>
          <w:rFonts w:ascii="Arial" w:hAnsi="Arial" w:cs="Arial"/>
          <w:sz w:val="22"/>
          <w:szCs w:val="22"/>
        </w:rPr>
        <w:t>proponujemy dodatkowy objazd, a</w:t>
      </w:r>
      <w:r w:rsidRPr="00601C24">
        <w:rPr>
          <w:rFonts w:ascii="Arial" w:hAnsi="Arial" w:cs="Arial"/>
          <w:sz w:val="22"/>
          <w:szCs w:val="22"/>
        </w:rPr>
        <w:t>,</w:t>
      </w:r>
      <w:r>
        <w:rPr>
          <w:rFonts w:ascii="Arial" w:hAnsi="Arial" w:cs="Arial"/>
          <w:sz w:val="22"/>
          <w:szCs w:val="22"/>
        </w:rPr>
        <w:t xml:space="preserve"> ponad wymagane 100 km (za które płaci Zamawiający) …………. </w:t>
      </w:r>
      <w:r w:rsidR="006F189B">
        <w:rPr>
          <w:rFonts w:ascii="Arial" w:hAnsi="Arial" w:cs="Arial"/>
          <w:sz w:val="22"/>
          <w:szCs w:val="22"/>
        </w:rPr>
        <w:t>k</w:t>
      </w:r>
      <w:r>
        <w:rPr>
          <w:rFonts w:ascii="Arial" w:hAnsi="Arial" w:cs="Arial"/>
          <w:sz w:val="22"/>
          <w:szCs w:val="22"/>
        </w:rPr>
        <w:t>m**</w:t>
      </w:r>
      <w:r w:rsidR="006F189B">
        <w:rPr>
          <w:rFonts w:ascii="Arial" w:hAnsi="Arial" w:cs="Arial"/>
          <w:sz w:val="22"/>
          <w:szCs w:val="22"/>
        </w:rPr>
        <w:t>)</w:t>
      </w:r>
    </w:p>
    <w:p w14:paraId="6363BFCC" w14:textId="77777777" w:rsidR="00B05DBA" w:rsidRPr="008C53D3" w:rsidRDefault="00D43F03" w:rsidP="00E72883">
      <w:pPr>
        <w:numPr>
          <w:ilvl w:val="3"/>
          <w:numId w:val="12"/>
        </w:numPr>
        <w:tabs>
          <w:tab w:val="clear" w:pos="2880"/>
          <w:tab w:val="num" w:pos="709"/>
        </w:tabs>
        <w:spacing w:before="120" w:after="120"/>
        <w:ind w:left="720"/>
        <w:jc w:val="both"/>
        <w:rPr>
          <w:rFonts w:ascii="Arial" w:hAnsi="Arial" w:cs="Arial"/>
          <w:sz w:val="22"/>
          <w:szCs w:val="22"/>
        </w:rPr>
      </w:pPr>
      <w:r w:rsidRPr="008C53D3">
        <w:rPr>
          <w:rFonts w:ascii="Arial" w:hAnsi="Arial" w:cs="Arial"/>
          <w:sz w:val="22"/>
          <w:szCs w:val="22"/>
        </w:rPr>
        <w:t>O</w:t>
      </w:r>
      <w:r w:rsidR="00B05DBA" w:rsidRPr="008C53D3">
        <w:rPr>
          <w:rFonts w:ascii="Arial" w:hAnsi="Arial" w:cs="Arial"/>
          <w:sz w:val="22"/>
          <w:szCs w:val="22"/>
        </w:rPr>
        <w:t>świadczamy, że zapoznaliśmy się ze specyfikacją istotnych warunków zamówienia i uznajemy się za związanych określonymi w niej wymaganiami i zasadami postępowania</w:t>
      </w:r>
      <w:r w:rsidR="002F166C" w:rsidRPr="008C53D3">
        <w:rPr>
          <w:rFonts w:ascii="Arial" w:hAnsi="Arial" w:cs="Arial"/>
          <w:sz w:val="22"/>
          <w:szCs w:val="22"/>
        </w:rPr>
        <w:t>.</w:t>
      </w:r>
    </w:p>
    <w:p w14:paraId="04C1ED73" w14:textId="77777777" w:rsidR="00452A0F" w:rsidRPr="008C53D3"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8C53D3">
        <w:rPr>
          <w:rFonts w:ascii="Arial" w:hAnsi="Arial" w:cs="Arial"/>
          <w:sz w:val="22"/>
          <w:szCs w:val="22"/>
        </w:rPr>
        <w:t>Oświadczamy, że uważamy się za związanych nini</w:t>
      </w:r>
      <w:r w:rsidR="00782D82" w:rsidRPr="008C53D3">
        <w:rPr>
          <w:rFonts w:ascii="Arial" w:hAnsi="Arial" w:cs="Arial"/>
          <w:sz w:val="22"/>
          <w:szCs w:val="22"/>
        </w:rPr>
        <w:t xml:space="preserve">ejszą ofertą na czas wskazany w </w:t>
      </w:r>
      <w:r w:rsidRPr="008C53D3">
        <w:rPr>
          <w:rFonts w:ascii="Arial" w:hAnsi="Arial" w:cs="Arial"/>
          <w:sz w:val="22"/>
          <w:szCs w:val="22"/>
        </w:rPr>
        <w:t>specyfikacji istotnych warunków zamówienia.</w:t>
      </w:r>
    </w:p>
    <w:p w14:paraId="1EBEFD51" w14:textId="77777777" w:rsidR="00304589" w:rsidRPr="00D43F03" w:rsidRDefault="00923FA1" w:rsidP="001E7292">
      <w:pPr>
        <w:numPr>
          <w:ilvl w:val="3"/>
          <w:numId w:val="12"/>
        </w:numPr>
        <w:tabs>
          <w:tab w:val="clear" w:pos="2880"/>
          <w:tab w:val="num" w:pos="709"/>
        </w:tabs>
        <w:spacing w:after="120"/>
        <w:ind w:left="714" w:hanging="357"/>
        <w:jc w:val="both"/>
        <w:rPr>
          <w:rFonts w:ascii="Arial" w:hAnsi="Arial" w:cs="Arial"/>
          <w:sz w:val="22"/>
          <w:szCs w:val="22"/>
        </w:rPr>
      </w:pPr>
      <w:r w:rsidRPr="00D43F03">
        <w:rPr>
          <w:rFonts w:ascii="Arial" w:hAnsi="Arial" w:cs="Arial"/>
          <w:sz w:val="22"/>
          <w:szCs w:val="22"/>
        </w:rPr>
        <w:t>Prace objęte zamówieniem zamierzamy wykonać</w:t>
      </w:r>
      <w:r w:rsidR="00304589" w:rsidRPr="00D43F03">
        <w:rPr>
          <w:rFonts w:ascii="Arial" w:hAnsi="Arial" w:cs="Arial"/>
          <w:sz w:val="22"/>
          <w:szCs w:val="22"/>
        </w:rPr>
        <w:t>:</w:t>
      </w:r>
    </w:p>
    <w:p w14:paraId="2008CA2B" w14:textId="77777777" w:rsidR="00304589" w:rsidRPr="00D43F03" w:rsidRDefault="00304589" w:rsidP="001F438B">
      <w:pPr>
        <w:pStyle w:val="Akapitzlist"/>
        <w:numPr>
          <w:ilvl w:val="0"/>
          <w:numId w:val="17"/>
        </w:numPr>
        <w:spacing w:before="120" w:after="120"/>
        <w:jc w:val="both"/>
        <w:rPr>
          <w:rFonts w:ascii="Arial" w:hAnsi="Arial" w:cs="Arial"/>
          <w:sz w:val="22"/>
          <w:szCs w:val="22"/>
        </w:rPr>
      </w:pPr>
      <w:r w:rsidRPr="00D43F03">
        <w:rPr>
          <w:rFonts w:ascii="Arial" w:hAnsi="Arial" w:cs="Arial"/>
          <w:sz w:val="22"/>
          <w:szCs w:val="22"/>
        </w:rPr>
        <w:lastRenderedPageBreak/>
        <w:t>sami</w:t>
      </w:r>
    </w:p>
    <w:p w14:paraId="0C40A0E0" w14:textId="77777777" w:rsidR="00304589" w:rsidRPr="00D43F03" w:rsidRDefault="00923FA1" w:rsidP="001F438B">
      <w:pPr>
        <w:pStyle w:val="Akapitzlist"/>
        <w:numPr>
          <w:ilvl w:val="0"/>
          <w:numId w:val="17"/>
        </w:numPr>
        <w:spacing w:before="120" w:after="120"/>
        <w:jc w:val="both"/>
        <w:rPr>
          <w:rFonts w:ascii="Arial" w:hAnsi="Arial" w:cs="Arial"/>
          <w:sz w:val="22"/>
          <w:szCs w:val="22"/>
        </w:rPr>
      </w:pPr>
      <w:r w:rsidRPr="00D43F03">
        <w:rPr>
          <w:rFonts w:ascii="Arial" w:hAnsi="Arial" w:cs="Arial"/>
          <w:sz w:val="22"/>
          <w:szCs w:val="22"/>
        </w:rPr>
        <w:t>siłami podwykonawcy</w:t>
      </w:r>
      <w:r w:rsidR="00304589" w:rsidRPr="00D43F03">
        <w:rPr>
          <w:rFonts w:ascii="Arial" w:hAnsi="Arial" w:cs="Arial"/>
          <w:sz w:val="22"/>
          <w:szCs w:val="22"/>
        </w:rPr>
        <w:t xml:space="preserve"> - </w:t>
      </w:r>
      <w:r w:rsidR="00991523" w:rsidRPr="00D43F03">
        <w:rPr>
          <w:rFonts w:ascii="Arial" w:hAnsi="Arial" w:cs="Arial"/>
          <w:sz w:val="22"/>
          <w:szCs w:val="22"/>
        </w:rPr>
        <w:t>Część zamówienia, którą</w:t>
      </w:r>
      <w:r w:rsidR="00304589" w:rsidRPr="00D43F03">
        <w:rPr>
          <w:rFonts w:ascii="Arial" w:hAnsi="Arial" w:cs="Arial"/>
          <w:sz w:val="22"/>
          <w:szCs w:val="22"/>
        </w:rPr>
        <w:t xml:space="preserve"> wykonywać będzie podwykonawca: </w:t>
      </w:r>
      <w:r w:rsidR="00991523" w:rsidRPr="00D43F03">
        <w:rPr>
          <w:rFonts w:ascii="Arial" w:hAnsi="Arial" w:cs="Arial"/>
          <w:sz w:val="22"/>
          <w:szCs w:val="22"/>
        </w:rPr>
        <w:t>…………………………………………………………………</w:t>
      </w:r>
      <w:r w:rsidR="00304589" w:rsidRPr="00D43F03">
        <w:rPr>
          <w:rFonts w:ascii="Arial" w:hAnsi="Arial" w:cs="Arial"/>
          <w:sz w:val="22"/>
          <w:szCs w:val="22"/>
        </w:rPr>
        <w:t>……</w:t>
      </w:r>
    </w:p>
    <w:p w14:paraId="26686F45" w14:textId="199442E9" w:rsidR="00991523" w:rsidRPr="008050D5" w:rsidRDefault="00991523" w:rsidP="0089793B">
      <w:pPr>
        <w:pStyle w:val="Akapitzlist"/>
        <w:spacing w:before="120" w:after="120"/>
        <w:ind w:left="1440"/>
        <w:jc w:val="both"/>
        <w:rPr>
          <w:rFonts w:ascii="Arial" w:hAnsi="Arial" w:cs="Arial"/>
          <w:sz w:val="22"/>
          <w:szCs w:val="22"/>
        </w:rPr>
      </w:pPr>
      <w:r w:rsidRPr="00D43F03">
        <w:rPr>
          <w:rFonts w:ascii="Arial" w:hAnsi="Arial" w:cs="Arial"/>
          <w:sz w:val="22"/>
          <w:szCs w:val="22"/>
        </w:rPr>
        <w:t>……………..…….…………………</w:t>
      </w:r>
      <w:r w:rsidR="00C328E5" w:rsidRPr="00D43F03">
        <w:rPr>
          <w:rFonts w:ascii="Arial" w:hAnsi="Arial" w:cs="Arial"/>
          <w:sz w:val="22"/>
          <w:szCs w:val="22"/>
        </w:rPr>
        <w:t xml:space="preserve"> nazwa firmy podwykonawcy/ ów </w:t>
      </w:r>
      <w:r w:rsidR="002D1A50" w:rsidRPr="008050D5">
        <w:rPr>
          <w:rFonts w:ascii="Arial" w:hAnsi="Arial" w:cs="Arial"/>
          <w:sz w:val="22"/>
          <w:szCs w:val="22"/>
        </w:rPr>
        <w:t xml:space="preserve">( o ile są znane) </w:t>
      </w:r>
      <w:r w:rsidR="00C328E5" w:rsidRPr="008050D5">
        <w:rPr>
          <w:rFonts w:ascii="Arial" w:hAnsi="Arial" w:cs="Arial"/>
          <w:sz w:val="22"/>
          <w:szCs w:val="22"/>
        </w:rPr>
        <w:t>…………</w:t>
      </w:r>
      <w:r w:rsidR="00B05DBA" w:rsidRPr="008050D5">
        <w:rPr>
          <w:rFonts w:ascii="Arial" w:hAnsi="Arial" w:cs="Arial"/>
          <w:sz w:val="22"/>
          <w:szCs w:val="22"/>
        </w:rPr>
        <w:t>…</w:t>
      </w:r>
    </w:p>
    <w:p w14:paraId="471F100B" w14:textId="77777777" w:rsidR="002F166C" w:rsidRPr="00D43F03" w:rsidRDefault="002F166C" w:rsidP="001F438B">
      <w:pPr>
        <w:numPr>
          <w:ilvl w:val="3"/>
          <w:numId w:val="12"/>
        </w:numPr>
        <w:tabs>
          <w:tab w:val="clear" w:pos="2880"/>
          <w:tab w:val="num" w:pos="709"/>
        </w:tabs>
        <w:spacing w:before="120" w:after="120"/>
        <w:ind w:left="720"/>
        <w:jc w:val="both"/>
        <w:rPr>
          <w:rFonts w:ascii="Arial" w:hAnsi="Arial" w:cs="Arial"/>
          <w:sz w:val="22"/>
          <w:szCs w:val="22"/>
        </w:rPr>
      </w:pPr>
      <w:r w:rsidRPr="006A4B91">
        <w:rPr>
          <w:rFonts w:ascii="Arial" w:hAnsi="Arial" w:cs="Arial"/>
          <w:sz w:val="22"/>
          <w:szCs w:val="22"/>
        </w:rPr>
        <w:t>Wadium w wysokości ..........................</w:t>
      </w:r>
      <w:r w:rsidRPr="006A4B91">
        <w:rPr>
          <w:rFonts w:ascii="Arial" w:hAnsi="Arial" w:cs="Arial"/>
          <w:b/>
          <w:bCs/>
          <w:sz w:val="22"/>
          <w:szCs w:val="22"/>
        </w:rPr>
        <w:t xml:space="preserve"> PLN </w:t>
      </w:r>
      <w:r w:rsidRPr="006A4B91">
        <w:rPr>
          <w:rFonts w:ascii="Arial" w:hAnsi="Arial" w:cs="Arial"/>
          <w:sz w:val="22"/>
          <w:szCs w:val="22"/>
        </w:rPr>
        <w:t>(słownie: ..........................</w:t>
      </w:r>
      <w:r w:rsidRPr="00175399">
        <w:rPr>
          <w:rFonts w:ascii="Arial" w:hAnsi="Arial" w:cs="Arial"/>
          <w:b/>
          <w:bCs/>
          <w:sz w:val="22"/>
          <w:szCs w:val="22"/>
        </w:rPr>
        <w:t>złotych</w:t>
      </w:r>
      <w:r w:rsidRPr="00175399">
        <w:rPr>
          <w:rFonts w:ascii="Arial" w:hAnsi="Arial" w:cs="Arial"/>
          <w:sz w:val="22"/>
          <w:szCs w:val="22"/>
        </w:rPr>
        <w:t xml:space="preserve">), </w:t>
      </w:r>
      <w:r w:rsidRPr="00D43F03">
        <w:rPr>
          <w:rFonts w:ascii="Arial" w:hAnsi="Arial" w:cs="Arial"/>
          <w:sz w:val="22"/>
          <w:szCs w:val="22"/>
        </w:rPr>
        <w:t xml:space="preserve">zostało wniesione w dniu........................... </w:t>
      </w:r>
    </w:p>
    <w:p w14:paraId="0DB74B0B" w14:textId="77777777" w:rsidR="00D43F03" w:rsidRPr="00D43F03" w:rsidRDefault="002F166C" w:rsidP="00E72883">
      <w:pPr>
        <w:numPr>
          <w:ilvl w:val="3"/>
          <w:numId w:val="12"/>
        </w:numPr>
        <w:tabs>
          <w:tab w:val="clear" w:pos="2880"/>
          <w:tab w:val="num" w:pos="709"/>
        </w:tabs>
        <w:spacing w:before="120" w:after="120"/>
        <w:ind w:left="720"/>
        <w:jc w:val="both"/>
        <w:rPr>
          <w:rFonts w:ascii="Arial" w:hAnsi="Arial" w:cs="Arial"/>
          <w:sz w:val="22"/>
          <w:szCs w:val="22"/>
        </w:rPr>
      </w:pPr>
      <w:r w:rsidRPr="00D43F03">
        <w:rPr>
          <w:rFonts w:ascii="Arial" w:hAnsi="Arial" w:cs="Arial"/>
          <w:sz w:val="22"/>
          <w:szCs w:val="22"/>
        </w:rPr>
        <w:t xml:space="preserve">Prosimy o zwrot wadium (wniesionego w pieniądzu), na zasadach określonych w art. 46 ustawy PZP, na następujący rachunek: …...……………….... </w:t>
      </w:r>
    </w:p>
    <w:p w14:paraId="4BC69EB1" w14:textId="77777777" w:rsidR="009C50A3" w:rsidRPr="00D43F03" w:rsidRDefault="00923FA1" w:rsidP="00E72883">
      <w:pPr>
        <w:numPr>
          <w:ilvl w:val="3"/>
          <w:numId w:val="12"/>
        </w:numPr>
        <w:tabs>
          <w:tab w:val="clear" w:pos="2880"/>
          <w:tab w:val="num" w:pos="709"/>
        </w:tabs>
        <w:spacing w:before="120" w:after="120"/>
        <w:ind w:left="720"/>
        <w:jc w:val="both"/>
        <w:rPr>
          <w:rFonts w:ascii="Arial" w:hAnsi="Arial" w:cs="Arial"/>
          <w:sz w:val="22"/>
          <w:szCs w:val="22"/>
        </w:rPr>
      </w:pPr>
      <w:r w:rsidRPr="00D43F0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D43F03">
        <w:rPr>
          <w:rFonts w:ascii="Arial" w:hAnsi="Arial" w:cs="Arial"/>
          <w:sz w:val="22"/>
          <w:szCs w:val="22"/>
        </w:rPr>
        <w:t xml:space="preserve"> </w:t>
      </w:r>
    </w:p>
    <w:p w14:paraId="1DC2C0E6" w14:textId="77777777" w:rsidR="009C50A3" w:rsidRPr="00B6361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 xml:space="preserve">Oświadczamy, że oferujemy </w:t>
      </w:r>
      <w:r w:rsidRPr="009D0FF2">
        <w:rPr>
          <w:rFonts w:ascii="Arial" w:hAnsi="Arial" w:cs="Arial"/>
          <w:sz w:val="22"/>
          <w:szCs w:val="22"/>
        </w:rPr>
        <w:t xml:space="preserve">Zamawiającemu </w:t>
      </w:r>
      <w:r w:rsidRPr="00D43F03">
        <w:rPr>
          <w:rFonts w:ascii="Arial" w:hAnsi="Arial" w:cs="Arial"/>
          <w:sz w:val="22"/>
          <w:szCs w:val="22"/>
        </w:rPr>
        <w:t>30</w:t>
      </w:r>
      <w:r w:rsidRPr="009D0FF2">
        <w:rPr>
          <w:rFonts w:ascii="Arial" w:hAnsi="Arial" w:cs="Arial"/>
          <w:color w:val="FF0000"/>
          <w:sz w:val="22"/>
          <w:szCs w:val="22"/>
        </w:rPr>
        <w:t xml:space="preserve"> </w:t>
      </w:r>
      <w:r w:rsidRPr="00B63614">
        <w:rPr>
          <w:rFonts w:ascii="Arial" w:hAnsi="Arial" w:cs="Arial"/>
          <w:sz w:val="22"/>
          <w:szCs w:val="22"/>
        </w:rPr>
        <w:t>dniowy okres płatności od złożonych faktur wystawionych za zrealizowany przedmiot umowy licząc od dnia dostarczenia prawidłowo wystawionej faktury do Urzędu Miasta Kołobrzeg.</w:t>
      </w:r>
      <w:r w:rsidR="009C50A3" w:rsidRPr="00B63614">
        <w:rPr>
          <w:rFonts w:ascii="Arial" w:hAnsi="Arial" w:cs="Arial"/>
          <w:sz w:val="22"/>
          <w:szCs w:val="22"/>
        </w:rPr>
        <w:t xml:space="preserve"> </w:t>
      </w:r>
    </w:p>
    <w:p w14:paraId="536EEDCD" w14:textId="77777777" w:rsidR="00CA7D7C" w:rsidRPr="00B6361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Oświadczamy, że oferta zawiera informacje stanowią</w:t>
      </w:r>
      <w:r w:rsidR="00782D82" w:rsidRPr="00B63614">
        <w:rPr>
          <w:rFonts w:ascii="Arial" w:hAnsi="Arial" w:cs="Arial"/>
          <w:sz w:val="22"/>
          <w:szCs w:val="22"/>
        </w:rPr>
        <w:t xml:space="preserve">ce tajemnicę przedsiębiorstwa w </w:t>
      </w:r>
      <w:r w:rsidRPr="00B63614">
        <w:rPr>
          <w:rFonts w:ascii="Arial" w:hAnsi="Arial" w:cs="Arial"/>
          <w:sz w:val="22"/>
          <w:szCs w:val="22"/>
        </w:rPr>
        <w:t>rozumieniu przepisów o zwalczaniu nieuczciwej konkurencji. Informacje</w:t>
      </w:r>
      <w:r w:rsidR="00782D82" w:rsidRPr="00B63614">
        <w:rPr>
          <w:rFonts w:ascii="Arial" w:hAnsi="Arial" w:cs="Arial"/>
          <w:sz w:val="22"/>
          <w:szCs w:val="22"/>
        </w:rPr>
        <w:t xml:space="preserve"> </w:t>
      </w:r>
      <w:r w:rsidRPr="00B63614">
        <w:rPr>
          <w:rFonts w:ascii="Arial" w:hAnsi="Arial" w:cs="Arial"/>
          <w:sz w:val="22"/>
          <w:szCs w:val="22"/>
        </w:rPr>
        <w:t>takie</w:t>
      </w:r>
      <w:r w:rsidR="00782D82" w:rsidRPr="00B63614">
        <w:rPr>
          <w:rFonts w:ascii="Arial" w:hAnsi="Arial" w:cs="Arial"/>
          <w:sz w:val="22"/>
          <w:szCs w:val="22"/>
        </w:rPr>
        <w:t xml:space="preserve"> </w:t>
      </w:r>
      <w:r w:rsidRPr="00B63614">
        <w:rPr>
          <w:rFonts w:ascii="Arial" w:hAnsi="Arial" w:cs="Arial"/>
          <w:sz w:val="22"/>
          <w:szCs w:val="22"/>
        </w:rPr>
        <w:t>zawarte</w:t>
      </w:r>
      <w:r w:rsidR="00782D82" w:rsidRPr="00B63614">
        <w:rPr>
          <w:rFonts w:ascii="Arial" w:hAnsi="Arial" w:cs="Arial"/>
          <w:sz w:val="22"/>
          <w:szCs w:val="22"/>
        </w:rPr>
        <w:t xml:space="preserve"> </w:t>
      </w:r>
      <w:r w:rsidR="00CA7D7C" w:rsidRPr="00B63614">
        <w:rPr>
          <w:rFonts w:ascii="Arial" w:hAnsi="Arial" w:cs="Arial"/>
          <w:sz w:val="22"/>
          <w:szCs w:val="22"/>
        </w:rPr>
        <w:t>są</w:t>
      </w:r>
      <w:r w:rsidR="00782D82" w:rsidRPr="00B63614">
        <w:rPr>
          <w:rFonts w:ascii="Arial" w:hAnsi="Arial" w:cs="Arial"/>
          <w:sz w:val="22"/>
          <w:szCs w:val="22"/>
        </w:rPr>
        <w:t xml:space="preserve"> w </w:t>
      </w:r>
      <w:r w:rsidR="00CA7D7C" w:rsidRPr="00B63614">
        <w:rPr>
          <w:rFonts w:ascii="Arial" w:hAnsi="Arial" w:cs="Arial"/>
          <w:sz w:val="22"/>
          <w:szCs w:val="22"/>
        </w:rPr>
        <w:t>następujących</w:t>
      </w:r>
      <w:r w:rsidR="00782D82" w:rsidRPr="00B63614">
        <w:rPr>
          <w:rFonts w:ascii="Arial" w:hAnsi="Arial" w:cs="Arial"/>
          <w:sz w:val="22"/>
          <w:szCs w:val="22"/>
        </w:rPr>
        <w:t xml:space="preserve"> </w:t>
      </w:r>
      <w:r w:rsidR="00CA7D7C" w:rsidRPr="00B63614">
        <w:rPr>
          <w:rFonts w:ascii="Arial" w:hAnsi="Arial" w:cs="Arial"/>
          <w:sz w:val="22"/>
          <w:szCs w:val="22"/>
        </w:rPr>
        <w:t>dokumentach:</w:t>
      </w:r>
    </w:p>
    <w:p w14:paraId="61A5BECB" w14:textId="77777777" w:rsidR="00923FA1" w:rsidRDefault="00793CB2" w:rsidP="00294C6E">
      <w:pPr>
        <w:ind w:left="709"/>
        <w:jc w:val="both"/>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p>
    <w:p w14:paraId="3095AA43" w14:textId="5AC50BBB" w:rsidR="00923FA1" w:rsidRPr="00B63614" w:rsidRDefault="00294C6E" w:rsidP="00124716">
      <w:pPr>
        <w:ind w:left="709"/>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14:paraId="17B099DE" w14:textId="3E8E5E87" w:rsidR="008C53D3" w:rsidRDefault="00C12A55" w:rsidP="006F189B">
      <w:pPr>
        <w:pStyle w:val="Tekstpodstawowywcity21"/>
        <w:ind w:left="0"/>
        <w:rPr>
          <w:rFonts w:ascii="Arial" w:hAnsi="Arial" w:cs="Arial"/>
          <w:i/>
          <w:sz w:val="22"/>
          <w:szCs w:val="22"/>
        </w:rPr>
      </w:pPr>
      <w:r w:rsidRPr="006F189B">
        <w:rPr>
          <w:rFonts w:ascii="Arial" w:hAnsi="Arial" w:cs="Arial"/>
          <w:bCs/>
          <w:i/>
        </w:rPr>
        <w:t>*)</w:t>
      </w:r>
      <w:r w:rsidR="008C53D3" w:rsidRPr="006F189B">
        <w:rPr>
          <w:rFonts w:ascii="Arial" w:hAnsi="Arial" w:cs="Arial"/>
          <w:b/>
          <w:i/>
          <w:sz w:val="22"/>
          <w:szCs w:val="22"/>
        </w:rPr>
        <w:t xml:space="preserve"> </w:t>
      </w:r>
      <w:r w:rsidR="008C53D3" w:rsidRPr="006F189B">
        <w:rPr>
          <w:rFonts w:ascii="Arial" w:hAnsi="Arial" w:cs="Arial"/>
          <w:i/>
          <w:sz w:val="22"/>
          <w:szCs w:val="22"/>
        </w:rPr>
        <w:t xml:space="preserve"> Zaoferowany czas</w:t>
      </w:r>
      <w:r w:rsidR="008C53D3" w:rsidRPr="006F189B">
        <w:rPr>
          <w:rFonts w:ascii="Arial" w:hAnsi="Arial" w:cs="Arial"/>
          <w:b/>
          <w:i/>
          <w:sz w:val="22"/>
          <w:szCs w:val="22"/>
        </w:rPr>
        <w:t xml:space="preserve"> </w:t>
      </w:r>
      <w:r w:rsidR="008C53D3" w:rsidRPr="006F189B">
        <w:rPr>
          <w:rStyle w:val="CharStyle19"/>
          <w:b w:val="0"/>
          <w:i/>
          <w:sz w:val="22"/>
          <w:szCs w:val="22"/>
        </w:rPr>
        <w:t>reakcji grupy interwencyjnej w celu zabezpieczenia pasa drogowego dla zapewnienia bezpieczeństwa ruchu drogowego</w:t>
      </w:r>
      <w:r w:rsidR="008C53D3" w:rsidRPr="006F189B">
        <w:rPr>
          <w:rFonts w:ascii="Arial" w:hAnsi="Arial" w:cs="Arial"/>
          <w:b/>
          <w:i/>
          <w:sz w:val="22"/>
          <w:szCs w:val="22"/>
        </w:rPr>
        <w:t xml:space="preserve"> </w:t>
      </w:r>
      <w:r w:rsidR="008C53D3" w:rsidRPr="006F189B">
        <w:rPr>
          <w:rFonts w:ascii="Arial" w:hAnsi="Arial" w:cs="Arial"/>
          <w:i/>
          <w:sz w:val="22"/>
          <w:szCs w:val="22"/>
        </w:rPr>
        <w:t>nie może być krótszy niż 30 minut. Oferty proponujące krótszy czas</w:t>
      </w:r>
      <w:r w:rsidR="008C53D3" w:rsidRPr="000B378D">
        <w:rPr>
          <w:rFonts w:ascii="Arial" w:hAnsi="Arial" w:cs="Arial"/>
          <w:b/>
          <w:i/>
          <w:sz w:val="22"/>
          <w:szCs w:val="22"/>
        </w:rPr>
        <w:t xml:space="preserve"> </w:t>
      </w:r>
      <w:r w:rsidR="008C53D3" w:rsidRPr="000B378D">
        <w:rPr>
          <w:rStyle w:val="CharStyle19"/>
          <w:b w:val="0"/>
          <w:i/>
          <w:sz w:val="22"/>
          <w:szCs w:val="22"/>
        </w:rPr>
        <w:t>reakcji grupy interwencyjnej w celu zabezpieczenia pasa drogowego dla zapewnienia bezpieczeństwa ruchu drogowego</w:t>
      </w:r>
      <w:r w:rsidR="008C53D3" w:rsidRPr="000B378D">
        <w:rPr>
          <w:rFonts w:ascii="Arial" w:hAnsi="Arial" w:cs="Arial"/>
          <w:b/>
          <w:i/>
          <w:sz w:val="22"/>
          <w:szCs w:val="22"/>
        </w:rPr>
        <w:t xml:space="preserve"> </w:t>
      </w:r>
      <w:r w:rsidR="008C53D3" w:rsidRPr="000B378D">
        <w:rPr>
          <w:rFonts w:ascii="Arial" w:hAnsi="Arial" w:cs="Arial"/>
          <w:i/>
          <w:sz w:val="22"/>
          <w:szCs w:val="22"/>
        </w:rPr>
        <w:t>będą odrzucane.</w:t>
      </w:r>
      <w:r w:rsidR="008C53D3">
        <w:rPr>
          <w:rFonts w:ascii="Arial" w:hAnsi="Arial" w:cs="Arial"/>
          <w:i/>
          <w:sz w:val="22"/>
          <w:szCs w:val="22"/>
        </w:rPr>
        <w:t xml:space="preserve"> Maksymalny</w:t>
      </w:r>
      <w:r w:rsidR="008C53D3" w:rsidRPr="00834058">
        <w:rPr>
          <w:rFonts w:ascii="Arial" w:hAnsi="Arial" w:cs="Arial"/>
          <w:i/>
          <w:sz w:val="22"/>
          <w:szCs w:val="22"/>
        </w:rPr>
        <w:t xml:space="preserve"> czas</w:t>
      </w:r>
      <w:r w:rsidR="008C53D3" w:rsidRPr="00834058">
        <w:rPr>
          <w:rFonts w:ascii="Arial" w:hAnsi="Arial" w:cs="Arial"/>
          <w:b/>
          <w:i/>
          <w:sz w:val="22"/>
          <w:szCs w:val="22"/>
        </w:rPr>
        <w:t xml:space="preserve"> </w:t>
      </w:r>
      <w:r w:rsidR="008C53D3" w:rsidRPr="00834058">
        <w:rPr>
          <w:rStyle w:val="CharStyle19"/>
          <w:b w:val="0"/>
          <w:i/>
          <w:sz w:val="22"/>
          <w:szCs w:val="22"/>
        </w:rPr>
        <w:t>reakcji grupy interwencyjnej w celu zabezpieczenia pasa drogowego dla zapewnienia bezpieczeństwa ruchu drogowego</w:t>
      </w:r>
      <w:r w:rsidR="008C53D3" w:rsidRPr="00834058">
        <w:rPr>
          <w:rFonts w:ascii="Arial" w:hAnsi="Arial" w:cs="Arial"/>
          <w:b/>
          <w:i/>
          <w:sz w:val="22"/>
          <w:szCs w:val="22"/>
        </w:rPr>
        <w:t xml:space="preserve"> </w:t>
      </w:r>
      <w:r w:rsidR="008C53D3" w:rsidRPr="00834058">
        <w:rPr>
          <w:rFonts w:ascii="Arial" w:hAnsi="Arial" w:cs="Arial"/>
          <w:i/>
          <w:sz w:val="22"/>
          <w:szCs w:val="22"/>
        </w:rPr>
        <w:t xml:space="preserve">nie może być </w:t>
      </w:r>
      <w:r w:rsidR="008C53D3">
        <w:rPr>
          <w:rFonts w:ascii="Arial" w:hAnsi="Arial" w:cs="Arial"/>
          <w:i/>
          <w:sz w:val="22"/>
          <w:szCs w:val="22"/>
        </w:rPr>
        <w:t>dłuższy</w:t>
      </w:r>
      <w:r w:rsidR="008C53D3" w:rsidRPr="00834058">
        <w:rPr>
          <w:rFonts w:ascii="Arial" w:hAnsi="Arial" w:cs="Arial"/>
          <w:i/>
          <w:sz w:val="22"/>
          <w:szCs w:val="22"/>
        </w:rPr>
        <w:t xml:space="preserve"> niż </w:t>
      </w:r>
      <w:r w:rsidR="008C53D3">
        <w:rPr>
          <w:rFonts w:ascii="Arial" w:hAnsi="Arial" w:cs="Arial"/>
          <w:i/>
          <w:sz w:val="22"/>
          <w:szCs w:val="22"/>
        </w:rPr>
        <w:t>18</w:t>
      </w:r>
      <w:r w:rsidR="008C53D3" w:rsidRPr="00834058">
        <w:rPr>
          <w:rFonts w:ascii="Arial" w:hAnsi="Arial" w:cs="Arial"/>
          <w:i/>
          <w:sz w:val="22"/>
          <w:szCs w:val="22"/>
        </w:rPr>
        <w:t xml:space="preserve">0 minut. Oferty proponujące </w:t>
      </w:r>
      <w:r w:rsidR="008C53D3">
        <w:rPr>
          <w:rFonts w:ascii="Arial" w:hAnsi="Arial" w:cs="Arial"/>
          <w:i/>
          <w:sz w:val="22"/>
          <w:szCs w:val="22"/>
        </w:rPr>
        <w:t>dłuższy</w:t>
      </w:r>
      <w:r w:rsidR="008C53D3" w:rsidRPr="00834058">
        <w:rPr>
          <w:rFonts w:ascii="Arial" w:hAnsi="Arial" w:cs="Arial"/>
          <w:i/>
          <w:sz w:val="22"/>
          <w:szCs w:val="22"/>
        </w:rPr>
        <w:t xml:space="preserve"> czas</w:t>
      </w:r>
      <w:r w:rsidR="008C53D3" w:rsidRPr="00834058">
        <w:rPr>
          <w:rFonts w:ascii="Arial" w:hAnsi="Arial" w:cs="Arial"/>
          <w:b/>
          <w:i/>
          <w:sz w:val="22"/>
          <w:szCs w:val="22"/>
        </w:rPr>
        <w:t xml:space="preserve"> </w:t>
      </w:r>
      <w:r w:rsidR="008C53D3" w:rsidRPr="00834058">
        <w:rPr>
          <w:rStyle w:val="CharStyle19"/>
          <w:b w:val="0"/>
          <w:i/>
          <w:sz w:val="22"/>
          <w:szCs w:val="22"/>
        </w:rPr>
        <w:t>reakcji grupy interwencyjnej w celu zabezpieczenia pasa drogowego dla zapewnienia bezpieczeństwa ruchu drogowego</w:t>
      </w:r>
      <w:r w:rsidR="008C53D3" w:rsidRPr="00834058">
        <w:rPr>
          <w:rFonts w:ascii="Arial" w:hAnsi="Arial" w:cs="Arial"/>
          <w:b/>
          <w:i/>
          <w:sz w:val="22"/>
          <w:szCs w:val="22"/>
        </w:rPr>
        <w:t xml:space="preserve"> </w:t>
      </w:r>
      <w:r w:rsidR="008C53D3" w:rsidRPr="00834058">
        <w:rPr>
          <w:rFonts w:ascii="Arial" w:hAnsi="Arial" w:cs="Arial"/>
          <w:i/>
          <w:sz w:val="22"/>
          <w:szCs w:val="22"/>
        </w:rPr>
        <w:t>będą odrzucane.</w:t>
      </w:r>
      <w:r w:rsidR="006F189B">
        <w:rPr>
          <w:rFonts w:ascii="Arial" w:hAnsi="Arial" w:cs="Arial"/>
          <w:i/>
          <w:sz w:val="22"/>
          <w:szCs w:val="22"/>
        </w:rPr>
        <w:t xml:space="preserve"> </w:t>
      </w:r>
      <w:r w:rsidR="008C53D3" w:rsidRPr="00601C24">
        <w:rPr>
          <w:rFonts w:ascii="Arial" w:hAnsi="Arial" w:cs="Arial"/>
          <w:i/>
          <w:sz w:val="22"/>
          <w:szCs w:val="22"/>
        </w:rPr>
        <w:t xml:space="preserve">Proponowany </w:t>
      </w:r>
      <w:r w:rsidR="008C53D3">
        <w:rPr>
          <w:rFonts w:ascii="Arial" w:hAnsi="Arial" w:cs="Arial"/>
          <w:sz w:val="22"/>
          <w:szCs w:val="22"/>
        </w:rPr>
        <w:t>czas</w:t>
      </w:r>
      <w:r w:rsidR="008C53D3" w:rsidRPr="00C915D0">
        <w:rPr>
          <w:rFonts w:ascii="Arial" w:hAnsi="Arial" w:cs="Arial"/>
          <w:b/>
          <w:sz w:val="22"/>
          <w:szCs w:val="22"/>
        </w:rPr>
        <w:t xml:space="preserve"> </w:t>
      </w:r>
      <w:r w:rsidR="008C53D3" w:rsidRPr="00C915D0">
        <w:rPr>
          <w:rStyle w:val="CharStyle19"/>
          <w:b w:val="0"/>
          <w:sz w:val="22"/>
          <w:szCs w:val="22"/>
        </w:rPr>
        <w:t xml:space="preserve">reakcji grupy interwencyjnej </w:t>
      </w:r>
      <w:r w:rsidR="008C53D3" w:rsidRPr="00601C24">
        <w:rPr>
          <w:rFonts w:ascii="Arial" w:hAnsi="Arial" w:cs="Arial"/>
          <w:i/>
          <w:sz w:val="22"/>
          <w:szCs w:val="22"/>
        </w:rPr>
        <w:t xml:space="preserve">należy wskazać w </w:t>
      </w:r>
      <w:r w:rsidR="008C53D3">
        <w:rPr>
          <w:rFonts w:ascii="Arial" w:hAnsi="Arial" w:cs="Arial"/>
          <w:i/>
          <w:sz w:val="22"/>
          <w:szCs w:val="22"/>
        </w:rPr>
        <w:t>minutach.</w:t>
      </w:r>
    </w:p>
    <w:p w14:paraId="76CD36D5" w14:textId="4A334FA0" w:rsidR="006F189B" w:rsidRDefault="006F189B" w:rsidP="006F189B">
      <w:pPr>
        <w:pStyle w:val="Tekstpodstawowywcity21"/>
        <w:ind w:left="0"/>
        <w:rPr>
          <w:rFonts w:ascii="Arial" w:hAnsi="Arial" w:cs="Arial"/>
          <w:i/>
          <w:sz w:val="22"/>
          <w:szCs w:val="22"/>
        </w:rPr>
      </w:pPr>
      <w:r>
        <w:rPr>
          <w:rFonts w:ascii="Arial" w:hAnsi="Arial" w:cs="Arial"/>
          <w:i/>
          <w:sz w:val="22"/>
          <w:szCs w:val="22"/>
        </w:rPr>
        <w:t>**)</w:t>
      </w:r>
      <w:r w:rsidRPr="006F189B">
        <w:rPr>
          <w:rFonts w:ascii="Arial" w:hAnsi="Arial" w:cs="Arial"/>
          <w:i/>
          <w:sz w:val="22"/>
          <w:szCs w:val="22"/>
        </w:rPr>
        <w:t xml:space="preserve"> </w:t>
      </w:r>
      <w:r w:rsidRPr="005906E6">
        <w:rPr>
          <w:rFonts w:ascii="Arial" w:hAnsi="Arial" w:cs="Arial"/>
          <w:i/>
          <w:sz w:val="22"/>
          <w:szCs w:val="22"/>
        </w:rPr>
        <w:t>Zaoferowany dodatkowy objazd nie</w:t>
      </w:r>
      <w:r w:rsidRPr="00601C24">
        <w:rPr>
          <w:rFonts w:ascii="Arial" w:hAnsi="Arial" w:cs="Arial"/>
          <w:i/>
          <w:sz w:val="22"/>
          <w:szCs w:val="22"/>
        </w:rPr>
        <w:t xml:space="preserve"> może być </w:t>
      </w:r>
      <w:r>
        <w:rPr>
          <w:rFonts w:ascii="Arial" w:hAnsi="Arial" w:cs="Arial"/>
          <w:i/>
          <w:sz w:val="22"/>
          <w:szCs w:val="22"/>
        </w:rPr>
        <w:t>dłuższy</w:t>
      </w:r>
      <w:r w:rsidRPr="00601C24">
        <w:rPr>
          <w:rFonts w:ascii="Arial" w:hAnsi="Arial" w:cs="Arial"/>
          <w:i/>
          <w:sz w:val="22"/>
          <w:szCs w:val="22"/>
        </w:rPr>
        <w:t xml:space="preserve"> niż </w:t>
      </w:r>
      <w:r>
        <w:rPr>
          <w:rFonts w:ascii="Arial" w:hAnsi="Arial" w:cs="Arial"/>
          <w:i/>
          <w:sz w:val="22"/>
          <w:szCs w:val="22"/>
        </w:rPr>
        <w:t>200 km</w:t>
      </w:r>
      <w:r w:rsidRPr="00601C24">
        <w:rPr>
          <w:rFonts w:ascii="Arial" w:hAnsi="Arial" w:cs="Arial"/>
          <w:i/>
          <w:sz w:val="22"/>
          <w:szCs w:val="22"/>
        </w:rPr>
        <w:t xml:space="preserve">. </w:t>
      </w:r>
      <w:r>
        <w:rPr>
          <w:rFonts w:ascii="Arial" w:hAnsi="Arial" w:cs="Arial"/>
          <w:i/>
          <w:sz w:val="22"/>
          <w:szCs w:val="22"/>
        </w:rPr>
        <w:t>W o</w:t>
      </w:r>
      <w:r w:rsidRPr="00601C24">
        <w:rPr>
          <w:rFonts w:ascii="Arial" w:hAnsi="Arial" w:cs="Arial"/>
          <w:i/>
          <w:sz w:val="22"/>
          <w:szCs w:val="22"/>
        </w:rPr>
        <w:t>fert</w:t>
      </w:r>
      <w:r>
        <w:rPr>
          <w:rFonts w:ascii="Arial" w:hAnsi="Arial" w:cs="Arial"/>
          <w:i/>
          <w:sz w:val="22"/>
          <w:szCs w:val="22"/>
        </w:rPr>
        <w:t>ach</w:t>
      </w:r>
      <w:r w:rsidRPr="00601C24">
        <w:rPr>
          <w:rFonts w:ascii="Arial" w:hAnsi="Arial" w:cs="Arial"/>
          <w:i/>
          <w:sz w:val="22"/>
          <w:szCs w:val="22"/>
        </w:rPr>
        <w:t xml:space="preserve"> proponując</w:t>
      </w:r>
      <w:r>
        <w:rPr>
          <w:rFonts w:ascii="Arial" w:hAnsi="Arial" w:cs="Arial"/>
          <w:i/>
          <w:sz w:val="22"/>
          <w:szCs w:val="22"/>
        </w:rPr>
        <w:t>ych</w:t>
      </w:r>
      <w:r w:rsidRPr="00601C24">
        <w:rPr>
          <w:rFonts w:ascii="Arial" w:hAnsi="Arial" w:cs="Arial"/>
          <w:i/>
          <w:sz w:val="22"/>
          <w:szCs w:val="22"/>
        </w:rPr>
        <w:t xml:space="preserve"> </w:t>
      </w:r>
      <w:r>
        <w:rPr>
          <w:rFonts w:ascii="Arial" w:hAnsi="Arial" w:cs="Arial"/>
          <w:i/>
          <w:sz w:val="22"/>
          <w:szCs w:val="22"/>
        </w:rPr>
        <w:t xml:space="preserve">dłuższy objazd brany pod </w:t>
      </w:r>
      <w:r w:rsidR="000B3C1F">
        <w:rPr>
          <w:rFonts w:ascii="Arial" w:hAnsi="Arial" w:cs="Arial"/>
          <w:i/>
          <w:color w:val="FF0000"/>
          <w:sz w:val="22"/>
          <w:szCs w:val="22"/>
        </w:rPr>
        <w:t>ocenę</w:t>
      </w:r>
      <w:r>
        <w:rPr>
          <w:rFonts w:ascii="Arial" w:hAnsi="Arial" w:cs="Arial"/>
          <w:i/>
          <w:sz w:val="22"/>
          <w:szCs w:val="22"/>
        </w:rPr>
        <w:t xml:space="preserve"> </w:t>
      </w:r>
      <w:r w:rsidR="000B3C1F" w:rsidRPr="000B3C1F">
        <w:rPr>
          <w:rFonts w:ascii="Arial" w:hAnsi="Arial" w:cs="Arial"/>
          <w:i/>
          <w:color w:val="FF0000"/>
          <w:sz w:val="22"/>
          <w:szCs w:val="22"/>
        </w:rPr>
        <w:t>będzie</w:t>
      </w:r>
      <w:r w:rsidR="000B3C1F">
        <w:rPr>
          <w:rFonts w:ascii="Arial" w:hAnsi="Arial" w:cs="Arial"/>
          <w:i/>
          <w:sz w:val="22"/>
          <w:szCs w:val="22"/>
        </w:rPr>
        <w:t xml:space="preserve"> </w:t>
      </w:r>
      <w:r>
        <w:rPr>
          <w:rFonts w:ascii="Arial" w:hAnsi="Arial" w:cs="Arial"/>
          <w:i/>
          <w:sz w:val="22"/>
          <w:szCs w:val="22"/>
        </w:rPr>
        <w:t>objazd wskazany przez Zamawiającego jako najdłuższy</w:t>
      </w:r>
      <w:r w:rsidR="000B3C1F">
        <w:rPr>
          <w:rFonts w:ascii="Arial" w:hAnsi="Arial" w:cs="Arial"/>
          <w:i/>
          <w:sz w:val="22"/>
          <w:szCs w:val="22"/>
        </w:rPr>
        <w:t xml:space="preserve"> </w:t>
      </w:r>
      <w:r w:rsidR="000B3C1F" w:rsidRPr="000B3C1F">
        <w:rPr>
          <w:rFonts w:ascii="Arial" w:hAnsi="Arial" w:cs="Arial"/>
          <w:i/>
          <w:color w:val="FF0000"/>
          <w:sz w:val="22"/>
          <w:szCs w:val="22"/>
        </w:rPr>
        <w:t>tj.200 km.</w:t>
      </w:r>
      <w:r w:rsidRPr="000B3C1F">
        <w:rPr>
          <w:rFonts w:ascii="Arial" w:hAnsi="Arial" w:cs="Arial"/>
          <w:i/>
          <w:color w:val="FF0000"/>
          <w:sz w:val="22"/>
          <w:szCs w:val="22"/>
        </w:rPr>
        <w:t xml:space="preserve">. </w:t>
      </w:r>
    </w:p>
    <w:p w14:paraId="11D7CB17" w14:textId="39076323" w:rsidR="008B34EF" w:rsidRPr="006D5F04" w:rsidRDefault="00294C6E" w:rsidP="006F189B">
      <w:pPr>
        <w:jc w:val="both"/>
        <w:rPr>
          <w:rStyle w:val="DeltaViewInsertion"/>
          <w:rFonts w:ascii="Arial" w:hAnsi="Arial" w:cs="Arial"/>
          <w:b w:val="0"/>
          <w:i w:val="0"/>
          <w:color w:val="FF0000"/>
          <w:sz w:val="16"/>
          <w:szCs w:val="16"/>
        </w:rPr>
      </w:pPr>
      <w:r w:rsidRPr="00124716">
        <w:rPr>
          <w:rFonts w:ascii="Arial" w:hAnsi="Arial" w:cs="Arial"/>
        </w:rPr>
        <w:t>***) wybrać odpowiedź TAK lub NIE</w:t>
      </w:r>
    </w:p>
    <w:p w14:paraId="1E96F4DE" w14:textId="77777777" w:rsidR="008B34EF" w:rsidRPr="00D43F03" w:rsidRDefault="008B34EF" w:rsidP="008B34EF">
      <w:pPr>
        <w:pStyle w:val="Tekstprzypisudolnego"/>
        <w:ind w:left="426" w:hanging="12"/>
        <w:jc w:val="both"/>
        <w:rPr>
          <w:rStyle w:val="DeltaViewInsertion"/>
          <w:rFonts w:ascii="Arial" w:hAnsi="Arial" w:cs="Arial"/>
          <w:b w:val="0"/>
          <w:i w:val="0"/>
          <w:sz w:val="16"/>
          <w:szCs w:val="16"/>
        </w:rPr>
      </w:pPr>
      <w:r w:rsidRPr="00D43F03">
        <w:rPr>
          <w:rStyle w:val="DeltaViewInsertion"/>
          <w:rFonts w:ascii="Arial" w:hAnsi="Arial" w:cs="Arial"/>
          <w:i w:val="0"/>
          <w:sz w:val="16"/>
          <w:szCs w:val="16"/>
        </w:rPr>
        <w:t>Małe przedsiębiorstwo:</w:t>
      </w:r>
      <w:r w:rsidRPr="00D43F03">
        <w:rPr>
          <w:rStyle w:val="DeltaViewInsertion"/>
          <w:rFonts w:ascii="Arial" w:hAnsi="Arial" w:cs="Arial"/>
          <w:b w:val="0"/>
          <w:i w:val="0"/>
          <w:sz w:val="16"/>
          <w:szCs w:val="16"/>
        </w:rPr>
        <w:t xml:space="preserve"> przedsiębiorstwo, </w:t>
      </w:r>
      <w:r w:rsidR="00AA1975" w:rsidRPr="00D43F03">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14:paraId="203CB561" w14:textId="77777777" w:rsidR="008B34EF" w:rsidRPr="00D43F03" w:rsidRDefault="008B34EF" w:rsidP="008B34EF">
      <w:pPr>
        <w:pStyle w:val="Tekstprzypisudolnego"/>
        <w:ind w:left="426" w:hanging="12"/>
        <w:jc w:val="both"/>
        <w:rPr>
          <w:rFonts w:ascii="Arial" w:hAnsi="Arial" w:cs="Arial"/>
          <w:sz w:val="16"/>
          <w:szCs w:val="16"/>
        </w:rPr>
      </w:pPr>
      <w:r w:rsidRPr="00D43F03">
        <w:rPr>
          <w:rStyle w:val="DeltaViewInsertion"/>
          <w:rFonts w:ascii="Arial" w:hAnsi="Arial" w:cs="Arial"/>
          <w:i w:val="0"/>
          <w:sz w:val="16"/>
          <w:szCs w:val="16"/>
        </w:rPr>
        <w:t>Średnie przedsiębiorstwa:</w:t>
      </w:r>
      <w:r w:rsidRPr="00D43F03">
        <w:rPr>
          <w:rStyle w:val="DeltaViewInsertion"/>
          <w:rFonts w:ascii="Arial" w:hAnsi="Arial" w:cs="Arial"/>
          <w:b w:val="0"/>
          <w:i w:val="0"/>
          <w:sz w:val="16"/>
          <w:szCs w:val="16"/>
        </w:rPr>
        <w:t xml:space="preserve"> przedsiębiorstwa, które nie są mikroprzedsiębiorstwami ani małymi przedsiębiorstwami</w:t>
      </w:r>
      <w:r w:rsidRPr="00D43F03">
        <w:rPr>
          <w:rFonts w:ascii="Arial" w:hAnsi="Arial" w:cs="Arial"/>
          <w:b/>
          <w:i/>
          <w:sz w:val="16"/>
          <w:szCs w:val="16"/>
        </w:rPr>
        <w:t xml:space="preserve"> </w:t>
      </w:r>
      <w:r w:rsidRPr="00D43F03">
        <w:rPr>
          <w:rFonts w:ascii="Arial" w:hAnsi="Arial" w:cs="Arial"/>
          <w:sz w:val="16"/>
          <w:szCs w:val="16"/>
        </w:rPr>
        <w:t>i które zatrudniają mniej niż 250 osób i których roczny obrót nie przekracza 50 milionów EUR lub roczna suma bilansowa nie przekracza 43 milionów EUR.</w:t>
      </w:r>
    </w:p>
    <w:p w14:paraId="5406FDB7"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14:paraId="2B402727"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572ADC8E"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225C282D"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447E121A" w14:textId="77777777" w:rsidR="00923FA1" w:rsidRPr="00B63614" w:rsidRDefault="00C94EF9"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32B97F1E" w14:textId="48494C00" w:rsidR="00782D82" w:rsidRPr="00B63614" w:rsidRDefault="006F189B" w:rsidP="006F189B">
      <w:pPr>
        <w:suppressAutoHyphens/>
        <w:spacing w:before="120" w:after="120" w:line="360" w:lineRule="auto"/>
        <w:rPr>
          <w:rFonts w:ascii="Arial" w:hAnsi="Arial" w:cs="Arial"/>
          <w:sz w:val="22"/>
          <w:szCs w:val="22"/>
        </w:rPr>
      </w:pPr>
      <w:r>
        <w:rPr>
          <w:rFonts w:ascii="Arial" w:hAnsi="Arial" w:cs="Arial"/>
          <w:sz w:val="22"/>
          <w:szCs w:val="22"/>
        </w:rPr>
        <w:t xml:space="preserve">Oferta zawiera  </w:t>
      </w:r>
      <w:r w:rsidR="00793CB2" w:rsidRPr="00B63614">
        <w:rPr>
          <w:rFonts w:ascii="Arial" w:hAnsi="Arial" w:cs="Arial"/>
          <w:sz w:val="22"/>
          <w:szCs w:val="22"/>
        </w:rPr>
        <w:t>…</w:t>
      </w:r>
      <w:r w:rsidR="00923FA1" w:rsidRPr="00B63614">
        <w:rPr>
          <w:rFonts w:ascii="Arial" w:hAnsi="Arial" w:cs="Arial"/>
          <w:sz w:val="22"/>
          <w:szCs w:val="22"/>
        </w:rPr>
        <w:t>....................... ponumerowanych stron.</w:t>
      </w:r>
    </w:p>
    <w:p w14:paraId="59817D76" w14:textId="77777777" w:rsidR="00171D11" w:rsidRDefault="00923FA1" w:rsidP="00171D11">
      <w:pPr>
        <w:pStyle w:val="Tekstkomentarza"/>
      </w:pPr>
      <w:r w:rsidRPr="00B63614">
        <w:rPr>
          <w:rFonts w:ascii="Arial" w:hAnsi="Arial" w:cs="Arial"/>
          <w:sz w:val="22"/>
          <w:szCs w:val="22"/>
        </w:rPr>
        <w:t>.................</w:t>
      </w:r>
      <w:r w:rsidR="00C94EF9" w:rsidRPr="00B63614">
        <w:rPr>
          <w:rFonts w:ascii="Arial" w:hAnsi="Arial" w:cs="Arial"/>
          <w:sz w:val="22"/>
          <w:szCs w:val="22"/>
        </w:rPr>
        <w:t>..............</w:t>
      </w:r>
      <w:r w:rsidRPr="00B63614">
        <w:rPr>
          <w:rFonts w:ascii="Arial" w:hAnsi="Arial" w:cs="Arial"/>
          <w:sz w:val="22"/>
          <w:szCs w:val="22"/>
        </w:rPr>
        <w:t xml:space="preserve">........dnia </w:t>
      </w:r>
      <w:r w:rsidR="00793CB2" w:rsidRPr="00B63614">
        <w:rPr>
          <w:rFonts w:ascii="Arial" w:hAnsi="Arial" w:cs="Arial"/>
          <w:sz w:val="22"/>
          <w:szCs w:val="22"/>
        </w:rPr>
        <w:t>…</w:t>
      </w:r>
      <w:r w:rsidRPr="00B63614">
        <w:rPr>
          <w:rFonts w:ascii="Arial" w:hAnsi="Arial" w:cs="Arial"/>
          <w:sz w:val="22"/>
          <w:szCs w:val="22"/>
        </w:rPr>
        <w:t>.........</w:t>
      </w:r>
      <w:r w:rsidR="009721AC" w:rsidRPr="00B63614">
        <w:rPr>
          <w:rFonts w:ascii="Arial" w:hAnsi="Arial" w:cs="Arial"/>
          <w:sz w:val="22"/>
          <w:szCs w:val="22"/>
        </w:rPr>
        <w:t>.</w:t>
      </w:r>
      <w:r w:rsidR="00171D11">
        <w:t xml:space="preserve">Czy nie należy dopisać punktu, ze wykonawca udziela Zamawiającemu wynoszącej …. . W § 10 umowy rozszerza się okres rękojmi o na okres gwarancjii – jaki ? ani w SIWZ ani w umowie nie wskazujemy tego okresu. </w:t>
      </w:r>
    </w:p>
    <w:p w14:paraId="0A21BC85" w14:textId="1F734E9A" w:rsidR="00923FA1" w:rsidRPr="00B63614" w:rsidRDefault="009721AC" w:rsidP="006F189B">
      <w:pPr>
        <w:spacing w:before="120" w:after="120" w:line="360" w:lineRule="auto"/>
        <w:rPr>
          <w:rFonts w:ascii="Arial" w:hAnsi="Arial" w:cs="Arial"/>
          <w:sz w:val="22"/>
          <w:szCs w:val="22"/>
          <w:vertAlign w:val="subscript"/>
        </w:rPr>
      </w:pPr>
      <w:r w:rsidRPr="00B63614">
        <w:rPr>
          <w:rFonts w:ascii="Arial" w:hAnsi="Arial" w:cs="Arial"/>
          <w:sz w:val="22"/>
          <w:szCs w:val="22"/>
        </w:rPr>
        <w:lastRenderedPageBreak/>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B63614">
        <w:rPr>
          <w:rFonts w:ascii="Arial" w:hAnsi="Arial" w:cs="Arial"/>
          <w:b/>
          <w:sz w:val="22"/>
          <w:szCs w:val="22"/>
        </w:rPr>
        <w:t>201</w:t>
      </w:r>
      <w:r w:rsidR="00DD6647">
        <w:rPr>
          <w:rFonts w:ascii="Arial" w:hAnsi="Arial" w:cs="Arial"/>
          <w:b/>
          <w:sz w:val="22"/>
          <w:szCs w:val="22"/>
        </w:rPr>
        <w:t>7</w:t>
      </w:r>
      <w:r w:rsidR="00410CEF" w:rsidRPr="00B63614">
        <w:rPr>
          <w:rFonts w:ascii="Arial" w:hAnsi="Arial" w:cs="Arial"/>
          <w:b/>
          <w:sz w:val="22"/>
          <w:szCs w:val="22"/>
        </w:rPr>
        <w:t>r.</w:t>
      </w:r>
      <w:r w:rsidR="00923FA1" w:rsidRPr="00B63614">
        <w:rPr>
          <w:rFonts w:ascii="Arial" w:hAnsi="Arial" w:cs="Arial"/>
          <w:sz w:val="22"/>
          <w:szCs w:val="22"/>
        </w:rPr>
        <w:tab/>
      </w:r>
      <w:r w:rsidR="00923FA1" w:rsidRPr="00B63614">
        <w:rPr>
          <w:rFonts w:ascii="Arial" w:hAnsi="Arial" w:cs="Arial"/>
          <w:sz w:val="22"/>
          <w:szCs w:val="22"/>
          <w:vertAlign w:val="subscript"/>
        </w:rPr>
        <w:t>………………………………</w:t>
      </w:r>
      <w:r w:rsidR="00C94EF9" w:rsidRPr="00B63614">
        <w:rPr>
          <w:rFonts w:ascii="Arial" w:hAnsi="Arial" w:cs="Arial"/>
          <w:sz w:val="22"/>
          <w:szCs w:val="22"/>
          <w:vertAlign w:val="subscript"/>
        </w:rPr>
        <w:t>..</w:t>
      </w:r>
      <w:r w:rsidR="00923FA1" w:rsidRPr="00B63614">
        <w:rPr>
          <w:rFonts w:ascii="Arial" w:hAnsi="Arial" w:cs="Arial"/>
          <w:sz w:val="22"/>
          <w:szCs w:val="22"/>
          <w:vertAlign w:val="subscript"/>
        </w:rPr>
        <w:t>……</w:t>
      </w:r>
      <w:r w:rsidR="00793CB2" w:rsidRPr="00B63614">
        <w:rPr>
          <w:rFonts w:ascii="Arial" w:hAnsi="Arial" w:cs="Arial"/>
          <w:sz w:val="22"/>
          <w:szCs w:val="22"/>
          <w:vertAlign w:val="subscript"/>
        </w:rPr>
        <w:t>…</w:t>
      </w:r>
      <w:r w:rsidR="00C94EF9" w:rsidRPr="00B63614">
        <w:rPr>
          <w:rFonts w:ascii="Arial" w:hAnsi="Arial" w:cs="Arial"/>
          <w:sz w:val="22"/>
          <w:szCs w:val="22"/>
          <w:vertAlign w:val="subscript"/>
        </w:rPr>
        <w:t>.</w:t>
      </w:r>
      <w:r w:rsidR="00923FA1" w:rsidRPr="00B63614">
        <w:rPr>
          <w:rFonts w:ascii="Arial" w:hAnsi="Arial" w:cs="Arial"/>
          <w:sz w:val="22"/>
          <w:szCs w:val="22"/>
          <w:vertAlign w:val="subscript"/>
        </w:rPr>
        <w:t>………………………</w:t>
      </w:r>
    </w:p>
    <w:p w14:paraId="4B49DF08" w14:textId="73FEF4C5" w:rsidR="006013A8" w:rsidRPr="00294C6E" w:rsidRDefault="006F189B" w:rsidP="006F189B">
      <w:pPr>
        <w:pStyle w:val="Stopka"/>
        <w:tabs>
          <w:tab w:val="clear" w:pos="4536"/>
          <w:tab w:val="clear" w:pos="9072"/>
        </w:tabs>
        <w:spacing w:before="120" w:after="120"/>
        <w:ind w:left="6660" w:right="612" w:hanging="1697"/>
        <w:rPr>
          <w:rFonts w:ascii="Arial" w:hAnsi="Arial" w:cs="Arial"/>
          <w:i/>
          <w:sz w:val="16"/>
          <w:szCs w:val="16"/>
        </w:rPr>
      </w:pPr>
      <w:r>
        <w:rPr>
          <w:rFonts w:ascii="Arial" w:hAnsi="Arial" w:cs="Arial"/>
          <w:i/>
          <w:sz w:val="16"/>
          <w:szCs w:val="16"/>
        </w:rPr>
        <w:t xml:space="preserve">      </w:t>
      </w:r>
      <w:r w:rsidR="00923FA1" w:rsidRPr="00B63614">
        <w:rPr>
          <w:rFonts w:ascii="Arial" w:hAnsi="Arial" w:cs="Arial"/>
          <w:i/>
          <w:sz w:val="16"/>
          <w:szCs w:val="16"/>
        </w:rPr>
        <w:t>podpis osoby /osób/ upoważnionej</w:t>
      </w:r>
    </w:p>
    <w:p w14:paraId="5687D2A6" w14:textId="77777777" w:rsidR="008050D5" w:rsidRDefault="008050D5" w:rsidP="003E34BB">
      <w:pPr>
        <w:spacing w:before="120" w:after="120"/>
        <w:jc w:val="right"/>
        <w:rPr>
          <w:rFonts w:ascii="Arial" w:hAnsi="Arial" w:cs="Arial"/>
          <w:sz w:val="22"/>
          <w:szCs w:val="22"/>
        </w:rPr>
      </w:pPr>
    </w:p>
    <w:p w14:paraId="08FCC0A0" w14:textId="04915573" w:rsidR="00DD4AF6" w:rsidRPr="008F743B" w:rsidRDefault="00D130B5" w:rsidP="003E34BB">
      <w:pPr>
        <w:spacing w:before="120" w:after="120"/>
        <w:jc w:val="right"/>
        <w:rPr>
          <w:rFonts w:ascii="Arial" w:hAnsi="Arial" w:cs="Arial"/>
          <w:sz w:val="22"/>
          <w:szCs w:val="22"/>
        </w:rPr>
      </w:pPr>
      <w:r w:rsidRPr="008F743B">
        <w:rPr>
          <w:rFonts w:ascii="Arial" w:hAnsi="Arial" w:cs="Arial"/>
          <w:sz w:val="22"/>
          <w:szCs w:val="22"/>
        </w:rPr>
        <w:t>Z</w:t>
      </w:r>
      <w:r w:rsidR="00E84A66" w:rsidRPr="008F743B">
        <w:rPr>
          <w:rFonts w:ascii="Arial" w:hAnsi="Arial" w:cs="Arial"/>
          <w:sz w:val="22"/>
          <w:szCs w:val="22"/>
        </w:rPr>
        <w:t>ałącznik</w:t>
      </w:r>
      <w:r w:rsidRPr="008F743B">
        <w:rPr>
          <w:rFonts w:ascii="Arial" w:hAnsi="Arial" w:cs="Arial"/>
          <w:sz w:val="22"/>
          <w:szCs w:val="22"/>
        </w:rPr>
        <w:t xml:space="preserve"> </w:t>
      </w:r>
      <w:r w:rsidRPr="008F743B">
        <w:rPr>
          <w:rFonts w:ascii="Arial" w:hAnsi="Arial" w:cs="Arial"/>
          <w:b/>
          <w:sz w:val="22"/>
          <w:szCs w:val="22"/>
        </w:rPr>
        <w:t>NR 2</w:t>
      </w:r>
      <w:r w:rsidR="00DD4AF6" w:rsidRPr="008F743B">
        <w:rPr>
          <w:rFonts w:ascii="Arial" w:hAnsi="Arial" w:cs="Arial"/>
          <w:b/>
          <w:sz w:val="22"/>
          <w:szCs w:val="22"/>
        </w:rPr>
        <w:t xml:space="preserve"> do</w:t>
      </w:r>
      <w:r w:rsidRPr="008F743B">
        <w:rPr>
          <w:rFonts w:ascii="Arial" w:hAnsi="Arial" w:cs="Arial"/>
          <w:sz w:val="22"/>
          <w:szCs w:val="22"/>
        </w:rPr>
        <w:t xml:space="preserve"> SIWZ </w:t>
      </w:r>
    </w:p>
    <w:p w14:paraId="637662BC" w14:textId="77777777" w:rsidR="00DD4AF6" w:rsidRPr="00E360A2" w:rsidRDefault="00DD4AF6" w:rsidP="0089793B">
      <w:pPr>
        <w:autoSpaceDE w:val="0"/>
        <w:autoSpaceDN w:val="0"/>
        <w:adjustRightInd w:val="0"/>
        <w:spacing w:before="120" w:after="120"/>
        <w:jc w:val="center"/>
        <w:rPr>
          <w:rFonts w:ascii="Arial" w:hAnsi="Arial" w:cs="Arial"/>
          <w:b/>
          <w:bCs/>
          <w:color w:val="FF0000"/>
        </w:rPr>
      </w:pPr>
    </w:p>
    <w:p w14:paraId="4FB6B15E" w14:textId="77777777" w:rsidR="00DD4AF6" w:rsidRPr="00DF36B7"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DF36B7">
        <w:rPr>
          <w:rFonts w:ascii="Arial" w:hAnsi="Arial" w:cs="Arial"/>
          <w:b/>
          <w:bCs/>
          <w:sz w:val="28"/>
          <w:szCs w:val="28"/>
        </w:rPr>
        <w:t xml:space="preserve">Oświadczenie </w:t>
      </w:r>
      <w:r w:rsidR="00587736" w:rsidRPr="00DF36B7">
        <w:rPr>
          <w:rFonts w:ascii="Arial" w:hAnsi="Arial" w:cs="Arial"/>
          <w:b/>
          <w:bCs/>
          <w:sz w:val="28"/>
          <w:szCs w:val="28"/>
        </w:rPr>
        <w:t>dotyczące przesłanek wykluczenia</w:t>
      </w:r>
      <w:r w:rsidRPr="00DF36B7">
        <w:rPr>
          <w:rFonts w:ascii="Arial" w:hAnsi="Arial" w:cs="Arial"/>
          <w:b/>
          <w:bCs/>
          <w:sz w:val="28"/>
          <w:szCs w:val="28"/>
        </w:rPr>
        <w:t xml:space="preserve"> </w:t>
      </w:r>
      <w:r w:rsidR="00587736" w:rsidRPr="00DF36B7">
        <w:rPr>
          <w:rFonts w:ascii="Arial" w:hAnsi="Arial" w:cs="Arial"/>
          <w:b/>
          <w:bCs/>
          <w:sz w:val="28"/>
          <w:szCs w:val="28"/>
        </w:rPr>
        <w:t xml:space="preserve">z postępowania i </w:t>
      </w:r>
      <w:r w:rsidRPr="00DF36B7">
        <w:rPr>
          <w:rFonts w:ascii="Arial" w:hAnsi="Arial" w:cs="Arial"/>
          <w:b/>
          <w:bCs/>
          <w:sz w:val="28"/>
          <w:szCs w:val="28"/>
        </w:rPr>
        <w:t xml:space="preserve"> spełnienia warunków udziału w postępowaniu</w:t>
      </w:r>
    </w:p>
    <w:p w14:paraId="7CD24234" w14:textId="77777777" w:rsidR="00DD4AF6" w:rsidRPr="00DF36B7" w:rsidRDefault="00DD4AF6" w:rsidP="0089793B">
      <w:pPr>
        <w:autoSpaceDE w:val="0"/>
        <w:autoSpaceDN w:val="0"/>
        <w:adjustRightInd w:val="0"/>
        <w:jc w:val="center"/>
        <w:rPr>
          <w:rFonts w:ascii="Arial" w:hAnsi="Arial" w:cs="Arial"/>
          <w:b/>
          <w:bCs/>
        </w:rPr>
      </w:pPr>
    </w:p>
    <w:p w14:paraId="2942C2EC" w14:textId="77777777" w:rsidR="00DD4AF6" w:rsidRPr="00DF36B7" w:rsidRDefault="00DD4AF6" w:rsidP="0089793B">
      <w:pPr>
        <w:pStyle w:val="pkt"/>
        <w:spacing w:before="0" w:after="0"/>
        <w:ind w:left="0" w:firstLine="0"/>
        <w:jc w:val="center"/>
        <w:rPr>
          <w:rFonts w:ascii="Arial" w:hAnsi="Arial" w:cs="Arial"/>
          <w:bCs/>
          <w:sz w:val="24"/>
          <w:szCs w:val="24"/>
        </w:rPr>
      </w:pPr>
      <w:r w:rsidRPr="00DF36B7">
        <w:rPr>
          <w:rFonts w:ascii="Arial" w:hAnsi="Arial" w:cs="Arial"/>
          <w:bCs/>
          <w:sz w:val="22"/>
          <w:szCs w:val="22"/>
        </w:rPr>
        <w:t>Przystępując do postępowania w sprawie udzielenia zamówienia na</w:t>
      </w:r>
      <w:r w:rsidRPr="00DF36B7">
        <w:rPr>
          <w:rFonts w:ascii="Arial" w:hAnsi="Arial" w:cs="Arial"/>
          <w:bCs/>
          <w:sz w:val="24"/>
          <w:szCs w:val="24"/>
        </w:rPr>
        <w:t>:</w:t>
      </w:r>
    </w:p>
    <w:p w14:paraId="754DBD1E" w14:textId="77777777" w:rsidR="008050D5" w:rsidRPr="008050D5" w:rsidRDefault="008050D5" w:rsidP="008050D5">
      <w:pPr>
        <w:pStyle w:val="Tekstpodstawowy"/>
        <w:jc w:val="center"/>
        <w:rPr>
          <w:rFonts w:ascii="Arial" w:hAnsi="Arial" w:cs="Arial"/>
          <w:b/>
          <w:sz w:val="22"/>
          <w:szCs w:val="22"/>
        </w:rPr>
      </w:pPr>
      <w:r w:rsidRPr="008050D5">
        <w:rPr>
          <w:rFonts w:ascii="Arial" w:hAnsi="Arial" w:cs="Arial"/>
          <w:b/>
          <w:sz w:val="22"/>
          <w:szCs w:val="22"/>
        </w:rPr>
        <w:t>„Remont nawierzchni bitumicznych dróg gminnych i wewnętrznych w granicach administracyjnych miasta Kołobrzeg – remonty cząstkowe”</w:t>
      </w:r>
    </w:p>
    <w:p w14:paraId="0DB7C5A2" w14:textId="77777777" w:rsidR="00DD4AF6" w:rsidRPr="00DF36B7" w:rsidRDefault="00DD4AF6" w:rsidP="003E34BB">
      <w:pPr>
        <w:autoSpaceDE w:val="0"/>
        <w:autoSpaceDN w:val="0"/>
        <w:adjustRightInd w:val="0"/>
        <w:rPr>
          <w:rFonts w:ascii="Arial" w:hAnsi="Arial" w:cs="Arial"/>
          <w:b/>
          <w:sz w:val="22"/>
          <w:szCs w:val="22"/>
        </w:rPr>
      </w:pPr>
    </w:p>
    <w:p w14:paraId="5E2592F8" w14:textId="77777777" w:rsidR="00DD4AF6" w:rsidRPr="00DF36B7" w:rsidRDefault="00DD4AF6" w:rsidP="0089793B">
      <w:pPr>
        <w:autoSpaceDE w:val="0"/>
        <w:autoSpaceDN w:val="0"/>
        <w:adjustRightInd w:val="0"/>
        <w:rPr>
          <w:rFonts w:ascii="Arial" w:hAnsi="Arial" w:cs="Arial"/>
          <w:sz w:val="22"/>
          <w:szCs w:val="22"/>
        </w:rPr>
      </w:pPr>
      <w:r w:rsidRPr="00DF36B7">
        <w:rPr>
          <w:rFonts w:ascii="Arial" w:hAnsi="Arial" w:cs="Arial"/>
          <w:sz w:val="22"/>
          <w:szCs w:val="22"/>
        </w:rPr>
        <w:t>działając w imieniu wykonawcy:</w:t>
      </w:r>
    </w:p>
    <w:p w14:paraId="6284257F" w14:textId="77777777" w:rsidR="00DD4AF6" w:rsidRPr="00DF36B7" w:rsidRDefault="00DD4AF6" w:rsidP="0089793B">
      <w:pPr>
        <w:autoSpaceDE w:val="0"/>
        <w:autoSpaceDN w:val="0"/>
        <w:adjustRightInd w:val="0"/>
        <w:rPr>
          <w:rFonts w:ascii="Arial" w:hAnsi="Arial" w:cs="Arial"/>
          <w:sz w:val="22"/>
          <w:szCs w:val="22"/>
        </w:rPr>
      </w:pPr>
    </w:p>
    <w:p w14:paraId="029F62CA"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379D9735"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33BE8C19"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30115C45"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250D9DF5" w14:textId="77777777" w:rsidR="00DD4AF6" w:rsidRPr="00DF36B7" w:rsidRDefault="00E360A2" w:rsidP="0089793B">
      <w:pPr>
        <w:autoSpaceDE w:val="0"/>
        <w:autoSpaceDN w:val="0"/>
        <w:adjustRightInd w:val="0"/>
        <w:rPr>
          <w:rFonts w:ascii="Arial" w:hAnsi="Arial" w:cs="Arial"/>
          <w:i/>
          <w:sz w:val="16"/>
          <w:szCs w:val="16"/>
        </w:rPr>
      </w:pPr>
      <w:r w:rsidRPr="00DF36B7">
        <w:rPr>
          <w:rFonts w:ascii="Arial" w:hAnsi="Arial" w:cs="Arial"/>
          <w:bCs/>
          <w:i/>
          <w:sz w:val="16"/>
          <w:szCs w:val="16"/>
        </w:rPr>
        <w:t xml:space="preserve"> </w:t>
      </w:r>
      <w:r w:rsidR="00DD4AF6" w:rsidRPr="00DF36B7">
        <w:rPr>
          <w:rFonts w:ascii="Arial" w:hAnsi="Arial" w:cs="Arial"/>
          <w:bCs/>
          <w:i/>
          <w:sz w:val="16"/>
          <w:szCs w:val="16"/>
        </w:rPr>
        <w:t>(podać nazwę i adres Wykonawcy)</w:t>
      </w:r>
    </w:p>
    <w:p w14:paraId="16718025" w14:textId="77777777" w:rsidR="00DD4AF6" w:rsidRPr="00DF36B7" w:rsidRDefault="00DD4AF6" w:rsidP="0089793B">
      <w:pPr>
        <w:autoSpaceDE w:val="0"/>
        <w:autoSpaceDN w:val="0"/>
        <w:adjustRightInd w:val="0"/>
        <w:jc w:val="center"/>
        <w:rPr>
          <w:rFonts w:ascii="Arial" w:hAnsi="Arial" w:cs="Arial"/>
          <w:b/>
          <w:bCs/>
        </w:rPr>
      </w:pPr>
    </w:p>
    <w:p w14:paraId="1B4DD180" w14:textId="77777777" w:rsidR="00E625CA" w:rsidRPr="00DF36B7" w:rsidRDefault="00E625CA" w:rsidP="0089793B">
      <w:pPr>
        <w:autoSpaceDE w:val="0"/>
        <w:autoSpaceDN w:val="0"/>
        <w:adjustRightInd w:val="0"/>
        <w:jc w:val="center"/>
        <w:rPr>
          <w:rFonts w:ascii="Arial" w:hAnsi="Arial" w:cs="Arial"/>
          <w:b/>
          <w:bCs/>
          <w:sz w:val="22"/>
          <w:szCs w:val="22"/>
          <w:u w:val="single"/>
        </w:rPr>
      </w:pPr>
      <w:r w:rsidRPr="0040502E">
        <w:rPr>
          <w:rFonts w:ascii="Arial" w:hAnsi="Arial" w:cs="Arial"/>
          <w:b/>
          <w:bCs/>
          <w:sz w:val="22"/>
          <w:szCs w:val="22"/>
          <w:u w:val="single"/>
        </w:rPr>
        <w:t>OŚWIADCZ</w:t>
      </w:r>
      <w:r w:rsidR="00ED7457" w:rsidRPr="0040502E">
        <w:rPr>
          <w:rFonts w:ascii="Arial" w:hAnsi="Arial" w:cs="Arial"/>
          <w:b/>
          <w:bCs/>
          <w:sz w:val="22"/>
          <w:szCs w:val="22"/>
          <w:u w:val="single"/>
        </w:rPr>
        <w:t>E</w:t>
      </w:r>
      <w:r w:rsidRPr="0040502E">
        <w:rPr>
          <w:rFonts w:ascii="Arial" w:hAnsi="Arial" w:cs="Arial"/>
          <w:b/>
          <w:bCs/>
          <w:sz w:val="22"/>
          <w:szCs w:val="22"/>
          <w:u w:val="single"/>
        </w:rPr>
        <w:t xml:space="preserve">NIA </w:t>
      </w:r>
      <w:r w:rsidRPr="00DF36B7">
        <w:rPr>
          <w:rFonts w:ascii="Arial" w:hAnsi="Arial" w:cs="Arial"/>
          <w:b/>
          <w:bCs/>
          <w:sz w:val="22"/>
          <w:szCs w:val="22"/>
          <w:u w:val="single"/>
        </w:rPr>
        <w:t>DOTYCZĄCE WYKONAWCY</w:t>
      </w:r>
    </w:p>
    <w:p w14:paraId="136AEEF9" w14:textId="77777777" w:rsidR="00E360A2" w:rsidRPr="00DF36B7" w:rsidRDefault="00E360A2" w:rsidP="0089793B">
      <w:pPr>
        <w:autoSpaceDE w:val="0"/>
        <w:autoSpaceDN w:val="0"/>
        <w:adjustRightInd w:val="0"/>
        <w:jc w:val="center"/>
        <w:rPr>
          <w:rFonts w:ascii="Arial" w:hAnsi="Arial" w:cs="Arial"/>
          <w:b/>
          <w:bCs/>
        </w:rPr>
      </w:pPr>
    </w:p>
    <w:p w14:paraId="085E8746" w14:textId="77777777" w:rsidR="00E360A2" w:rsidRPr="00DF36B7" w:rsidRDefault="00E360A2" w:rsidP="0089793B">
      <w:pPr>
        <w:autoSpaceDE w:val="0"/>
        <w:autoSpaceDN w:val="0"/>
        <w:adjustRightInd w:val="0"/>
        <w:jc w:val="center"/>
        <w:rPr>
          <w:rFonts w:ascii="Arial" w:hAnsi="Arial" w:cs="Arial"/>
          <w:b/>
          <w:bCs/>
        </w:rPr>
      </w:pPr>
    </w:p>
    <w:p w14:paraId="2D78407A" w14:textId="77777777" w:rsidR="00E360A2" w:rsidRPr="00DF36B7" w:rsidRDefault="00DD4AF6"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F36B7">
        <w:rPr>
          <w:rFonts w:ascii="Arial" w:hAnsi="Arial" w:cs="Arial"/>
          <w:bCs/>
          <w:sz w:val="20"/>
          <w:szCs w:val="20"/>
        </w:rPr>
        <w:t>Oświadczam, że na dzień składania ofert nie podlegam wykluczeniu z postępowania</w:t>
      </w:r>
      <w:r w:rsidR="00E360A2" w:rsidRPr="00DF36B7">
        <w:rPr>
          <w:rFonts w:ascii="Arial" w:hAnsi="Arial" w:cs="Arial"/>
          <w:bCs/>
          <w:sz w:val="20"/>
          <w:szCs w:val="20"/>
        </w:rPr>
        <w:t xml:space="preserve"> w zakresie art. 24 ust. 1 pkt. 12-23 oraz art. 24. ust. 5. pkt. 1., pkt. 2., pkt. 4. oraz pkt. 8 ustawy P</w:t>
      </w:r>
      <w:r w:rsidR="003E34BB" w:rsidRPr="00DF36B7">
        <w:rPr>
          <w:rFonts w:ascii="Arial" w:hAnsi="Arial" w:cs="Arial"/>
          <w:bCs/>
          <w:sz w:val="20"/>
          <w:szCs w:val="20"/>
        </w:rPr>
        <w:t>zp</w:t>
      </w:r>
    </w:p>
    <w:p w14:paraId="794E5D10" w14:textId="77777777" w:rsidR="00E360A2" w:rsidRPr="00DF36B7" w:rsidRDefault="00E360A2" w:rsidP="0089793B">
      <w:pPr>
        <w:autoSpaceDE w:val="0"/>
        <w:autoSpaceDN w:val="0"/>
        <w:adjustRightInd w:val="0"/>
        <w:spacing w:line="480" w:lineRule="auto"/>
        <w:jc w:val="both"/>
        <w:rPr>
          <w:rFonts w:ascii="Arial" w:hAnsi="Arial" w:cs="Arial"/>
          <w:b/>
          <w:bCs/>
          <w:kern w:val="32"/>
        </w:rPr>
      </w:pPr>
    </w:p>
    <w:p w14:paraId="4E55195C" w14:textId="3B4181FB" w:rsidR="00C94EF9" w:rsidRPr="00DF36B7" w:rsidRDefault="009E76EF" w:rsidP="0089793B">
      <w:pPr>
        <w:jc w:val="both"/>
        <w:rPr>
          <w:rFonts w:ascii="Arial" w:hAnsi="Arial" w:cs="Arial"/>
          <w:b/>
          <w:bCs/>
          <w:iCs/>
        </w:rPr>
      </w:pPr>
      <w:r w:rsidRPr="00DF36B7">
        <w:rPr>
          <w:rFonts w:ascii="Arial" w:hAnsi="Arial" w:cs="Arial"/>
          <w:bCs/>
          <w:iCs/>
        </w:rPr>
        <w:t>Miejscowość</w:t>
      </w:r>
      <w:r w:rsidR="00D130B5" w:rsidRPr="00DF36B7">
        <w:rPr>
          <w:rFonts w:ascii="Arial" w:hAnsi="Arial" w:cs="Arial"/>
          <w:bCs/>
          <w:iCs/>
        </w:rPr>
        <w:t xml:space="preserve"> i data</w:t>
      </w:r>
      <w:r w:rsidR="00D130B5" w:rsidRPr="00DF36B7">
        <w:rPr>
          <w:bCs/>
          <w:iCs/>
        </w:rPr>
        <w:t xml:space="preserve"> </w:t>
      </w:r>
      <w:r w:rsidR="00501460" w:rsidRPr="00DF36B7">
        <w:rPr>
          <w:bCs/>
          <w:iCs/>
        </w:rPr>
        <w:t xml:space="preserve"> …………………</w:t>
      </w:r>
      <w:r w:rsidR="00793CB2" w:rsidRPr="00DF36B7">
        <w:rPr>
          <w:bCs/>
          <w:iCs/>
        </w:rPr>
        <w:t>…</w:t>
      </w:r>
      <w:r w:rsidR="00501460" w:rsidRPr="00DF36B7">
        <w:rPr>
          <w:bCs/>
          <w:iCs/>
        </w:rPr>
        <w:t xml:space="preserve">......… </w:t>
      </w:r>
      <w:r w:rsidR="00D130B5" w:rsidRPr="00DF36B7">
        <w:rPr>
          <w:rFonts w:ascii="Arial" w:hAnsi="Arial" w:cs="Arial"/>
          <w:b/>
          <w:bCs/>
          <w:iCs/>
        </w:rPr>
        <w:t>201</w:t>
      </w:r>
      <w:r w:rsidR="00DD6647">
        <w:rPr>
          <w:rFonts w:ascii="Arial" w:hAnsi="Arial" w:cs="Arial"/>
          <w:b/>
          <w:bCs/>
          <w:iCs/>
        </w:rPr>
        <w:t>7</w:t>
      </w:r>
      <w:r w:rsidR="00D130B5" w:rsidRPr="00DF36B7">
        <w:rPr>
          <w:rFonts w:ascii="Arial" w:hAnsi="Arial" w:cs="Arial"/>
          <w:b/>
          <w:bCs/>
          <w:iCs/>
        </w:rPr>
        <w:t>r</w:t>
      </w:r>
      <w:r w:rsidR="00AC1818" w:rsidRPr="00DF36B7">
        <w:rPr>
          <w:rFonts w:ascii="Arial" w:hAnsi="Arial" w:cs="Arial"/>
          <w:b/>
          <w:bCs/>
          <w:iCs/>
        </w:rPr>
        <w:t>.</w:t>
      </w:r>
    </w:p>
    <w:p w14:paraId="31BAC3A7" w14:textId="77777777" w:rsidR="00D130B5" w:rsidRPr="00DF36B7" w:rsidRDefault="00D130B5" w:rsidP="0089793B">
      <w:pPr>
        <w:jc w:val="right"/>
        <w:rPr>
          <w:bCs/>
          <w:iCs/>
        </w:rPr>
      </w:pPr>
      <w:r w:rsidRPr="00DF36B7">
        <w:rPr>
          <w:rFonts w:ascii="Arial" w:hAnsi="Arial" w:cs="Arial"/>
          <w:bCs/>
          <w:iCs/>
        </w:rPr>
        <w:t>…</w:t>
      </w:r>
      <w:r w:rsidR="009E76EF" w:rsidRPr="00DF36B7">
        <w:rPr>
          <w:rFonts w:ascii="Arial" w:hAnsi="Arial" w:cs="Arial"/>
          <w:bCs/>
          <w:iCs/>
        </w:rPr>
        <w:t>..…………..</w:t>
      </w:r>
      <w:r w:rsidRPr="00DF36B7">
        <w:rPr>
          <w:rFonts w:ascii="Arial" w:hAnsi="Arial" w:cs="Arial"/>
          <w:bCs/>
          <w:iCs/>
        </w:rPr>
        <w:t>……………………</w:t>
      </w:r>
      <w:r w:rsidR="00793CB2" w:rsidRPr="00DF36B7">
        <w:rPr>
          <w:rFonts w:ascii="Arial" w:hAnsi="Arial" w:cs="Arial"/>
          <w:bCs/>
          <w:iCs/>
        </w:rPr>
        <w:t>…</w:t>
      </w:r>
      <w:r w:rsidRPr="00DF36B7">
        <w:rPr>
          <w:rFonts w:ascii="Arial" w:hAnsi="Arial" w:cs="Arial"/>
          <w:bCs/>
          <w:iCs/>
        </w:rPr>
        <w:t>…………</w:t>
      </w:r>
    </w:p>
    <w:p w14:paraId="64F0A05A" w14:textId="77777777" w:rsidR="00D130B5" w:rsidRPr="00DF36B7" w:rsidRDefault="00D130B5" w:rsidP="0089793B">
      <w:pPr>
        <w:ind w:left="5245" w:right="-2"/>
        <w:jc w:val="center"/>
        <w:rPr>
          <w:rFonts w:ascii="Arial" w:hAnsi="Arial" w:cs="Arial"/>
          <w:bCs/>
          <w:i/>
          <w:iCs/>
          <w:sz w:val="16"/>
          <w:szCs w:val="16"/>
        </w:rPr>
      </w:pPr>
      <w:r w:rsidRPr="00DF36B7">
        <w:rPr>
          <w:rFonts w:ascii="Arial" w:hAnsi="Arial" w:cs="Arial"/>
          <w:bCs/>
          <w:i/>
          <w:iCs/>
          <w:sz w:val="16"/>
          <w:szCs w:val="16"/>
        </w:rPr>
        <w:t>(</w:t>
      </w:r>
      <w:r w:rsidR="00DD4AF6" w:rsidRPr="00DF36B7">
        <w:rPr>
          <w:rFonts w:ascii="Arial" w:hAnsi="Arial" w:cs="Arial"/>
          <w:bCs/>
          <w:i/>
          <w:iCs/>
          <w:sz w:val="16"/>
          <w:szCs w:val="16"/>
        </w:rPr>
        <w:t xml:space="preserve">pieczęć wykonawcy oraz podpis </w:t>
      </w:r>
      <w:r w:rsidRPr="00DF36B7">
        <w:rPr>
          <w:rFonts w:ascii="Arial" w:hAnsi="Arial" w:cs="Arial"/>
          <w:bCs/>
          <w:i/>
          <w:iCs/>
          <w:sz w:val="16"/>
          <w:szCs w:val="16"/>
        </w:rPr>
        <w:t>upoważnion</w:t>
      </w:r>
      <w:r w:rsidR="00DD4AF6" w:rsidRPr="00DF36B7">
        <w:rPr>
          <w:rFonts w:ascii="Arial" w:hAnsi="Arial" w:cs="Arial"/>
          <w:bCs/>
          <w:i/>
          <w:iCs/>
          <w:sz w:val="16"/>
          <w:szCs w:val="16"/>
        </w:rPr>
        <w:t>ego</w:t>
      </w:r>
      <w:r w:rsidRPr="00DF36B7">
        <w:rPr>
          <w:rFonts w:ascii="Arial" w:hAnsi="Arial" w:cs="Arial"/>
          <w:bCs/>
          <w:i/>
          <w:iCs/>
          <w:sz w:val="16"/>
          <w:szCs w:val="16"/>
        </w:rPr>
        <w:t xml:space="preserve"> przedstawiciel</w:t>
      </w:r>
      <w:r w:rsidR="00DD4AF6" w:rsidRPr="00DF36B7">
        <w:rPr>
          <w:rFonts w:ascii="Arial" w:hAnsi="Arial" w:cs="Arial"/>
          <w:bCs/>
          <w:i/>
          <w:iCs/>
          <w:sz w:val="16"/>
          <w:szCs w:val="16"/>
        </w:rPr>
        <w:t xml:space="preserve">a Wykonawcy </w:t>
      </w:r>
      <w:r w:rsidRPr="00DF36B7">
        <w:rPr>
          <w:rFonts w:ascii="Arial" w:hAnsi="Arial" w:cs="Arial"/>
          <w:bCs/>
          <w:i/>
          <w:iCs/>
          <w:sz w:val="16"/>
          <w:szCs w:val="16"/>
        </w:rPr>
        <w:t>)</w:t>
      </w:r>
    </w:p>
    <w:p w14:paraId="7E448FDB" w14:textId="77777777" w:rsidR="00E625CA" w:rsidRPr="00DF36B7" w:rsidRDefault="00E625CA" w:rsidP="0089793B">
      <w:pPr>
        <w:spacing w:line="360" w:lineRule="auto"/>
        <w:ind w:left="709"/>
        <w:jc w:val="both"/>
        <w:rPr>
          <w:rFonts w:ascii="Arial" w:hAnsi="Arial" w:cs="Arial"/>
          <w:sz w:val="21"/>
          <w:szCs w:val="21"/>
        </w:rPr>
      </w:pPr>
    </w:p>
    <w:p w14:paraId="274FCBBB" w14:textId="77777777" w:rsidR="00E625CA" w:rsidRPr="00DF36B7" w:rsidRDefault="00E625CA" w:rsidP="0089793B">
      <w:pPr>
        <w:spacing w:line="360" w:lineRule="auto"/>
        <w:ind w:left="709"/>
        <w:jc w:val="both"/>
        <w:rPr>
          <w:rFonts w:ascii="Arial" w:hAnsi="Arial" w:cs="Arial"/>
          <w:sz w:val="21"/>
          <w:szCs w:val="21"/>
        </w:rPr>
      </w:pPr>
      <w:r w:rsidRPr="00DF36B7">
        <w:rPr>
          <w:rFonts w:ascii="Arial" w:hAnsi="Arial" w:cs="Arial"/>
          <w:sz w:val="21"/>
          <w:szCs w:val="21"/>
        </w:rPr>
        <w:t xml:space="preserve">Oświadczam, że </w:t>
      </w:r>
      <w:r w:rsidR="009E76EF" w:rsidRPr="00DF36B7">
        <w:rPr>
          <w:rFonts w:ascii="Arial" w:hAnsi="Arial" w:cs="Arial"/>
          <w:bCs/>
        </w:rPr>
        <w:t xml:space="preserve">na dzień składania ofert, </w:t>
      </w:r>
      <w:r w:rsidRPr="00DF36B7">
        <w:rPr>
          <w:rFonts w:ascii="Arial" w:hAnsi="Arial" w:cs="Arial"/>
          <w:sz w:val="21"/>
          <w:szCs w:val="21"/>
        </w:rPr>
        <w:t>zachodzą w stosunku do mnie podstawy wykluczenia z postępowania na podstawie art. …………. ustawy Pzp</w:t>
      </w:r>
      <w:r w:rsidRPr="00DF36B7">
        <w:rPr>
          <w:rFonts w:ascii="Arial" w:hAnsi="Arial" w:cs="Arial"/>
        </w:rPr>
        <w:t xml:space="preserve"> </w:t>
      </w:r>
      <w:r w:rsidRPr="00DF36B7">
        <w:rPr>
          <w:rFonts w:ascii="Arial" w:hAnsi="Arial" w:cs="Arial"/>
          <w:i/>
          <w:sz w:val="16"/>
          <w:szCs w:val="16"/>
        </w:rPr>
        <w:t xml:space="preserve">(podać mającą zastosowanie podstawę wykluczenia spośród wymienionych w art. 24 ust. 1 pkt 13-14, 16-20 lub art. 24 ust. 5 </w:t>
      </w:r>
      <w:r w:rsidRPr="00DF36B7">
        <w:rPr>
          <w:rFonts w:ascii="Arial" w:hAnsi="Arial" w:cs="Arial"/>
          <w:bCs/>
          <w:i/>
          <w:sz w:val="16"/>
          <w:szCs w:val="16"/>
        </w:rPr>
        <w:t xml:space="preserve">pkt. 1., pkt. 2., pkt. 4. oraz pkt. 8 </w:t>
      </w:r>
      <w:r w:rsidRPr="00DF36B7">
        <w:rPr>
          <w:rFonts w:ascii="Arial" w:hAnsi="Arial" w:cs="Arial"/>
          <w:i/>
          <w:sz w:val="16"/>
          <w:szCs w:val="16"/>
        </w:rPr>
        <w:t>ustawy Pzp).</w:t>
      </w:r>
      <w:r w:rsidRPr="00DF36B7">
        <w:rPr>
          <w:rFonts w:ascii="Arial" w:hAnsi="Arial" w:cs="Arial"/>
        </w:rPr>
        <w:t xml:space="preserve"> </w:t>
      </w:r>
      <w:r w:rsidRPr="00DF36B7">
        <w:rPr>
          <w:rFonts w:ascii="Arial" w:hAnsi="Arial" w:cs="Arial"/>
          <w:sz w:val="21"/>
          <w:szCs w:val="21"/>
        </w:rPr>
        <w:t>Jednocześnie oświadczam, że w związku z ww. okolicznością, na podstawie art. 24 ust. 8 ustawy Pzp podjąłem następujące środki naprawcze: …………………………</w:t>
      </w:r>
      <w:r w:rsidR="009E76EF" w:rsidRPr="00DF36B7">
        <w:rPr>
          <w:rFonts w:ascii="Arial" w:hAnsi="Arial" w:cs="Arial"/>
          <w:sz w:val="21"/>
          <w:szCs w:val="21"/>
        </w:rPr>
        <w:t>……</w:t>
      </w:r>
      <w:r w:rsidR="00CA058A" w:rsidRPr="00DF36B7">
        <w:rPr>
          <w:rFonts w:ascii="Arial" w:hAnsi="Arial" w:cs="Arial"/>
          <w:sz w:val="21"/>
          <w:szCs w:val="21"/>
        </w:rPr>
        <w:t>…………………………………………………………</w:t>
      </w:r>
    </w:p>
    <w:p w14:paraId="3B47927C" w14:textId="77777777" w:rsidR="00E625CA" w:rsidRPr="00DF36B7" w:rsidRDefault="00E625CA" w:rsidP="0089793B">
      <w:pPr>
        <w:spacing w:line="360" w:lineRule="auto"/>
        <w:ind w:left="709"/>
        <w:jc w:val="both"/>
        <w:rPr>
          <w:rFonts w:ascii="Arial" w:hAnsi="Arial" w:cs="Arial"/>
          <w:sz w:val="21"/>
          <w:szCs w:val="21"/>
        </w:rPr>
      </w:pPr>
      <w:r w:rsidRPr="00DF36B7">
        <w:rPr>
          <w:rFonts w:ascii="Arial" w:hAnsi="Arial" w:cs="Arial"/>
          <w:sz w:val="21"/>
          <w:szCs w:val="21"/>
        </w:rPr>
        <w:t>………………………………………………………………………………………………….…</w:t>
      </w:r>
      <w:r w:rsidR="009E76EF" w:rsidRPr="00DF36B7">
        <w:rPr>
          <w:rFonts w:ascii="Arial" w:hAnsi="Arial" w:cs="Arial"/>
          <w:sz w:val="21"/>
          <w:szCs w:val="21"/>
        </w:rPr>
        <w:t>.</w:t>
      </w:r>
      <w:r w:rsidRPr="00DF36B7">
        <w:rPr>
          <w:rFonts w:ascii="Arial" w:hAnsi="Arial" w:cs="Arial"/>
          <w:sz w:val="21"/>
          <w:szCs w:val="21"/>
        </w:rPr>
        <w:t>…</w:t>
      </w:r>
    </w:p>
    <w:p w14:paraId="43CB78D0" w14:textId="77777777" w:rsidR="00E625CA" w:rsidRPr="00DF36B7" w:rsidRDefault="00E625CA" w:rsidP="0089793B">
      <w:pPr>
        <w:spacing w:line="360" w:lineRule="auto"/>
        <w:ind w:left="709"/>
        <w:jc w:val="both"/>
        <w:rPr>
          <w:rFonts w:ascii="Arial" w:hAnsi="Arial" w:cs="Arial"/>
          <w:sz w:val="21"/>
          <w:szCs w:val="21"/>
        </w:rPr>
      </w:pPr>
      <w:r w:rsidRPr="00DF36B7">
        <w:rPr>
          <w:rFonts w:ascii="Arial" w:hAnsi="Arial" w:cs="Arial"/>
          <w:sz w:val="21"/>
          <w:szCs w:val="21"/>
        </w:rPr>
        <w:t>………………………………………………………………………………………………….…</w:t>
      </w:r>
      <w:r w:rsidR="009E76EF" w:rsidRPr="00DF36B7">
        <w:rPr>
          <w:rFonts w:ascii="Arial" w:hAnsi="Arial" w:cs="Arial"/>
          <w:sz w:val="21"/>
          <w:szCs w:val="21"/>
        </w:rPr>
        <w:t>.</w:t>
      </w:r>
      <w:r w:rsidRPr="00DF36B7">
        <w:rPr>
          <w:rFonts w:ascii="Arial" w:hAnsi="Arial" w:cs="Arial"/>
          <w:sz w:val="21"/>
          <w:szCs w:val="21"/>
        </w:rPr>
        <w:t>…</w:t>
      </w:r>
    </w:p>
    <w:p w14:paraId="6FE68E43" w14:textId="77777777" w:rsidR="009E76EF" w:rsidRPr="00DF36B7" w:rsidRDefault="009E76EF" w:rsidP="0089793B">
      <w:pPr>
        <w:spacing w:line="360" w:lineRule="auto"/>
        <w:ind w:left="709"/>
        <w:jc w:val="both"/>
        <w:rPr>
          <w:rFonts w:ascii="Arial" w:hAnsi="Arial" w:cs="Arial"/>
          <w:sz w:val="21"/>
          <w:szCs w:val="21"/>
        </w:rPr>
      </w:pPr>
      <w:r w:rsidRPr="00DF36B7">
        <w:rPr>
          <w:rFonts w:ascii="Arial" w:hAnsi="Arial" w:cs="Arial"/>
          <w:sz w:val="21"/>
          <w:szCs w:val="21"/>
        </w:rPr>
        <w:t>………………………………………………………………………………………………….….…</w:t>
      </w:r>
    </w:p>
    <w:p w14:paraId="7AECA436" w14:textId="77777777" w:rsidR="009E76EF" w:rsidRPr="00DF36B7" w:rsidRDefault="009E76EF" w:rsidP="003E34BB">
      <w:pPr>
        <w:spacing w:line="360" w:lineRule="auto"/>
        <w:ind w:left="709"/>
        <w:jc w:val="both"/>
        <w:rPr>
          <w:rFonts w:ascii="Arial" w:hAnsi="Arial" w:cs="Arial"/>
          <w:sz w:val="21"/>
          <w:szCs w:val="21"/>
        </w:rPr>
      </w:pPr>
      <w:r w:rsidRPr="00DF36B7">
        <w:rPr>
          <w:rFonts w:ascii="Arial" w:hAnsi="Arial" w:cs="Arial"/>
          <w:sz w:val="21"/>
          <w:szCs w:val="21"/>
        </w:rPr>
        <w:lastRenderedPageBreak/>
        <w:t>………………………………………………………………………………………………….….…</w:t>
      </w:r>
    </w:p>
    <w:p w14:paraId="63649FD4" w14:textId="38E497A3" w:rsidR="009E76EF" w:rsidRPr="00DF36B7" w:rsidRDefault="009E76EF"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00DD6647">
        <w:rPr>
          <w:rFonts w:ascii="Arial" w:hAnsi="Arial" w:cs="Arial"/>
          <w:b/>
          <w:bCs/>
          <w:iCs/>
        </w:rPr>
        <w:t>2017</w:t>
      </w:r>
      <w:r w:rsidRPr="00DF36B7">
        <w:rPr>
          <w:rFonts w:ascii="Arial" w:hAnsi="Arial" w:cs="Arial"/>
          <w:b/>
          <w:bCs/>
          <w:iCs/>
        </w:rPr>
        <w:t>r.</w:t>
      </w:r>
    </w:p>
    <w:p w14:paraId="26547DBB" w14:textId="77777777" w:rsidR="009E76EF" w:rsidRPr="00DF36B7" w:rsidRDefault="009E76EF" w:rsidP="0089793B">
      <w:pPr>
        <w:jc w:val="both"/>
        <w:rPr>
          <w:rFonts w:ascii="Arial" w:hAnsi="Arial" w:cs="Arial"/>
          <w:b/>
          <w:bCs/>
          <w:iCs/>
        </w:rPr>
      </w:pPr>
    </w:p>
    <w:p w14:paraId="12683020" w14:textId="77777777" w:rsidR="009E76EF" w:rsidRPr="00DF36B7" w:rsidRDefault="009E76EF" w:rsidP="0089793B">
      <w:pPr>
        <w:jc w:val="right"/>
        <w:rPr>
          <w:bCs/>
          <w:iCs/>
        </w:rPr>
      </w:pPr>
      <w:r w:rsidRPr="00DF36B7">
        <w:rPr>
          <w:rFonts w:ascii="Arial" w:hAnsi="Arial" w:cs="Arial"/>
          <w:bCs/>
          <w:iCs/>
        </w:rPr>
        <w:t>…..…………..…………………………………</w:t>
      </w:r>
    </w:p>
    <w:p w14:paraId="420AF026" w14:textId="77777777" w:rsidR="009E76EF" w:rsidRPr="00DF36B7" w:rsidRDefault="009E76EF"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38ABC84F" w14:textId="77777777" w:rsidR="00105142" w:rsidRPr="00DF36B7" w:rsidRDefault="00105142" w:rsidP="0089793B">
      <w:pPr>
        <w:ind w:left="5245" w:right="-2"/>
        <w:jc w:val="center"/>
        <w:rPr>
          <w:rFonts w:ascii="Arial" w:hAnsi="Arial" w:cs="Arial"/>
          <w:bCs/>
          <w:i/>
          <w:iCs/>
          <w:sz w:val="16"/>
          <w:szCs w:val="16"/>
        </w:rPr>
      </w:pPr>
    </w:p>
    <w:p w14:paraId="313044C2" w14:textId="77777777" w:rsidR="00105142" w:rsidRPr="00DF36B7" w:rsidRDefault="00105142" w:rsidP="0089793B">
      <w:pPr>
        <w:ind w:left="5245" w:right="-2"/>
        <w:jc w:val="center"/>
        <w:rPr>
          <w:rFonts w:ascii="Arial" w:hAnsi="Arial" w:cs="Arial"/>
          <w:bCs/>
          <w:i/>
          <w:iCs/>
          <w:sz w:val="16"/>
          <w:szCs w:val="16"/>
        </w:rPr>
      </w:pPr>
    </w:p>
    <w:p w14:paraId="23CA99F3" w14:textId="77777777" w:rsidR="00105142" w:rsidRPr="00DF36B7" w:rsidRDefault="00105142"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F36B7">
        <w:rPr>
          <w:rFonts w:ascii="Arial" w:hAnsi="Arial" w:cs="Arial"/>
          <w:bCs/>
          <w:sz w:val="20"/>
          <w:szCs w:val="20"/>
        </w:rPr>
        <w:t>Oświadczam, że na dzień składania ofert spełniam warunki udziału w postępowaniu dotyczące:</w:t>
      </w:r>
    </w:p>
    <w:p w14:paraId="2E80C017" w14:textId="77777777" w:rsidR="00105142" w:rsidRPr="0040502E" w:rsidRDefault="00105142" w:rsidP="009E3276">
      <w:pPr>
        <w:pStyle w:val="Akapitzlist"/>
        <w:numPr>
          <w:ilvl w:val="0"/>
          <w:numId w:val="18"/>
        </w:numPr>
        <w:autoSpaceDE w:val="0"/>
        <w:autoSpaceDN w:val="0"/>
        <w:adjustRightInd w:val="0"/>
        <w:spacing w:line="360" w:lineRule="auto"/>
        <w:jc w:val="both"/>
        <w:rPr>
          <w:rFonts w:ascii="Arial" w:hAnsi="Arial" w:cs="Arial"/>
          <w:bCs/>
          <w:sz w:val="20"/>
          <w:szCs w:val="20"/>
        </w:rPr>
      </w:pPr>
      <w:r w:rsidRPr="0040502E">
        <w:rPr>
          <w:rFonts w:ascii="Arial" w:hAnsi="Arial" w:cs="Arial"/>
          <w:bCs/>
          <w:sz w:val="20"/>
          <w:szCs w:val="20"/>
        </w:rPr>
        <w:t>sytuacji ekonomicznej lub finansowej;</w:t>
      </w:r>
    </w:p>
    <w:p w14:paraId="1C5610C5" w14:textId="77777777" w:rsidR="00105142" w:rsidRPr="0040502E" w:rsidRDefault="00105142" w:rsidP="009E3276">
      <w:pPr>
        <w:pStyle w:val="Akapitzlist"/>
        <w:numPr>
          <w:ilvl w:val="0"/>
          <w:numId w:val="18"/>
        </w:numPr>
        <w:autoSpaceDE w:val="0"/>
        <w:autoSpaceDN w:val="0"/>
        <w:adjustRightInd w:val="0"/>
        <w:spacing w:line="360" w:lineRule="auto"/>
        <w:jc w:val="both"/>
        <w:rPr>
          <w:rFonts w:ascii="Arial" w:hAnsi="Arial" w:cs="Arial"/>
          <w:b/>
          <w:bCs/>
          <w:kern w:val="32"/>
          <w:sz w:val="20"/>
          <w:szCs w:val="20"/>
        </w:rPr>
      </w:pPr>
      <w:r w:rsidRPr="0040502E">
        <w:rPr>
          <w:rFonts w:ascii="Arial" w:hAnsi="Arial" w:cs="Arial"/>
          <w:bCs/>
          <w:sz w:val="20"/>
          <w:szCs w:val="20"/>
        </w:rPr>
        <w:t>zdolności technicznej lub zawodowej;</w:t>
      </w:r>
    </w:p>
    <w:p w14:paraId="2CCE03F3" w14:textId="77777777" w:rsidR="00105142" w:rsidRPr="00DF36B7" w:rsidRDefault="00105142" w:rsidP="0089793B">
      <w:pPr>
        <w:autoSpaceDE w:val="0"/>
        <w:autoSpaceDN w:val="0"/>
        <w:adjustRightInd w:val="0"/>
        <w:spacing w:line="360" w:lineRule="auto"/>
        <w:jc w:val="both"/>
        <w:rPr>
          <w:rFonts w:ascii="Arial" w:hAnsi="Arial" w:cs="Arial"/>
          <w:b/>
          <w:bCs/>
          <w:kern w:val="32"/>
        </w:rPr>
      </w:pPr>
    </w:p>
    <w:p w14:paraId="767A4576" w14:textId="4A1FEF0C" w:rsidR="00105142" w:rsidRPr="00DF36B7" w:rsidRDefault="00105142"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00DD6647">
        <w:rPr>
          <w:rFonts w:ascii="Arial" w:hAnsi="Arial" w:cs="Arial"/>
          <w:b/>
          <w:bCs/>
          <w:iCs/>
        </w:rPr>
        <w:t>2017</w:t>
      </w:r>
      <w:r w:rsidRPr="00DF36B7">
        <w:rPr>
          <w:rFonts w:ascii="Arial" w:hAnsi="Arial" w:cs="Arial"/>
          <w:b/>
          <w:bCs/>
          <w:iCs/>
        </w:rPr>
        <w:t>r.</w:t>
      </w:r>
    </w:p>
    <w:p w14:paraId="4BC7A4F2" w14:textId="77777777" w:rsidR="00105142" w:rsidRPr="00DF36B7" w:rsidRDefault="00105142" w:rsidP="0089793B">
      <w:pPr>
        <w:jc w:val="both"/>
        <w:rPr>
          <w:rFonts w:ascii="Arial" w:hAnsi="Arial" w:cs="Arial"/>
          <w:b/>
          <w:bCs/>
          <w:iCs/>
        </w:rPr>
      </w:pPr>
    </w:p>
    <w:p w14:paraId="450FB31A" w14:textId="77777777" w:rsidR="00105142" w:rsidRPr="00DF36B7" w:rsidRDefault="00105142" w:rsidP="0089793B">
      <w:pPr>
        <w:jc w:val="both"/>
        <w:rPr>
          <w:rFonts w:ascii="Arial" w:hAnsi="Arial" w:cs="Arial"/>
          <w:b/>
          <w:bCs/>
          <w:iCs/>
        </w:rPr>
      </w:pPr>
    </w:p>
    <w:p w14:paraId="0656C876" w14:textId="77777777" w:rsidR="00105142" w:rsidRPr="00DF36B7" w:rsidRDefault="00105142" w:rsidP="0089793B">
      <w:pPr>
        <w:jc w:val="right"/>
        <w:rPr>
          <w:bCs/>
          <w:iCs/>
        </w:rPr>
      </w:pPr>
      <w:r w:rsidRPr="00DF36B7">
        <w:rPr>
          <w:rFonts w:ascii="Arial" w:hAnsi="Arial" w:cs="Arial"/>
          <w:bCs/>
          <w:iCs/>
        </w:rPr>
        <w:t>…..…………..…………………………………</w:t>
      </w:r>
    </w:p>
    <w:p w14:paraId="4A550C71" w14:textId="77777777" w:rsidR="00105142" w:rsidRPr="00DF36B7" w:rsidRDefault="00105142"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3BCB2005" w14:textId="77777777" w:rsidR="00105142" w:rsidRPr="00DF36B7" w:rsidRDefault="00105142" w:rsidP="0089793B">
      <w:pPr>
        <w:autoSpaceDE w:val="0"/>
        <w:autoSpaceDN w:val="0"/>
        <w:adjustRightInd w:val="0"/>
        <w:spacing w:line="360" w:lineRule="auto"/>
        <w:jc w:val="both"/>
        <w:rPr>
          <w:rFonts w:ascii="Arial" w:hAnsi="Arial" w:cs="Arial"/>
          <w:b/>
          <w:bCs/>
          <w:kern w:val="32"/>
        </w:rPr>
      </w:pPr>
    </w:p>
    <w:p w14:paraId="7A9838E7" w14:textId="77777777" w:rsidR="00105142" w:rsidRPr="00DF36B7" w:rsidRDefault="00105142" w:rsidP="0089793B">
      <w:pPr>
        <w:autoSpaceDE w:val="0"/>
        <w:autoSpaceDN w:val="0"/>
        <w:adjustRightInd w:val="0"/>
        <w:spacing w:line="360" w:lineRule="auto"/>
        <w:jc w:val="center"/>
        <w:rPr>
          <w:rFonts w:ascii="Arial" w:hAnsi="Arial" w:cs="Arial"/>
          <w:b/>
          <w:bCs/>
          <w:kern w:val="32"/>
        </w:rPr>
      </w:pPr>
      <w:r w:rsidRPr="00DF36B7">
        <w:rPr>
          <w:rFonts w:ascii="Arial" w:hAnsi="Arial" w:cs="Arial"/>
          <w:b/>
          <w:bCs/>
          <w:kern w:val="32"/>
        </w:rPr>
        <w:t>Informacja w związku z poleganiem na zasobach innych podmiotów:</w:t>
      </w:r>
    </w:p>
    <w:p w14:paraId="3CCBF4FF" w14:textId="77777777" w:rsidR="00105142" w:rsidRPr="00DF36B7" w:rsidRDefault="00105142" w:rsidP="0089793B">
      <w:pPr>
        <w:ind w:left="5245" w:right="-2"/>
        <w:jc w:val="center"/>
        <w:rPr>
          <w:rFonts w:ascii="Arial" w:hAnsi="Arial" w:cs="Arial"/>
          <w:bCs/>
          <w:i/>
          <w:iCs/>
          <w:sz w:val="16"/>
          <w:szCs w:val="16"/>
        </w:rPr>
      </w:pPr>
    </w:p>
    <w:p w14:paraId="7782B6DF" w14:textId="77777777" w:rsidR="00105142" w:rsidRPr="00DF36B7" w:rsidRDefault="00105142" w:rsidP="0089793B">
      <w:pPr>
        <w:spacing w:line="360" w:lineRule="auto"/>
        <w:jc w:val="both"/>
        <w:rPr>
          <w:rFonts w:ascii="Arial" w:hAnsi="Arial" w:cs="Arial"/>
        </w:rPr>
      </w:pPr>
      <w:r w:rsidRPr="00DF36B7">
        <w:rPr>
          <w:rFonts w:ascii="Arial" w:hAnsi="Arial" w:cs="Arial"/>
        </w:rPr>
        <w:t>Oświadczam, że w celu wykazania spełniania warunków udziału w postępowaniu, określonych przez zamawiającego, polegam na zasobach następującego/ych podmiotu/ów: …………………...……………</w:t>
      </w:r>
    </w:p>
    <w:p w14:paraId="6CAE79DA" w14:textId="77777777" w:rsidR="00105142" w:rsidRPr="00DF36B7" w:rsidRDefault="00105142" w:rsidP="0089793B">
      <w:pPr>
        <w:spacing w:line="360" w:lineRule="auto"/>
        <w:jc w:val="both"/>
        <w:rPr>
          <w:rFonts w:ascii="Arial" w:hAnsi="Arial" w:cs="Arial"/>
        </w:rPr>
      </w:pPr>
      <w:r w:rsidRPr="00DF36B7">
        <w:rPr>
          <w:rFonts w:ascii="Arial" w:hAnsi="Arial" w:cs="Arial"/>
        </w:rPr>
        <w:t xml:space="preserve">..……………………………………………………………………………………………………………………., </w:t>
      </w:r>
    </w:p>
    <w:p w14:paraId="7C858F50" w14:textId="77777777" w:rsidR="00105142" w:rsidRPr="00DF36B7" w:rsidRDefault="00105142" w:rsidP="0089793B">
      <w:pPr>
        <w:spacing w:line="360" w:lineRule="auto"/>
        <w:jc w:val="both"/>
        <w:rPr>
          <w:rFonts w:ascii="Arial" w:hAnsi="Arial" w:cs="Arial"/>
        </w:rPr>
      </w:pPr>
      <w:r w:rsidRPr="00DF36B7">
        <w:rPr>
          <w:rFonts w:ascii="Arial" w:hAnsi="Arial" w:cs="Arial"/>
        </w:rPr>
        <w:t>w następującym zakresie: ……………………………………………………………………..…………………</w:t>
      </w:r>
    </w:p>
    <w:p w14:paraId="2AD7D84A" w14:textId="77777777" w:rsidR="00105142" w:rsidRPr="00DF36B7" w:rsidRDefault="00105142" w:rsidP="0089793B">
      <w:pPr>
        <w:spacing w:line="360" w:lineRule="auto"/>
        <w:jc w:val="both"/>
        <w:rPr>
          <w:rFonts w:ascii="Arial" w:hAnsi="Arial" w:cs="Arial"/>
        </w:rPr>
      </w:pPr>
      <w:r w:rsidRPr="00DF36B7">
        <w:rPr>
          <w:rFonts w:ascii="Arial" w:hAnsi="Arial" w:cs="Arial"/>
        </w:rPr>
        <w:t>…………………………………………………….…………………………………………………………………</w:t>
      </w:r>
    </w:p>
    <w:p w14:paraId="35915BD6" w14:textId="77777777" w:rsidR="00105142" w:rsidRPr="00DF36B7" w:rsidRDefault="00105142" w:rsidP="0089793B">
      <w:pPr>
        <w:spacing w:line="360" w:lineRule="auto"/>
        <w:jc w:val="both"/>
        <w:rPr>
          <w:rFonts w:ascii="Arial" w:hAnsi="Arial" w:cs="Arial"/>
          <w:i/>
          <w:sz w:val="16"/>
          <w:szCs w:val="16"/>
        </w:rPr>
      </w:pPr>
      <w:r w:rsidRPr="00DF36B7">
        <w:rPr>
          <w:rFonts w:ascii="Arial" w:hAnsi="Arial" w:cs="Arial"/>
          <w:i/>
          <w:sz w:val="16"/>
          <w:szCs w:val="16"/>
        </w:rPr>
        <w:t xml:space="preserve">(wskazać podmiot i określić odpowiedni zakres dla wskazanego podmiotu). </w:t>
      </w:r>
    </w:p>
    <w:p w14:paraId="247CE920" w14:textId="77777777" w:rsidR="00105142" w:rsidRPr="00DF36B7" w:rsidRDefault="00105142" w:rsidP="0089793B">
      <w:pPr>
        <w:spacing w:line="360" w:lineRule="auto"/>
        <w:jc w:val="both"/>
        <w:rPr>
          <w:rFonts w:ascii="Arial" w:hAnsi="Arial" w:cs="Arial"/>
          <w:sz w:val="21"/>
          <w:szCs w:val="21"/>
        </w:rPr>
      </w:pPr>
    </w:p>
    <w:p w14:paraId="670835EE" w14:textId="7FE45BCC" w:rsidR="00105142" w:rsidRPr="00DF36B7" w:rsidRDefault="00105142"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00DD6647">
        <w:rPr>
          <w:rFonts w:ascii="Arial" w:hAnsi="Arial" w:cs="Arial"/>
          <w:b/>
          <w:bCs/>
          <w:iCs/>
        </w:rPr>
        <w:t>2017</w:t>
      </w:r>
      <w:r w:rsidRPr="00DF36B7">
        <w:rPr>
          <w:rFonts w:ascii="Arial" w:hAnsi="Arial" w:cs="Arial"/>
          <w:b/>
          <w:bCs/>
          <w:iCs/>
        </w:rPr>
        <w:t>r.</w:t>
      </w:r>
    </w:p>
    <w:p w14:paraId="4109EC56" w14:textId="77777777" w:rsidR="00105142" w:rsidRPr="00DF36B7" w:rsidRDefault="00105142" w:rsidP="0089793B">
      <w:pPr>
        <w:jc w:val="both"/>
        <w:rPr>
          <w:rFonts w:ascii="Arial" w:hAnsi="Arial" w:cs="Arial"/>
          <w:b/>
          <w:bCs/>
          <w:iCs/>
        </w:rPr>
      </w:pPr>
    </w:p>
    <w:p w14:paraId="34BC8944" w14:textId="77777777" w:rsidR="00105142" w:rsidRPr="00DF36B7" w:rsidRDefault="00105142" w:rsidP="0089793B">
      <w:pPr>
        <w:jc w:val="both"/>
        <w:rPr>
          <w:rFonts w:ascii="Arial" w:hAnsi="Arial" w:cs="Arial"/>
          <w:b/>
          <w:bCs/>
          <w:iCs/>
        </w:rPr>
      </w:pPr>
    </w:p>
    <w:p w14:paraId="3FEAD05E" w14:textId="77777777" w:rsidR="00105142" w:rsidRPr="00DF36B7" w:rsidRDefault="00105142" w:rsidP="0089793B">
      <w:pPr>
        <w:jc w:val="right"/>
        <w:rPr>
          <w:bCs/>
          <w:iCs/>
        </w:rPr>
      </w:pPr>
      <w:r w:rsidRPr="00DF36B7">
        <w:rPr>
          <w:rFonts w:ascii="Arial" w:hAnsi="Arial" w:cs="Arial"/>
          <w:bCs/>
          <w:iCs/>
        </w:rPr>
        <w:t>…..…………..…………………………………</w:t>
      </w:r>
    </w:p>
    <w:p w14:paraId="2E4877BF" w14:textId="77777777" w:rsidR="00105142" w:rsidRPr="00DF36B7" w:rsidRDefault="00105142"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2D26ACCF" w14:textId="77777777" w:rsidR="00105142" w:rsidRPr="00DF36B7" w:rsidRDefault="00105142" w:rsidP="0089793B">
      <w:pPr>
        <w:ind w:left="5245" w:right="-2"/>
        <w:jc w:val="center"/>
        <w:rPr>
          <w:rFonts w:ascii="Arial" w:hAnsi="Arial" w:cs="Arial"/>
          <w:bCs/>
          <w:i/>
          <w:iCs/>
          <w:sz w:val="16"/>
          <w:szCs w:val="16"/>
        </w:rPr>
      </w:pPr>
    </w:p>
    <w:p w14:paraId="3FC0538C" w14:textId="77777777" w:rsidR="009E76EF" w:rsidRPr="00DF36B7" w:rsidRDefault="009E76EF" w:rsidP="0089793B">
      <w:pPr>
        <w:spacing w:line="360" w:lineRule="auto"/>
        <w:ind w:left="709"/>
        <w:jc w:val="both"/>
        <w:rPr>
          <w:rFonts w:ascii="Arial" w:hAnsi="Arial" w:cs="Arial"/>
          <w:sz w:val="21"/>
          <w:szCs w:val="21"/>
        </w:rPr>
      </w:pPr>
    </w:p>
    <w:p w14:paraId="5051ED3D" w14:textId="77777777" w:rsidR="009E76EF" w:rsidRPr="00DF36B7" w:rsidRDefault="009E76EF" w:rsidP="0089793B">
      <w:pPr>
        <w:spacing w:line="360" w:lineRule="auto"/>
        <w:ind w:right="-2"/>
        <w:jc w:val="center"/>
        <w:rPr>
          <w:rFonts w:ascii="Arial" w:hAnsi="Arial" w:cs="Arial"/>
          <w:b/>
          <w:sz w:val="22"/>
          <w:szCs w:val="22"/>
          <w:u w:val="single"/>
        </w:rPr>
      </w:pPr>
      <w:r w:rsidRPr="0040502E">
        <w:rPr>
          <w:rFonts w:ascii="Arial" w:hAnsi="Arial" w:cs="Arial"/>
          <w:b/>
          <w:bCs/>
          <w:sz w:val="22"/>
          <w:szCs w:val="22"/>
          <w:u w:val="single"/>
        </w:rPr>
        <w:t>OŚWIADCZ</w:t>
      </w:r>
      <w:r w:rsidR="00ED7457" w:rsidRPr="0040502E">
        <w:rPr>
          <w:rFonts w:ascii="Arial" w:hAnsi="Arial" w:cs="Arial"/>
          <w:b/>
          <w:bCs/>
          <w:sz w:val="22"/>
          <w:szCs w:val="22"/>
          <w:u w:val="single"/>
        </w:rPr>
        <w:t>E</w:t>
      </w:r>
      <w:r w:rsidRPr="0040502E">
        <w:rPr>
          <w:rFonts w:ascii="Arial" w:hAnsi="Arial" w:cs="Arial"/>
          <w:b/>
          <w:bCs/>
          <w:sz w:val="22"/>
          <w:szCs w:val="22"/>
          <w:u w:val="single"/>
        </w:rPr>
        <w:t>NIE D</w:t>
      </w:r>
      <w:r w:rsidRPr="00DF36B7">
        <w:rPr>
          <w:rFonts w:ascii="Arial" w:hAnsi="Arial" w:cs="Arial"/>
          <w:b/>
          <w:bCs/>
          <w:sz w:val="22"/>
          <w:szCs w:val="22"/>
          <w:u w:val="single"/>
        </w:rPr>
        <w:t xml:space="preserve">OTYCZĄCE </w:t>
      </w:r>
      <w:r w:rsidRPr="00DF36B7">
        <w:rPr>
          <w:rFonts w:ascii="Arial" w:hAnsi="Arial" w:cs="Arial"/>
          <w:b/>
          <w:sz w:val="22"/>
          <w:szCs w:val="22"/>
          <w:u w:val="single"/>
        </w:rPr>
        <w:t>PODMIOTU, NA KTÓREGO ZASOBY POWOŁUJE SIĘ WYKONAWCA:</w:t>
      </w:r>
    </w:p>
    <w:p w14:paraId="72070CA8" w14:textId="77777777" w:rsidR="009E76EF" w:rsidRPr="00DF36B7" w:rsidRDefault="009E76EF" w:rsidP="0089793B">
      <w:pPr>
        <w:spacing w:line="360" w:lineRule="auto"/>
        <w:jc w:val="both"/>
        <w:rPr>
          <w:rFonts w:ascii="Arial" w:hAnsi="Arial" w:cs="Arial"/>
          <w:b/>
          <w:sz w:val="21"/>
          <w:szCs w:val="21"/>
        </w:rPr>
      </w:pPr>
    </w:p>
    <w:p w14:paraId="137D7E86" w14:textId="77777777" w:rsidR="009E76EF" w:rsidRPr="00DF36B7" w:rsidRDefault="009E76EF" w:rsidP="0089793B">
      <w:pPr>
        <w:spacing w:line="360" w:lineRule="auto"/>
        <w:jc w:val="both"/>
        <w:rPr>
          <w:rFonts w:ascii="Arial" w:hAnsi="Arial" w:cs="Arial"/>
          <w:i/>
        </w:rPr>
      </w:pPr>
      <w:r w:rsidRPr="00DF36B7">
        <w:rPr>
          <w:rFonts w:ascii="Arial" w:hAnsi="Arial" w:cs="Arial"/>
        </w:rPr>
        <w:t>Oświadczam, że</w:t>
      </w:r>
      <w:r w:rsidR="00CA058A" w:rsidRPr="00DF36B7">
        <w:rPr>
          <w:rFonts w:ascii="Arial" w:hAnsi="Arial" w:cs="Arial"/>
          <w:sz w:val="21"/>
          <w:szCs w:val="21"/>
        </w:rPr>
        <w:t xml:space="preserve"> </w:t>
      </w:r>
      <w:r w:rsidR="00CA058A" w:rsidRPr="00DF36B7">
        <w:rPr>
          <w:rFonts w:ascii="Arial" w:hAnsi="Arial" w:cs="Arial"/>
          <w:bCs/>
        </w:rPr>
        <w:t xml:space="preserve">na dzień składania ofert, </w:t>
      </w:r>
      <w:r w:rsidRPr="00DF36B7">
        <w:rPr>
          <w:rFonts w:ascii="Arial" w:hAnsi="Arial" w:cs="Arial"/>
        </w:rPr>
        <w:t xml:space="preserve">następujący/e podmiot/y, na którego/ych zasoby powołuję się w niniejszym postępowaniu, tj.: ………………………………………………………………………… </w:t>
      </w:r>
      <w:r w:rsidRPr="00DF36B7">
        <w:rPr>
          <w:rFonts w:ascii="Arial" w:hAnsi="Arial" w:cs="Arial"/>
          <w:i/>
        </w:rPr>
        <w:t xml:space="preserve">(podać pełną nazwę/firmę, adres, a także w zależności od podmiotu: NIP/PESEL, KRS/CEiDG) </w:t>
      </w:r>
      <w:r w:rsidRPr="00DF36B7">
        <w:rPr>
          <w:rFonts w:ascii="Arial" w:hAnsi="Arial" w:cs="Arial"/>
        </w:rPr>
        <w:t>nie podlega/ją wykluczeniu z postępowania o udzielenie zamówienia.</w:t>
      </w:r>
    </w:p>
    <w:p w14:paraId="506B86F6" w14:textId="77777777" w:rsidR="009E76EF" w:rsidRPr="00DF36B7" w:rsidRDefault="009E76EF" w:rsidP="0089793B">
      <w:pPr>
        <w:spacing w:line="360" w:lineRule="auto"/>
        <w:jc w:val="both"/>
        <w:rPr>
          <w:rFonts w:ascii="Arial" w:hAnsi="Arial" w:cs="Arial"/>
        </w:rPr>
      </w:pPr>
    </w:p>
    <w:p w14:paraId="4825729E" w14:textId="6BA89208" w:rsidR="009E76EF" w:rsidRPr="00DF36B7" w:rsidRDefault="009E76EF"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00DD6647">
        <w:rPr>
          <w:rFonts w:ascii="Arial" w:hAnsi="Arial" w:cs="Arial"/>
          <w:b/>
          <w:bCs/>
          <w:iCs/>
        </w:rPr>
        <w:t>2017</w:t>
      </w:r>
      <w:r w:rsidRPr="00DF36B7">
        <w:rPr>
          <w:rFonts w:ascii="Arial" w:hAnsi="Arial" w:cs="Arial"/>
          <w:b/>
          <w:bCs/>
          <w:iCs/>
        </w:rPr>
        <w:t>r.</w:t>
      </w:r>
    </w:p>
    <w:p w14:paraId="5FAAFCC6" w14:textId="77777777" w:rsidR="009E76EF" w:rsidRPr="00DF36B7" w:rsidRDefault="009E76EF" w:rsidP="0089793B">
      <w:pPr>
        <w:jc w:val="both"/>
        <w:rPr>
          <w:rFonts w:ascii="Arial" w:hAnsi="Arial" w:cs="Arial"/>
          <w:b/>
          <w:bCs/>
          <w:iCs/>
        </w:rPr>
      </w:pPr>
    </w:p>
    <w:p w14:paraId="3DB02EEB" w14:textId="77777777" w:rsidR="009E76EF" w:rsidRPr="00DF36B7" w:rsidRDefault="009E76EF" w:rsidP="0089793B">
      <w:pPr>
        <w:jc w:val="both"/>
        <w:rPr>
          <w:rFonts w:ascii="Arial" w:hAnsi="Arial" w:cs="Arial"/>
          <w:b/>
          <w:bCs/>
          <w:iCs/>
        </w:rPr>
      </w:pPr>
    </w:p>
    <w:p w14:paraId="2B04B1EF" w14:textId="77777777" w:rsidR="009E76EF" w:rsidRPr="00DF36B7" w:rsidRDefault="009E76EF" w:rsidP="0089793B">
      <w:pPr>
        <w:jc w:val="right"/>
        <w:rPr>
          <w:bCs/>
          <w:iCs/>
        </w:rPr>
      </w:pPr>
      <w:r w:rsidRPr="00DF36B7">
        <w:rPr>
          <w:rFonts w:ascii="Arial" w:hAnsi="Arial" w:cs="Arial"/>
          <w:bCs/>
          <w:iCs/>
        </w:rPr>
        <w:t>…..…………..…………………………………</w:t>
      </w:r>
    </w:p>
    <w:p w14:paraId="6E2AD904" w14:textId="77777777" w:rsidR="009E76EF" w:rsidRPr="00DF36B7" w:rsidRDefault="009E76EF" w:rsidP="0089793B">
      <w:pPr>
        <w:ind w:left="5245" w:right="-2"/>
        <w:jc w:val="center"/>
        <w:rPr>
          <w:rFonts w:ascii="Arial" w:hAnsi="Arial" w:cs="Arial"/>
          <w:bCs/>
          <w:i/>
          <w:iCs/>
          <w:sz w:val="16"/>
          <w:szCs w:val="16"/>
        </w:rPr>
      </w:pPr>
      <w:r w:rsidRPr="00DF36B7">
        <w:rPr>
          <w:rFonts w:ascii="Arial" w:hAnsi="Arial" w:cs="Arial"/>
          <w:bCs/>
          <w:i/>
          <w:iCs/>
          <w:sz w:val="16"/>
          <w:szCs w:val="16"/>
        </w:rPr>
        <w:lastRenderedPageBreak/>
        <w:t>(pieczęć wykonawcy oraz podpis upoważnionego przedstawiciela Wykonawcy )</w:t>
      </w:r>
    </w:p>
    <w:p w14:paraId="7CD45B52" w14:textId="77777777" w:rsidR="009E76EF" w:rsidRPr="00DF36B7" w:rsidRDefault="009E76EF" w:rsidP="0089793B">
      <w:pPr>
        <w:spacing w:line="360" w:lineRule="auto"/>
        <w:ind w:right="-2"/>
        <w:jc w:val="center"/>
        <w:rPr>
          <w:rFonts w:ascii="Arial" w:hAnsi="Arial" w:cs="Arial"/>
          <w:b/>
          <w:bCs/>
          <w:u w:val="single"/>
        </w:rPr>
      </w:pPr>
    </w:p>
    <w:p w14:paraId="79C05624" w14:textId="77777777" w:rsidR="009E76EF" w:rsidRPr="00DF36B7" w:rsidRDefault="009E76EF" w:rsidP="0089793B">
      <w:pPr>
        <w:spacing w:line="360" w:lineRule="auto"/>
        <w:ind w:right="-2"/>
        <w:jc w:val="center"/>
        <w:rPr>
          <w:rFonts w:ascii="Arial" w:hAnsi="Arial" w:cs="Arial"/>
          <w:b/>
          <w:bCs/>
          <w:u w:val="single"/>
        </w:rPr>
      </w:pPr>
    </w:p>
    <w:p w14:paraId="62B59EEF" w14:textId="77777777" w:rsidR="009E76EF" w:rsidRPr="00DF36B7" w:rsidRDefault="009E76EF" w:rsidP="0089793B">
      <w:pPr>
        <w:spacing w:line="360" w:lineRule="auto"/>
        <w:ind w:right="-2"/>
        <w:jc w:val="center"/>
        <w:rPr>
          <w:rFonts w:ascii="Arial" w:hAnsi="Arial" w:cs="Arial"/>
          <w:b/>
          <w:sz w:val="22"/>
          <w:szCs w:val="22"/>
          <w:u w:val="single"/>
        </w:rPr>
      </w:pPr>
      <w:r w:rsidRPr="0040502E">
        <w:rPr>
          <w:rFonts w:ascii="Arial" w:hAnsi="Arial" w:cs="Arial"/>
          <w:b/>
          <w:bCs/>
          <w:sz w:val="22"/>
          <w:szCs w:val="22"/>
          <w:u w:val="single"/>
        </w:rPr>
        <w:t>OŚWIADCZ</w:t>
      </w:r>
      <w:r w:rsidR="00ED7457" w:rsidRPr="0040502E">
        <w:rPr>
          <w:rFonts w:ascii="Arial" w:hAnsi="Arial" w:cs="Arial"/>
          <w:b/>
          <w:bCs/>
          <w:sz w:val="22"/>
          <w:szCs w:val="22"/>
          <w:u w:val="single"/>
        </w:rPr>
        <w:t>E</w:t>
      </w:r>
      <w:r w:rsidRPr="0040502E">
        <w:rPr>
          <w:rFonts w:ascii="Arial" w:hAnsi="Arial" w:cs="Arial"/>
          <w:b/>
          <w:bCs/>
          <w:sz w:val="22"/>
          <w:szCs w:val="22"/>
          <w:u w:val="single"/>
        </w:rPr>
        <w:t xml:space="preserve">NIE </w:t>
      </w:r>
      <w:r w:rsidRPr="0040502E">
        <w:rPr>
          <w:rFonts w:ascii="Arial" w:hAnsi="Arial" w:cs="Arial"/>
          <w:b/>
          <w:sz w:val="22"/>
          <w:szCs w:val="22"/>
          <w:u w:val="single"/>
        </w:rPr>
        <w:t xml:space="preserve">DOTYCZĄCE </w:t>
      </w:r>
      <w:r w:rsidRPr="00DF36B7">
        <w:rPr>
          <w:rFonts w:ascii="Arial" w:hAnsi="Arial" w:cs="Arial"/>
          <w:b/>
          <w:sz w:val="22"/>
          <w:szCs w:val="22"/>
          <w:u w:val="single"/>
        </w:rPr>
        <w:t>PODWYKONAWCY NIEBĘDĄCEGO PODMIOTEM, NA KTÓREGO ZASOBY POWOŁUJE SIĘ WYKONAWCA:</w:t>
      </w:r>
    </w:p>
    <w:p w14:paraId="6C9F1A67" w14:textId="77777777" w:rsidR="009E76EF" w:rsidRPr="00DF36B7" w:rsidRDefault="009E76EF" w:rsidP="0089793B">
      <w:pPr>
        <w:spacing w:line="360" w:lineRule="auto"/>
        <w:ind w:right="-2"/>
        <w:jc w:val="center"/>
        <w:rPr>
          <w:rFonts w:ascii="Arial" w:hAnsi="Arial" w:cs="Arial"/>
          <w:i/>
          <w:sz w:val="16"/>
          <w:szCs w:val="16"/>
        </w:rPr>
      </w:pPr>
      <w:r w:rsidRPr="00DF36B7">
        <w:rPr>
          <w:rFonts w:ascii="Arial" w:hAnsi="Arial" w:cs="Arial"/>
          <w:i/>
          <w:sz w:val="16"/>
          <w:szCs w:val="16"/>
        </w:rPr>
        <w:t xml:space="preserve">( zastosować tylko wtedy, gdy zamawiający przewidział możliwość, o której mowa w art. 25a ust. 5 pkt 2 ustawy </w:t>
      </w:r>
      <w:r w:rsidR="003E34BB" w:rsidRPr="00DF36B7">
        <w:rPr>
          <w:rFonts w:ascii="Arial" w:hAnsi="Arial" w:cs="Arial"/>
          <w:i/>
          <w:sz w:val="16"/>
          <w:szCs w:val="16"/>
        </w:rPr>
        <w:t>P</w:t>
      </w:r>
      <w:r w:rsidRPr="00DF36B7">
        <w:rPr>
          <w:rFonts w:ascii="Arial" w:hAnsi="Arial" w:cs="Arial"/>
          <w:i/>
          <w:sz w:val="16"/>
          <w:szCs w:val="16"/>
        </w:rPr>
        <w:t>zp)</w:t>
      </w:r>
    </w:p>
    <w:p w14:paraId="2EC4CA9E" w14:textId="77777777" w:rsidR="00C60C17" w:rsidRPr="00DF36B7" w:rsidRDefault="00C60C17" w:rsidP="0089793B">
      <w:pPr>
        <w:spacing w:line="360" w:lineRule="auto"/>
        <w:ind w:right="-2"/>
        <w:jc w:val="center"/>
        <w:rPr>
          <w:rFonts w:ascii="Arial" w:hAnsi="Arial" w:cs="Arial"/>
          <w:i/>
          <w:sz w:val="16"/>
          <w:szCs w:val="16"/>
        </w:rPr>
      </w:pPr>
    </w:p>
    <w:p w14:paraId="4E9DEA23" w14:textId="77777777" w:rsidR="009E76EF" w:rsidRPr="00DF36B7" w:rsidRDefault="009E76EF" w:rsidP="0089793B">
      <w:pPr>
        <w:spacing w:line="360" w:lineRule="auto"/>
        <w:ind w:right="-2"/>
        <w:jc w:val="center"/>
        <w:rPr>
          <w:rFonts w:ascii="Arial" w:hAnsi="Arial" w:cs="Arial"/>
          <w:i/>
          <w:sz w:val="16"/>
          <w:szCs w:val="16"/>
        </w:rPr>
      </w:pPr>
    </w:p>
    <w:p w14:paraId="1B2C1948" w14:textId="77777777" w:rsidR="009E76EF" w:rsidRPr="00DF36B7" w:rsidRDefault="009E76EF" w:rsidP="0089793B">
      <w:pPr>
        <w:spacing w:line="360" w:lineRule="auto"/>
        <w:jc w:val="both"/>
        <w:rPr>
          <w:rFonts w:ascii="Arial" w:hAnsi="Arial" w:cs="Arial"/>
        </w:rPr>
      </w:pPr>
      <w:r w:rsidRPr="00DF36B7">
        <w:rPr>
          <w:rFonts w:ascii="Arial" w:hAnsi="Arial" w:cs="Arial"/>
        </w:rPr>
        <w:t>Oświadczam, że</w:t>
      </w:r>
      <w:r w:rsidR="00CA058A" w:rsidRPr="00DF36B7">
        <w:rPr>
          <w:rFonts w:ascii="Arial" w:hAnsi="Arial" w:cs="Arial"/>
        </w:rPr>
        <w:t xml:space="preserve"> </w:t>
      </w:r>
      <w:r w:rsidR="00CA058A" w:rsidRPr="00DF36B7">
        <w:rPr>
          <w:rFonts w:ascii="Arial" w:hAnsi="Arial" w:cs="Arial"/>
          <w:bCs/>
        </w:rPr>
        <w:t xml:space="preserve">na dzień składania ofert, </w:t>
      </w:r>
      <w:r w:rsidRPr="00DF36B7">
        <w:rPr>
          <w:rFonts w:ascii="Arial" w:hAnsi="Arial" w:cs="Arial"/>
        </w:rPr>
        <w:t xml:space="preserve">następujący/e podmiot/y, będący/e podwykonawcą/ami: ………………………… </w:t>
      </w:r>
      <w:r w:rsidRPr="00DF36B7">
        <w:rPr>
          <w:rFonts w:ascii="Arial" w:hAnsi="Arial" w:cs="Arial"/>
          <w:i/>
          <w:sz w:val="16"/>
          <w:szCs w:val="16"/>
        </w:rPr>
        <w:t>(podać pełną nazwę/firmę, adres, a także w zależności od podmiotu: NIP/PESEL, KRS/CEiDG)</w:t>
      </w:r>
      <w:r w:rsidRPr="00DF36B7">
        <w:rPr>
          <w:rFonts w:ascii="Arial" w:hAnsi="Arial" w:cs="Arial"/>
        </w:rPr>
        <w:t>, nie podlega/ą wykluczeniu z postępowania o udzielenie zamówienia.</w:t>
      </w:r>
    </w:p>
    <w:p w14:paraId="05D2AD76" w14:textId="77777777" w:rsidR="009E76EF" w:rsidRPr="00DF36B7" w:rsidRDefault="009E76EF" w:rsidP="0089793B">
      <w:pPr>
        <w:spacing w:line="360" w:lineRule="auto"/>
        <w:jc w:val="both"/>
        <w:rPr>
          <w:rFonts w:ascii="Arial" w:hAnsi="Arial" w:cs="Arial"/>
        </w:rPr>
      </w:pPr>
    </w:p>
    <w:p w14:paraId="7E553439" w14:textId="4C54B9AF" w:rsidR="009E76EF" w:rsidRPr="00DF36B7" w:rsidRDefault="009E76EF"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00DD6647">
        <w:rPr>
          <w:rFonts w:ascii="Arial" w:hAnsi="Arial" w:cs="Arial"/>
          <w:b/>
          <w:bCs/>
          <w:iCs/>
        </w:rPr>
        <w:t>2017</w:t>
      </w:r>
      <w:r w:rsidRPr="00DF36B7">
        <w:rPr>
          <w:rFonts w:ascii="Arial" w:hAnsi="Arial" w:cs="Arial"/>
          <w:b/>
          <w:bCs/>
          <w:iCs/>
        </w:rPr>
        <w:t>r.</w:t>
      </w:r>
    </w:p>
    <w:p w14:paraId="25C15CEE" w14:textId="77777777" w:rsidR="009E76EF" w:rsidRPr="00DF36B7" w:rsidRDefault="009E76EF" w:rsidP="0089793B">
      <w:pPr>
        <w:jc w:val="both"/>
        <w:rPr>
          <w:rFonts w:ascii="Arial" w:hAnsi="Arial" w:cs="Arial"/>
          <w:b/>
          <w:bCs/>
          <w:iCs/>
        </w:rPr>
      </w:pPr>
    </w:p>
    <w:p w14:paraId="0616D16F" w14:textId="77777777" w:rsidR="009E76EF" w:rsidRPr="00DF36B7" w:rsidRDefault="009E76EF" w:rsidP="0089793B">
      <w:pPr>
        <w:jc w:val="both"/>
        <w:rPr>
          <w:rFonts w:ascii="Arial" w:hAnsi="Arial" w:cs="Arial"/>
          <w:b/>
          <w:bCs/>
          <w:iCs/>
        </w:rPr>
      </w:pPr>
    </w:p>
    <w:p w14:paraId="346D40EE" w14:textId="77777777" w:rsidR="009E76EF" w:rsidRPr="00DF36B7" w:rsidRDefault="009E76EF" w:rsidP="0089793B">
      <w:pPr>
        <w:jc w:val="right"/>
        <w:rPr>
          <w:bCs/>
          <w:iCs/>
        </w:rPr>
      </w:pPr>
      <w:r w:rsidRPr="00DF36B7">
        <w:rPr>
          <w:rFonts w:ascii="Arial" w:hAnsi="Arial" w:cs="Arial"/>
          <w:bCs/>
          <w:iCs/>
        </w:rPr>
        <w:t>…..…………..…………………………………</w:t>
      </w:r>
    </w:p>
    <w:p w14:paraId="5E60A760" w14:textId="77777777" w:rsidR="009E76EF" w:rsidRPr="00DF36B7" w:rsidRDefault="009E76EF"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3D020191" w14:textId="77777777" w:rsidR="009E76EF" w:rsidRPr="00DF36B7" w:rsidRDefault="009E76EF" w:rsidP="0089793B">
      <w:pPr>
        <w:spacing w:before="120" w:after="120"/>
        <w:ind w:left="4820" w:right="432"/>
        <w:jc w:val="center"/>
        <w:rPr>
          <w:rFonts w:ascii="Arial" w:hAnsi="Arial" w:cs="Arial"/>
          <w:bCs/>
          <w:i/>
          <w:iCs/>
          <w:sz w:val="16"/>
          <w:szCs w:val="16"/>
        </w:rPr>
      </w:pPr>
    </w:p>
    <w:p w14:paraId="1102DC8A" w14:textId="77777777" w:rsidR="00D130B5" w:rsidRPr="00DF36B7" w:rsidRDefault="00D130B5" w:rsidP="0089793B">
      <w:pPr>
        <w:spacing w:before="120" w:after="120"/>
      </w:pPr>
    </w:p>
    <w:p w14:paraId="35D34AD6" w14:textId="77777777" w:rsidR="00DD4AF6" w:rsidRPr="00DF36B7" w:rsidRDefault="00DD4AF6" w:rsidP="0089793B">
      <w:pPr>
        <w:spacing w:before="120" w:after="120"/>
        <w:jc w:val="right"/>
        <w:rPr>
          <w:rFonts w:ascii="Arial" w:hAnsi="Arial" w:cs="Arial"/>
          <w:bCs/>
          <w:i/>
          <w:iCs/>
          <w:sz w:val="22"/>
          <w:szCs w:val="22"/>
        </w:rPr>
      </w:pPr>
    </w:p>
    <w:p w14:paraId="05EAD022" w14:textId="77777777" w:rsidR="00DD4AF6" w:rsidRPr="00DF36B7" w:rsidRDefault="00DD4AF6" w:rsidP="0089793B">
      <w:pPr>
        <w:spacing w:before="120" w:after="120"/>
        <w:jc w:val="right"/>
        <w:rPr>
          <w:rFonts w:ascii="Arial" w:hAnsi="Arial" w:cs="Arial"/>
          <w:bCs/>
          <w:i/>
          <w:iCs/>
          <w:sz w:val="22"/>
          <w:szCs w:val="22"/>
        </w:rPr>
      </w:pPr>
    </w:p>
    <w:p w14:paraId="1C3F5A68" w14:textId="77777777" w:rsidR="00105142" w:rsidRPr="00DF36B7" w:rsidRDefault="00105142" w:rsidP="0089793B">
      <w:pPr>
        <w:spacing w:before="120" w:after="120"/>
        <w:jc w:val="right"/>
        <w:rPr>
          <w:rFonts w:ascii="Arial" w:hAnsi="Arial" w:cs="Arial"/>
          <w:bCs/>
          <w:i/>
          <w:iCs/>
          <w:sz w:val="22"/>
          <w:szCs w:val="22"/>
        </w:rPr>
      </w:pPr>
    </w:p>
    <w:p w14:paraId="457C0825" w14:textId="77777777" w:rsidR="00105142" w:rsidRPr="00DF36B7" w:rsidRDefault="00105142" w:rsidP="0089793B">
      <w:pPr>
        <w:spacing w:before="120" w:after="120"/>
        <w:jc w:val="right"/>
        <w:rPr>
          <w:rFonts w:ascii="Arial" w:hAnsi="Arial" w:cs="Arial"/>
          <w:bCs/>
          <w:i/>
          <w:iCs/>
          <w:sz w:val="22"/>
          <w:szCs w:val="22"/>
        </w:rPr>
      </w:pPr>
    </w:p>
    <w:p w14:paraId="42514E68" w14:textId="77777777" w:rsidR="00105142" w:rsidRPr="00DF36B7" w:rsidRDefault="00105142" w:rsidP="0089793B">
      <w:pPr>
        <w:spacing w:before="120" w:after="120"/>
        <w:jc w:val="right"/>
        <w:rPr>
          <w:rFonts w:ascii="Arial" w:hAnsi="Arial" w:cs="Arial"/>
          <w:bCs/>
          <w:i/>
          <w:iCs/>
          <w:sz w:val="22"/>
          <w:szCs w:val="22"/>
        </w:rPr>
      </w:pPr>
    </w:p>
    <w:p w14:paraId="4439B2E3" w14:textId="77777777" w:rsidR="00105142" w:rsidRDefault="00105142" w:rsidP="0089793B">
      <w:pPr>
        <w:spacing w:before="120" w:after="120"/>
        <w:jc w:val="right"/>
        <w:rPr>
          <w:rFonts w:ascii="Arial" w:hAnsi="Arial" w:cs="Arial"/>
          <w:bCs/>
          <w:i/>
          <w:iCs/>
          <w:sz w:val="22"/>
          <w:szCs w:val="22"/>
        </w:rPr>
      </w:pPr>
    </w:p>
    <w:p w14:paraId="749096C3" w14:textId="77777777" w:rsidR="00105142" w:rsidRDefault="00105142" w:rsidP="0089793B">
      <w:pPr>
        <w:spacing w:before="120" w:after="120"/>
        <w:jc w:val="right"/>
        <w:rPr>
          <w:rFonts w:ascii="Arial" w:hAnsi="Arial" w:cs="Arial"/>
          <w:bCs/>
          <w:i/>
          <w:iCs/>
          <w:sz w:val="22"/>
          <w:szCs w:val="22"/>
        </w:rPr>
      </w:pPr>
    </w:p>
    <w:p w14:paraId="69F4B10C" w14:textId="77777777" w:rsidR="00105142" w:rsidRDefault="00105142" w:rsidP="0089793B">
      <w:pPr>
        <w:spacing w:before="120" w:after="120"/>
        <w:jc w:val="right"/>
        <w:rPr>
          <w:rFonts w:ascii="Arial" w:hAnsi="Arial" w:cs="Arial"/>
          <w:bCs/>
          <w:i/>
          <w:iCs/>
          <w:sz w:val="22"/>
          <w:szCs w:val="22"/>
        </w:rPr>
      </w:pPr>
    </w:p>
    <w:p w14:paraId="6B38FD16" w14:textId="77777777" w:rsidR="00105142" w:rsidRDefault="00105142" w:rsidP="0089793B">
      <w:pPr>
        <w:spacing w:before="120" w:after="120"/>
        <w:jc w:val="right"/>
        <w:rPr>
          <w:rFonts w:ascii="Arial" w:hAnsi="Arial" w:cs="Arial"/>
          <w:bCs/>
          <w:i/>
          <w:iCs/>
          <w:sz w:val="22"/>
          <w:szCs w:val="22"/>
        </w:rPr>
      </w:pPr>
    </w:p>
    <w:p w14:paraId="04522C22" w14:textId="77777777" w:rsidR="00105142" w:rsidRDefault="00105142" w:rsidP="0089793B">
      <w:pPr>
        <w:spacing w:before="120" w:after="120"/>
        <w:jc w:val="right"/>
        <w:rPr>
          <w:rFonts w:ascii="Arial" w:hAnsi="Arial" w:cs="Arial"/>
          <w:bCs/>
          <w:i/>
          <w:iCs/>
          <w:sz w:val="22"/>
          <w:szCs w:val="22"/>
        </w:rPr>
      </w:pPr>
    </w:p>
    <w:p w14:paraId="5F73C0A2" w14:textId="77777777" w:rsidR="00105142" w:rsidRDefault="00105142" w:rsidP="0089793B">
      <w:pPr>
        <w:spacing w:before="120" w:after="120"/>
        <w:jc w:val="right"/>
        <w:rPr>
          <w:rFonts w:ascii="Arial" w:hAnsi="Arial" w:cs="Arial"/>
          <w:bCs/>
          <w:i/>
          <w:iCs/>
          <w:sz w:val="22"/>
          <w:szCs w:val="22"/>
        </w:rPr>
      </w:pPr>
    </w:p>
    <w:p w14:paraId="76B1EE1A" w14:textId="77777777" w:rsidR="00105142" w:rsidRDefault="00105142" w:rsidP="0089793B">
      <w:pPr>
        <w:spacing w:before="120" w:after="120"/>
        <w:jc w:val="right"/>
        <w:rPr>
          <w:rFonts w:ascii="Arial" w:hAnsi="Arial" w:cs="Arial"/>
          <w:bCs/>
          <w:i/>
          <w:iCs/>
          <w:sz w:val="22"/>
          <w:szCs w:val="22"/>
        </w:rPr>
      </w:pPr>
    </w:p>
    <w:p w14:paraId="230840D3" w14:textId="77777777" w:rsidR="00105142" w:rsidRDefault="00105142" w:rsidP="0089793B">
      <w:pPr>
        <w:spacing w:before="120" w:after="120"/>
        <w:jc w:val="right"/>
        <w:rPr>
          <w:rFonts w:ascii="Arial" w:hAnsi="Arial" w:cs="Arial"/>
          <w:bCs/>
          <w:i/>
          <w:iCs/>
          <w:sz w:val="22"/>
          <w:szCs w:val="22"/>
        </w:rPr>
      </w:pPr>
    </w:p>
    <w:p w14:paraId="0EABAF5A" w14:textId="77777777" w:rsidR="00105142" w:rsidRDefault="00105142" w:rsidP="0089793B">
      <w:pPr>
        <w:spacing w:before="120" w:after="120"/>
        <w:jc w:val="right"/>
        <w:rPr>
          <w:rFonts w:ascii="Arial" w:hAnsi="Arial" w:cs="Arial"/>
          <w:bCs/>
          <w:i/>
          <w:iCs/>
          <w:sz w:val="22"/>
          <w:szCs w:val="22"/>
        </w:rPr>
      </w:pPr>
    </w:p>
    <w:p w14:paraId="6B72DB39" w14:textId="77777777" w:rsidR="00105142" w:rsidRDefault="00105142" w:rsidP="0089793B">
      <w:pPr>
        <w:spacing w:before="120" w:after="120"/>
        <w:jc w:val="right"/>
        <w:rPr>
          <w:rFonts w:ascii="Arial" w:hAnsi="Arial" w:cs="Arial"/>
          <w:bCs/>
          <w:i/>
          <w:iCs/>
          <w:sz w:val="22"/>
          <w:szCs w:val="22"/>
        </w:rPr>
      </w:pPr>
    </w:p>
    <w:p w14:paraId="3050F725" w14:textId="77777777" w:rsidR="00105142" w:rsidRDefault="00105142" w:rsidP="0089793B">
      <w:pPr>
        <w:spacing w:before="120" w:after="120"/>
        <w:jc w:val="right"/>
        <w:rPr>
          <w:rFonts w:ascii="Arial" w:hAnsi="Arial" w:cs="Arial"/>
          <w:bCs/>
          <w:i/>
          <w:iCs/>
          <w:sz w:val="22"/>
          <w:szCs w:val="22"/>
        </w:rPr>
      </w:pPr>
    </w:p>
    <w:p w14:paraId="2D260D66" w14:textId="77777777" w:rsidR="00105142" w:rsidRDefault="00105142" w:rsidP="0089793B">
      <w:pPr>
        <w:spacing w:before="120" w:after="120"/>
        <w:jc w:val="right"/>
        <w:rPr>
          <w:rFonts w:ascii="Arial" w:hAnsi="Arial" w:cs="Arial"/>
          <w:bCs/>
          <w:i/>
          <w:iCs/>
          <w:sz w:val="22"/>
          <w:szCs w:val="22"/>
        </w:rPr>
      </w:pPr>
    </w:p>
    <w:p w14:paraId="27DCDC6C" w14:textId="77777777" w:rsidR="00105142" w:rsidRDefault="00105142" w:rsidP="0089793B">
      <w:pPr>
        <w:spacing w:before="120" w:after="120"/>
        <w:jc w:val="right"/>
        <w:rPr>
          <w:rFonts w:ascii="Arial" w:hAnsi="Arial" w:cs="Arial"/>
          <w:bCs/>
          <w:i/>
          <w:iCs/>
          <w:sz w:val="22"/>
          <w:szCs w:val="22"/>
        </w:rPr>
      </w:pPr>
    </w:p>
    <w:p w14:paraId="5F00D0F5" w14:textId="77777777" w:rsidR="003E34BB" w:rsidRDefault="003E34BB" w:rsidP="0089793B">
      <w:pPr>
        <w:spacing w:before="120" w:after="120"/>
        <w:jc w:val="right"/>
        <w:rPr>
          <w:rFonts w:ascii="Arial" w:hAnsi="Arial" w:cs="Arial"/>
          <w:bCs/>
          <w:i/>
          <w:iCs/>
          <w:sz w:val="22"/>
          <w:szCs w:val="22"/>
        </w:rPr>
      </w:pPr>
    </w:p>
    <w:p w14:paraId="3D5D29E9" w14:textId="77777777" w:rsidR="003E34BB" w:rsidRDefault="003E34BB" w:rsidP="0089793B">
      <w:pPr>
        <w:spacing w:before="120" w:after="120"/>
        <w:jc w:val="right"/>
        <w:rPr>
          <w:rFonts w:ascii="Arial" w:hAnsi="Arial" w:cs="Arial"/>
          <w:bCs/>
          <w:i/>
          <w:iCs/>
          <w:sz w:val="22"/>
          <w:szCs w:val="22"/>
        </w:rPr>
      </w:pPr>
    </w:p>
    <w:p w14:paraId="3A1DA07E" w14:textId="68FBCD58" w:rsidR="003E34BB" w:rsidRDefault="003E34BB" w:rsidP="0089793B">
      <w:pPr>
        <w:spacing w:before="120" w:after="120"/>
        <w:jc w:val="right"/>
        <w:rPr>
          <w:rFonts w:ascii="Arial" w:hAnsi="Arial" w:cs="Arial"/>
          <w:bCs/>
          <w:i/>
          <w:iCs/>
          <w:sz w:val="22"/>
          <w:szCs w:val="22"/>
        </w:rPr>
      </w:pPr>
    </w:p>
    <w:p w14:paraId="1F019398" w14:textId="22D07D13" w:rsidR="00090977" w:rsidRDefault="00090977" w:rsidP="0089793B">
      <w:pPr>
        <w:spacing w:before="120" w:after="120"/>
        <w:jc w:val="right"/>
        <w:rPr>
          <w:rFonts w:ascii="Arial" w:hAnsi="Arial" w:cs="Arial"/>
          <w:bCs/>
          <w:i/>
          <w:iCs/>
          <w:sz w:val="22"/>
          <w:szCs w:val="22"/>
        </w:rPr>
      </w:pPr>
    </w:p>
    <w:p w14:paraId="335AF9E0" w14:textId="77777777" w:rsidR="00090977" w:rsidRDefault="00090977" w:rsidP="0089793B">
      <w:pPr>
        <w:spacing w:before="120" w:after="120"/>
        <w:jc w:val="right"/>
        <w:rPr>
          <w:rFonts w:ascii="Arial" w:hAnsi="Arial" w:cs="Arial"/>
          <w:bCs/>
          <w:i/>
          <w:iCs/>
          <w:sz w:val="22"/>
          <w:szCs w:val="22"/>
        </w:rPr>
      </w:pPr>
    </w:p>
    <w:p w14:paraId="73D79CA6" w14:textId="77777777" w:rsidR="00715388" w:rsidRPr="008F743B" w:rsidRDefault="00715388" w:rsidP="0089793B">
      <w:pPr>
        <w:jc w:val="right"/>
        <w:rPr>
          <w:rFonts w:ascii="Arial" w:hAnsi="Arial" w:cs="Arial"/>
          <w:bCs/>
          <w:i/>
          <w:iCs/>
          <w:sz w:val="22"/>
          <w:szCs w:val="22"/>
        </w:rPr>
      </w:pPr>
      <w:r w:rsidRPr="008F743B">
        <w:rPr>
          <w:rFonts w:ascii="Arial" w:hAnsi="Arial" w:cs="Arial"/>
          <w:bCs/>
          <w:i/>
          <w:iCs/>
          <w:sz w:val="22"/>
          <w:szCs w:val="22"/>
        </w:rPr>
        <w:t xml:space="preserve">Załącznik </w:t>
      </w:r>
      <w:r w:rsidRPr="008F743B">
        <w:rPr>
          <w:rFonts w:ascii="Arial" w:hAnsi="Arial" w:cs="Arial"/>
          <w:b/>
          <w:bCs/>
          <w:i/>
          <w:iCs/>
          <w:sz w:val="22"/>
          <w:szCs w:val="22"/>
        </w:rPr>
        <w:t xml:space="preserve">NR </w:t>
      </w:r>
      <w:r w:rsidR="008F743B" w:rsidRPr="008F743B">
        <w:rPr>
          <w:rFonts w:ascii="Arial" w:hAnsi="Arial" w:cs="Arial"/>
          <w:b/>
          <w:bCs/>
          <w:i/>
          <w:iCs/>
          <w:sz w:val="22"/>
          <w:szCs w:val="22"/>
        </w:rPr>
        <w:t xml:space="preserve">3 </w:t>
      </w:r>
      <w:r w:rsidRPr="008F743B">
        <w:rPr>
          <w:rFonts w:ascii="Arial" w:hAnsi="Arial" w:cs="Arial"/>
          <w:bCs/>
          <w:i/>
          <w:iCs/>
          <w:sz w:val="22"/>
          <w:szCs w:val="22"/>
        </w:rPr>
        <w:t>do SIWZ</w:t>
      </w:r>
    </w:p>
    <w:p w14:paraId="31A19008" w14:textId="77777777" w:rsidR="00715388" w:rsidRPr="00B63614" w:rsidRDefault="00715388" w:rsidP="0089793B">
      <w:pPr>
        <w:jc w:val="right"/>
        <w:rPr>
          <w:rFonts w:ascii="Arial" w:hAnsi="Arial" w:cs="Arial"/>
          <w:bCs/>
          <w:i/>
          <w:iCs/>
          <w:sz w:val="22"/>
          <w:szCs w:val="22"/>
        </w:rPr>
      </w:pPr>
    </w:p>
    <w:p w14:paraId="1E1F42F9" w14:textId="494BC462" w:rsidR="00715388" w:rsidRPr="00B63614" w:rsidRDefault="00715388" w:rsidP="0089793B">
      <w:pPr>
        <w:jc w:val="right"/>
        <w:rPr>
          <w:bCs/>
        </w:rPr>
      </w:pPr>
      <w:r w:rsidRPr="00B63614">
        <w:rPr>
          <w:bCs/>
        </w:rPr>
        <w:t>…………………......……………..…………</w:t>
      </w:r>
      <w:r w:rsidRPr="00B63614">
        <w:rPr>
          <w:rFonts w:ascii="Arial" w:hAnsi="Arial" w:cs="Arial"/>
          <w:b/>
          <w:bCs/>
        </w:rPr>
        <w:t>201</w:t>
      </w:r>
      <w:r w:rsidR="00DD6647">
        <w:rPr>
          <w:rFonts w:ascii="Arial" w:hAnsi="Arial" w:cs="Arial"/>
          <w:b/>
          <w:bCs/>
        </w:rPr>
        <w:t>7</w:t>
      </w:r>
      <w:r w:rsidRPr="00B63614">
        <w:rPr>
          <w:rFonts w:ascii="Arial" w:hAnsi="Arial" w:cs="Arial"/>
          <w:b/>
          <w:bCs/>
        </w:rPr>
        <w:t>r</w:t>
      </w:r>
      <w:r w:rsidRPr="00B63614">
        <w:rPr>
          <w:bCs/>
        </w:rPr>
        <w:t>.</w:t>
      </w:r>
    </w:p>
    <w:p w14:paraId="3059098C" w14:textId="77777777" w:rsidR="00715388" w:rsidRPr="00B63614" w:rsidRDefault="00715388" w:rsidP="0089793B">
      <w:pPr>
        <w:ind w:right="1512"/>
        <w:jc w:val="right"/>
        <w:rPr>
          <w:rFonts w:ascii="Arial" w:hAnsi="Arial" w:cs="Arial"/>
          <w:bCs/>
          <w:sz w:val="18"/>
          <w:szCs w:val="18"/>
        </w:rPr>
      </w:pPr>
      <w:r w:rsidRPr="00B63614">
        <w:rPr>
          <w:rFonts w:ascii="Arial" w:hAnsi="Arial" w:cs="Arial"/>
          <w:bCs/>
          <w:sz w:val="18"/>
          <w:szCs w:val="18"/>
        </w:rPr>
        <w:t>(Miejscowość i data)</w:t>
      </w:r>
    </w:p>
    <w:p w14:paraId="62D01773" w14:textId="77777777" w:rsidR="00715388" w:rsidRPr="00B63614" w:rsidRDefault="00715388" w:rsidP="0089793B">
      <w:pPr>
        <w:jc w:val="both"/>
        <w:rPr>
          <w:bCs/>
          <w:sz w:val="18"/>
          <w:szCs w:val="18"/>
        </w:rPr>
      </w:pPr>
      <w:r w:rsidRPr="00B63614">
        <w:rPr>
          <w:bCs/>
          <w:sz w:val="18"/>
          <w:szCs w:val="18"/>
        </w:rPr>
        <w:t>…………………..........……..……………</w:t>
      </w:r>
    </w:p>
    <w:p w14:paraId="64207D94" w14:textId="77777777" w:rsidR="00715388" w:rsidRPr="00B63614" w:rsidRDefault="00715388" w:rsidP="0089793B">
      <w:pPr>
        <w:ind w:left="360"/>
        <w:jc w:val="both"/>
        <w:rPr>
          <w:rFonts w:ascii="Arial" w:hAnsi="Arial" w:cs="Arial"/>
          <w:bCs/>
          <w:sz w:val="18"/>
          <w:szCs w:val="18"/>
        </w:rPr>
      </w:pPr>
      <w:r w:rsidRPr="00B63614">
        <w:rPr>
          <w:rFonts w:ascii="Arial" w:hAnsi="Arial" w:cs="Arial"/>
          <w:bCs/>
          <w:sz w:val="18"/>
          <w:szCs w:val="18"/>
        </w:rPr>
        <w:t>(Nazwa i adres wykonawcy)</w:t>
      </w:r>
    </w:p>
    <w:p w14:paraId="4D7E78B2" w14:textId="77777777" w:rsidR="00715388" w:rsidRPr="00B63614" w:rsidRDefault="00715388" w:rsidP="0089793B">
      <w:pPr>
        <w:pStyle w:val="Nagwek1"/>
        <w:spacing w:before="0" w:after="0"/>
        <w:jc w:val="center"/>
        <w:rPr>
          <w:sz w:val="24"/>
          <w:szCs w:val="24"/>
        </w:rPr>
      </w:pPr>
      <w:bookmarkStart w:id="40" w:name="_Toc331754688"/>
      <w:bookmarkStart w:id="41" w:name="_Toc379788642"/>
      <w:bookmarkStart w:id="42" w:name="_Toc412451412"/>
      <w:r w:rsidRPr="00B63614">
        <w:rPr>
          <w:sz w:val="24"/>
          <w:szCs w:val="24"/>
        </w:rPr>
        <w:t>Formularz cenowy</w:t>
      </w:r>
      <w:bookmarkEnd w:id="40"/>
      <w:bookmarkEnd w:id="41"/>
      <w:bookmarkEnd w:id="42"/>
      <w:r w:rsidR="006013A8">
        <w:rPr>
          <w:sz w:val="24"/>
          <w:szCs w:val="24"/>
        </w:rPr>
        <w:t xml:space="preserve"> </w:t>
      </w:r>
    </w:p>
    <w:p w14:paraId="3C0394DB" w14:textId="77777777" w:rsidR="008050D5" w:rsidRPr="008050D5" w:rsidRDefault="008050D5" w:rsidP="008050D5">
      <w:pPr>
        <w:pStyle w:val="Tekstpodstawowy"/>
        <w:jc w:val="center"/>
        <w:rPr>
          <w:rFonts w:ascii="Arial" w:hAnsi="Arial" w:cs="Arial"/>
          <w:b/>
          <w:sz w:val="22"/>
          <w:szCs w:val="22"/>
        </w:rPr>
      </w:pPr>
      <w:r w:rsidRPr="008050D5">
        <w:rPr>
          <w:rFonts w:ascii="Arial" w:hAnsi="Arial" w:cs="Arial"/>
          <w:b/>
          <w:sz w:val="22"/>
          <w:szCs w:val="22"/>
        </w:rPr>
        <w:t>„Remont nawierzchni bitumicznych dróg gminnych i wewnętrznych w granicach administracyjnych miasta Kołobrzeg – remonty cząstkowe”</w:t>
      </w:r>
    </w:p>
    <w:p w14:paraId="179711C4" w14:textId="77777777" w:rsidR="00715388" w:rsidRPr="00B63614" w:rsidRDefault="00715388" w:rsidP="0089793B">
      <w:pPr>
        <w:rPr>
          <w:rFonts w:ascii="Arial" w:hAnsi="Arial"/>
          <w:i/>
          <w:iCs/>
          <w:sz w:val="16"/>
          <w:szCs w:val="16"/>
        </w:rPr>
      </w:pPr>
    </w:p>
    <w:tbl>
      <w:tblPr>
        <w:tblW w:w="9285" w:type="dxa"/>
        <w:tblInd w:w="55" w:type="dxa"/>
        <w:tblLayout w:type="fixed"/>
        <w:tblCellMar>
          <w:left w:w="70" w:type="dxa"/>
          <w:right w:w="70" w:type="dxa"/>
        </w:tblCellMar>
        <w:tblLook w:val="0000" w:firstRow="0" w:lastRow="0" w:firstColumn="0" w:lastColumn="0" w:noHBand="0" w:noVBand="0"/>
      </w:tblPr>
      <w:tblGrid>
        <w:gridCol w:w="527"/>
        <w:gridCol w:w="1540"/>
        <w:gridCol w:w="1087"/>
        <w:gridCol w:w="1001"/>
        <w:gridCol w:w="1395"/>
        <w:gridCol w:w="1080"/>
        <w:gridCol w:w="1342"/>
        <w:gridCol w:w="1313"/>
      </w:tblGrid>
      <w:tr w:rsidR="008F2CD2" w:rsidRPr="008F2CD2" w14:paraId="14FBB712" w14:textId="77777777" w:rsidTr="002710DA">
        <w:trPr>
          <w:trHeight w:val="720"/>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E320A" w14:textId="77777777" w:rsidR="008F2CD2" w:rsidRPr="002E247C" w:rsidRDefault="008F2CD2" w:rsidP="002710DA">
            <w:r w:rsidRPr="002E247C">
              <w:t>L.p.</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3602AB42" w14:textId="77777777" w:rsidR="008F2CD2" w:rsidRPr="008F2CD2" w:rsidRDefault="008F2CD2" w:rsidP="002710DA">
            <w:pP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Rodzaj robót</w:t>
            </w:r>
          </w:p>
        </w:tc>
        <w:tc>
          <w:tcPr>
            <w:tcW w:w="1087" w:type="dxa"/>
            <w:tcBorders>
              <w:top w:val="single" w:sz="4" w:space="0" w:color="auto"/>
              <w:left w:val="nil"/>
              <w:bottom w:val="single" w:sz="4" w:space="0" w:color="auto"/>
              <w:right w:val="single" w:sz="4" w:space="0" w:color="auto"/>
            </w:tcBorders>
            <w:shd w:val="clear" w:color="auto" w:fill="auto"/>
            <w:vAlign w:val="bottom"/>
          </w:tcPr>
          <w:p w14:paraId="1F70E61C"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Jednostka miary</w:t>
            </w:r>
          </w:p>
        </w:tc>
        <w:tc>
          <w:tcPr>
            <w:tcW w:w="1001" w:type="dxa"/>
            <w:tcBorders>
              <w:top w:val="single" w:sz="4" w:space="0" w:color="auto"/>
              <w:left w:val="nil"/>
              <w:bottom w:val="single" w:sz="4" w:space="0" w:color="auto"/>
              <w:right w:val="single" w:sz="4" w:space="0" w:color="auto"/>
            </w:tcBorders>
            <w:shd w:val="clear" w:color="auto" w:fill="auto"/>
            <w:vAlign w:val="bottom"/>
          </w:tcPr>
          <w:p w14:paraId="49387F90"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Ilość szacunk. robót</w:t>
            </w:r>
          </w:p>
        </w:tc>
        <w:tc>
          <w:tcPr>
            <w:tcW w:w="1395" w:type="dxa"/>
            <w:tcBorders>
              <w:top w:val="single" w:sz="4" w:space="0" w:color="auto"/>
              <w:left w:val="nil"/>
              <w:bottom w:val="single" w:sz="4" w:space="0" w:color="auto"/>
              <w:right w:val="single" w:sz="4" w:space="0" w:color="auto"/>
            </w:tcBorders>
            <w:shd w:val="clear" w:color="auto" w:fill="auto"/>
            <w:vAlign w:val="bottom"/>
          </w:tcPr>
          <w:p w14:paraId="1782846B"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Wartość</w:t>
            </w:r>
          </w:p>
          <w:p w14:paraId="051EACD4"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ryczałtowa</w:t>
            </w:r>
          </w:p>
          <w:p w14:paraId="04D8FE16"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 xml:space="preserve">jednostkowa </w:t>
            </w:r>
          </w:p>
          <w:p w14:paraId="139846E5"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 xml:space="preserve">netto       </w:t>
            </w:r>
          </w:p>
          <w:p w14:paraId="53E47BCF"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 xml:space="preserve">[PLN] </w:t>
            </w:r>
          </w:p>
        </w:tc>
        <w:tc>
          <w:tcPr>
            <w:tcW w:w="1080" w:type="dxa"/>
            <w:tcBorders>
              <w:top w:val="single" w:sz="4" w:space="0" w:color="auto"/>
              <w:left w:val="nil"/>
              <w:bottom w:val="single" w:sz="4" w:space="0" w:color="auto"/>
              <w:right w:val="single" w:sz="4" w:space="0" w:color="auto"/>
            </w:tcBorders>
            <w:shd w:val="clear" w:color="auto" w:fill="auto"/>
            <w:vAlign w:val="bottom"/>
          </w:tcPr>
          <w:p w14:paraId="7F6E8C03"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 xml:space="preserve">Cena </w:t>
            </w:r>
          </w:p>
          <w:p w14:paraId="4EFE4ACC"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jednostk.</w:t>
            </w:r>
          </w:p>
          <w:p w14:paraId="164BFDCB" w14:textId="7BC31F77" w:rsidR="008F2CD2" w:rsidRPr="008F2CD2" w:rsidRDefault="008F2CD2" w:rsidP="008F2CD2">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(z podat. Vat)          [PLN]</w:t>
            </w:r>
          </w:p>
        </w:tc>
        <w:tc>
          <w:tcPr>
            <w:tcW w:w="1342" w:type="dxa"/>
            <w:tcBorders>
              <w:top w:val="single" w:sz="4" w:space="0" w:color="auto"/>
              <w:left w:val="nil"/>
              <w:bottom w:val="single" w:sz="4" w:space="0" w:color="auto"/>
              <w:right w:val="single" w:sz="4" w:space="0" w:color="auto"/>
            </w:tcBorders>
          </w:tcPr>
          <w:p w14:paraId="75ABFD26" w14:textId="77777777" w:rsidR="008F2CD2" w:rsidRDefault="008F2CD2" w:rsidP="002710DA">
            <w:pPr>
              <w:jc w:val="center"/>
              <w:rPr>
                <w:bCs/>
                <w:color w:val="000000"/>
                <w14:shadow w14:blurRad="50800" w14:dist="38100" w14:dir="2700000" w14:sx="100000" w14:sy="100000" w14:kx="0" w14:ky="0" w14:algn="tl">
                  <w14:srgbClr w14:val="000000">
                    <w14:alpha w14:val="60000"/>
                  </w14:srgbClr>
                </w14:shadow>
              </w:rPr>
            </w:pPr>
            <w:r w:rsidRPr="008F2CD2">
              <w:rPr>
                <w:bCs/>
                <w:color w:val="000000"/>
                <w14:shadow w14:blurRad="50800" w14:dist="38100" w14:dir="2700000" w14:sx="100000" w14:sy="100000" w14:kx="0" w14:ky="0" w14:algn="tl">
                  <w14:srgbClr w14:val="000000">
                    <w14:alpha w14:val="60000"/>
                  </w14:srgbClr>
                </w14:shadow>
              </w:rPr>
              <w:t>Wartość</w:t>
            </w:r>
          </w:p>
          <w:p w14:paraId="7C540DFD" w14:textId="6F0A354F" w:rsidR="008F2CD2" w:rsidRPr="008F2CD2" w:rsidRDefault="008F2CD2" w:rsidP="002710DA">
            <w:pPr>
              <w:jc w:val="center"/>
              <w:rPr>
                <w:bCs/>
                <w:color w:val="000000"/>
                <w14:shadow w14:blurRad="50800" w14:dist="38100" w14:dir="2700000" w14:sx="100000" w14:sy="100000" w14:kx="0" w14:ky="0" w14:algn="tl">
                  <w14:srgbClr w14:val="000000">
                    <w14:alpha w14:val="60000"/>
                  </w14:srgbClr>
                </w14:shadow>
              </w:rPr>
            </w:pPr>
            <w:r w:rsidRPr="008F2CD2">
              <w:rPr>
                <w:bCs/>
                <w:color w:val="000000"/>
                <w14:shadow w14:blurRad="50800" w14:dist="38100" w14:dir="2700000" w14:sx="100000" w14:sy="100000" w14:kx="0" w14:ky="0" w14:algn="tl">
                  <w14:srgbClr w14:val="000000">
                    <w14:alpha w14:val="60000"/>
                  </w14:srgbClr>
                </w14:shadow>
              </w:rPr>
              <w:t xml:space="preserve">  netto </w:t>
            </w:r>
          </w:p>
          <w:p w14:paraId="3FA99A6C"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bCs/>
                <w:color w:val="000000"/>
                <w14:shadow w14:blurRad="50800" w14:dist="38100" w14:dir="2700000" w14:sx="100000" w14:sy="100000" w14:kx="0" w14:ky="0" w14:algn="tl">
                  <w14:srgbClr w14:val="000000">
                    <w14:alpha w14:val="60000"/>
                  </w14:srgbClr>
                </w14:shadow>
              </w:rPr>
              <w:t xml:space="preserve">[ 4 x 5 ]                  </w:t>
            </w:r>
          </w:p>
        </w:tc>
        <w:tc>
          <w:tcPr>
            <w:tcW w:w="1313" w:type="dxa"/>
            <w:tcBorders>
              <w:top w:val="single" w:sz="4" w:space="0" w:color="auto"/>
              <w:left w:val="nil"/>
              <w:bottom w:val="single" w:sz="4" w:space="0" w:color="auto"/>
              <w:right w:val="single" w:sz="4" w:space="0" w:color="auto"/>
            </w:tcBorders>
          </w:tcPr>
          <w:p w14:paraId="6895F048" w14:textId="77777777" w:rsidR="008F2CD2" w:rsidRPr="008F2CD2" w:rsidRDefault="008F2CD2" w:rsidP="002710DA">
            <w:pPr>
              <w:autoSpaceDE w:val="0"/>
              <w:autoSpaceDN w:val="0"/>
              <w:adjustRightInd w:val="0"/>
              <w:jc w:val="center"/>
              <w:rPr>
                <w:bCs/>
                <w:color w:val="000000"/>
                <w14:shadow w14:blurRad="50800" w14:dist="38100" w14:dir="2700000" w14:sx="100000" w14:sy="100000" w14:kx="0" w14:ky="0" w14:algn="tl">
                  <w14:srgbClr w14:val="000000">
                    <w14:alpha w14:val="60000"/>
                  </w14:srgbClr>
                </w14:shadow>
              </w:rPr>
            </w:pPr>
            <w:r w:rsidRPr="008F2CD2">
              <w:rPr>
                <w:bCs/>
                <w:color w:val="000000"/>
                <w14:shadow w14:blurRad="50800" w14:dist="38100" w14:dir="2700000" w14:sx="100000" w14:sy="100000" w14:kx="0" w14:ky="0" w14:algn="tl">
                  <w14:srgbClr w14:val="000000">
                    <w14:alpha w14:val="60000"/>
                  </w14:srgbClr>
                </w14:shadow>
              </w:rPr>
              <w:t xml:space="preserve">Cena </w:t>
            </w:r>
          </w:p>
          <w:p w14:paraId="5B2FEC32" w14:textId="4D496C51" w:rsidR="008F2CD2" w:rsidRPr="008F2CD2" w:rsidRDefault="008F2CD2" w:rsidP="002710DA">
            <w:pPr>
              <w:autoSpaceDE w:val="0"/>
              <w:autoSpaceDN w:val="0"/>
              <w:adjustRightInd w:val="0"/>
              <w:jc w:val="center"/>
              <w:rPr>
                <w:bCs/>
                <w:color w:val="000000"/>
                <w14:shadow w14:blurRad="50800" w14:dist="38100" w14:dir="2700000" w14:sx="100000" w14:sy="100000" w14:kx="0" w14:ky="0" w14:algn="tl">
                  <w14:srgbClr w14:val="000000">
                    <w14:alpha w14:val="60000"/>
                  </w14:srgbClr>
                </w14:shadow>
              </w:rPr>
            </w:pPr>
          </w:p>
          <w:p w14:paraId="58852589" w14:textId="77777777" w:rsidR="008F2CD2" w:rsidRPr="008F2CD2" w:rsidRDefault="008F2CD2" w:rsidP="002710DA">
            <w:pPr>
              <w:autoSpaceDE w:val="0"/>
              <w:autoSpaceDN w:val="0"/>
              <w:adjustRightInd w:val="0"/>
              <w:jc w:val="center"/>
              <w:rPr>
                <w:bCs/>
                <w:color w:val="000000"/>
                <w14:shadow w14:blurRad="50800" w14:dist="38100" w14:dir="2700000" w14:sx="100000" w14:sy="100000" w14:kx="0" w14:ky="0" w14:algn="tl">
                  <w14:srgbClr w14:val="000000">
                    <w14:alpha w14:val="60000"/>
                  </w14:srgbClr>
                </w14:shadow>
              </w:rPr>
            </w:pPr>
            <w:r w:rsidRPr="008F2CD2">
              <w:rPr>
                <w:bCs/>
                <w:color w:val="000000"/>
                <w14:shadow w14:blurRad="50800" w14:dist="38100" w14:dir="2700000" w14:sx="100000" w14:sy="100000" w14:kx="0" w14:ky="0" w14:algn="tl">
                  <w14:srgbClr w14:val="000000">
                    <w14:alpha w14:val="60000"/>
                  </w14:srgbClr>
                </w14:shadow>
              </w:rPr>
              <w:t xml:space="preserve">(z podatkiem </w:t>
            </w:r>
          </w:p>
          <w:p w14:paraId="06FDDDC7" w14:textId="77777777" w:rsidR="008F2CD2" w:rsidRPr="008F2CD2" w:rsidRDefault="008F2CD2" w:rsidP="002710DA">
            <w:pPr>
              <w:autoSpaceDE w:val="0"/>
              <w:autoSpaceDN w:val="0"/>
              <w:adjustRightInd w:val="0"/>
              <w:jc w:val="center"/>
              <w:rPr>
                <w:bCs/>
                <w:color w:val="000000"/>
                <w14:shadow w14:blurRad="50800" w14:dist="38100" w14:dir="2700000" w14:sx="100000" w14:sy="100000" w14:kx="0" w14:ky="0" w14:algn="tl">
                  <w14:srgbClr w14:val="000000">
                    <w14:alpha w14:val="60000"/>
                  </w14:srgbClr>
                </w14:shadow>
              </w:rPr>
            </w:pPr>
            <w:r w:rsidRPr="008F2CD2">
              <w:rPr>
                <w:bCs/>
                <w:color w:val="000000"/>
                <w14:shadow w14:blurRad="50800" w14:dist="38100" w14:dir="2700000" w14:sx="100000" w14:sy="100000" w14:kx="0" w14:ky="0" w14:algn="tl">
                  <w14:srgbClr w14:val="000000">
                    <w14:alpha w14:val="60000"/>
                  </w14:srgbClr>
                </w14:shadow>
              </w:rPr>
              <w:t>VAT)</w:t>
            </w:r>
          </w:p>
          <w:p w14:paraId="5431C913"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bCs/>
                <w:color w:val="000000"/>
                <w14:shadow w14:blurRad="50800" w14:dist="38100" w14:dir="2700000" w14:sx="100000" w14:sy="100000" w14:kx="0" w14:ky="0" w14:algn="tl">
                  <w14:srgbClr w14:val="000000">
                    <w14:alpha w14:val="60000"/>
                  </w14:srgbClr>
                </w14:shadow>
              </w:rPr>
              <w:t>[4 x 6]</w:t>
            </w:r>
          </w:p>
        </w:tc>
      </w:tr>
      <w:tr w:rsidR="008F2CD2" w:rsidRPr="008F2CD2" w14:paraId="245BFC60" w14:textId="77777777" w:rsidTr="002710DA">
        <w:trPr>
          <w:trHeight w:val="205"/>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AE6DD" w14:textId="77777777" w:rsidR="008F2CD2" w:rsidRPr="008A1856" w:rsidRDefault="008F2CD2" w:rsidP="002710DA">
            <w:pPr>
              <w:jc w:val="center"/>
              <w:rPr>
                <w:sz w:val="18"/>
                <w:szCs w:val="18"/>
              </w:rPr>
            </w:pPr>
            <w:r w:rsidRPr="008A1856">
              <w:rPr>
                <w:sz w:val="18"/>
                <w:szCs w:val="18"/>
              </w:rPr>
              <w:t>1</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12675E0A" w14:textId="77777777" w:rsidR="008F2CD2" w:rsidRPr="008F2CD2" w:rsidRDefault="008F2CD2" w:rsidP="002710DA">
            <w:pPr>
              <w:jc w:val="center"/>
              <w:rPr>
                <w:sz w:val="18"/>
                <w:szCs w:val="18"/>
                <w14:shadow w14:blurRad="50800" w14:dist="38100" w14:dir="2700000" w14:sx="100000" w14:sy="100000" w14:kx="0" w14:ky="0" w14:algn="tl">
                  <w14:srgbClr w14:val="000000">
                    <w14:alpha w14:val="60000"/>
                  </w14:srgbClr>
                </w14:shadow>
              </w:rPr>
            </w:pPr>
            <w:r w:rsidRPr="008F2CD2">
              <w:rPr>
                <w:sz w:val="18"/>
                <w:szCs w:val="18"/>
                <w14:shadow w14:blurRad="50800" w14:dist="38100" w14:dir="2700000" w14:sx="100000" w14:sy="100000" w14:kx="0" w14:ky="0" w14:algn="tl">
                  <w14:srgbClr w14:val="000000">
                    <w14:alpha w14:val="60000"/>
                  </w14:srgbClr>
                </w14:shadow>
              </w:rPr>
              <w:t>2</w:t>
            </w:r>
          </w:p>
        </w:tc>
        <w:tc>
          <w:tcPr>
            <w:tcW w:w="1087" w:type="dxa"/>
            <w:tcBorders>
              <w:top w:val="single" w:sz="4" w:space="0" w:color="auto"/>
              <w:left w:val="nil"/>
              <w:bottom w:val="single" w:sz="4" w:space="0" w:color="auto"/>
              <w:right w:val="single" w:sz="4" w:space="0" w:color="auto"/>
            </w:tcBorders>
            <w:shd w:val="clear" w:color="auto" w:fill="auto"/>
            <w:vAlign w:val="bottom"/>
          </w:tcPr>
          <w:p w14:paraId="228F707D" w14:textId="77777777" w:rsidR="008F2CD2" w:rsidRPr="008F2CD2" w:rsidRDefault="008F2CD2" w:rsidP="002710DA">
            <w:pPr>
              <w:jc w:val="center"/>
              <w:rPr>
                <w:sz w:val="18"/>
                <w:szCs w:val="18"/>
                <w14:shadow w14:blurRad="50800" w14:dist="38100" w14:dir="2700000" w14:sx="100000" w14:sy="100000" w14:kx="0" w14:ky="0" w14:algn="tl">
                  <w14:srgbClr w14:val="000000">
                    <w14:alpha w14:val="60000"/>
                  </w14:srgbClr>
                </w14:shadow>
              </w:rPr>
            </w:pPr>
            <w:r w:rsidRPr="008F2CD2">
              <w:rPr>
                <w:sz w:val="18"/>
                <w:szCs w:val="18"/>
                <w14:shadow w14:blurRad="50800" w14:dist="38100" w14:dir="2700000" w14:sx="100000" w14:sy="100000" w14:kx="0" w14:ky="0" w14:algn="tl">
                  <w14:srgbClr w14:val="000000">
                    <w14:alpha w14:val="60000"/>
                  </w14:srgbClr>
                </w14:shadow>
              </w:rPr>
              <w:t>3</w:t>
            </w:r>
          </w:p>
        </w:tc>
        <w:tc>
          <w:tcPr>
            <w:tcW w:w="1001" w:type="dxa"/>
            <w:tcBorders>
              <w:top w:val="single" w:sz="4" w:space="0" w:color="auto"/>
              <w:left w:val="nil"/>
              <w:bottom w:val="single" w:sz="4" w:space="0" w:color="auto"/>
              <w:right w:val="single" w:sz="4" w:space="0" w:color="auto"/>
            </w:tcBorders>
            <w:shd w:val="clear" w:color="auto" w:fill="auto"/>
            <w:vAlign w:val="bottom"/>
          </w:tcPr>
          <w:p w14:paraId="73DB307E" w14:textId="77777777" w:rsidR="008F2CD2" w:rsidRPr="008F2CD2" w:rsidRDefault="008F2CD2" w:rsidP="002710DA">
            <w:pPr>
              <w:jc w:val="center"/>
              <w:rPr>
                <w:sz w:val="18"/>
                <w:szCs w:val="18"/>
                <w14:shadow w14:blurRad="50800" w14:dist="38100" w14:dir="2700000" w14:sx="100000" w14:sy="100000" w14:kx="0" w14:ky="0" w14:algn="tl">
                  <w14:srgbClr w14:val="000000">
                    <w14:alpha w14:val="60000"/>
                  </w14:srgbClr>
                </w14:shadow>
              </w:rPr>
            </w:pPr>
            <w:r w:rsidRPr="008F2CD2">
              <w:rPr>
                <w:sz w:val="18"/>
                <w:szCs w:val="18"/>
                <w14:shadow w14:blurRad="50800" w14:dist="38100" w14:dir="2700000" w14:sx="100000" w14:sy="100000" w14:kx="0" w14:ky="0" w14:algn="tl">
                  <w14:srgbClr w14:val="000000">
                    <w14:alpha w14:val="60000"/>
                  </w14:srgbClr>
                </w14:shadow>
              </w:rPr>
              <w:t>4</w:t>
            </w:r>
          </w:p>
        </w:tc>
        <w:tc>
          <w:tcPr>
            <w:tcW w:w="1395" w:type="dxa"/>
            <w:tcBorders>
              <w:top w:val="single" w:sz="4" w:space="0" w:color="auto"/>
              <w:left w:val="nil"/>
              <w:bottom w:val="single" w:sz="4" w:space="0" w:color="auto"/>
              <w:right w:val="single" w:sz="4" w:space="0" w:color="auto"/>
            </w:tcBorders>
            <w:shd w:val="clear" w:color="auto" w:fill="auto"/>
            <w:vAlign w:val="bottom"/>
          </w:tcPr>
          <w:p w14:paraId="3AE03DBF" w14:textId="77777777" w:rsidR="008F2CD2" w:rsidRPr="008F2CD2" w:rsidRDefault="008F2CD2" w:rsidP="002710DA">
            <w:pPr>
              <w:jc w:val="center"/>
              <w:rPr>
                <w:sz w:val="18"/>
                <w:szCs w:val="18"/>
                <w14:shadow w14:blurRad="50800" w14:dist="38100" w14:dir="2700000" w14:sx="100000" w14:sy="100000" w14:kx="0" w14:ky="0" w14:algn="tl">
                  <w14:srgbClr w14:val="000000">
                    <w14:alpha w14:val="60000"/>
                  </w14:srgbClr>
                </w14:shadow>
              </w:rPr>
            </w:pPr>
            <w:r w:rsidRPr="008F2CD2">
              <w:rPr>
                <w:sz w:val="18"/>
                <w:szCs w:val="18"/>
                <w14:shadow w14:blurRad="50800" w14:dist="38100" w14:dir="2700000" w14:sx="100000" w14:sy="100000" w14:kx="0" w14:ky="0" w14:algn="tl">
                  <w14:srgbClr w14:val="000000">
                    <w14:alpha w14:val="60000"/>
                  </w14:srgbClr>
                </w14:shadow>
              </w:rPr>
              <w:t>5</w:t>
            </w:r>
          </w:p>
        </w:tc>
        <w:tc>
          <w:tcPr>
            <w:tcW w:w="1080" w:type="dxa"/>
            <w:tcBorders>
              <w:top w:val="single" w:sz="4" w:space="0" w:color="auto"/>
              <w:left w:val="nil"/>
              <w:bottom w:val="single" w:sz="4" w:space="0" w:color="auto"/>
              <w:right w:val="single" w:sz="4" w:space="0" w:color="auto"/>
            </w:tcBorders>
            <w:shd w:val="clear" w:color="auto" w:fill="auto"/>
            <w:vAlign w:val="bottom"/>
          </w:tcPr>
          <w:p w14:paraId="47AD987C" w14:textId="77777777" w:rsidR="008F2CD2" w:rsidRPr="008F2CD2" w:rsidRDefault="008F2CD2" w:rsidP="002710DA">
            <w:pPr>
              <w:jc w:val="center"/>
              <w:rPr>
                <w:sz w:val="18"/>
                <w:szCs w:val="18"/>
                <w14:shadow w14:blurRad="50800" w14:dist="38100" w14:dir="2700000" w14:sx="100000" w14:sy="100000" w14:kx="0" w14:ky="0" w14:algn="tl">
                  <w14:srgbClr w14:val="000000">
                    <w14:alpha w14:val="60000"/>
                  </w14:srgbClr>
                </w14:shadow>
              </w:rPr>
            </w:pPr>
            <w:r w:rsidRPr="008F2CD2">
              <w:rPr>
                <w:sz w:val="18"/>
                <w:szCs w:val="18"/>
                <w14:shadow w14:blurRad="50800" w14:dist="38100" w14:dir="2700000" w14:sx="100000" w14:sy="100000" w14:kx="0" w14:ky="0" w14:algn="tl">
                  <w14:srgbClr w14:val="000000">
                    <w14:alpha w14:val="60000"/>
                  </w14:srgbClr>
                </w14:shadow>
              </w:rPr>
              <w:t>6</w:t>
            </w:r>
          </w:p>
        </w:tc>
        <w:tc>
          <w:tcPr>
            <w:tcW w:w="1342" w:type="dxa"/>
            <w:tcBorders>
              <w:top w:val="single" w:sz="4" w:space="0" w:color="auto"/>
              <w:left w:val="nil"/>
              <w:bottom w:val="single" w:sz="4" w:space="0" w:color="auto"/>
              <w:right w:val="single" w:sz="4" w:space="0" w:color="auto"/>
            </w:tcBorders>
          </w:tcPr>
          <w:p w14:paraId="69BFAD8D" w14:textId="77777777" w:rsidR="008F2CD2" w:rsidRPr="008F2CD2" w:rsidRDefault="008F2CD2" w:rsidP="002710DA">
            <w:pPr>
              <w:jc w:val="center"/>
              <w:rPr>
                <w:sz w:val="18"/>
                <w:szCs w:val="18"/>
                <w14:shadow w14:blurRad="50800" w14:dist="38100" w14:dir="2700000" w14:sx="100000" w14:sy="100000" w14:kx="0" w14:ky="0" w14:algn="tl">
                  <w14:srgbClr w14:val="000000">
                    <w14:alpha w14:val="60000"/>
                  </w14:srgbClr>
                </w14:shadow>
              </w:rPr>
            </w:pPr>
            <w:r w:rsidRPr="008F2CD2">
              <w:rPr>
                <w:sz w:val="18"/>
                <w:szCs w:val="18"/>
                <w14:shadow w14:blurRad="50800" w14:dist="38100" w14:dir="2700000" w14:sx="100000" w14:sy="100000" w14:kx="0" w14:ky="0" w14:algn="tl">
                  <w14:srgbClr w14:val="000000">
                    <w14:alpha w14:val="60000"/>
                  </w14:srgbClr>
                </w14:shadow>
              </w:rPr>
              <w:t>7</w:t>
            </w:r>
          </w:p>
        </w:tc>
        <w:tc>
          <w:tcPr>
            <w:tcW w:w="1313" w:type="dxa"/>
            <w:tcBorders>
              <w:top w:val="single" w:sz="4" w:space="0" w:color="auto"/>
              <w:left w:val="nil"/>
              <w:bottom w:val="single" w:sz="4" w:space="0" w:color="auto"/>
              <w:right w:val="single" w:sz="4" w:space="0" w:color="auto"/>
            </w:tcBorders>
          </w:tcPr>
          <w:p w14:paraId="7971F8A0" w14:textId="77777777" w:rsidR="008F2CD2" w:rsidRPr="008F2CD2" w:rsidRDefault="008F2CD2" w:rsidP="002710DA">
            <w:pPr>
              <w:jc w:val="center"/>
              <w:rPr>
                <w:sz w:val="18"/>
                <w:szCs w:val="18"/>
                <w14:shadow w14:blurRad="50800" w14:dist="38100" w14:dir="2700000" w14:sx="100000" w14:sy="100000" w14:kx="0" w14:ky="0" w14:algn="tl">
                  <w14:srgbClr w14:val="000000">
                    <w14:alpha w14:val="60000"/>
                  </w14:srgbClr>
                </w14:shadow>
              </w:rPr>
            </w:pPr>
            <w:r w:rsidRPr="008F2CD2">
              <w:rPr>
                <w:sz w:val="18"/>
                <w:szCs w:val="18"/>
                <w14:shadow w14:blurRad="50800" w14:dist="38100" w14:dir="2700000" w14:sx="100000" w14:sy="100000" w14:kx="0" w14:ky="0" w14:algn="tl">
                  <w14:srgbClr w14:val="000000">
                    <w14:alpha w14:val="60000"/>
                  </w14:srgbClr>
                </w14:shadow>
              </w:rPr>
              <w:t>8</w:t>
            </w:r>
          </w:p>
        </w:tc>
      </w:tr>
      <w:tr w:rsidR="008F2CD2" w:rsidRPr="002E247C" w14:paraId="1BBC3FC4" w14:textId="77777777" w:rsidTr="002710DA">
        <w:trPr>
          <w:trHeight w:val="555"/>
        </w:trPr>
        <w:tc>
          <w:tcPr>
            <w:tcW w:w="527" w:type="dxa"/>
            <w:vMerge w:val="restart"/>
            <w:tcBorders>
              <w:top w:val="nil"/>
              <w:left w:val="single" w:sz="4" w:space="0" w:color="auto"/>
              <w:bottom w:val="single" w:sz="4" w:space="0" w:color="000000"/>
              <w:right w:val="single" w:sz="4" w:space="0" w:color="auto"/>
            </w:tcBorders>
            <w:shd w:val="clear" w:color="auto" w:fill="auto"/>
            <w:noWrap/>
            <w:vAlign w:val="bottom"/>
          </w:tcPr>
          <w:p w14:paraId="77EDB83A" w14:textId="77777777" w:rsidR="008F2CD2" w:rsidRPr="002E247C" w:rsidRDefault="008F2CD2" w:rsidP="002710DA">
            <w:r w:rsidRPr="002E247C">
              <w:t>1.</w:t>
            </w:r>
          </w:p>
        </w:tc>
        <w:tc>
          <w:tcPr>
            <w:tcW w:w="8758" w:type="dxa"/>
            <w:gridSpan w:val="7"/>
            <w:tcBorders>
              <w:top w:val="single" w:sz="4" w:space="0" w:color="auto"/>
              <w:left w:val="nil"/>
              <w:bottom w:val="single" w:sz="4" w:space="0" w:color="auto"/>
              <w:right w:val="single" w:sz="4" w:space="0" w:color="000000"/>
            </w:tcBorders>
            <w:shd w:val="clear" w:color="auto" w:fill="auto"/>
            <w:vAlign w:val="bottom"/>
          </w:tcPr>
          <w:p w14:paraId="75C1829A" w14:textId="77777777" w:rsidR="008F2CD2" w:rsidRPr="002E247C" w:rsidRDefault="008F2CD2" w:rsidP="002710DA">
            <w:pPr>
              <w:jc w:val="center"/>
              <w:rPr>
                <w:b/>
                <w:bCs/>
              </w:rPr>
            </w:pPr>
            <w:r w:rsidRPr="002E247C">
              <w:rPr>
                <w:b/>
                <w:bCs/>
              </w:rPr>
              <w:t>Remonty cząstkowe nawierzchni bitumicznych masą asfaltu lanego żwirowego z wycięciem krawędzi.</w:t>
            </w:r>
          </w:p>
        </w:tc>
      </w:tr>
      <w:tr w:rsidR="008F2CD2" w:rsidRPr="002E247C" w14:paraId="2CFA71E3" w14:textId="77777777" w:rsidTr="002710DA">
        <w:trPr>
          <w:trHeight w:val="510"/>
        </w:trPr>
        <w:tc>
          <w:tcPr>
            <w:tcW w:w="527" w:type="dxa"/>
            <w:vMerge/>
            <w:tcBorders>
              <w:top w:val="nil"/>
              <w:left w:val="single" w:sz="4" w:space="0" w:color="auto"/>
              <w:bottom w:val="single" w:sz="4" w:space="0" w:color="000000"/>
              <w:right w:val="single" w:sz="4" w:space="0" w:color="auto"/>
            </w:tcBorders>
            <w:vAlign w:val="center"/>
          </w:tcPr>
          <w:p w14:paraId="1FE6F262" w14:textId="77777777" w:rsidR="008F2CD2" w:rsidRPr="002E247C" w:rsidRDefault="008F2CD2" w:rsidP="002710DA"/>
        </w:tc>
        <w:tc>
          <w:tcPr>
            <w:tcW w:w="1540" w:type="dxa"/>
            <w:tcBorders>
              <w:top w:val="single" w:sz="4" w:space="0" w:color="auto"/>
              <w:left w:val="nil"/>
              <w:bottom w:val="single" w:sz="4" w:space="0" w:color="auto"/>
              <w:right w:val="single" w:sz="4" w:space="0" w:color="auto"/>
            </w:tcBorders>
            <w:shd w:val="clear" w:color="auto" w:fill="auto"/>
            <w:vAlign w:val="bottom"/>
          </w:tcPr>
          <w:p w14:paraId="79ED6B92"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głębokość wybojów  4cm</w:t>
            </w:r>
          </w:p>
        </w:tc>
        <w:tc>
          <w:tcPr>
            <w:tcW w:w="1087" w:type="dxa"/>
            <w:tcBorders>
              <w:top w:val="single" w:sz="4" w:space="0" w:color="auto"/>
              <w:left w:val="nil"/>
              <w:bottom w:val="single" w:sz="4" w:space="0" w:color="auto"/>
              <w:right w:val="single" w:sz="4" w:space="0" w:color="auto"/>
            </w:tcBorders>
            <w:shd w:val="clear" w:color="auto" w:fill="auto"/>
            <w:noWrap/>
            <w:vAlign w:val="bottom"/>
          </w:tcPr>
          <w:p w14:paraId="2444B54E"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1m</w:t>
            </w:r>
            <w:r w:rsidRPr="008F2CD2">
              <w:rPr>
                <w:vertAlign w:val="superscript"/>
                <w14:shadow w14:blurRad="50800" w14:dist="38100" w14:dir="2700000" w14:sx="100000" w14:sy="100000" w14:kx="0" w14:ky="0" w14:algn="tl">
                  <w14:srgbClr w14:val="000000">
                    <w14:alpha w14:val="60000"/>
                  </w14:srgbClr>
                </w14:shadow>
              </w:rPr>
              <w:t>2</w:t>
            </w:r>
          </w:p>
        </w:tc>
        <w:tc>
          <w:tcPr>
            <w:tcW w:w="1001" w:type="dxa"/>
            <w:tcBorders>
              <w:top w:val="single" w:sz="4" w:space="0" w:color="auto"/>
              <w:left w:val="nil"/>
              <w:bottom w:val="single" w:sz="4" w:space="0" w:color="auto"/>
              <w:right w:val="single" w:sz="4" w:space="0" w:color="auto"/>
            </w:tcBorders>
            <w:shd w:val="clear" w:color="auto" w:fill="auto"/>
            <w:noWrap/>
            <w:vAlign w:val="bottom"/>
          </w:tcPr>
          <w:p w14:paraId="7AEC2F26" w14:textId="2D161305" w:rsidR="008F2CD2" w:rsidRPr="002E247C" w:rsidRDefault="008F2CD2" w:rsidP="002710DA">
            <w:pPr>
              <w:jc w:val="center"/>
            </w:pPr>
            <w:r>
              <w:t>250</w:t>
            </w:r>
          </w:p>
        </w:tc>
        <w:tc>
          <w:tcPr>
            <w:tcW w:w="1395" w:type="dxa"/>
            <w:tcBorders>
              <w:top w:val="single" w:sz="4" w:space="0" w:color="auto"/>
              <w:left w:val="nil"/>
              <w:bottom w:val="single" w:sz="4" w:space="0" w:color="auto"/>
              <w:right w:val="single" w:sz="4" w:space="0" w:color="auto"/>
            </w:tcBorders>
            <w:shd w:val="clear" w:color="auto" w:fill="auto"/>
            <w:noWrap/>
            <w:vAlign w:val="bottom"/>
          </w:tcPr>
          <w:p w14:paraId="51D9BF63" w14:textId="058B5703" w:rsidR="008F2CD2" w:rsidRPr="002E247C" w:rsidRDefault="008F2CD2" w:rsidP="002710DA">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9901919" w14:textId="4F14B464" w:rsidR="008F2CD2" w:rsidRPr="002E247C" w:rsidRDefault="008F2CD2" w:rsidP="002710DA">
            <w:pPr>
              <w:jc w:val="center"/>
            </w:pPr>
          </w:p>
        </w:tc>
        <w:tc>
          <w:tcPr>
            <w:tcW w:w="1342" w:type="dxa"/>
            <w:tcBorders>
              <w:top w:val="single" w:sz="4" w:space="0" w:color="auto"/>
              <w:left w:val="nil"/>
              <w:bottom w:val="single" w:sz="4" w:space="0" w:color="auto"/>
              <w:right w:val="single" w:sz="4" w:space="0" w:color="auto"/>
            </w:tcBorders>
          </w:tcPr>
          <w:p w14:paraId="7182DAA7" w14:textId="2C22D366" w:rsidR="008F2CD2" w:rsidRPr="002E247C" w:rsidRDefault="008F2CD2" w:rsidP="002710DA">
            <w:pPr>
              <w:jc w:val="center"/>
            </w:pPr>
          </w:p>
        </w:tc>
        <w:tc>
          <w:tcPr>
            <w:tcW w:w="1313" w:type="dxa"/>
            <w:tcBorders>
              <w:top w:val="single" w:sz="4" w:space="0" w:color="auto"/>
              <w:left w:val="nil"/>
              <w:bottom w:val="single" w:sz="4" w:space="0" w:color="auto"/>
              <w:right w:val="single" w:sz="4" w:space="0" w:color="auto"/>
            </w:tcBorders>
          </w:tcPr>
          <w:p w14:paraId="1A042B36" w14:textId="12FDC2B2" w:rsidR="008F2CD2" w:rsidRPr="002E247C" w:rsidRDefault="008F2CD2" w:rsidP="002710DA">
            <w:pPr>
              <w:jc w:val="center"/>
            </w:pPr>
          </w:p>
        </w:tc>
      </w:tr>
      <w:tr w:rsidR="008F2CD2" w:rsidRPr="002E247C" w14:paraId="4C908CEE" w14:textId="77777777" w:rsidTr="002710DA">
        <w:trPr>
          <w:trHeight w:val="720"/>
        </w:trPr>
        <w:tc>
          <w:tcPr>
            <w:tcW w:w="527" w:type="dxa"/>
            <w:vMerge/>
            <w:tcBorders>
              <w:top w:val="nil"/>
              <w:left w:val="single" w:sz="4" w:space="0" w:color="auto"/>
              <w:bottom w:val="single" w:sz="4" w:space="0" w:color="000000"/>
              <w:right w:val="single" w:sz="4" w:space="0" w:color="auto"/>
            </w:tcBorders>
            <w:vAlign w:val="center"/>
          </w:tcPr>
          <w:p w14:paraId="1EEFDEF1" w14:textId="77777777" w:rsidR="008F2CD2" w:rsidRPr="002E247C" w:rsidRDefault="008F2CD2" w:rsidP="002710DA"/>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73489658"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dodatek za każdy następny 1cm grubości</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CA328"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1m</w:t>
            </w:r>
            <w:r w:rsidRPr="008F2CD2">
              <w:rPr>
                <w:vertAlign w:val="superscript"/>
                <w14:shadow w14:blurRad="50800" w14:dist="38100" w14:dir="2700000" w14:sx="100000" w14:sy="100000" w14:kx="0" w14:ky="0" w14:algn="tl">
                  <w14:srgbClr w14:val="000000">
                    <w14:alpha w14:val="60000"/>
                  </w14:srgbClr>
                </w14:shadow>
              </w:rPr>
              <w:t>2</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C12AA" w14:textId="77777777" w:rsidR="008F2CD2" w:rsidRPr="002E247C" w:rsidRDefault="008F2CD2" w:rsidP="002710DA">
            <w:pPr>
              <w:jc w:val="center"/>
            </w:pPr>
            <w:r>
              <w:t>100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4FB7F" w14:textId="4D95CB28" w:rsidR="008F2CD2" w:rsidRPr="002E247C" w:rsidRDefault="008F2CD2" w:rsidP="002710D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0F4A7" w14:textId="10812AE2" w:rsidR="008F2CD2" w:rsidRPr="002E247C" w:rsidRDefault="008F2CD2" w:rsidP="002710DA">
            <w:pPr>
              <w:jc w:val="center"/>
            </w:pPr>
          </w:p>
        </w:tc>
        <w:tc>
          <w:tcPr>
            <w:tcW w:w="1342" w:type="dxa"/>
            <w:tcBorders>
              <w:top w:val="single" w:sz="4" w:space="0" w:color="auto"/>
              <w:left w:val="single" w:sz="4" w:space="0" w:color="auto"/>
              <w:bottom w:val="single" w:sz="4" w:space="0" w:color="auto"/>
              <w:right w:val="single" w:sz="4" w:space="0" w:color="auto"/>
            </w:tcBorders>
          </w:tcPr>
          <w:p w14:paraId="1529BF52" w14:textId="401F6C0E" w:rsidR="008F2CD2" w:rsidRPr="002E247C" w:rsidRDefault="008F2CD2" w:rsidP="002710DA">
            <w:pPr>
              <w:jc w:val="center"/>
            </w:pPr>
          </w:p>
        </w:tc>
        <w:tc>
          <w:tcPr>
            <w:tcW w:w="1313" w:type="dxa"/>
            <w:tcBorders>
              <w:top w:val="single" w:sz="4" w:space="0" w:color="auto"/>
              <w:left w:val="single" w:sz="4" w:space="0" w:color="auto"/>
              <w:bottom w:val="single" w:sz="4" w:space="0" w:color="auto"/>
              <w:right w:val="single" w:sz="4" w:space="0" w:color="auto"/>
            </w:tcBorders>
          </w:tcPr>
          <w:p w14:paraId="2A2AF1F2" w14:textId="68592CFA" w:rsidR="008F2CD2" w:rsidRPr="002E247C" w:rsidRDefault="008F2CD2" w:rsidP="002710DA">
            <w:pPr>
              <w:jc w:val="center"/>
            </w:pPr>
          </w:p>
        </w:tc>
      </w:tr>
      <w:tr w:rsidR="008F2CD2" w:rsidRPr="002E247C" w14:paraId="02D5A8AC" w14:textId="77777777" w:rsidTr="002710DA">
        <w:trPr>
          <w:trHeight w:val="555"/>
        </w:trPr>
        <w:tc>
          <w:tcPr>
            <w:tcW w:w="527" w:type="dxa"/>
            <w:tcBorders>
              <w:top w:val="nil"/>
              <w:left w:val="single" w:sz="4" w:space="0" w:color="auto"/>
              <w:right w:val="single" w:sz="4" w:space="0" w:color="auto"/>
            </w:tcBorders>
            <w:shd w:val="clear" w:color="auto" w:fill="auto"/>
            <w:noWrap/>
            <w:vAlign w:val="bottom"/>
          </w:tcPr>
          <w:p w14:paraId="607B7341" w14:textId="77777777" w:rsidR="008F2CD2" w:rsidRPr="002E247C" w:rsidRDefault="008F2CD2" w:rsidP="002710DA">
            <w:r w:rsidRPr="002E247C">
              <w:t>2.</w:t>
            </w:r>
          </w:p>
        </w:tc>
        <w:tc>
          <w:tcPr>
            <w:tcW w:w="8758" w:type="dxa"/>
            <w:gridSpan w:val="7"/>
            <w:tcBorders>
              <w:top w:val="single" w:sz="4" w:space="0" w:color="auto"/>
              <w:left w:val="nil"/>
              <w:bottom w:val="single" w:sz="4" w:space="0" w:color="auto"/>
              <w:right w:val="single" w:sz="4" w:space="0" w:color="auto"/>
            </w:tcBorders>
            <w:shd w:val="clear" w:color="auto" w:fill="auto"/>
            <w:vAlign w:val="bottom"/>
          </w:tcPr>
          <w:p w14:paraId="7B017AEC" w14:textId="77777777" w:rsidR="008F2CD2" w:rsidRPr="002E247C" w:rsidRDefault="008F2CD2" w:rsidP="002710DA">
            <w:pPr>
              <w:jc w:val="center"/>
              <w:rPr>
                <w:b/>
                <w:bCs/>
              </w:rPr>
            </w:pPr>
            <w:r w:rsidRPr="002E247C">
              <w:rPr>
                <w:b/>
                <w:bCs/>
              </w:rPr>
              <w:t>Remonty cząstkowe nawierzchni bitumicznych masą asfaltu lanego żwirowego bez wycięcia krawędzi, wyrównanie lokalnych nierówności.</w:t>
            </w:r>
          </w:p>
        </w:tc>
      </w:tr>
      <w:tr w:rsidR="008F2CD2" w:rsidRPr="002E247C" w14:paraId="7C40EA46" w14:textId="77777777" w:rsidTr="002710DA">
        <w:trPr>
          <w:trHeight w:val="540"/>
        </w:trPr>
        <w:tc>
          <w:tcPr>
            <w:tcW w:w="527" w:type="dxa"/>
            <w:tcBorders>
              <w:top w:val="nil"/>
              <w:left w:val="single" w:sz="4" w:space="0" w:color="auto"/>
              <w:right w:val="single" w:sz="4" w:space="0" w:color="auto"/>
            </w:tcBorders>
            <w:shd w:val="clear" w:color="auto" w:fill="auto"/>
            <w:noWrap/>
            <w:vAlign w:val="bottom"/>
          </w:tcPr>
          <w:p w14:paraId="59B4888D" w14:textId="77777777" w:rsidR="008F2CD2" w:rsidRPr="002E247C" w:rsidRDefault="008F2CD2" w:rsidP="002710DA">
            <w:r w:rsidRPr="002E247C">
              <w:t> </w:t>
            </w:r>
          </w:p>
        </w:tc>
        <w:tc>
          <w:tcPr>
            <w:tcW w:w="1540" w:type="dxa"/>
            <w:tcBorders>
              <w:top w:val="nil"/>
              <w:left w:val="nil"/>
              <w:bottom w:val="single" w:sz="4" w:space="0" w:color="auto"/>
              <w:right w:val="single" w:sz="4" w:space="0" w:color="auto"/>
            </w:tcBorders>
            <w:shd w:val="clear" w:color="auto" w:fill="auto"/>
            <w:vAlign w:val="bottom"/>
          </w:tcPr>
          <w:p w14:paraId="7DE780A8"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głębokość wybojów  4cm</w:t>
            </w:r>
          </w:p>
        </w:tc>
        <w:tc>
          <w:tcPr>
            <w:tcW w:w="1087" w:type="dxa"/>
            <w:tcBorders>
              <w:top w:val="nil"/>
              <w:left w:val="nil"/>
              <w:bottom w:val="single" w:sz="4" w:space="0" w:color="auto"/>
              <w:right w:val="single" w:sz="4" w:space="0" w:color="auto"/>
            </w:tcBorders>
            <w:shd w:val="clear" w:color="auto" w:fill="auto"/>
            <w:noWrap/>
            <w:vAlign w:val="bottom"/>
          </w:tcPr>
          <w:p w14:paraId="353FB268"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1m</w:t>
            </w:r>
            <w:r w:rsidRPr="008F2CD2">
              <w:rPr>
                <w:vertAlign w:val="superscript"/>
                <w14:shadow w14:blurRad="50800" w14:dist="38100" w14:dir="2700000" w14:sx="100000" w14:sy="100000" w14:kx="0" w14:ky="0" w14:algn="tl">
                  <w14:srgbClr w14:val="000000">
                    <w14:alpha w14:val="60000"/>
                  </w14:srgbClr>
                </w14:shadow>
              </w:rPr>
              <w:t>2</w:t>
            </w:r>
          </w:p>
        </w:tc>
        <w:tc>
          <w:tcPr>
            <w:tcW w:w="1001" w:type="dxa"/>
            <w:tcBorders>
              <w:top w:val="nil"/>
              <w:left w:val="nil"/>
              <w:bottom w:val="single" w:sz="4" w:space="0" w:color="auto"/>
              <w:right w:val="single" w:sz="4" w:space="0" w:color="auto"/>
            </w:tcBorders>
            <w:shd w:val="clear" w:color="auto" w:fill="auto"/>
            <w:noWrap/>
            <w:vAlign w:val="bottom"/>
          </w:tcPr>
          <w:p w14:paraId="67ABFF8B" w14:textId="77777777" w:rsidR="008F2CD2" w:rsidRPr="002E247C" w:rsidRDefault="008F2CD2" w:rsidP="002710DA">
            <w:pPr>
              <w:jc w:val="center"/>
            </w:pPr>
            <w:r>
              <w:t>2000</w:t>
            </w:r>
          </w:p>
        </w:tc>
        <w:tc>
          <w:tcPr>
            <w:tcW w:w="1395" w:type="dxa"/>
            <w:tcBorders>
              <w:top w:val="nil"/>
              <w:left w:val="nil"/>
              <w:bottom w:val="single" w:sz="4" w:space="0" w:color="auto"/>
              <w:right w:val="single" w:sz="4" w:space="0" w:color="auto"/>
            </w:tcBorders>
            <w:shd w:val="clear" w:color="auto" w:fill="auto"/>
            <w:noWrap/>
            <w:vAlign w:val="bottom"/>
          </w:tcPr>
          <w:p w14:paraId="4C776770" w14:textId="39BCAD54" w:rsidR="008F2CD2" w:rsidRPr="002E247C" w:rsidRDefault="008F2CD2" w:rsidP="002710DA">
            <w:pPr>
              <w:jc w:val="center"/>
            </w:pPr>
          </w:p>
        </w:tc>
        <w:tc>
          <w:tcPr>
            <w:tcW w:w="1080" w:type="dxa"/>
            <w:tcBorders>
              <w:top w:val="nil"/>
              <w:left w:val="nil"/>
              <w:bottom w:val="single" w:sz="4" w:space="0" w:color="auto"/>
              <w:right w:val="single" w:sz="4" w:space="0" w:color="auto"/>
            </w:tcBorders>
            <w:shd w:val="clear" w:color="auto" w:fill="auto"/>
            <w:noWrap/>
            <w:vAlign w:val="bottom"/>
          </w:tcPr>
          <w:p w14:paraId="1BC81BC4" w14:textId="32C7E583" w:rsidR="008F2CD2" w:rsidRPr="002E247C" w:rsidRDefault="008F2CD2" w:rsidP="002710DA">
            <w:pPr>
              <w:jc w:val="center"/>
            </w:pPr>
          </w:p>
        </w:tc>
        <w:tc>
          <w:tcPr>
            <w:tcW w:w="1342" w:type="dxa"/>
            <w:tcBorders>
              <w:top w:val="nil"/>
              <w:left w:val="nil"/>
              <w:bottom w:val="single" w:sz="4" w:space="0" w:color="auto"/>
              <w:right w:val="single" w:sz="4" w:space="0" w:color="auto"/>
            </w:tcBorders>
          </w:tcPr>
          <w:p w14:paraId="188F7DC4" w14:textId="54148890" w:rsidR="008F2CD2" w:rsidRPr="002E247C" w:rsidRDefault="008F2CD2" w:rsidP="002710DA">
            <w:pPr>
              <w:jc w:val="center"/>
            </w:pPr>
          </w:p>
        </w:tc>
        <w:tc>
          <w:tcPr>
            <w:tcW w:w="1313" w:type="dxa"/>
            <w:tcBorders>
              <w:top w:val="nil"/>
              <w:left w:val="nil"/>
              <w:bottom w:val="single" w:sz="4" w:space="0" w:color="auto"/>
              <w:right w:val="single" w:sz="4" w:space="0" w:color="auto"/>
            </w:tcBorders>
          </w:tcPr>
          <w:p w14:paraId="3E707B8F" w14:textId="633A712C" w:rsidR="008F2CD2" w:rsidRPr="002E247C" w:rsidRDefault="008F2CD2" w:rsidP="002710DA">
            <w:pPr>
              <w:jc w:val="center"/>
            </w:pPr>
          </w:p>
        </w:tc>
      </w:tr>
      <w:tr w:rsidR="008F2CD2" w:rsidRPr="002E247C" w14:paraId="7566FCE9" w14:textId="77777777" w:rsidTr="002710DA">
        <w:trPr>
          <w:trHeight w:val="750"/>
        </w:trPr>
        <w:tc>
          <w:tcPr>
            <w:tcW w:w="527" w:type="dxa"/>
            <w:tcBorders>
              <w:top w:val="nil"/>
              <w:left w:val="single" w:sz="4" w:space="0" w:color="auto"/>
              <w:bottom w:val="single" w:sz="4" w:space="0" w:color="auto"/>
              <w:right w:val="single" w:sz="4" w:space="0" w:color="auto"/>
            </w:tcBorders>
            <w:shd w:val="clear" w:color="auto" w:fill="auto"/>
            <w:noWrap/>
            <w:vAlign w:val="bottom"/>
          </w:tcPr>
          <w:p w14:paraId="61686AA6" w14:textId="77777777" w:rsidR="008F2CD2" w:rsidRPr="002E247C" w:rsidRDefault="008F2CD2" w:rsidP="002710DA">
            <w:r w:rsidRPr="002E247C">
              <w:t> </w:t>
            </w:r>
          </w:p>
        </w:tc>
        <w:tc>
          <w:tcPr>
            <w:tcW w:w="1540" w:type="dxa"/>
            <w:tcBorders>
              <w:top w:val="nil"/>
              <w:left w:val="nil"/>
              <w:bottom w:val="single" w:sz="4" w:space="0" w:color="auto"/>
              <w:right w:val="single" w:sz="4" w:space="0" w:color="auto"/>
            </w:tcBorders>
            <w:shd w:val="clear" w:color="auto" w:fill="auto"/>
            <w:vAlign w:val="bottom"/>
          </w:tcPr>
          <w:p w14:paraId="7DD05FCE"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dodatek za każdy następny 1cm grubości</w:t>
            </w:r>
          </w:p>
        </w:tc>
        <w:tc>
          <w:tcPr>
            <w:tcW w:w="1087" w:type="dxa"/>
            <w:tcBorders>
              <w:top w:val="nil"/>
              <w:left w:val="nil"/>
              <w:bottom w:val="single" w:sz="4" w:space="0" w:color="auto"/>
              <w:right w:val="single" w:sz="4" w:space="0" w:color="auto"/>
            </w:tcBorders>
            <w:shd w:val="clear" w:color="auto" w:fill="auto"/>
            <w:noWrap/>
            <w:vAlign w:val="bottom"/>
          </w:tcPr>
          <w:p w14:paraId="3DF86B8E"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1m</w:t>
            </w:r>
            <w:r w:rsidRPr="008F2CD2">
              <w:rPr>
                <w:vertAlign w:val="superscript"/>
                <w14:shadow w14:blurRad="50800" w14:dist="38100" w14:dir="2700000" w14:sx="100000" w14:sy="100000" w14:kx="0" w14:ky="0" w14:algn="tl">
                  <w14:srgbClr w14:val="000000">
                    <w14:alpha w14:val="60000"/>
                  </w14:srgbClr>
                </w14:shadow>
              </w:rPr>
              <w:t>2</w:t>
            </w:r>
          </w:p>
        </w:tc>
        <w:tc>
          <w:tcPr>
            <w:tcW w:w="1001" w:type="dxa"/>
            <w:tcBorders>
              <w:top w:val="nil"/>
              <w:left w:val="nil"/>
              <w:bottom w:val="single" w:sz="4" w:space="0" w:color="auto"/>
              <w:right w:val="single" w:sz="4" w:space="0" w:color="auto"/>
            </w:tcBorders>
            <w:shd w:val="clear" w:color="auto" w:fill="auto"/>
            <w:noWrap/>
            <w:vAlign w:val="bottom"/>
          </w:tcPr>
          <w:p w14:paraId="7E42FB07" w14:textId="77777777" w:rsidR="008F2CD2" w:rsidRPr="002E247C" w:rsidRDefault="008F2CD2" w:rsidP="002710DA">
            <w:pPr>
              <w:jc w:val="center"/>
            </w:pPr>
            <w:r>
              <w:t>1</w:t>
            </w:r>
            <w:r w:rsidRPr="002E247C">
              <w:t>00</w:t>
            </w:r>
          </w:p>
        </w:tc>
        <w:tc>
          <w:tcPr>
            <w:tcW w:w="1395" w:type="dxa"/>
            <w:tcBorders>
              <w:top w:val="nil"/>
              <w:left w:val="nil"/>
              <w:bottom w:val="single" w:sz="4" w:space="0" w:color="auto"/>
              <w:right w:val="single" w:sz="4" w:space="0" w:color="auto"/>
            </w:tcBorders>
            <w:shd w:val="clear" w:color="auto" w:fill="auto"/>
            <w:noWrap/>
            <w:vAlign w:val="bottom"/>
          </w:tcPr>
          <w:p w14:paraId="6AA53094" w14:textId="11076EEF" w:rsidR="008F2CD2" w:rsidRPr="002E247C" w:rsidRDefault="008F2CD2" w:rsidP="002710DA">
            <w:pPr>
              <w:jc w:val="center"/>
            </w:pPr>
          </w:p>
        </w:tc>
        <w:tc>
          <w:tcPr>
            <w:tcW w:w="1080" w:type="dxa"/>
            <w:tcBorders>
              <w:top w:val="nil"/>
              <w:left w:val="nil"/>
              <w:bottom w:val="single" w:sz="4" w:space="0" w:color="auto"/>
              <w:right w:val="single" w:sz="4" w:space="0" w:color="auto"/>
            </w:tcBorders>
            <w:shd w:val="clear" w:color="auto" w:fill="auto"/>
            <w:noWrap/>
            <w:vAlign w:val="bottom"/>
          </w:tcPr>
          <w:p w14:paraId="5E45937A" w14:textId="4BD04C2E" w:rsidR="008F2CD2" w:rsidRPr="002E247C" w:rsidRDefault="008F2CD2" w:rsidP="002710DA">
            <w:pPr>
              <w:jc w:val="center"/>
            </w:pPr>
          </w:p>
        </w:tc>
        <w:tc>
          <w:tcPr>
            <w:tcW w:w="1342" w:type="dxa"/>
            <w:tcBorders>
              <w:top w:val="nil"/>
              <w:left w:val="nil"/>
              <w:bottom w:val="single" w:sz="4" w:space="0" w:color="auto"/>
              <w:right w:val="single" w:sz="4" w:space="0" w:color="auto"/>
            </w:tcBorders>
          </w:tcPr>
          <w:p w14:paraId="74C34681" w14:textId="6DA41BED" w:rsidR="008F2CD2" w:rsidRPr="002E247C" w:rsidRDefault="008F2CD2" w:rsidP="002710DA">
            <w:pPr>
              <w:jc w:val="center"/>
            </w:pPr>
          </w:p>
        </w:tc>
        <w:tc>
          <w:tcPr>
            <w:tcW w:w="1313" w:type="dxa"/>
            <w:tcBorders>
              <w:top w:val="nil"/>
              <w:left w:val="nil"/>
              <w:bottom w:val="single" w:sz="4" w:space="0" w:color="auto"/>
              <w:right w:val="single" w:sz="4" w:space="0" w:color="auto"/>
            </w:tcBorders>
          </w:tcPr>
          <w:p w14:paraId="72139C7B" w14:textId="16524815" w:rsidR="008F2CD2" w:rsidRPr="002E247C" w:rsidRDefault="008F2CD2" w:rsidP="002710DA">
            <w:pPr>
              <w:jc w:val="center"/>
            </w:pPr>
          </w:p>
        </w:tc>
      </w:tr>
      <w:tr w:rsidR="008F2CD2" w:rsidRPr="002E247C" w14:paraId="425712B0" w14:textId="77777777" w:rsidTr="002710DA">
        <w:trPr>
          <w:trHeight w:val="255"/>
        </w:trPr>
        <w:tc>
          <w:tcPr>
            <w:tcW w:w="527" w:type="dxa"/>
            <w:tcBorders>
              <w:top w:val="nil"/>
              <w:left w:val="single" w:sz="4" w:space="0" w:color="auto"/>
              <w:bottom w:val="single" w:sz="4" w:space="0" w:color="auto"/>
              <w:right w:val="single" w:sz="4" w:space="0" w:color="auto"/>
            </w:tcBorders>
            <w:shd w:val="clear" w:color="auto" w:fill="auto"/>
            <w:noWrap/>
            <w:vAlign w:val="bottom"/>
          </w:tcPr>
          <w:p w14:paraId="0B017BF2" w14:textId="77777777" w:rsidR="008F2CD2" w:rsidRPr="002E247C" w:rsidRDefault="008F2CD2" w:rsidP="002710DA">
            <w:r w:rsidRPr="002E247C">
              <w:t>3.</w:t>
            </w:r>
          </w:p>
        </w:tc>
        <w:tc>
          <w:tcPr>
            <w:tcW w:w="8758" w:type="dxa"/>
            <w:gridSpan w:val="7"/>
            <w:tcBorders>
              <w:top w:val="single" w:sz="4" w:space="0" w:color="auto"/>
              <w:left w:val="nil"/>
              <w:bottom w:val="single" w:sz="4" w:space="0" w:color="auto"/>
              <w:right w:val="single" w:sz="4" w:space="0" w:color="auto"/>
            </w:tcBorders>
            <w:shd w:val="clear" w:color="auto" w:fill="auto"/>
            <w:noWrap/>
            <w:vAlign w:val="bottom"/>
          </w:tcPr>
          <w:p w14:paraId="52FCABC9" w14:textId="77777777" w:rsidR="008F2CD2" w:rsidRPr="002E247C" w:rsidRDefault="008F2CD2" w:rsidP="002710DA">
            <w:pPr>
              <w:jc w:val="center"/>
              <w:rPr>
                <w:b/>
                <w:bCs/>
              </w:rPr>
            </w:pPr>
            <w:r w:rsidRPr="002E247C">
              <w:rPr>
                <w:b/>
                <w:bCs/>
              </w:rPr>
              <w:t>Remonty nawierzchni bitumicznych grysem i emulsją asfaltową</w:t>
            </w:r>
          </w:p>
        </w:tc>
      </w:tr>
      <w:tr w:rsidR="008F2CD2" w:rsidRPr="002E247C" w14:paraId="54ADFA3F" w14:textId="77777777" w:rsidTr="002710DA">
        <w:trPr>
          <w:trHeight w:val="480"/>
        </w:trPr>
        <w:tc>
          <w:tcPr>
            <w:tcW w:w="527" w:type="dxa"/>
            <w:tcBorders>
              <w:top w:val="single" w:sz="4" w:space="0" w:color="auto"/>
              <w:left w:val="single" w:sz="4" w:space="0" w:color="auto"/>
              <w:right w:val="single" w:sz="4" w:space="0" w:color="auto"/>
            </w:tcBorders>
            <w:shd w:val="clear" w:color="auto" w:fill="auto"/>
            <w:noWrap/>
            <w:vAlign w:val="bottom"/>
          </w:tcPr>
          <w:p w14:paraId="2174CD85" w14:textId="77777777" w:rsidR="008F2CD2" w:rsidRPr="002E247C" w:rsidRDefault="008F2CD2" w:rsidP="002710DA">
            <w:r w:rsidRPr="002E247C">
              <w:t> </w:t>
            </w:r>
          </w:p>
        </w:tc>
        <w:tc>
          <w:tcPr>
            <w:tcW w:w="1540" w:type="dxa"/>
            <w:tcBorders>
              <w:top w:val="single" w:sz="4" w:space="0" w:color="auto"/>
              <w:left w:val="nil"/>
              <w:bottom w:val="single" w:sz="4" w:space="0" w:color="auto"/>
              <w:right w:val="single" w:sz="4" w:space="0" w:color="auto"/>
            </w:tcBorders>
            <w:shd w:val="clear" w:color="auto" w:fill="auto"/>
            <w:vAlign w:val="bottom"/>
          </w:tcPr>
          <w:p w14:paraId="18FD2A28"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 xml:space="preserve">głębokość wybojów  </w:t>
            </w:r>
            <w:smartTag w:uri="urn:schemas-microsoft-com:office:smarttags" w:element="metricconverter">
              <w:smartTagPr>
                <w:attr w:name="ProductID" w:val="1,5 cm"/>
              </w:smartTagPr>
              <w:r w:rsidRPr="008F2CD2">
                <w:rPr>
                  <w14:shadow w14:blurRad="50800" w14:dist="38100" w14:dir="2700000" w14:sx="100000" w14:sy="100000" w14:kx="0" w14:ky="0" w14:algn="tl">
                    <w14:srgbClr w14:val="000000">
                      <w14:alpha w14:val="60000"/>
                    </w14:srgbClr>
                  </w14:shadow>
                </w:rPr>
                <w:t>1,5 cm</w:t>
              </w:r>
            </w:smartTag>
          </w:p>
        </w:tc>
        <w:tc>
          <w:tcPr>
            <w:tcW w:w="1087" w:type="dxa"/>
            <w:tcBorders>
              <w:top w:val="single" w:sz="4" w:space="0" w:color="auto"/>
              <w:left w:val="nil"/>
              <w:bottom w:val="single" w:sz="4" w:space="0" w:color="auto"/>
              <w:right w:val="single" w:sz="4" w:space="0" w:color="auto"/>
            </w:tcBorders>
            <w:shd w:val="clear" w:color="auto" w:fill="auto"/>
            <w:noWrap/>
            <w:vAlign w:val="bottom"/>
          </w:tcPr>
          <w:p w14:paraId="4346F4E8"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1m</w:t>
            </w:r>
            <w:r w:rsidRPr="008F2CD2">
              <w:rPr>
                <w:vertAlign w:val="superscript"/>
                <w14:shadow w14:blurRad="50800" w14:dist="38100" w14:dir="2700000" w14:sx="100000" w14:sy="100000" w14:kx="0" w14:ky="0" w14:algn="tl">
                  <w14:srgbClr w14:val="000000">
                    <w14:alpha w14:val="60000"/>
                  </w14:srgbClr>
                </w14:shadow>
              </w:rPr>
              <w:t>2</w:t>
            </w:r>
          </w:p>
        </w:tc>
        <w:tc>
          <w:tcPr>
            <w:tcW w:w="1001" w:type="dxa"/>
            <w:tcBorders>
              <w:top w:val="single" w:sz="4" w:space="0" w:color="auto"/>
              <w:left w:val="nil"/>
              <w:bottom w:val="single" w:sz="4" w:space="0" w:color="auto"/>
              <w:right w:val="single" w:sz="4" w:space="0" w:color="auto"/>
            </w:tcBorders>
            <w:shd w:val="clear" w:color="auto" w:fill="auto"/>
            <w:noWrap/>
            <w:vAlign w:val="bottom"/>
          </w:tcPr>
          <w:p w14:paraId="142E40D9" w14:textId="77777777" w:rsidR="008F2CD2" w:rsidRPr="002E247C" w:rsidRDefault="008F2CD2" w:rsidP="002710DA">
            <w:pPr>
              <w:jc w:val="center"/>
            </w:pPr>
            <w:r w:rsidRPr="002E247C">
              <w:t>1</w:t>
            </w:r>
            <w:r>
              <w:t>4</w:t>
            </w:r>
            <w:r w:rsidRPr="002E247C">
              <w:t>00</w:t>
            </w:r>
          </w:p>
        </w:tc>
        <w:tc>
          <w:tcPr>
            <w:tcW w:w="1395" w:type="dxa"/>
            <w:tcBorders>
              <w:top w:val="single" w:sz="4" w:space="0" w:color="auto"/>
              <w:left w:val="nil"/>
              <w:bottom w:val="single" w:sz="4" w:space="0" w:color="auto"/>
              <w:right w:val="single" w:sz="4" w:space="0" w:color="auto"/>
            </w:tcBorders>
            <w:shd w:val="clear" w:color="auto" w:fill="auto"/>
            <w:noWrap/>
            <w:vAlign w:val="bottom"/>
          </w:tcPr>
          <w:p w14:paraId="4D7A9322" w14:textId="20A77E85" w:rsidR="008F2CD2" w:rsidRPr="002E247C" w:rsidRDefault="008F2CD2" w:rsidP="002710DA">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26B5212" w14:textId="21A70CEC" w:rsidR="008F2CD2" w:rsidRPr="002E247C" w:rsidRDefault="008F2CD2" w:rsidP="002710DA">
            <w:pPr>
              <w:jc w:val="center"/>
            </w:pPr>
          </w:p>
        </w:tc>
        <w:tc>
          <w:tcPr>
            <w:tcW w:w="1342" w:type="dxa"/>
            <w:tcBorders>
              <w:top w:val="single" w:sz="4" w:space="0" w:color="auto"/>
              <w:left w:val="nil"/>
              <w:bottom w:val="single" w:sz="4" w:space="0" w:color="auto"/>
              <w:right w:val="single" w:sz="4" w:space="0" w:color="auto"/>
            </w:tcBorders>
          </w:tcPr>
          <w:p w14:paraId="06085E2B" w14:textId="03F3238A" w:rsidR="008F2CD2" w:rsidRPr="002E247C" w:rsidRDefault="008F2CD2" w:rsidP="002710DA">
            <w:pPr>
              <w:jc w:val="center"/>
            </w:pPr>
          </w:p>
        </w:tc>
        <w:tc>
          <w:tcPr>
            <w:tcW w:w="1313" w:type="dxa"/>
            <w:tcBorders>
              <w:top w:val="single" w:sz="4" w:space="0" w:color="auto"/>
              <w:left w:val="nil"/>
              <w:bottom w:val="single" w:sz="4" w:space="0" w:color="auto"/>
              <w:right w:val="single" w:sz="4" w:space="0" w:color="auto"/>
            </w:tcBorders>
          </w:tcPr>
          <w:p w14:paraId="4EE224E3" w14:textId="726E139B" w:rsidR="008F2CD2" w:rsidRPr="002E247C" w:rsidRDefault="008F2CD2" w:rsidP="002710DA">
            <w:pPr>
              <w:jc w:val="center"/>
            </w:pPr>
          </w:p>
        </w:tc>
      </w:tr>
      <w:tr w:rsidR="008F2CD2" w:rsidRPr="002E247C" w14:paraId="11336C5C" w14:textId="77777777" w:rsidTr="002710DA">
        <w:trPr>
          <w:trHeight w:val="735"/>
        </w:trPr>
        <w:tc>
          <w:tcPr>
            <w:tcW w:w="527" w:type="dxa"/>
            <w:tcBorders>
              <w:top w:val="nil"/>
              <w:left w:val="single" w:sz="4" w:space="0" w:color="auto"/>
              <w:bottom w:val="single" w:sz="4" w:space="0" w:color="auto"/>
              <w:right w:val="single" w:sz="4" w:space="0" w:color="auto"/>
            </w:tcBorders>
            <w:shd w:val="clear" w:color="auto" w:fill="auto"/>
            <w:noWrap/>
            <w:vAlign w:val="bottom"/>
          </w:tcPr>
          <w:p w14:paraId="31661E4D" w14:textId="77777777" w:rsidR="008F2CD2" w:rsidRPr="002E247C" w:rsidRDefault="008F2CD2" w:rsidP="002710DA">
            <w:r w:rsidRPr="002E247C">
              <w:t> </w:t>
            </w:r>
          </w:p>
        </w:tc>
        <w:tc>
          <w:tcPr>
            <w:tcW w:w="1540" w:type="dxa"/>
            <w:tcBorders>
              <w:top w:val="nil"/>
              <w:left w:val="nil"/>
              <w:bottom w:val="single" w:sz="4" w:space="0" w:color="auto"/>
              <w:right w:val="single" w:sz="4" w:space="0" w:color="auto"/>
            </w:tcBorders>
            <w:shd w:val="clear" w:color="auto" w:fill="auto"/>
            <w:vAlign w:val="bottom"/>
          </w:tcPr>
          <w:p w14:paraId="35A53A87"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dodatek za każde następne 0,5cm grubości</w:t>
            </w:r>
          </w:p>
        </w:tc>
        <w:tc>
          <w:tcPr>
            <w:tcW w:w="1087" w:type="dxa"/>
            <w:tcBorders>
              <w:top w:val="nil"/>
              <w:left w:val="nil"/>
              <w:bottom w:val="single" w:sz="4" w:space="0" w:color="auto"/>
              <w:right w:val="single" w:sz="4" w:space="0" w:color="auto"/>
            </w:tcBorders>
            <w:shd w:val="clear" w:color="auto" w:fill="auto"/>
            <w:noWrap/>
            <w:vAlign w:val="bottom"/>
          </w:tcPr>
          <w:p w14:paraId="1EC31C9F"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1m</w:t>
            </w:r>
            <w:r w:rsidRPr="008F2CD2">
              <w:rPr>
                <w:vertAlign w:val="superscript"/>
                <w14:shadow w14:blurRad="50800" w14:dist="38100" w14:dir="2700000" w14:sx="100000" w14:sy="100000" w14:kx="0" w14:ky="0" w14:algn="tl">
                  <w14:srgbClr w14:val="000000">
                    <w14:alpha w14:val="60000"/>
                  </w14:srgbClr>
                </w14:shadow>
              </w:rPr>
              <w:t>2</w:t>
            </w:r>
          </w:p>
        </w:tc>
        <w:tc>
          <w:tcPr>
            <w:tcW w:w="1001" w:type="dxa"/>
            <w:tcBorders>
              <w:top w:val="nil"/>
              <w:left w:val="nil"/>
              <w:bottom w:val="single" w:sz="4" w:space="0" w:color="auto"/>
              <w:right w:val="single" w:sz="4" w:space="0" w:color="auto"/>
            </w:tcBorders>
            <w:shd w:val="clear" w:color="auto" w:fill="auto"/>
            <w:noWrap/>
            <w:vAlign w:val="bottom"/>
          </w:tcPr>
          <w:p w14:paraId="3E2DAF7E" w14:textId="77777777" w:rsidR="008F2CD2" w:rsidRPr="002E247C" w:rsidRDefault="008F2CD2" w:rsidP="002710DA">
            <w:pPr>
              <w:jc w:val="center"/>
            </w:pPr>
            <w:r w:rsidRPr="002E247C">
              <w:t>1</w:t>
            </w:r>
            <w:r>
              <w:t>0</w:t>
            </w:r>
            <w:r w:rsidRPr="002E247C">
              <w:t>00</w:t>
            </w:r>
          </w:p>
        </w:tc>
        <w:tc>
          <w:tcPr>
            <w:tcW w:w="1395" w:type="dxa"/>
            <w:tcBorders>
              <w:top w:val="nil"/>
              <w:left w:val="nil"/>
              <w:bottom w:val="single" w:sz="4" w:space="0" w:color="auto"/>
              <w:right w:val="single" w:sz="4" w:space="0" w:color="auto"/>
            </w:tcBorders>
            <w:shd w:val="clear" w:color="auto" w:fill="auto"/>
            <w:noWrap/>
            <w:vAlign w:val="bottom"/>
          </w:tcPr>
          <w:p w14:paraId="79B2434C" w14:textId="72D78805" w:rsidR="008F2CD2" w:rsidRPr="002E247C" w:rsidRDefault="008F2CD2" w:rsidP="002710DA">
            <w:pPr>
              <w:jc w:val="center"/>
            </w:pPr>
          </w:p>
        </w:tc>
        <w:tc>
          <w:tcPr>
            <w:tcW w:w="1080" w:type="dxa"/>
            <w:tcBorders>
              <w:top w:val="nil"/>
              <w:left w:val="nil"/>
              <w:bottom w:val="single" w:sz="4" w:space="0" w:color="auto"/>
              <w:right w:val="single" w:sz="4" w:space="0" w:color="auto"/>
            </w:tcBorders>
            <w:shd w:val="clear" w:color="auto" w:fill="auto"/>
            <w:noWrap/>
            <w:vAlign w:val="bottom"/>
          </w:tcPr>
          <w:p w14:paraId="46CCA23C" w14:textId="4C22EC7E" w:rsidR="008F2CD2" w:rsidRPr="002E247C" w:rsidRDefault="008F2CD2" w:rsidP="002710DA">
            <w:pPr>
              <w:jc w:val="center"/>
            </w:pPr>
          </w:p>
        </w:tc>
        <w:tc>
          <w:tcPr>
            <w:tcW w:w="1342" w:type="dxa"/>
            <w:tcBorders>
              <w:top w:val="nil"/>
              <w:left w:val="nil"/>
              <w:bottom w:val="single" w:sz="4" w:space="0" w:color="auto"/>
              <w:right w:val="single" w:sz="4" w:space="0" w:color="auto"/>
            </w:tcBorders>
          </w:tcPr>
          <w:p w14:paraId="4F10C59F" w14:textId="1FBDB705" w:rsidR="008F2CD2" w:rsidRPr="002E247C" w:rsidRDefault="008F2CD2" w:rsidP="002710DA">
            <w:pPr>
              <w:jc w:val="center"/>
            </w:pPr>
          </w:p>
        </w:tc>
        <w:tc>
          <w:tcPr>
            <w:tcW w:w="1313" w:type="dxa"/>
            <w:tcBorders>
              <w:top w:val="nil"/>
              <w:left w:val="nil"/>
              <w:bottom w:val="single" w:sz="4" w:space="0" w:color="auto"/>
              <w:right w:val="single" w:sz="4" w:space="0" w:color="auto"/>
            </w:tcBorders>
          </w:tcPr>
          <w:p w14:paraId="41811C9C" w14:textId="54AD846A" w:rsidR="008F2CD2" w:rsidRPr="002E247C" w:rsidRDefault="008F2CD2" w:rsidP="002710DA">
            <w:pPr>
              <w:jc w:val="center"/>
            </w:pPr>
          </w:p>
        </w:tc>
      </w:tr>
      <w:tr w:rsidR="008F2CD2" w:rsidRPr="002E247C" w14:paraId="777E040C" w14:textId="77777777" w:rsidTr="002710DA">
        <w:trPr>
          <w:trHeight w:val="255"/>
        </w:trPr>
        <w:tc>
          <w:tcPr>
            <w:tcW w:w="527" w:type="dxa"/>
            <w:tcBorders>
              <w:top w:val="nil"/>
              <w:left w:val="single" w:sz="4" w:space="0" w:color="auto"/>
              <w:bottom w:val="single" w:sz="4" w:space="0" w:color="auto"/>
              <w:right w:val="single" w:sz="4" w:space="0" w:color="auto"/>
            </w:tcBorders>
            <w:shd w:val="clear" w:color="auto" w:fill="auto"/>
            <w:noWrap/>
            <w:vAlign w:val="bottom"/>
          </w:tcPr>
          <w:p w14:paraId="7CD0B72C" w14:textId="77777777" w:rsidR="008F2CD2" w:rsidRPr="002E247C" w:rsidRDefault="008F2CD2" w:rsidP="002710DA">
            <w:r w:rsidRPr="002E247C">
              <w:t>4.</w:t>
            </w:r>
          </w:p>
        </w:tc>
        <w:tc>
          <w:tcPr>
            <w:tcW w:w="8758" w:type="dxa"/>
            <w:gridSpan w:val="7"/>
            <w:tcBorders>
              <w:top w:val="single" w:sz="4" w:space="0" w:color="auto"/>
              <w:left w:val="nil"/>
              <w:bottom w:val="single" w:sz="4" w:space="0" w:color="auto"/>
              <w:right w:val="single" w:sz="4" w:space="0" w:color="000000"/>
            </w:tcBorders>
            <w:shd w:val="clear" w:color="auto" w:fill="auto"/>
            <w:noWrap/>
            <w:vAlign w:val="bottom"/>
          </w:tcPr>
          <w:p w14:paraId="6E100433" w14:textId="77777777" w:rsidR="008F2CD2" w:rsidRPr="002E247C" w:rsidRDefault="008F2CD2" w:rsidP="002710DA">
            <w:pPr>
              <w:jc w:val="center"/>
              <w:rPr>
                <w:b/>
                <w:bCs/>
              </w:rPr>
            </w:pPr>
            <w:r w:rsidRPr="002E247C">
              <w:rPr>
                <w:b/>
                <w:bCs/>
              </w:rPr>
              <w:t xml:space="preserve">Utrwalenie powierzchniowe nawierzchni bitumicznych </w:t>
            </w:r>
          </w:p>
        </w:tc>
      </w:tr>
      <w:tr w:rsidR="008F2CD2" w:rsidRPr="002E247C" w14:paraId="0A92A83B" w14:textId="77777777" w:rsidTr="002710DA">
        <w:trPr>
          <w:trHeight w:val="1020"/>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E3360" w14:textId="77777777" w:rsidR="008F2CD2" w:rsidRPr="002E247C" w:rsidRDefault="008F2CD2" w:rsidP="002710DA">
            <w:r w:rsidRPr="002E247C">
              <w:t> </w:t>
            </w:r>
          </w:p>
        </w:tc>
        <w:tc>
          <w:tcPr>
            <w:tcW w:w="1540" w:type="dxa"/>
            <w:tcBorders>
              <w:top w:val="single" w:sz="4" w:space="0" w:color="auto"/>
              <w:left w:val="nil"/>
              <w:bottom w:val="single" w:sz="4" w:space="0" w:color="auto"/>
              <w:right w:val="single" w:sz="4" w:space="0" w:color="auto"/>
            </w:tcBorders>
            <w:shd w:val="clear" w:color="auto" w:fill="auto"/>
            <w:vAlign w:val="bottom"/>
          </w:tcPr>
          <w:p w14:paraId="76B5BCD1" w14:textId="77777777" w:rsidR="008F2CD2" w:rsidRPr="002E247C" w:rsidRDefault="008F2CD2" w:rsidP="002710DA">
            <w:pPr>
              <w:jc w:val="center"/>
            </w:pPr>
            <w:r w:rsidRPr="002E247C">
              <w:t>emulsją asfaltową i grysem kamiennym</w:t>
            </w:r>
          </w:p>
        </w:tc>
        <w:tc>
          <w:tcPr>
            <w:tcW w:w="1087" w:type="dxa"/>
            <w:tcBorders>
              <w:top w:val="single" w:sz="4" w:space="0" w:color="auto"/>
              <w:left w:val="nil"/>
              <w:bottom w:val="single" w:sz="4" w:space="0" w:color="auto"/>
              <w:right w:val="nil"/>
            </w:tcBorders>
            <w:shd w:val="clear" w:color="auto" w:fill="auto"/>
            <w:noWrap/>
            <w:vAlign w:val="bottom"/>
          </w:tcPr>
          <w:p w14:paraId="3519A10D"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1m</w:t>
            </w:r>
            <w:r w:rsidRPr="008F2CD2">
              <w:rPr>
                <w:vertAlign w:val="superscript"/>
                <w14:shadow w14:blurRad="50800" w14:dist="38100" w14:dir="2700000" w14:sx="100000" w14:sy="100000" w14:kx="0" w14:ky="0" w14:algn="tl">
                  <w14:srgbClr w14:val="000000">
                    <w14:alpha w14:val="60000"/>
                  </w14:srgbClr>
                </w14:shadow>
              </w:rPr>
              <w:t>2</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444C4" w14:textId="77777777" w:rsidR="008F2CD2" w:rsidRPr="002E247C" w:rsidRDefault="008F2CD2" w:rsidP="002710DA">
            <w:pPr>
              <w:jc w:val="center"/>
            </w:pPr>
            <w:r>
              <w:t>3000</w:t>
            </w:r>
          </w:p>
        </w:tc>
        <w:tc>
          <w:tcPr>
            <w:tcW w:w="1395" w:type="dxa"/>
            <w:tcBorders>
              <w:top w:val="single" w:sz="4" w:space="0" w:color="auto"/>
              <w:left w:val="nil"/>
              <w:bottom w:val="single" w:sz="4" w:space="0" w:color="auto"/>
              <w:right w:val="single" w:sz="4" w:space="0" w:color="auto"/>
            </w:tcBorders>
            <w:shd w:val="clear" w:color="auto" w:fill="auto"/>
            <w:noWrap/>
            <w:vAlign w:val="bottom"/>
          </w:tcPr>
          <w:p w14:paraId="5D0EF342" w14:textId="2A209D91" w:rsidR="008F2CD2" w:rsidRPr="002E247C" w:rsidRDefault="008F2CD2" w:rsidP="002710DA">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19725F0" w14:textId="11E8C6D5" w:rsidR="008F2CD2" w:rsidRPr="002E247C" w:rsidRDefault="008F2CD2" w:rsidP="002710DA">
            <w:pPr>
              <w:jc w:val="center"/>
            </w:pPr>
          </w:p>
        </w:tc>
        <w:tc>
          <w:tcPr>
            <w:tcW w:w="1342" w:type="dxa"/>
            <w:tcBorders>
              <w:top w:val="single" w:sz="4" w:space="0" w:color="auto"/>
              <w:left w:val="nil"/>
              <w:bottom w:val="single" w:sz="4" w:space="0" w:color="auto"/>
              <w:right w:val="single" w:sz="4" w:space="0" w:color="auto"/>
            </w:tcBorders>
          </w:tcPr>
          <w:p w14:paraId="5BE32D6C" w14:textId="07D1AD0F" w:rsidR="008F2CD2" w:rsidRPr="002E247C" w:rsidRDefault="008F2CD2" w:rsidP="002710DA">
            <w:pPr>
              <w:jc w:val="center"/>
            </w:pPr>
          </w:p>
        </w:tc>
        <w:tc>
          <w:tcPr>
            <w:tcW w:w="1313" w:type="dxa"/>
            <w:tcBorders>
              <w:top w:val="single" w:sz="4" w:space="0" w:color="auto"/>
              <w:left w:val="nil"/>
              <w:bottom w:val="single" w:sz="4" w:space="0" w:color="auto"/>
              <w:right w:val="single" w:sz="4" w:space="0" w:color="auto"/>
            </w:tcBorders>
          </w:tcPr>
          <w:p w14:paraId="096F36B6" w14:textId="1CC334EA" w:rsidR="008F2CD2" w:rsidRPr="002E247C" w:rsidRDefault="008F2CD2" w:rsidP="002710DA">
            <w:pPr>
              <w:jc w:val="center"/>
            </w:pPr>
          </w:p>
        </w:tc>
      </w:tr>
      <w:tr w:rsidR="008F2CD2" w:rsidRPr="002E247C" w14:paraId="7FEE7E94" w14:textId="77777777" w:rsidTr="008F2CD2">
        <w:trPr>
          <w:trHeight w:val="595"/>
        </w:trPr>
        <w:tc>
          <w:tcPr>
            <w:tcW w:w="527" w:type="dxa"/>
            <w:tcBorders>
              <w:top w:val="single" w:sz="4" w:space="0" w:color="auto"/>
              <w:left w:val="single" w:sz="4" w:space="0" w:color="auto"/>
              <w:right w:val="single" w:sz="4" w:space="0" w:color="auto"/>
            </w:tcBorders>
            <w:shd w:val="clear" w:color="auto" w:fill="auto"/>
            <w:noWrap/>
            <w:vAlign w:val="bottom"/>
          </w:tcPr>
          <w:p w14:paraId="374C972E" w14:textId="77777777" w:rsidR="008F2CD2" w:rsidRPr="002E247C" w:rsidRDefault="008F2CD2" w:rsidP="002710DA">
            <w:r w:rsidRPr="002E247C">
              <w:t>5.</w:t>
            </w:r>
          </w:p>
        </w:tc>
        <w:tc>
          <w:tcPr>
            <w:tcW w:w="8758" w:type="dxa"/>
            <w:gridSpan w:val="7"/>
            <w:tcBorders>
              <w:top w:val="single" w:sz="4" w:space="0" w:color="auto"/>
              <w:left w:val="nil"/>
              <w:bottom w:val="single" w:sz="4" w:space="0" w:color="auto"/>
              <w:right w:val="single" w:sz="4" w:space="0" w:color="auto"/>
            </w:tcBorders>
            <w:shd w:val="clear" w:color="auto" w:fill="auto"/>
            <w:vAlign w:val="bottom"/>
          </w:tcPr>
          <w:p w14:paraId="10509EF3" w14:textId="77777777" w:rsidR="008F2CD2" w:rsidRPr="002E247C" w:rsidRDefault="008F2CD2" w:rsidP="002710DA">
            <w:pPr>
              <w:jc w:val="center"/>
              <w:rPr>
                <w:b/>
                <w:bCs/>
              </w:rPr>
            </w:pPr>
            <w:r w:rsidRPr="002E247C">
              <w:rPr>
                <w:b/>
                <w:bCs/>
              </w:rPr>
              <w:t xml:space="preserve">Wykonanie podbudowy pod remontowane nawierzchnie bitumiczne z pozyskanego asfaltobetonu przy remontach </w:t>
            </w:r>
            <w:r w:rsidRPr="002E247C">
              <w:rPr>
                <w:b/>
                <w:bCs/>
              </w:rPr>
              <w:br/>
              <w:t>cząstkowych nawierzchni bitumicznych - recykling</w:t>
            </w:r>
          </w:p>
        </w:tc>
      </w:tr>
      <w:tr w:rsidR="008F2CD2" w:rsidRPr="002E247C" w14:paraId="54B23D6F" w14:textId="77777777" w:rsidTr="002710DA">
        <w:trPr>
          <w:trHeight w:val="1020"/>
        </w:trPr>
        <w:tc>
          <w:tcPr>
            <w:tcW w:w="527" w:type="dxa"/>
            <w:tcBorders>
              <w:top w:val="nil"/>
              <w:left w:val="single" w:sz="4" w:space="0" w:color="auto"/>
              <w:bottom w:val="single" w:sz="4" w:space="0" w:color="auto"/>
              <w:right w:val="single" w:sz="4" w:space="0" w:color="auto"/>
            </w:tcBorders>
            <w:shd w:val="clear" w:color="auto" w:fill="auto"/>
            <w:noWrap/>
            <w:vAlign w:val="bottom"/>
          </w:tcPr>
          <w:p w14:paraId="7B7AFDB5" w14:textId="77777777" w:rsidR="008F2CD2" w:rsidRPr="002E247C" w:rsidRDefault="008F2CD2" w:rsidP="002710DA">
            <w:r w:rsidRPr="002E247C">
              <w:t> </w:t>
            </w:r>
          </w:p>
        </w:tc>
        <w:tc>
          <w:tcPr>
            <w:tcW w:w="1540" w:type="dxa"/>
            <w:tcBorders>
              <w:top w:val="nil"/>
              <w:left w:val="nil"/>
              <w:bottom w:val="single" w:sz="4" w:space="0" w:color="auto"/>
              <w:right w:val="single" w:sz="4" w:space="0" w:color="auto"/>
            </w:tcBorders>
            <w:shd w:val="clear" w:color="auto" w:fill="auto"/>
            <w:vAlign w:val="bottom"/>
          </w:tcPr>
          <w:p w14:paraId="3863F207" w14:textId="77777777" w:rsidR="008F2CD2" w:rsidRPr="002E247C" w:rsidRDefault="008F2CD2" w:rsidP="002710DA">
            <w:pPr>
              <w:jc w:val="center"/>
            </w:pPr>
            <w:r w:rsidRPr="002E247C">
              <w:t xml:space="preserve">podbudowy z asfaltobetonu średnia grubość </w:t>
            </w:r>
            <w:r w:rsidRPr="002E247C">
              <w:br/>
              <w:t>4,0 cm</w:t>
            </w:r>
          </w:p>
        </w:tc>
        <w:tc>
          <w:tcPr>
            <w:tcW w:w="1087" w:type="dxa"/>
            <w:tcBorders>
              <w:top w:val="nil"/>
              <w:left w:val="nil"/>
              <w:bottom w:val="single" w:sz="4" w:space="0" w:color="auto"/>
              <w:right w:val="single" w:sz="4" w:space="0" w:color="auto"/>
            </w:tcBorders>
            <w:shd w:val="clear" w:color="auto" w:fill="auto"/>
            <w:noWrap/>
            <w:vAlign w:val="bottom"/>
          </w:tcPr>
          <w:p w14:paraId="6D48D852" w14:textId="77777777" w:rsidR="008F2CD2" w:rsidRPr="008F2CD2" w:rsidRDefault="008F2CD2" w:rsidP="002710DA">
            <w:pPr>
              <w:jc w:val="center"/>
              <w:rPr>
                <w14:shadow w14:blurRad="50800" w14:dist="38100" w14:dir="2700000" w14:sx="100000" w14:sy="100000" w14:kx="0" w14:ky="0" w14:algn="tl">
                  <w14:srgbClr w14:val="000000">
                    <w14:alpha w14:val="60000"/>
                  </w14:srgbClr>
                </w14:shadow>
              </w:rPr>
            </w:pPr>
            <w:r w:rsidRPr="008F2CD2">
              <w:rPr>
                <w14:shadow w14:blurRad="50800" w14:dist="38100" w14:dir="2700000" w14:sx="100000" w14:sy="100000" w14:kx="0" w14:ky="0" w14:algn="tl">
                  <w14:srgbClr w14:val="000000">
                    <w14:alpha w14:val="60000"/>
                  </w14:srgbClr>
                </w14:shadow>
              </w:rPr>
              <w:t>1m</w:t>
            </w:r>
            <w:r w:rsidRPr="008F2CD2">
              <w:rPr>
                <w:vertAlign w:val="superscript"/>
                <w14:shadow w14:blurRad="50800" w14:dist="38100" w14:dir="2700000" w14:sx="100000" w14:sy="100000" w14:kx="0" w14:ky="0" w14:algn="tl">
                  <w14:srgbClr w14:val="000000">
                    <w14:alpha w14:val="60000"/>
                  </w14:srgbClr>
                </w14:shadow>
              </w:rPr>
              <w:t>2</w:t>
            </w:r>
          </w:p>
        </w:tc>
        <w:tc>
          <w:tcPr>
            <w:tcW w:w="1001" w:type="dxa"/>
            <w:tcBorders>
              <w:top w:val="nil"/>
              <w:left w:val="nil"/>
              <w:bottom w:val="single" w:sz="4" w:space="0" w:color="auto"/>
              <w:right w:val="single" w:sz="4" w:space="0" w:color="auto"/>
            </w:tcBorders>
            <w:shd w:val="clear" w:color="auto" w:fill="auto"/>
            <w:noWrap/>
            <w:vAlign w:val="bottom"/>
          </w:tcPr>
          <w:p w14:paraId="1E9FC391" w14:textId="3557E487" w:rsidR="008F2CD2" w:rsidRPr="002E247C" w:rsidRDefault="008F2CD2" w:rsidP="002710DA">
            <w:pPr>
              <w:jc w:val="center"/>
            </w:pPr>
            <w:r>
              <w:t>30</w:t>
            </w:r>
            <w:r w:rsidRPr="002E247C">
              <w:t>0</w:t>
            </w:r>
          </w:p>
        </w:tc>
        <w:tc>
          <w:tcPr>
            <w:tcW w:w="1395" w:type="dxa"/>
            <w:tcBorders>
              <w:top w:val="nil"/>
              <w:left w:val="nil"/>
              <w:bottom w:val="single" w:sz="4" w:space="0" w:color="auto"/>
              <w:right w:val="single" w:sz="4" w:space="0" w:color="auto"/>
            </w:tcBorders>
            <w:shd w:val="clear" w:color="auto" w:fill="auto"/>
            <w:noWrap/>
            <w:vAlign w:val="bottom"/>
          </w:tcPr>
          <w:p w14:paraId="721E5C3A" w14:textId="524AFC0D" w:rsidR="008F2CD2" w:rsidRPr="002E247C" w:rsidRDefault="008F2CD2" w:rsidP="002710DA">
            <w:pPr>
              <w:jc w:val="center"/>
            </w:pPr>
          </w:p>
        </w:tc>
        <w:tc>
          <w:tcPr>
            <w:tcW w:w="1080" w:type="dxa"/>
            <w:tcBorders>
              <w:top w:val="nil"/>
              <w:left w:val="nil"/>
              <w:bottom w:val="single" w:sz="4" w:space="0" w:color="auto"/>
              <w:right w:val="single" w:sz="4" w:space="0" w:color="auto"/>
            </w:tcBorders>
            <w:shd w:val="clear" w:color="auto" w:fill="auto"/>
            <w:noWrap/>
            <w:vAlign w:val="bottom"/>
          </w:tcPr>
          <w:p w14:paraId="11C51303" w14:textId="38709683" w:rsidR="008F2CD2" w:rsidRPr="002E247C" w:rsidRDefault="008F2CD2" w:rsidP="002710DA">
            <w:pPr>
              <w:jc w:val="center"/>
            </w:pPr>
          </w:p>
        </w:tc>
        <w:tc>
          <w:tcPr>
            <w:tcW w:w="1342" w:type="dxa"/>
            <w:tcBorders>
              <w:top w:val="nil"/>
              <w:left w:val="nil"/>
              <w:bottom w:val="single" w:sz="4" w:space="0" w:color="auto"/>
              <w:right w:val="single" w:sz="4" w:space="0" w:color="auto"/>
            </w:tcBorders>
          </w:tcPr>
          <w:p w14:paraId="0C736E5F" w14:textId="1917930A" w:rsidR="008F2CD2" w:rsidRPr="002E247C" w:rsidRDefault="008F2CD2" w:rsidP="002710DA">
            <w:pPr>
              <w:jc w:val="center"/>
            </w:pPr>
          </w:p>
        </w:tc>
        <w:tc>
          <w:tcPr>
            <w:tcW w:w="1313" w:type="dxa"/>
            <w:tcBorders>
              <w:top w:val="nil"/>
              <w:left w:val="nil"/>
              <w:bottom w:val="single" w:sz="4" w:space="0" w:color="auto"/>
              <w:right w:val="single" w:sz="4" w:space="0" w:color="auto"/>
            </w:tcBorders>
          </w:tcPr>
          <w:p w14:paraId="4CB4F1EF" w14:textId="73AEEF19" w:rsidR="008F2CD2" w:rsidRPr="002E247C" w:rsidRDefault="008F2CD2" w:rsidP="002710DA">
            <w:pPr>
              <w:jc w:val="center"/>
            </w:pPr>
          </w:p>
        </w:tc>
      </w:tr>
      <w:tr w:rsidR="008F2CD2" w:rsidRPr="002E247C" w14:paraId="22897A0F" w14:textId="77777777" w:rsidTr="002710DA">
        <w:trPr>
          <w:trHeight w:val="1035"/>
        </w:trPr>
        <w:tc>
          <w:tcPr>
            <w:tcW w:w="527" w:type="dxa"/>
            <w:tcBorders>
              <w:top w:val="nil"/>
              <w:left w:val="single" w:sz="4" w:space="0" w:color="auto"/>
              <w:bottom w:val="single" w:sz="4" w:space="0" w:color="auto"/>
              <w:right w:val="single" w:sz="4" w:space="0" w:color="auto"/>
            </w:tcBorders>
            <w:shd w:val="clear" w:color="auto" w:fill="auto"/>
            <w:noWrap/>
            <w:vAlign w:val="bottom"/>
          </w:tcPr>
          <w:p w14:paraId="54EB9C78" w14:textId="77777777" w:rsidR="008F2CD2" w:rsidRPr="002E247C" w:rsidRDefault="008F2CD2" w:rsidP="002710DA">
            <w:r w:rsidRPr="002E247C">
              <w:lastRenderedPageBreak/>
              <w:t>6.</w:t>
            </w:r>
          </w:p>
        </w:tc>
        <w:tc>
          <w:tcPr>
            <w:tcW w:w="1540" w:type="dxa"/>
            <w:tcBorders>
              <w:top w:val="nil"/>
              <w:left w:val="nil"/>
              <w:bottom w:val="single" w:sz="4" w:space="0" w:color="auto"/>
              <w:right w:val="single" w:sz="4" w:space="0" w:color="auto"/>
            </w:tcBorders>
            <w:shd w:val="clear" w:color="auto" w:fill="auto"/>
            <w:vAlign w:val="bottom"/>
          </w:tcPr>
          <w:p w14:paraId="6DDE9CEE" w14:textId="77777777" w:rsidR="008F2CD2" w:rsidRPr="002E247C" w:rsidRDefault="008F2CD2" w:rsidP="002710DA">
            <w:pPr>
              <w:jc w:val="center"/>
            </w:pPr>
            <w:r w:rsidRPr="002E247C">
              <w:t xml:space="preserve">Objazd miasta raz w tygodniu. W miesiącu </w:t>
            </w:r>
            <w:r>
              <w:t>100</w:t>
            </w:r>
            <w:r w:rsidRPr="002E247C">
              <w:t>km</w:t>
            </w:r>
          </w:p>
        </w:tc>
        <w:tc>
          <w:tcPr>
            <w:tcW w:w="1087" w:type="dxa"/>
            <w:tcBorders>
              <w:top w:val="nil"/>
              <w:left w:val="nil"/>
              <w:bottom w:val="single" w:sz="4" w:space="0" w:color="auto"/>
              <w:right w:val="single" w:sz="4" w:space="0" w:color="auto"/>
            </w:tcBorders>
            <w:shd w:val="clear" w:color="auto" w:fill="auto"/>
            <w:noWrap/>
            <w:vAlign w:val="bottom"/>
          </w:tcPr>
          <w:p w14:paraId="10374189" w14:textId="77777777" w:rsidR="008F2CD2" w:rsidRPr="002E247C" w:rsidRDefault="008F2CD2" w:rsidP="002710DA">
            <w:pPr>
              <w:jc w:val="center"/>
            </w:pPr>
            <w:r w:rsidRPr="002E247C">
              <w:t>km</w:t>
            </w:r>
          </w:p>
        </w:tc>
        <w:tc>
          <w:tcPr>
            <w:tcW w:w="1001" w:type="dxa"/>
            <w:tcBorders>
              <w:top w:val="nil"/>
              <w:left w:val="nil"/>
              <w:bottom w:val="single" w:sz="4" w:space="0" w:color="auto"/>
              <w:right w:val="single" w:sz="4" w:space="0" w:color="auto"/>
            </w:tcBorders>
            <w:shd w:val="clear" w:color="auto" w:fill="auto"/>
            <w:noWrap/>
            <w:vAlign w:val="bottom"/>
          </w:tcPr>
          <w:p w14:paraId="32D9EDFA" w14:textId="77777777" w:rsidR="008F2CD2" w:rsidRPr="002E247C" w:rsidRDefault="008F2CD2" w:rsidP="002710DA">
            <w:pPr>
              <w:jc w:val="center"/>
            </w:pPr>
            <w:r w:rsidRPr="002E247C">
              <w:t>1</w:t>
            </w:r>
            <w:r>
              <w:t>2 x 100 = 1200</w:t>
            </w:r>
          </w:p>
        </w:tc>
        <w:tc>
          <w:tcPr>
            <w:tcW w:w="1395" w:type="dxa"/>
            <w:tcBorders>
              <w:top w:val="nil"/>
              <w:left w:val="nil"/>
              <w:bottom w:val="single" w:sz="4" w:space="0" w:color="auto"/>
              <w:right w:val="single" w:sz="4" w:space="0" w:color="auto"/>
            </w:tcBorders>
            <w:shd w:val="clear" w:color="auto" w:fill="auto"/>
            <w:noWrap/>
            <w:vAlign w:val="bottom"/>
          </w:tcPr>
          <w:p w14:paraId="6D8B550D" w14:textId="16A2A56C" w:rsidR="008F2CD2" w:rsidRPr="002E247C" w:rsidRDefault="008F2CD2" w:rsidP="002710DA">
            <w:pPr>
              <w:jc w:val="center"/>
            </w:pPr>
          </w:p>
        </w:tc>
        <w:tc>
          <w:tcPr>
            <w:tcW w:w="1080" w:type="dxa"/>
            <w:tcBorders>
              <w:top w:val="nil"/>
              <w:left w:val="nil"/>
              <w:bottom w:val="single" w:sz="4" w:space="0" w:color="auto"/>
              <w:right w:val="single" w:sz="4" w:space="0" w:color="auto"/>
            </w:tcBorders>
            <w:shd w:val="clear" w:color="auto" w:fill="auto"/>
            <w:noWrap/>
            <w:vAlign w:val="bottom"/>
          </w:tcPr>
          <w:p w14:paraId="154ACDA2" w14:textId="359B01D9" w:rsidR="008F2CD2" w:rsidRPr="002E247C" w:rsidRDefault="008F2CD2" w:rsidP="002710DA">
            <w:pPr>
              <w:jc w:val="center"/>
            </w:pPr>
          </w:p>
        </w:tc>
        <w:tc>
          <w:tcPr>
            <w:tcW w:w="1342" w:type="dxa"/>
            <w:tcBorders>
              <w:top w:val="nil"/>
              <w:left w:val="nil"/>
              <w:bottom w:val="single" w:sz="4" w:space="0" w:color="auto"/>
              <w:right w:val="single" w:sz="4" w:space="0" w:color="auto"/>
            </w:tcBorders>
          </w:tcPr>
          <w:p w14:paraId="60F9EA6C" w14:textId="1F8B146B" w:rsidR="008F2CD2" w:rsidRPr="002E247C" w:rsidRDefault="008F2CD2" w:rsidP="002710DA">
            <w:pPr>
              <w:jc w:val="center"/>
            </w:pPr>
          </w:p>
        </w:tc>
        <w:tc>
          <w:tcPr>
            <w:tcW w:w="1313" w:type="dxa"/>
            <w:tcBorders>
              <w:top w:val="nil"/>
              <w:left w:val="nil"/>
              <w:bottom w:val="single" w:sz="4" w:space="0" w:color="auto"/>
              <w:right w:val="single" w:sz="4" w:space="0" w:color="auto"/>
            </w:tcBorders>
          </w:tcPr>
          <w:p w14:paraId="2A9EA0BF" w14:textId="21B45E1C" w:rsidR="008F2CD2" w:rsidRPr="002E247C" w:rsidRDefault="008F2CD2" w:rsidP="002710DA">
            <w:pPr>
              <w:jc w:val="center"/>
            </w:pPr>
          </w:p>
        </w:tc>
      </w:tr>
      <w:tr w:rsidR="008F2CD2" w:rsidRPr="002E247C" w14:paraId="1C84AEA0" w14:textId="77777777" w:rsidTr="002710DA">
        <w:trPr>
          <w:trHeight w:val="255"/>
        </w:trPr>
        <w:tc>
          <w:tcPr>
            <w:tcW w:w="527" w:type="dxa"/>
            <w:tcBorders>
              <w:top w:val="nil"/>
              <w:left w:val="single" w:sz="4" w:space="0" w:color="auto"/>
              <w:bottom w:val="single" w:sz="4" w:space="0" w:color="auto"/>
              <w:right w:val="single" w:sz="4" w:space="0" w:color="auto"/>
            </w:tcBorders>
            <w:shd w:val="clear" w:color="auto" w:fill="auto"/>
            <w:noWrap/>
            <w:vAlign w:val="bottom"/>
          </w:tcPr>
          <w:p w14:paraId="0F1C4D8C" w14:textId="77777777" w:rsidR="008F2CD2" w:rsidRPr="002E247C" w:rsidRDefault="008F2CD2" w:rsidP="002710DA">
            <w:r w:rsidRPr="002E247C">
              <w:t> </w:t>
            </w:r>
          </w:p>
        </w:tc>
        <w:tc>
          <w:tcPr>
            <w:tcW w:w="6103" w:type="dxa"/>
            <w:gridSpan w:val="5"/>
            <w:tcBorders>
              <w:top w:val="single" w:sz="4" w:space="0" w:color="auto"/>
              <w:left w:val="nil"/>
              <w:bottom w:val="single" w:sz="4" w:space="0" w:color="auto"/>
              <w:right w:val="single" w:sz="4" w:space="0" w:color="auto"/>
            </w:tcBorders>
            <w:shd w:val="clear" w:color="auto" w:fill="auto"/>
            <w:noWrap/>
            <w:vAlign w:val="bottom"/>
          </w:tcPr>
          <w:p w14:paraId="4BD79AE6" w14:textId="77777777" w:rsidR="008F2CD2" w:rsidRPr="002E247C" w:rsidRDefault="008F2CD2" w:rsidP="002710DA">
            <w:pPr>
              <w:jc w:val="right"/>
            </w:pPr>
            <w:r w:rsidRPr="002E247C">
              <w:t xml:space="preserve">RAZEM </w:t>
            </w:r>
          </w:p>
        </w:tc>
        <w:tc>
          <w:tcPr>
            <w:tcW w:w="1342" w:type="dxa"/>
            <w:tcBorders>
              <w:top w:val="nil"/>
              <w:left w:val="nil"/>
              <w:bottom w:val="single" w:sz="4" w:space="0" w:color="auto"/>
              <w:right w:val="single" w:sz="4" w:space="0" w:color="auto"/>
            </w:tcBorders>
          </w:tcPr>
          <w:p w14:paraId="295E3562" w14:textId="078D5F7C" w:rsidR="008F2CD2" w:rsidRPr="002E247C" w:rsidRDefault="008F2CD2" w:rsidP="002710DA">
            <w:pPr>
              <w:jc w:val="center"/>
            </w:pPr>
          </w:p>
        </w:tc>
        <w:tc>
          <w:tcPr>
            <w:tcW w:w="1313" w:type="dxa"/>
            <w:tcBorders>
              <w:top w:val="nil"/>
              <w:left w:val="nil"/>
              <w:bottom w:val="single" w:sz="4" w:space="0" w:color="auto"/>
              <w:right w:val="single" w:sz="4" w:space="0" w:color="auto"/>
            </w:tcBorders>
          </w:tcPr>
          <w:p w14:paraId="1E32C38D" w14:textId="1C97D32E" w:rsidR="008F2CD2" w:rsidRPr="002E247C" w:rsidRDefault="008F2CD2" w:rsidP="002710DA">
            <w:pPr>
              <w:jc w:val="center"/>
            </w:pPr>
          </w:p>
        </w:tc>
      </w:tr>
    </w:tbl>
    <w:p w14:paraId="7AC2FA13" w14:textId="77777777" w:rsidR="000728D1" w:rsidRDefault="000728D1" w:rsidP="0089793B">
      <w:pPr>
        <w:jc w:val="both"/>
        <w:rPr>
          <w:rFonts w:ascii="Arial" w:hAnsi="Arial" w:cs="Arial"/>
          <w:b/>
          <w:sz w:val="22"/>
          <w:szCs w:val="22"/>
        </w:rPr>
      </w:pPr>
    </w:p>
    <w:p w14:paraId="2500AB2E" w14:textId="77777777" w:rsidR="000728D1" w:rsidRDefault="000728D1" w:rsidP="0089793B">
      <w:pPr>
        <w:jc w:val="both"/>
        <w:rPr>
          <w:rFonts w:ascii="Arial" w:hAnsi="Arial" w:cs="Arial"/>
          <w:b/>
          <w:sz w:val="22"/>
          <w:szCs w:val="22"/>
        </w:rPr>
      </w:pPr>
    </w:p>
    <w:p w14:paraId="25B3DC5A" w14:textId="77777777" w:rsidR="00715388" w:rsidRPr="00B63614" w:rsidRDefault="00715388" w:rsidP="0089793B">
      <w:pPr>
        <w:jc w:val="both"/>
        <w:rPr>
          <w:rFonts w:ascii="Arial" w:hAnsi="Arial" w:cs="Arial"/>
          <w:b/>
          <w:sz w:val="22"/>
          <w:szCs w:val="22"/>
        </w:rPr>
      </w:pPr>
      <w:r w:rsidRPr="00B63614">
        <w:rPr>
          <w:rFonts w:ascii="Arial" w:hAnsi="Arial" w:cs="Arial"/>
          <w:b/>
          <w:sz w:val="22"/>
          <w:szCs w:val="22"/>
        </w:rPr>
        <w:t xml:space="preserve">Uwaga! </w:t>
      </w:r>
    </w:p>
    <w:p w14:paraId="00193DF8" w14:textId="77777777" w:rsidR="00715388" w:rsidRPr="00B63614" w:rsidRDefault="00715388" w:rsidP="0089793B">
      <w:pPr>
        <w:jc w:val="both"/>
        <w:rPr>
          <w:rFonts w:ascii="Arial" w:hAnsi="Arial" w:cs="Arial"/>
          <w:bCs/>
          <w:u w:val="single"/>
        </w:rPr>
      </w:pPr>
      <w:bookmarkStart w:id="43" w:name="_Toc251758237"/>
      <w:bookmarkStart w:id="44" w:name="_Toc254173119"/>
      <w:bookmarkStart w:id="45" w:name="_Toc254173330"/>
      <w:r w:rsidRPr="00B63614">
        <w:rPr>
          <w:rFonts w:ascii="Arial" w:hAnsi="Arial" w:cs="Arial"/>
          <w:bCs/>
          <w:u w:val="single"/>
        </w:rPr>
        <w:t xml:space="preserve">Informacja dotycząca  wypełnienia Formularza cenowego  - Zał. NR </w:t>
      </w:r>
      <w:r w:rsidR="00DF36B7" w:rsidRPr="00DF36B7">
        <w:rPr>
          <w:rFonts w:ascii="Arial" w:hAnsi="Arial" w:cs="Arial"/>
          <w:bCs/>
          <w:u w:val="single"/>
        </w:rPr>
        <w:t xml:space="preserve">3 </w:t>
      </w:r>
      <w:r w:rsidR="00C05F90" w:rsidRPr="00DF36B7">
        <w:rPr>
          <w:rFonts w:ascii="Arial" w:hAnsi="Arial" w:cs="Arial"/>
          <w:bCs/>
          <w:u w:val="single"/>
        </w:rPr>
        <w:t>do</w:t>
      </w:r>
      <w:r w:rsidRPr="00DF36B7">
        <w:rPr>
          <w:rFonts w:ascii="Arial" w:hAnsi="Arial" w:cs="Arial"/>
          <w:bCs/>
          <w:u w:val="single"/>
        </w:rPr>
        <w:t xml:space="preserve"> </w:t>
      </w:r>
      <w:r w:rsidRPr="00B63614">
        <w:rPr>
          <w:rFonts w:ascii="Arial" w:hAnsi="Arial" w:cs="Arial"/>
          <w:bCs/>
          <w:u w:val="single"/>
        </w:rPr>
        <w:t>SIWZ  :</w:t>
      </w:r>
      <w:bookmarkEnd w:id="43"/>
      <w:bookmarkEnd w:id="44"/>
      <w:bookmarkEnd w:id="45"/>
      <w:r w:rsidRPr="00B63614">
        <w:rPr>
          <w:rFonts w:ascii="Arial" w:hAnsi="Arial" w:cs="Arial"/>
          <w:bCs/>
          <w:u w:val="single"/>
        </w:rPr>
        <w:t xml:space="preserve"> </w:t>
      </w:r>
    </w:p>
    <w:p w14:paraId="636AFB54" w14:textId="77777777" w:rsidR="00A908B6" w:rsidRDefault="00715388" w:rsidP="001F438B">
      <w:pPr>
        <w:numPr>
          <w:ilvl w:val="0"/>
          <w:numId w:val="9"/>
        </w:numPr>
        <w:tabs>
          <w:tab w:val="clear" w:pos="720"/>
        </w:tabs>
        <w:suppressAutoHyphens/>
        <w:ind w:left="538" w:hanging="357"/>
        <w:jc w:val="both"/>
        <w:rPr>
          <w:rFonts w:ascii="Arial" w:hAnsi="Arial" w:cs="Arial"/>
          <w:strike/>
          <w:color w:val="FF0000"/>
          <w:lang w:val="cs-CZ"/>
        </w:rPr>
      </w:pPr>
      <w:r w:rsidRPr="00B63614">
        <w:rPr>
          <w:rFonts w:ascii="Arial" w:hAnsi="Arial" w:cs="Arial"/>
          <w:lang w:val="cs-CZ"/>
        </w:rPr>
        <w:t xml:space="preserve">Wykonawca zobowiązany jest do wypełnienia i określenia wartości we wszystkich pozycjach tabel Formularza cenowego (zał. </w:t>
      </w:r>
      <w:r w:rsidRPr="00DF36B7">
        <w:rPr>
          <w:rFonts w:ascii="Arial" w:hAnsi="Arial" w:cs="Arial"/>
          <w:b/>
          <w:lang w:val="cs-CZ"/>
        </w:rPr>
        <w:t xml:space="preserve">NR </w:t>
      </w:r>
      <w:r w:rsidR="00DF36B7" w:rsidRPr="00DF36B7">
        <w:rPr>
          <w:rFonts w:ascii="Arial" w:hAnsi="Arial" w:cs="Arial"/>
          <w:b/>
          <w:lang w:val="cs-CZ"/>
        </w:rPr>
        <w:t>3</w:t>
      </w:r>
      <w:r w:rsidRPr="00B63614">
        <w:rPr>
          <w:rFonts w:ascii="Arial" w:hAnsi="Arial" w:cs="Arial"/>
          <w:lang w:val="cs-CZ"/>
        </w:rPr>
        <w:t xml:space="preserve"> SIWZ). Wartość cen należy podać do dwóch miejsc po przecinku.</w:t>
      </w:r>
    </w:p>
    <w:p w14:paraId="1A38B41D" w14:textId="77777777" w:rsidR="00A908B6" w:rsidRPr="00A908B6" w:rsidRDefault="00A908B6" w:rsidP="001F438B">
      <w:pPr>
        <w:numPr>
          <w:ilvl w:val="0"/>
          <w:numId w:val="9"/>
        </w:numPr>
        <w:tabs>
          <w:tab w:val="clear" w:pos="720"/>
        </w:tabs>
        <w:suppressAutoHyphens/>
        <w:ind w:left="538" w:hanging="357"/>
        <w:jc w:val="both"/>
        <w:rPr>
          <w:rFonts w:ascii="Arial" w:hAnsi="Arial" w:cs="Arial"/>
          <w:b/>
          <w:lang w:val="cs-CZ"/>
        </w:rPr>
      </w:pPr>
      <w:r w:rsidRPr="00A908B6">
        <w:rPr>
          <w:rFonts w:ascii="Arial" w:hAnsi="Arial" w:cs="Arial"/>
        </w:rPr>
        <w:t xml:space="preserve">Wykonawca w kosztach pośrednich przyjętych do kalkulacji na powyższe prace powinien uwzględnić wszelkie koszty związane z kosztami ogólnymi budowy </w:t>
      </w:r>
      <w:r w:rsidRPr="00A908B6">
        <w:rPr>
          <w:rFonts w:ascii="Arial" w:hAnsi="Arial" w:cs="Arial"/>
          <w:lang w:val="cs-CZ"/>
        </w:rPr>
        <w:t xml:space="preserve">(np. prace </w:t>
      </w:r>
      <w:r w:rsidRPr="00A908B6">
        <w:rPr>
          <w:rFonts w:ascii="Arial" w:hAnsi="Arial" w:cs="Arial"/>
        </w:rPr>
        <w:t xml:space="preserve">porządkowe, zagospodarowanie placu budowy, utrzymanie zaplecza i placu budowy, energia elektryczna, telefon, dozorowanie, ogrodzenie) oraz inne niezbędne do wykonania zadania np.: koszt zabezpieczenia placu budowy, wygrodzenia, pomiary, składowanie materiałów. </w:t>
      </w:r>
    </w:p>
    <w:p w14:paraId="0C62818C" w14:textId="77777777" w:rsidR="000311AB" w:rsidRPr="00B63614" w:rsidRDefault="000311AB" w:rsidP="0089793B">
      <w:pPr>
        <w:suppressAutoHyphens/>
        <w:jc w:val="both"/>
        <w:rPr>
          <w:rFonts w:ascii="Arial" w:hAnsi="Arial" w:cs="Arial"/>
          <w:b/>
          <w:lang w:val="cs-CZ"/>
        </w:rPr>
      </w:pPr>
    </w:p>
    <w:p w14:paraId="3A109680" w14:textId="43ED1AFB" w:rsidR="004A7F9F" w:rsidRPr="00B63614" w:rsidRDefault="004A7F9F" w:rsidP="0089793B">
      <w:pPr>
        <w:ind w:left="720"/>
        <w:rPr>
          <w:rFonts w:ascii="Arial" w:hAnsi="Arial" w:cs="Arial"/>
          <w:sz w:val="22"/>
          <w:szCs w:val="22"/>
        </w:rPr>
      </w:pPr>
      <w:r w:rsidRPr="00B63614">
        <w:rPr>
          <w:rFonts w:ascii="Arial" w:hAnsi="Arial" w:cs="Arial"/>
          <w:sz w:val="22"/>
          <w:szCs w:val="22"/>
        </w:rPr>
        <w:t xml:space="preserve">..................................... dnia ................ </w:t>
      </w:r>
      <w:r w:rsidRPr="00B63614">
        <w:rPr>
          <w:rFonts w:ascii="Arial" w:hAnsi="Arial" w:cs="Arial"/>
          <w:b/>
          <w:sz w:val="22"/>
          <w:szCs w:val="22"/>
        </w:rPr>
        <w:t>201</w:t>
      </w:r>
      <w:r w:rsidR="00DD6647">
        <w:rPr>
          <w:rFonts w:ascii="Arial" w:hAnsi="Arial" w:cs="Arial"/>
          <w:b/>
          <w:sz w:val="22"/>
          <w:szCs w:val="22"/>
        </w:rPr>
        <w:t>7</w:t>
      </w:r>
      <w:r w:rsidRPr="00B63614">
        <w:rPr>
          <w:rFonts w:ascii="Arial" w:hAnsi="Arial" w:cs="Arial"/>
          <w:b/>
          <w:sz w:val="22"/>
          <w:szCs w:val="22"/>
        </w:rPr>
        <w:t>r.</w:t>
      </w:r>
      <w:r w:rsidRPr="00B63614">
        <w:rPr>
          <w:rFonts w:ascii="Arial" w:hAnsi="Arial" w:cs="Arial"/>
          <w:sz w:val="22"/>
          <w:szCs w:val="22"/>
        </w:rPr>
        <w:tab/>
      </w:r>
    </w:p>
    <w:p w14:paraId="296A80A5" w14:textId="77777777" w:rsidR="004777C3" w:rsidRPr="00B63614" w:rsidRDefault="004777C3" w:rsidP="0089793B">
      <w:pPr>
        <w:jc w:val="right"/>
        <w:rPr>
          <w:rFonts w:ascii="Arial" w:hAnsi="Arial" w:cs="Arial"/>
          <w:i/>
          <w:sz w:val="16"/>
          <w:szCs w:val="16"/>
        </w:rPr>
      </w:pPr>
    </w:p>
    <w:p w14:paraId="75D6131A" w14:textId="77777777" w:rsidR="00E33BB5" w:rsidRPr="00B63614" w:rsidRDefault="00E33BB5" w:rsidP="0089793B">
      <w:pPr>
        <w:jc w:val="right"/>
        <w:rPr>
          <w:rFonts w:ascii="Arial" w:hAnsi="Arial" w:cs="Arial"/>
          <w:sz w:val="22"/>
          <w:szCs w:val="22"/>
          <w:vertAlign w:val="subscript"/>
        </w:rPr>
      </w:pPr>
      <w:r w:rsidRPr="00B63614">
        <w:rPr>
          <w:rFonts w:ascii="Arial" w:hAnsi="Arial" w:cs="Arial"/>
          <w:sz w:val="22"/>
          <w:szCs w:val="22"/>
          <w:vertAlign w:val="subscript"/>
        </w:rPr>
        <w:t>………………………………..……….………………………</w:t>
      </w:r>
    </w:p>
    <w:p w14:paraId="30A7D27E" w14:textId="77777777" w:rsidR="00E33BB5" w:rsidRPr="00B63614" w:rsidRDefault="00E33BB5" w:rsidP="0089793B">
      <w:pPr>
        <w:pStyle w:val="Stopka"/>
        <w:tabs>
          <w:tab w:val="clear" w:pos="4536"/>
          <w:tab w:val="clear" w:pos="9072"/>
        </w:tabs>
        <w:ind w:left="6660" w:right="612" w:hanging="6660"/>
        <w:jc w:val="right"/>
        <w:rPr>
          <w:rFonts w:ascii="Arial" w:hAnsi="Arial" w:cs="Arial"/>
          <w:i/>
          <w:sz w:val="16"/>
          <w:szCs w:val="16"/>
        </w:rPr>
      </w:pPr>
      <w:r w:rsidRPr="00B63614">
        <w:rPr>
          <w:rFonts w:ascii="Arial" w:hAnsi="Arial" w:cs="Arial"/>
          <w:i/>
          <w:sz w:val="16"/>
          <w:szCs w:val="16"/>
        </w:rPr>
        <w:t>podpis osoby /osób/ upoważnionej</w:t>
      </w:r>
    </w:p>
    <w:p w14:paraId="314303F7" w14:textId="77777777" w:rsidR="004A7F9F" w:rsidRPr="00B63614" w:rsidRDefault="004A7F9F" w:rsidP="0089793B">
      <w:pPr>
        <w:pStyle w:val="Stopka"/>
        <w:tabs>
          <w:tab w:val="clear" w:pos="4536"/>
          <w:tab w:val="clear" w:pos="9072"/>
        </w:tabs>
        <w:ind w:left="720" w:right="612"/>
        <w:jc w:val="right"/>
        <w:rPr>
          <w:rFonts w:ascii="Arial" w:hAnsi="Arial" w:cs="Arial"/>
          <w:i/>
          <w:sz w:val="16"/>
          <w:szCs w:val="16"/>
        </w:rPr>
      </w:pPr>
    </w:p>
    <w:p w14:paraId="55B349A0" w14:textId="5382A77D" w:rsidR="00923FA1" w:rsidRPr="00B63614" w:rsidRDefault="00EC65D0" w:rsidP="00090977">
      <w:pPr>
        <w:jc w:val="right"/>
        <w:rPr>
          <w:rFonts w:ascii="Arial" w:hAnsi="Arial" w:cs="Arial"/>
          <w:i/>
          <w:sz w:val="16"/>
          <w:szCs w:val="16"/>
        </w:rPr>
      </w:pPr>
      <w:r>
        <w:rPr>
          <w:rFonts w:ascii="Arial" w:hAnsi="Arial" w:cs="Arial"/>
          <w:i/>
          <w:sz w:val="22"/>
          <w:szCs w:val="22"/>
        </w:rPr>
        <w:br w:type="page"/>
      </w:r>
    </w:p>
    <w:p w14:paraId="6EB49E1A" w14:textId="091FB277" w:rsidR="00090977" w:rsidRPr="00B63614" w:rsidRDefault="00090977" w:rsidP="00090977">
      <w:pPr>
        <w:jc w:val="right"/>
        <w:rPr>
          <w:rFonts w:ascii="Arial" w:hAnsi="Arial" w:cs="Arial"/>
          <w:i/>
          <w:sz w:val="22"/>
          <w:szCs w:val="22"/>
        </w:rPr>
      </w:pPr>
      <w:r w:rsidRPr="00B63614">
        <w:rPr>
          <w:rFonts w:ascii="Arial" w:hAnsi="Arial" w:cs="Arial"/>
          <w:i/>
          <w:sz w:val="22"/>
          <w:szCs w:val="22"/>
        </w:rPr>
        <w:lastRenderedPageBreak/>
        <w:t xml:space="preserve">Załącznik </w:t>
      </w:r>
      <w:r w:rsidRPr="008F743B">
        <w:rPr>
          <w:rFonts w:ascii="Arial" w:hAnsi="Arial" w:cs="Arial"/>
          <w:b/>
          <w:i/>
          <w:sz w:val="22"/>
          <w:szCs w:val="22"/>
        </w:rPr>
        <w:t xml:space="preserve">NR </w:t>
      </w:r>
      <w:r w:rsidR="008F2CD2">
        <w:rPr>
          <w:rFonts w:ascii="Arial" w:hAnsi="Arial" w:cs="Arial"/>
          <w:b/>
          <w:i/>
          <w:sz w:val="22"/>
          <w:szCs w:val="22"/>
        </w:rPr>
        <w:t>4</w:t>
      </w:r>
      <w:r w:rsidRPr="008F743B">
        <w:rPr>
          <w:rFonts w:ascii="Arial" w:hAnsi="Arial" w:cs="Arial"/>
          <w:b/>
          <w:i/>
          <w:sz w:val="22"/>
          <w:szCs w:val="22"/>
        </w:rPr>
        <w:t xml:space="preserve"> </w:t>
      </w:r>
      <w:r w:rsidRPr="00B63614">
        <w:rPr>
          <w:rFonts w:ascii="Arial" w:hAnsi="Arial" w:cs="Arial"/>
          <w:i/>
          <w:sz w:val="22"/>
          <w:szCs w:val="22"/>
        </w:rPr>
        <w:t>do SIWZ</w:t>
      </w:r>
    </w:p>
    <w:p w14:paraId="222247C1" w14:textId="77777777" w:rsidR="00090977" w:rsidRPr="00B63614" w:rsidRDefault="00090977" w:rsidP="00090977">
      <w:pPr>
        <w:rPr>
          <w:rFonts w:ascii="Arial" w:hAnsi="Arial" w:cs="Arial"/>
          <w:sz w:val="22"/>
          <w:szCs w:val="22"/>
        </w:rPr>
      </w:pPr>
    </w:p>
    <w:p w14:paraId="182777C7" w14:textId="77777777" w:rsidR="00090977" w:rsidRPr="00B63614" w:rsidRDefault="00090977" w:rsidP="00090977">
      <w:pPr>
        <w:rPr>
          <w:rFonts w:ascii="Arial" w:hAnsi="Arial" w:cs="Arial"/>
          <w:sz w:val="22"/>
          <w:szCs w:val="22"/>
        </w:rPr>
      </w:pPr>
      <w:r w:rsidRPr="00B63614">
        <w:rPr>
          <w:rFonts w:ascii="Arial" w:hAnsi="Arial" w:cs="Arial"/>
          <w:sz w:val="22"/>
          <w:szCs w:val="22"/>
        </w:rPr>
        <w:t>..................................................</w:t>
      </w:r>
    </w:p>
    <w:p w14:paraId="3D2ADDC4" w14:textId="16E0EDFA" w:rsidR="00090977" w:rsidRPr="00B63614" w:rsidRDefault="00090977" w:rsidP="00B36F3A">
      <w:pPr>
        <w:tabs>
          <w:tab w:val="left" w:pos="6297"/>
        </w:tabs>
        <w:ind w:left="540"/>
        <w:rPr>
          <w:rFonts w:ascii="Arial" w:hAnsi="Arial" w:cs="Arial"/>
          <w:i/>
          <w:sz w:val="16"/>
          <w:szCs w:val="16"/>
        </w:rPr>
      </w:pPr>
      <w:r w:rsidRPr="00B63614">
        <w:rPr>
          <w:rFonts w:ascii="Arial" w:hAnsi="Arial" w:cs="Arial"/>
          <w:i/>
          <w:sz w:val="16"/>
          <w:szCs w:val="16"/>
        </w:rPr>
        <w:t>/nazwa i adres Wykonawcy/</w:t>
      </w:r>
      <w:r w:rsidR="00B36F3A">
        <w:rPr>
          <w:rFonts w:ascii="Arial" w:hAnsi="Arial" w:cs="Arial"/>
          <w:i/>
          <w:sz w:val="16"/>
          <w:szCs w:val="16"/>
        </w:rPr>
        <w:tab/>
      </w:r>
    </w:p>
    <w:p w14:paraId="308A8531" w14:textId="77777777" w:rsidR="00090977" w:rsidRPr="00B63614" w:rsidRDefault="00090977" w:rsidP="00090977">
      <w:pPr>
        <w:pStyle w:val="Nagwek1"/>
        <w:spacing w:before="0" w:after="0"/>
        <w:jc w:val="center"/>
        <w:rPr>
          <w:sz w:val="24"/>
          <w:szCs w:val="24"/>
        </w:rPr>
      </w:pPr>
      <w:bookmarkStart w:id="46" w:name="_Toc412451415"/>
      <w:r w:rsidRPr="00B63614">
        <w:rPr>
          <w:sz w:val="24"/>
          <w:szCs w:val="24"/>
        </w:rPr>
        <w:t>Zestawienie wykonanych zamówień</w:t>
      </w:r>
      <w:bookmarkEnd w:id="46"/>
    </w:p>
    <w:p w14:paraId="4D246C3C" w14:textId="7F4971BB" w:rsidR="00090977" w:rsidRPr="00B63614" w:rsidRDefault="00090977" w:rsidP="00090977">
      <w:pPr>
        <w:suppressAutoHyphens/>
        <w:ind w:firstLine="709"/>
        <w:jc w:val="both"/>
        <w:rPr>
          <w:rFonts w:ascii="Arial" w:hAnsi="Arial" w:cs="Arial"/>
          <w:i/>
          <w:sz w:val="18"/>
          <w:szCs w:val="18"/>
        </w:rPr>
      </w:pPr>
      <w:r w:rsidRPr="00B636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Pr>
          <w:rFonts w:ascii="Arial" w:hAnsi="Arial" w:cs="Arial"/>
          <w:sz w:val="22"/>
          <w:szCs w:val="22"/>
        </w:rPr>
        <w:br/>
      </w:r>
      <w:r w:rsidRPr="00B636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Pr>
          <w:rFonts w:ascii="Arial" w:hAnsi="Arial" w:cs="Arial"/>
          <w:sz w:val="22"/>
          <w:szCs w:val="22"/>
        </w:rPr>
        <w:br/>
      </w:r>
      <w:r w:rsidRPr="00B63614">
        <w:rPr>
          <w:rFonts w:ascii="Arial" w:hAnsi="Arial" w:cs="Arial"/>
          <w:sz w:val="22"/>
          <w:szCs w:val="22"/>
        </w:rPr>
        <w:t xml:space="preserve">i prawidłowo ukończone. Wykonawca wykaże realizację </w:t>
      </w:r>
      <w:r>
        <w:rPr>
          <w:rFonts w:ascii="Arial" w:hAnsi="Arial" w:cs="Arial"/>
          <w:sz w:val="22"/>
          <w:szCs w:val="22"/>
        </w:rPr>
        <w:t xml:space="preserve">minimum </w:t>
      </w:r>
      <w:r w:rsidRPr="00EE79A1">
        <w:rPr>
          <w:rFonts w:ascii="Arial" w:hAnsi="Arial" w:cs="Arial"/>
          <w:sz w:val="22"/>
          <w:szCs w:val="22"/>
        </w:rPr>
        <w:t xml:space="preserve">1 </w:t>
      </w:r>
      <w:r w:rsidRPr="00295F28">
        <w:rPr>
          <w:rFonts w:ascii="Arial" w:hAnsi="Arial" w:cs="Arial"/>
          <w:sz w:val="22"/>
          <w:szCs w:val="22"/>
        </w:rPr>
        <w:t>zamówieni</w:t>
      </w:r>
      <w:r>
        <w:rPr>
          <w:rFonts w:ascii="Arial" w:hAnsi="Arial" w:cs="Arial"/>
          <w:sz w:val="22"/>
          <w:szCs w:val="22"/>
        </w:rPr>
        <w:t>e</w:t>
      </w:r>
      <w:r w:rsidRPr="00295F28">
        <w:rPr>
          <w:rFonts w:ascii="Arial" w:hAnsi="Arial" w:cs="Arial"/>
          <w:sz w:val="22"/>
          <w:szCs w:val="22"/>
        </w:rPr>
        <w:t xml:space="preserve"> uwzględniające </w:t>
      </w:r>
      <w:r w:rsidRPr="00295F28">
        <w:rPr>
          <w:rFonts w:ascii="Arial" w:hAnsi="Arial" w:cs="Arial"/>
          <w:bCs/>
          <w:sz w:val="22"/>
          <w:szCs w:val="22"/>
        </w:rPr>
        <w:t>r</w:t>
      </w:r>
      <w:r w:rsidRPr="00295F28">
        <w:rPr>
          <w:rFonts w:ascii="Arial" w:hAnsi="Arial" w:cs="Arial"/>
          <w:sz w:val="22"/>
          <w:szCs w:val="22"/>
        </w:rPr>
        <w:t xml:space="preserve">emont cząstkowy nawierzchni bitumicznych dróg, </w:t>
      </w:r>
      <w:r w:rsidRPr="00712F51">
        <w:rPr>
          <w:rFonts w:ascii="Arial" w:hAnsi="Arial" w:cs="Arial"/>
          <w:bCs/>
          <w:sz w:val="22"/>
          <w:szCs w:val="22"/>
          <w14:shadow w14:blurRad="50800" w14:dist="38100" w14:dir="2700000" w14:sx="100000" w14:sy="100000" w14:kx="0" w14:ky="0" w14:algn="tl">
            <w14:srgbClr w14:val="000000">
              <w14:alpha w14:val="60000"/>
            </w14:srgbClr>
          </w14:shadow>
        </w:rPr>
        <w:t xml:space="preserve">masą asfaltu lanego żwirowego </w:t>
      </w:r>
      <w:r w:rsidRPr="00295F28">
        <w:rPr>
          <w:rFonts w:ascii="Arial" w:hAnsi="Arial" w:cs="Arial"/>
          <w:bCs/>
          <w:sz w:val="22"/>
          <w:szCs w:val="22"/>
        </w:rPr>
        <w:t>o łącznej powierzchni</w:t>
      </w:r>
      <w:r w:rsidR="00AD6D0F">
        <w:rPr>
          <w:rFonts w:ascii="Arial" w:hAnsi="Arial" w:cs="Arial"/>
          <w:bCs/>
          <w:sz w:val="22"/>
          <w:szCs w:val="22"/>
        </w:rPr>
        <w:t xml:space="preserve"> minimum</w:t>
      </w:r>
      <w:r w:rsidRPr="00295F28">
        <w:rPr>
          <w:rFonts w:ascii="Arial" w:hAnsi="Arial" w:cs="Arial"/>
          <w:bCs/>
          <w:sz w:val="22"/>
          <w:szCs w:val="22"/>
        </w:rPr>
        <w:t xml:space="preserve"> </w:t>
      </w:r>
      <w:r w:rsidRPr="00295F28">
        <w:rPr>
          <w:rFonts w:ascii="Arial" w:hAnsi="Arial" w:cs="Arial"/>
          <w:b/>
          <w:bCs/>
          <w:sz w:val="22"/>
          <w:szCs w:val="22"/>
        </w:rPr>
        <w:t>1.200,00m2</w:t>
      </w:r>
      <w:r>
        <w:rPr>
          <w:rFonts w:ascii="Arial" w:hAnsi="Arial" w:cs="Arial"/>
          <w:b/>
          <w:bCs/>
          <w:sz w:val="22"/>
          <w:szCs w:val="22"/>
        </w:rPr>
        <w:t xml:space="preserve"> i </w:t>
      </w:r>
      <w:r w:rsidRPr="00B82323">
        <w:rPr>
          <w:rFonts w:ascii="Arial" w:hAnsi="Arial" w:cs="Arial"/>
          <w:b/>
          <w:bCs/>
          <w:sz w:val="22"/>
          <w:szCs w:val="22"/>
        </w:rPr>
        <w:t xml:space="preserve">wartości </w:t>
      </w:r>
      <w:r w:rsidR="001E1CBB" w:rsidRPr="00B82323">
        <w:rPr>
          <w:rFonts w:ascii="Arial" w:hAnsi="Arial" w:cs="Arial"/>
          <w:b/>
          <w:bCs/>
          <w:sz w:val="22"/>
          <w:szCs w:val="22"/>
        </w:rPr>
        <w:t xml:space="preserve"> </w:t>
      </w:r>
      <w:r w:rsidR="001E1CBB" w:rsidRPr="00B82323">
        <w:rPr>
          <w:rFonts w:ascii="Arial" w:hAnsi="Arial" w:cs="Arial"/>
          <w:bCs/>
          <w:sz w:val="22"/>
          <w:szCs w:val="22"/>
        </w:rPr>
        <w:t>minimum</w:t>
      </w:r>
      <w:r w:rsidR="001E1CBB" w:rsidRPr="00B82323">
        <w:rPr>
          <w:rFonts w:ascii="Arial" w:hAnsi="Arial" w:cs="Arial"/>
          <w:b/>
          <w:bCs/>
          <w:sz w:val="22"/>
          <w:szCs w:val="22"/>
        </w:rPr>
        <w:t xml:space="preserve">  </w:t>
      </w:r>
      <w:r>
        <w:rPr>
          <w:rFonts w:ascii="Arial" w:hAnsi="Arial" w:cs="Arial"/>
          <w:b/>
          <w:bCs/>
          <w:sz w:val="22"/>
          <w:szCs w:val="22"/>
        </w:rPr>
        <w:t>240.000,00 zł. (brutto),</w:t>
      </w:r>
      <w:r w:rsidRPr="00295F28">
        <w:rPr>
          <w:rFonts w:ascii="Arial" w:hAnsi="Arial" w:cs="Arial"/>
          <w:bCs/>
          <w:sz w:val="22"/>
          <w:szCs w:val="22"/>
        </w:rPr>
        <w:t xml:space="preserve"> </w:t>
      </w:r>
      <w:r w:rsidRPr="0040502E">
        <w:rPr>
          <w:rFonts w:ascii="Arial" w:hAnsi="Arial" w:cs="Arial"/>
          <w:sz w:val="22"/>
          <w:szCs w:val="22"/>
        </w:rPr>
        <w:t xml:space="preserve"> </w:t>
      </w:r>
      <w:r w:rsidRPr="00F62164">
        <w:rPr>
          <w:rFonts w:ascii="Arial" w:hAnsi="Arial" w:cs="Arial"/>
          <w:bCs/>
          <w:sz w:val="22"/>
          <w:szCs w:val="22"/>
        </w:rPr>
        <w:t xml:space="preserve"> </w:t>
      </w:r>
      <w:r w:rsidRPr="00F62164">
        <w:rPr>
          <w:rFonts w:ascii="Arial" w:hAnsi="Arial" w:cs="Arial"/>
          <w:sz w:val="22"/>
          <w:szCs w:val="22"/>
        </w:rPr>
        <w:t>wraz z podaniem ich rodzaju i wartości, daty i miejsca wykonania</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90977" w:rsidRPr="00B63614" w14:paraId="5CF08900" w14:textId="77777777" w:rsidTr="00242585">
        <w:trPr>
          <w:trHeight w:val="660"/>
        </w:trPr>
        <w:tc>
          <w:tcPr>
            <w:tcW w:w="568" w:type="dxa"/>
            <w:tcBorders>
              <w:top w:val="double" w:sz="4" w:space="0" w:color="auto"/>
              <w:bottom w:val="single" w:sz="4" w:space="0" w:color="000000"/>
            </w:tcBorders>
            <w:shd w:val="clear" w:color="auto" w:fill="E6E6E6"/>
            <w:vAlign w:val="center"/>
          </w:tcPr>
          <w:p w14:paraId="095925EC" w14:textId="77777777" w:rsidR="00090977" w:rsidRPr="00B63614" w:rsidRDefault="00090977" w:rsidP="00242585">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3C108655" w14:textId="77777777" w:rsidR="00090977" w:rsidRPr="00B63614" w:rsidRDefault="00090977" w:rsidP="00242585">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0FE3C2D" w14:textId="77777777" w:rsidR="00090977" w:rsidRPr="00DF36B7" w:rsidRDefault="00090977" w:rsidP="00242585">
            <w:pPr>
              <w:snapToGrid w:val="0"/>
              <w:jc w:val="center"/>
              <w:rPr>
                <w:rFonts w:ascii="Arial" w:hAnsi="Arial" w:cs="Arial"/>
                <w:b/>
              </w:rPr>
            </w:pPr>
            <w:r w:rsidRPr="001C3EF2">
              <w:rPr>
                <w:rFonts w:ascii="Arial" w:hAnsi="Arial" w:cs="Arial"/>
                <w:b/>
              </w:rPr>
              <w:t xml:space="preserve">Zakres, powierzchnia, </w:t>
            </w:r>
            <w:r w:rsidRPr="00DF36B7">
              <w:rPr>
                <w:rFonts w:ascii="Arial" w:hAnsi="Arial" w:cs="Arial"/>
                <w:b/>
              </w:rPr>
              <w:t>rodzaj i wartość zamówienia</w:t>
            </w:r>
          </w:p>
          <w:p w14:paraId="14576743" w14:textId="77777777" w:rsidR="00090977" w:rsidRPr="00DF36B7" w:rsidRDefault="00090977" w:rsidP="00242585">
            <w:pPr>
              <w:snapToGrid w:val="0"/>
              <w:jc w:val="center"/>
              <w:rPr>
                <w:rFonts w:ascii="Arial" w:hAnsi="Arial" w:cs="Arial"/>
                <w:b/>
              </w:rPr>
            </w:pPr>
            <w:r w:rsidRPr="00DF36B7">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782131CE" w14:textId="77777777" w:rsidR="00090977" w:rsidRPr="00DF36B7" w:rsidRDefault="00090977" w:rsidP="00242585">
            <w:pPr>
              <w:snapToGrid w:val="0"/>
              <w:jc w:val="center"/>
              <w:rPr>
                <w:rFonts w:ascii="Arial" w:hAnsi="Arial" w:cs="Arial"/>
                <w:b/>
              </w:rPr>
            </w:pPr>
            <w:r w:rsidRPr="00DF36B7">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2C809C14" w14:textId="77777777" w:rsidR="00090977" w:rsidRPr="00DF36B7" w:rsidRDefault="00090977" w:rsidP="00242585">
            <w:pPr>
              <w:snapToGrid w:val="0"/>
              <w:jc w:val="center"/>
              <w:rPr>
                <w:rFonts w:ascii="Arial" w:hAnsi="Arial" w:cs="Arial"/>
                <w:b/>
              </w:rPr>
            </w:pPr>
            <w:r w:rsidRPr="00DF36B7">
              <w:rPr>
                <w:rFonts w:ascii="Arial" w:hAnsi="Arial" w:cs="Arial"/>
                <w:b/>
              </w:rPr>
              <w:t>Zamawiający</w:t>
            </w:r>
          </w:p>
        </w:tc>
      </w:tr>
      <w:tr w:rsidR="00090977" w:rsidRPr="00B63614" w14:paraId="56B3FFEA" w14:textId="77777777" w:rsidTr="00242585">
        <w:trPr>
          <w:trHeight w:val="133"/>
        </w:trPr>
        <w:tc>
          <w:tcPr>
            <w:tcW w:w="568" w:type="dxa"/>
            <w:tcBorders>
              <w:top w:val="single" w:sz="4" w:space="0" w:color="000000"/>
            </w:tcBorders>
            <w:shd w:val="clear" w:color="auto" w:fill="F3F3F3"/>
            <w:vAlign w:val="center"/>
          </w:tcPr>
          <w:p w14:paraId="12C4A7C2" w14:textId="77777777" w:rsidR="00090977" w:rsidRPr="00B63614" w:rsidRDefault="00090977" w:rsidP="00242585">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1D648064" w14:textId="77777777" w:rsidR="00090977" w:rsidRPr="00B63614" w:rsidRDefault="00090977" w:rsidP="00242585">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339E37AC" w14:textId="77777777" w:rsidR="00090977" w:rsidRPr="00B63614" w:rsidRDefault="00090977" w:rsidP="00242585">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57CA95ED" w14:textId="77777777" w:rsidR="00090977" w:rsidRPr="00B63614" w:rsidRDefault="00090977" w:rsidP="00242585">
            <w:pPr>
              <w:snapToGrid w:val="0"/>
              <w:jc w:val="center"/>
              <w:rPr>
                <w:rFonts w:ascii="Arial" w:hAnsi="Arial" w:cs="Arial"/>
                <w:sz w:val="18"/>
                <w:szCs w:val="18"/>
              </w:rPr>
            </w:pPr>
            <w:r w:rsidRPr="00B63614">
              <w:rPr>
                <w:rFonts w:ascii="Arial" w:hAnsi="Arial" w:cs="Arial"/>
                <w:sz w:val="18"/>
                <w:szCs w:val="18"/>
              </w:rPr>
              <w:t>04</w:t>
            </w:r>
          </w:p>
        </w:tc>
        <w:tc>
          <w:tcPr>
            <w:tcW w:w="1773" w:type="dxa"/>
            <w:tcBorders>
              <w:top w:val="single" w:sz="4" w:space="0" w:color="000000"/>
            </w:tcBorders>
            <w:shd w:val="clear" w:color="auto" w:fill="F3F3F3"/>
            <w:vAlign w:val="center"/>
          </w:tcPr>
          <w:p w14:paraId="11E69A24" w14:textId="77777777" w:rsidR="00090977" w:rsidRPr="00B63614" w:rsidRDefault="00090977" w:rsidP="00242585">
            <w:pPr>
              <w:snapToGrid w:val="0"/>
              <w:jc w:val="center"/>
              <w:rPr>
                <w:rFonts w:ascii="Arial" w:hAnsi="Arial" w:cs="Arial"/>
                <w:sz w:val="18"/>
                <w:szCs w:val="18"/>
              </w:rPr>
            </w:pPr>
            <w:r w:rsidRPr="00B63614">
              <w:rPr>
                <w:rFonts w:ascii="Arial" w:hAnsi="Arial" w:cs="Arial"/>
                <w:sz w:val="18"/>
                <w:szCs w:val="18"/>
              </w:rPr>
              <w:t>05</w:t>
            </w:r>
          </w:p>
        </w:tc>
      </w:tr>
      <w:tr w:rsidR="00090977" w:rsidRPr="00B63614" w14:paraId="3806A04F" w14:textId="77777777" w:rsidTr="00242585">
        <w:trPr>
          <w:trHeight w:val="392"/>
        </w:trPr>
        <w:tc>
          <w:tcPr>
            <w:tcW w:w="568" w:type="dxa"/>
            <w:vAlign w:val="center"/>
          </w:tcPr>
          <w:p w14:paraId="526D8D9F" w14:textId="77777777" w:rsidR="00090977" w:rsidRPr="00B63614" w:rsidRDefault="00090977" w:rsidP="00242585">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4FDEEFE4" w14:textId="77777777" w:rsidR="00090977" w:rsidRPr="00B63614" w:rsidRDefault="00090977" w:rsidP="00242585">
            <w:pPr>
              <w:snapToGrid w:val="0"/>
              <w:rPr>
                <w:rFonts w:ascii="Arial" w:hAnsi="Arial" w:cs="Arial"/>
                <w:sz w:val="22"/>
                <w:szCs w:val="22"/>
              </w:rPr>
            </w:pPr>
          </w:p>
          <w:p w14:paraId="36A5E395" w14:textId="77777777" w:rsidR="00090977" w:rsidRPr="00B63614" w:rsidRDefault="00090977" w:rsidP="00242585">
            <w:pPr>
              <w:snapToGrid w:val="0"/>
              <w:rPr>
                <w:rFonts w:ascii="Arial" w:hAnsi="Arial" w:cs="Arial"/>
                <w:sz w:val="22"/>
                <w:szCs w:val="22"/>
              </w:rPr>
            </w:pPr>
          </w:p>
          <w:p w14:paraId="1518983C" w14:textId="77777777" w:rsidR="00090977" w:rsidRPr="00B63614" w:rsidRDefault="00090977" w:rsidP="00242585">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6B94E5C0" w14:textId="77777777" w:rsidR="00090977" w:rsidRPr="00B63614" w:rsidRDefault="00090977" w:rsidP="00242585">
            <w:pPr>
              <w:snapToGrid w:val="0"/>
              <w:rPr>
                <w:rFonts w:ascii="Arial" w:hAnsi="Arial" w:cs="Arial"/>
                <w:sz w:val="22"/>
                <w:szCs w:val="22"/>
              </w:rPr>
            </w:pPr>
          </w:p>
        </w:tc>
        <w:tc>
          <w:tcPr>
            <w:tcW w:w="1346" w:type="dxa"/>
          </w:tcPr>
          <w:p w14:paraId="4A3EDA2E" w14:textId="77777777" w:rsidR="00090977" w:rsidRPr="00B63614" w:rsidRDefault="00090977" w:rsidP="00242585">
            <w:pPr>
              <w:snapToGrid w:val="0"/>
              <w:rPr>
                <w:rFonts w:ascii="Arial" w:hAnsi="Arial" w:cs="Arial"/>
                <w:sz w:val="22"/>
                <w:szCs w:val="22"/>
              </w:rPr>
            </w:pPr>
          </w:p>
        </w:tc>
        <w:tc>
          <w:tcPr>
            <w:tcW w:w="1773" w:type="dxa"/>
          </w:tcPr>
          <w:p w14:paraId="6844F20C" w14:textId="77777777" w:rsidR="00090977" w:rsidRPr="00B63614" w:rsidRDefault="00090977" w:rsidP="00242585">
            <w:pPr>
              <w:snapToGrid w:val="0"/>
              <w:rPr>
                <w:rFonts w:ascii="Arial" w:hAnsi="Arial" w:cs="Arial"/>
                <w:sz w:val="22"/>
                <w:szCs w:val="22"/>
              </w:rPr>
            </w:pPr>
          </w:p>
        </w:tc>
      </w:tr>
      <w:tr w:rsidR="00090977" w:rsidRPr="00B63614" w14:paraId="66DCE4EC" w14:textId="77777777" w:rsidTr="00242585">
        <w:trPr>
          <w:trHeight w:val="392"/>
        </w:trPr>
        <w:tc>
          <w:tcPr>
            <w:tcW w:w="568" w:type="dxa"/>
            <w:vAlign w:val="center"/>
          </w:tcPr>
          <w:p w14:paraId="7140CA64" w14:textId="77777777" w:rsidR="00090977" w:rsidRPr="00B63614" w:rsidRDefault="00090977" w:rsidP="00242585">
            <w:pPr>
              <w:snapToGrid w:val="0"/>
              <w:jc w:val="center"/>
              <w:rPr>
                <w:rFonts w:ascii="Arial" w:hAnsi="Arial" w:cs="Arial"/>
              </w:rPr>
            </w:pPr>
            <w:r w:rsidRPr="00B63614">
              <w:rPr>
                <w:rFonts w:ascii="Arial" w:hAnsi="Arial" w:cs="Arial"/>
              </w:rPr>
              <w:t>2</w:t>
            </w:r>
          </w:p>
        </w:tc>
        <w:tc>
          <w:tcPr>
            <w:tcW w:w="2904" w:type="dxa"/>
          </w:tcPr>
          <w:p w14:paraId="5DA15A68" w14:textId="77777777" w:rsidR="00090977" w:rsidRPr="00B63614" w:rsidRDefault="00090977" w:rsidP="00242585">
            <w:pPr>
              <w:pStyle w:val="Nagwek"/>
              <w:tabs>
                <w:tab w:val="clear" w:pos="4536"/>
                <w:tab w:val="clear" w:pos="9072"/>
              </w:tabs>
              <w:snapToGrid w:val="0"/>
              <w:rPr>
                <w:rFonts w:ascii="Arial" w:hAnsi="Arial" w:cs="Arial"/>
                <w:sz w:val="22"/>
                <w:szCs w:val="22"/>
              </w:rPr>
            </w:pPr>
          </w:p>
          <w:p w14:paraId="12164032" w14:textId="77777777" w:rsidR="00090977" w:rsidRPr="00B63614" w:rsidRDefault="00090977" w:rsidP="00242585">
            <w:pPr>
              <w:pStyle w:val="Nagwek"/>
              <w:tabs>
                <w:tab w:val="clear" w:pos="4536"/>
                <w:tab w:val="clear" w:pos="9072"/>
              </w:tabs>
              <w:snapToGrid w:val="0"/>
              <w:rPr>
                <w:rFonts w:ascii="Arial" w:hAnsi="Arial" w:cs="Arial"/>
                <w:sz w:val="22"/>
                <w:szCs w:val="22"/>
              </w:rPr>
            </w:pPr>
          </w:p>
          <w:p w14:paraId="7AA96DAA" w14:textId="77777777" w:rsidR="00090977" w:rsidRPr="00B63614" w:rsidRDefault="00090977" w:rsidP="00242585">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0E1191B" w14:textId="77777777" w:rsidR="00090977" w:rsidRPr="00B63614" w:rsidRDefault="00090977" w:rsidP="00242585">
            <w:pPr>
              <w:snapToGrid w:val="0"/>
              <w:rPr>
                <w:rFonts w:ascii="Arial" w:hAnsi="Arial" w:cs="Arial"/>
                <w:sz w:val="22"/>
                <w:szCs w:val="22"/>
              </w:rPr>
            </w:pPr>
          </w:p>
        </w:tc>
        <w:tc>
          <w:tcPr>
            <w:tcW w:w="1346" w:type="dxa"/>
          </w:tcPr>
          <w:p w14:paraId="668CEE82" w14:textId="77777777" w:rsidR="00090977" w:rsidRPr="00B63614" w:rsidRDefault="00090977" w:rsidP="00242585">
            <w:pPr>
              <w:snapToGrid w:val="0"/>
              <w:rPr>
                <w:rFonts w:ascii="Arial" w:hAnsi="Arial" w:cs="Arial"/>
                <w:sz w:val="22"/>
                <w:szCs w:val="22"/>
              </w:rPr>
            </w:pPr>
          </w:p>
        </w:tc>
        <w:tc>
          <w:tcPr>
            <w:tcW w:w="1773" w:type="dxa"/>
          </w:tcPr>
          <w:p w14:paraId="47A6D8ED" w14:textId="77777777" w:rsidR="00090977" w:rsidRPr="00B63614" w:rsidRDefault="00090977" w:rsidP="00242585">
            <w:pPr>
              <w:snapToGrid w:val="0"/>
              <w:rPr>
                <w:rFonts w:ascii="Arial" w:hAnsi="Arial" w:cs="Arial"/>
                <w:sz w:val="22"/>
                <w:szCs w:val="22"/>
              </w:rPr>
            </w:pPr>
          </w:p>
        </w:tc>
      </w:tr>
      <w:tr w:rsidR="00090977" w:rsidRPr="00B63614" w14:paraId="6C7357ED" w14:textId="77777777" w:rsidTr="00242585">
        <w:trPr>
          <w:trHeight w:val="392"/>
        </w:trPr>
        <w:tc>
          <w:tcPr>
            <w:tcW w:w="568" w:type="dxa"/>
            <w:vAlign w:val="center"/>
          </w:tcPr>
          <w:p w14:paraId="43470FFF" w14:textId="77777777" w:rsidR="00090977" w:rsidRPr="00B63614" w:rsidRDefault="00090977" w:rsidP="00242585">
            <w:pPr>
              <w:snapToGrid w:val="0"/>
              <w:jc w:val="center"/>
              <w:rPr>
                <w:rFonts w:ascii="Arial" w:hAnsi="Arial" w:cs="Arial"/>
              </w:rPr>
            </w:pPr>
            <w:r w:rsidRPr="00B63614">
              <w:rPr>
                <w:rFonts w:ascii="Arial" w:hAnsi="Arial" w:cs="Arial"/>
              </w:rPr>
              <w:t>3</w:t>
            </w:r>
          </w:p>
        </w:tc>
        <w:tc>
          <w:tcPr>
            <w:tcW w:w="2904" w:type="dxa"/>
          </w:tcPr>
          <w:p w14:paraId="183D7072" w14:textId="77777777" w:rsidR="00090977" w:rsidRPr="00B63614" w:rsidRDefault="00090977" w:rsidP="00242585">
            <w:pPr>
              <w:snapToGrid w:val="0"/>
              <w:rPr>
                <w:rFonts w:ascii="Arial" w:hAnsi="Arial" w:cs="Arial"/>
                <w:sz w:val="22"/>
                <w:szCs w:val="22"/>
              </w:rPr>
            </w:pPr>
          </w:p>
          <w:p w14:paraId="080F91D8" w14:textId="77777777" w:rsidR="00090977" w:rsidRPr="00B63614" w:rsidRDefault="00090977" w:rsidP="00242585">
            <w:pPr>
              <w:snapToGrid w:val="0"/>
              <w:rPr>
                <w:rFonts w:ascii="Arial" w:hAnsi="Arial" w:cs="Arial"/>
                <w:sz w:val="22"/>
                <w:szCs w:val="22"/>
              </w:rPr>
            </w:pPr>
          </w:p>
          <w:p w14:paraId="585AC96F" w14:textId="77777777" w:rsidR="00090977" w:rsidRPr="00B63614" w:rsidRDefault="00090977" w:rsidP="00242585">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2DEE897B" w14:textId="77777777" w:rsidR="00090977" w:rsidRPr="00B63614" w:rsidRDefault="00090977" w:rsidP="00242585">
            <w:pPr>
              <w:snapToGrid w:val="0"/>
              <w:rPr>
                <w:rFonts w:ascii="Arial" w:hAnsi="Arial" w:cs="Arial"/>
                <w:sz w:val="22"/>
                <w:szCs w:val="22"/>
              </w:rPr>
            </w:pPr>
          </w:p>
        </w:tc>
        <w:tc>
          <w:tcPr>
            <w:tcW w:w="1346" w:type="dxa"/>
          </w:tcPr>
          <w:p w14:paraId="331D0B93" w14:textId="77777777" w:rsidR="00090977" w:rsidRPr="00B63614" w:rsidRDefault="00090977" w:rsidP="00242585">
            <w:pPr>
              <w:snapToGrid w:val="0"/>
              <w:rPr>
                <w:rFonts w:ascii="Arial" w:hAnsi="Arial" w:cs="Arial"/>
                <w:sz w:val="22"/>
                <w:szCs w:val="22"/>
              </w:rPr>
            </w:pPr>
          </w:p>
        </w:tc>
        <w:tc>
          <w:tcPr>
            <w:tcW w:w="1773" w:type="dxa"/>
          </w:tcPr>
          <w:p w14:paraId="7C51E2B6" w14:textId="77777777" w:rsidR="00090977" w:rsidRPr="00B63614" w:rsidRDefault="00090977" w:rsidP="00242585">
            <w:pPr>
              <w:snapToGrid w:val="0"/>
              <w:rPr>
                <w:rFonts w:ascii="Arial" w:hAnsi="Arial" w:cs="Arial"/>
                <w:sz w:val="22"/>
                <w:szCs w:val="22"/>
              </w:rPr>
            </w:pPr>
          </w:p>
        </w:tc>
      </w:tr>
      <w:tr w:rsidR="00090977" w:rsidRPr="00B63614" w14:paraId="03E16BB8" w14:textId="77777777" w:rsidTr="00242585">
        <w:trPr>
          <w:trHeight w:val="401"/>
        </w:trPr>
        <w:tc>
          <w:tcPr>
            <w:tcW w:w="568" w:type="dxa"/>
            <w:vAlign w:val="center"/>
          </w:tcPr>
          <w:p w14:paraId="20010A06" w14:textId="77777777" w:rsidR="00090977" w:rsidRPr="00B63614" w:rsidRDefault="00090977" w:rsidP="00242585">
            <w:pPr>
              <w:snapToGrid w:val="0"/>
              <w:jc w:val="center"/>
              <w:rPr>
                <w:rFonts w:ascii="Arial" w:hAnsi="Arial" w:cs="Arial"/>
              </w:rPr>
            </w:pPr>
            <w:r w:rsidRPr="00B63614">
              <w:rPr>
                <w:rFonts w:ascii="Arial" w:hAnsi="Arial" w:cs="Arial"/>
              </w:rPr>
              <w:t>4</w:t>
            </w:r>
          </w:p>
        </w:tc>
        <w:tc>
          <w:tcPr>
            <w:tcW w:w="2904" w:type="dxa"/>
          </w:tcPr>
          <w:p w14:paraId="62EA4372" w14:textId="77777777" w:rsidR="00090977" w:rsidRPr="00B63614" w:rsidRDefault="00090977" w:rsidP="00242585">
            <w:pPr>
              <w:snapToGrid w:val="0"/>
              <w:rPr>
                <w:rFonts w:ascii="Arial" w:hAnsi="Arial" w:cs="Arial"/>
                <w:sz w:val="22"/>
                <w:szCs w:val="22"/>
              </w:rPr>
            </w:pPr>
          </w:p>
          <w:p w14:paraId="502A6041" w14:textId="77777777" w:rsidR="00090977" w:rsidRPr="00B63614" w:rsidRDefault="00090977" w:rsidP="00242585">
            <w:pPr>
              <w:snapToGrid w:val="0"/>
              <w:rPr>
                <w:rFonts w:ascii="Arial" w:hAnsi="Arial" w:cs="Arial"/>
                <w:sz w:val="22"/>
                <w:szCs w:val="22"/>
              </w:rPr>
            </w:pPr>
          </w:p>
          <w:p w14:paraId="04BB706A" w14:textId="77777777" w:rsidR="00090977" w:rsidRPr="00B63614" w:rsidRDefault="00090977" w:rsidP="00242585">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25D43AF9" w14:textId="77777777" w:rsidR="00090977" w:rsidRPr="00B63614" w:rsidRDefault="00090977" w:rsidP="00242585">
            <w:pPr>
              <w:snapToGrid w:val="0"/>
              <w:rPr>
                <w:rFonts w:ascii="Arial" w:hAnsi="Arial" w:cs="Arial"/>
                <w:sz w:val="22"/>
                <w:szCs w:val="22"/>
              </w:rPr>
            </w:pPr>
          </w:p>
        </w:tc>
        <w:tc>
          <w:tcPr>
            <w:tcW w:w="1346" w:type="dxa"/>
          </w:tcPr>
          <w:p w14:paraId="59E7193A" w14:textId="77777777" w:rsidR="00090977" w:rsidRPr="00B63614" w:rsidRDefault="00090977" w:rsidP="00242585">
            <w:pPr>
              <w:snapToGrid w:val="0"/>
              <w:rPr>
                <w:rFonts w:ascii="Arial" w:hAnsi="Arial" w:cs="Arial"/>
                <w:sz w:val="22"/>
                <w:szCs w:val="22"/>
              </w:rPr>
            </w:pPr>
          </w:p>
        </w:tc>
        <w:tc>
          <w:tcPr>
            <w:tcW w:w="1773" w:type="dxa"/>
          </w:tcPr>
          <w:p w14:paraId="11BFBDCF" w14:textId="77777777" w:rsidR="00090977" w:rsidRPr="00B63614" w:rsidRDefault="00090977" w:rsidP="00242585">
            <w:pPr>
              <w:snapToGrid w:val="0"/>
              <w:rPr>
                <w:rFonts w:ascii="Arial" w:hAnsi="Arial" w:cs="Arial"/>
                <w:sz w:val="22"/>
                <w:szCs w:val="22"/>
              </w:rPr>
            </w:pPr>
          </w:p>
        </w:tc>
      </w:tr>
      <w:tr w:rsidR="00090977" w:rsidRPr="00B63614" w14:paraId="7A5EB60A" w14:textId="77777777" w:rsidTr="00242585">
        <w:trPr>
          <w:trHeight w:val="609"/>
        </w:trPr>
        <w:tc>
          <w:tcPr>
            <w:tcW w:w="568" w:type="dxa"/>
            <w:vAlign w:val="center"/>
          </w:tcPr>
          <w:p w14:paraId="79EE2A30" w14:textId="77777777" w:rsidR="00090977" w:rsidRPr="00B63614" w:rsidRDefault="00090977" w:rsidP="00242585">
            <w:pPr>
              <w:snapToGrid w:val="0"/>
              <w:jc w:val="center"/>
              <w:rPr>
                <w:rFonts w:ascii="Arial" w:hAnsi="Arial" w:cs="Arial"/>
              </w:rPr>
            </w:pPr>
            <w:r w:rsidRPr="00B63614">
              <w:rPr>
                <w:rFonts w:ascii="Arial" w:hAnsi="Arial" w:cs="Arial"/>
              </w:rPr>
              <w:t>5</w:t>
            </w:r>
          </w:p>
        </w:tc>
        <w:tc>
          <w:tcPr>
            <w:tcW w:w="2904" w:type="dxa"/>
          </w:tcPr>
          <w:p w14:paraId="40D5640E" w14:textId="77777777" w:rsidR="00090977" w:rsidRPr="00B63614" w:rsidRDefault="00090977" w:rsidP="00242585">
            <w:pPr>
              <w:snapToGrid w:val="0"/>
              <w:rPr>
                <w:rFonts w:ascii="Arial" w:hAnsi="Arial" w:cs="Arial"/>
                <w:sz w:val="22"/>
                <w:szCs w:val="22"/>
              </w:rPr>
            </w:pPr>
          </w:p>
          <w:p w14:paraId="556C4739" w14:textId="77777777" w:rsidR="00090977" w:rsidRPr="00B63614" w:rsidRDefault="00090977" w:rsidP="00242585">
            <w:pPr>
              <w:snapToGrid w:val="0"/>
              <w:rPr>
                <w:rFonts w:ascii="Arial" w:hAnsi="Arial" w:cs="Arial"/>
                <w:sz w:val="22"/>
                <w:szCs w:val="22"/>
              </w:rPr>
            </w:pPr>
          </w:p>
          <w:p w14:paraId="35F54341" w14:textId="77777777" w:rsidR="00090977" w:rsidRPr="00B63614" w:rsidRDefault="00090977" w:rsidP="00242585">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1D21DD85" w14:textId="77777777" w:rsidR="00090977" w:rsidRPr="00B63614" w:rsidRDefault="00090977" w:rsidP="00242585">
            <w:pPr>
              <w:snapToGrid w:val="0"/>
              <w:rPr>
                <w:rFonts w:ascii="Arial" w:hAnsi="Arial" w:cs="Arial"/>
                <w:sz w:val="22"/>
                <w:szCs w:val="22"/>
              </w:rPr>
            </w:pPr>
          </w:p>
        </w:tc>
        <w:tc>
          <w:tcPr>
            <w:tcW w:w="1346" w:type="dxa"/>
          </w:tcPr>
          <w:p w14:paraId="373C070A" w14:textId="77777777" w:rsidR="00090977" w:rsidRPr="00B63614" w:rsidRDefault="00090977" w:rsidP="00242585">
            <w:pPr>
              <w:snapToGrid w:val="0"/>
              <w:rPr>
                <w:rFonts w:ascii="Arial" w:hAnsi="Arial" w:cs="Arial"/>
                <w:sz w:val="22"/>
                <w:szCs w:val="22"/>
              </w:rPr>
            </w:pPr>
          </w:p>
        </w:tc>
        <w:tc>
          <w:tcPr>
            <w:tcW w:w="1773" w:type="dxa"/>
          </w:tcPr>
          <w:p w14:paraId="14E6EEAA" w14:textId="77777777" w:rsidR="00090977" w:rsidRPr="00B63614" w:rsidRDefault="00090977" w:rsidP="00242585">
            <w:pPr>
              <w:snapToGrid w:val="0"/>
              <w:rPr>
                <w:rFonts w:ascii="Arial" w:hAnsi="Arial" w:cs="Arial"/>
                <w:sz w:val="22"/>
                <w:szCs w:val="22"/>
              </w:rPr>
            </w:pPr>
          </w:p>
        </w:tc>
      </w:tr>
    </w:tbl>
    <w:p w14:paraId="1E7A8603" w14:textId="77777777" w:rsidR="00090977" w:rsidRDefault="00090977" w:rsidP="00090977">
      <w:pPr>
        <w:rPr>
          <w:rFonts w:ascii="Arial" w:hAnsi="Arial" w:cs="Arial"/>
          <w:sz w:val="22"/>
          <w:szCs w:val="22"/>
        </w:rPr>
      </w:pPr>
    </w:p>
    <w:p w14:paraId="5D73D59D" w14:textId="77777777" w:rsidR="00090977" w:rsidRDefault="00090977" w:rsidP="00090977">
      <w:pPr>
        <w:rPr>
          <w:rFonts w:ascii="Arial" w:hAnsi="Arial" w:cs="Arial"/>
          <w:sz w:val="22"/>
          <w:szCs w:val="22"/>
        </w:rPr>
      </w:pPr>
    </w:p>
    <w:p w14:paraId="3FD6CE8A" w14:textId="77777777" w:rsidR="00090977" w:rsidRPr="00B63614" w:rsidRDefault="00090977" w:rsidP="00090977">
      <w:pPr>
        <w:rPr>
          <w:rFonts w:ascii="Arial" w:hAnsi="Arial" w:cs="Arial"/>
          <w:sz w:val="22"/>
          <w:szCs w:val="22"/>
        </w:rPr>
      </w:pPr>
    </w:p>
    <w:p w14:paraId="2EBE4A31" w14:textId="77777777" w:rsidR="00090977" w:rsidRPr="00B63614" w:rsidRDefault="00090977" w:rsidP="00090977">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Pr>
          <w:rFonts w:ascii="Arial" w:hAnsi="Arial" w:cs="Arial"/>
          <w:b/>
          <w:sz w:val="22"/>
          <w:szCs w:val="22"/>
        </w:rPr>
        <w:t>7</w:t>
      </w:r>
      <w:r w:rsidRPr="00B63614">
        <w:rPr>
          <w:rFonts w:ascii="Arial" w:hAnsi="Arial" w:cs="Arial"/>
          <w:b/>
          <w:sz w:val="22"/>
          <w:szCs w:val="22"/>
        </w:rPr>
        <w:t>r</w:t>
      </w:r>
      <w:r w:rsidRPr="00B63614">
        <w:rPr>
          <w:rFonts w:ascii="Arial" w:hAnsi="Arial" w:cs="Arial"/>
          <w:sz w:val="22"/>
          <w:szCs w:val="22"/>
        </w:rPr>
        <w:t>.</w:t>
      </w:r>
    </w:p>
    <w:p w14:paraId="55310D45" w14:textId="77777777" w:rsidR="00090977" w:rsidRPr="00B63614" w:rsidRDefault="00090977" w:rsidP="00090977">
      <w:pPr>
        <w:rPr>
          <w:rFonts w:ascii="Arial" w:hAnsi="Arial" w:cs="Arial"/>
          <w:sz w:val="22"/>
          <w:szCs w:val="22"/>
        </w:rPr>
      </w:pPr>
    </w:p>
    <w:p w14:paraId="55D6F73E" w14:textId="77777777" w:rsidR="00090977" w:rsidRPr="00B63614" w:rsidRDefault="00090977" w:rsidP="00090977">
      <w:pPr>
        <w:rPr>
          <w:rFonts w:ascii="Arial" w:hAnsi="Arial" w:cs="Arial"/>
          <w:sz w:val="22"/>
          <w:szCs w:val="22"/>
        </w:rPr>
      </w:pPr>
    </w:p>
    <w:p w14:paraId="32D7E3EF" w14:textId="77777777" w:rsidR="00090977" w:rsidRPr="00B63614" w:rsidRDefault="00090977" w:rsidP="00090977">
      <w:pPr>
        <w:rPr>
          <w:rFonts w:ascii="Arial" w:hAnsi="Arial" w:cs="Arial"/>
          <w:sz w:val="22"/>
          <w:szCs w:val="22"/>
        </w:rPr>
      </w:pPr>
    </w:p>
    <w:p w14:paraId="1F501C92" w14:textId="77777777" w:rsidR="00090977" w:rsidRPr="00B63614" w:rsidRDefault="00090977" w:rsidP="00090977">
      <w:pPr>
        <w:jc w:val="right"/>
        <w:rPr>
          <w:rFonts w:ascii="Arial" w:hAnsi="Arial" w:cs="Arial"/>
          <w:sz w:val="22"/>
          <w:szCs w:val="22"/>
        </w:rPr>
      </w:pPr>
      <w:r w:rsidRPr="00B63614">
        <w:rPr>
          <w:rFonts w:ascii="Arial" w:hAnsi="Arial" w:cs="Arial"/>
          <w:sz w:val="22"/>
          <w:szCs w:val="22"/>
          <w:vertAlign w:val="subscript"/>
        </w:rPr>
        <w:t>………………………………......…………………………...</w:t>
      </w:r>
    </w:p>
    <w:p w14:paraId="5F64D139" w14:textId="77777777" w:rsidR="00090977" w:rsidRPr="00B63614" w:rsidRDefault="00090977" w:rsidP="00090977">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podpis osoby /osób/  upoważnionych</w:t>
      </w:r>
    </w:p>
    <w:p w14:paraId="7894163C" w14:textId="21C357A4" w:rsidR="008A1728" w:rsidRPr="00B63614" w:rsidRDefault="00090977" w:rsidP="008F2CD2">
      <w:pPr>
        <w:jc w:val="right"/>
        <w:rPr>
          <w:rFonts w:ascii="Arial" w:hAnsi="Arial" w:cs="Arial"/>
          <w:i/>
          <w:sz w:val="22"/>
          <w:szCs w:val="22"/>
        </w:rPr>
      </w:pPr>
      <w:r w:rsidRPr="00B63614">
        <w:rPr>
          <w:rFonts w:ascii="Arial" w:hAnsi="Arial" w:cs="Arial"/>
          <w:i/>
          <w:sz w:val="16"/>
          <w:szCs w:val="16"/>
        </w:rPr>
        <w:br w:type="page"/>
      </w:r>
      <w:r w:rsidR="002710DB" w:rsidRPr="00B63614">
        <w:rPr>
          <w:rFonts w:ascii="Arial" w:hAnsi="Arial" w:cs="Arial"/>
          <w:i/>
          <w:sz w:val="22"/>
          <w:szCs w:val="22"/>
        </w:rPr>
        <w:lastRenderedPageBreak/>
        <w:t xml:space="preserve">Załącznik </w:t>
      </w:r>
      <w:r w:rsidR="002710DB" w:rsidRPr="00DF36B7">
        <w:rPr>
          <w:rFonts w:ascii="Arial" w:hAnsi="Arial" w:cs="Arial"/>
          <w:b/>
          <w:i/>
          <w:sz w:val="22"/>
          <w:szCs w:val="22"/>
        </w:rPr>
        <w:t xml:space="preserve">NR </w:t>
      </w:r>
      <w:r w:rsidR="008F2CD2">
        <w:rPr>
          <w:rFonts w:ascii="Arial" w:hAnsi="Arial" w:cs="Arial"/>
          <w:b/>
          <w:i/>
          <w:sz w:val="22"/>
          <w:szCs w:val="22"/>
        </w:rPr>
        <w:t>5</w:t>
      </w:r>
      <w:r w:rsidR="00DF36B7">
        <w:rPr>
          <w:rFonts w:ascii="Arial" w:hAnsi="Arial" w:cs="Arial"/>
          <w:b/>
          <w:i/>
          <w:color w:val="FF0000"/>
          <w:sz w:val="22"/>
          <w:szCs w:val="22"/>
        </w:rPr>
        <w:t xml:space="preserve"> </w:t>
      </w:r>
      <w:r w:rsidR="002710DB" w:rsidRPr="00B63614">
        <w:rPr>
          <w:rFonts w:ascii="Arial" w:hAnsi="Arial" w:cs="Arial"/>
          <w:i/>
          <w:sz w:val="22"/>
          <w:szCs w:val="22"/>
        </w:rPr>
        <w:t>do SIWZ</w:t>
      </w:r>
    </w:p>
    <w:p w14:paraId="6425E7B1" w14:textId="77777777" w:rsidR="002710DB" w:rsidRPr="00B63614" w:rsidRDefault="002710DB" w:rsidP="0089793B">
      <w:pPr>
        <w:jc w:val="right"/>
        <w:rPr>
          <w:rFonts w:ascii="Arial" w:hAnsi="Arial" w:cs="Arial"/>
          <w:sz w:val="22"/>
          <w:szCs w:val="22"/>
        </w:rPr>
      </w:pPr>
    </w:p>
    <w:p w14:paraId="1D3660B9" w14:textId="77777777" w:rsidR="008A1728" w:rsidRPr="00B63614" w:rsidRDefault="008A1728" w:rsidP="0089793B">
      <w:pPr>
        <w:jc w:val="right"/>
        <w:rPr>
          <w:rFonts w:ascii="Arial" w:hAnsi="Arial" w:cs="Arial"/>
          <w:b/>
        </w:rPr>
      </w:pPr>
    </w:p>
    <w:p w14:paraId="4A295081" w14:textId="77777777" w:rsidR="008A1728" w:rsidRPr="008F743B" w:rsidRDefault="008A1728" w:rsidP="0089793B">
      <w:pPr>
        <w:pStyle w:val="Nagwek7"/>
        <w:jc w:val="center"/>
        <w:rPr>
          <w:rFonts w:ascii="Arial" w:hAnsi="Arial" w:cs="Arial"/>
          <w:i w:val="0"/>
          <w:sz w:val="22"/>
          <w:szCs w:val="22"/>
        </w:rPr>
      </w:pPr>
      <w:bookmarkStart w:id="47" w:name="_Toc412451416"/>
      <w:r w:rsidRPr="008F743B">
        <w:rPr>
          <w:rFonts w:ascii="Arial" w:hAnsi="Arial" w:cs="Arial"/>
          <w:i w:val="0"/>
          <w:sz w:val="24"/>
        </w:rPr>
        <w:t>Informacja</w:t>
      </w:r>
      <w:r w:rsidR="00290A08" w:rsidRPr="008F743B">
        <w:rPr>
          <w:rFonts w:ascii="Arial" w:hAnsi="Arial" w:cs="Arial"/>
          <w:i w:val="0"/>
          <w:sz w:val="24"/>
        </w:rPr>
        <w:t xml:space="preserve"> na podstawie art.</w:t>
      </w:r>
      <w:r w:rsidR="005535D2" w:rsidRPr="008F743B">
        <w:rPr>
          <w:rFonts w:ascii="Arial" w:hAnsi="Arial" w:cs="Arial"/>
          <w:i w:val="0"/>
          <w:sz w:val="24"/>
        </w:rPr>
        <w:t xml:space="preserve"> </w:t>
      </w:r>
      <w:r w:rsidR="00896FD7" w:rsidRPr="008F743B">
        <w:rPr>
          <w:rFonts w:ascii="Arial" w:hAnsi="Arial" w:cs="Arial"/>
          <w:i w:val="0"/>
          <w:sz w:val="24"/>
        </w:rPr>
        <w:t>24 ust. 1 pkt 23</w:t>
      </w:r>
      <w:r w:rsidR="00E822F7" w:rsidRPr="008F743B">
        <w:rPr>
          <w:rFonts w:ascii="Arial" w:hAnsi="Arial" w:cs="Arial"/>
          <w:i w:val="0"/>
          <w:sz w:val="24"/>
        </w:rPr>
        <w:br/>
      </w:r>
      <w:r w:rsidRPr="008F743B">
        <w:rPr>
          <w:rFonts w:ascii="Arial" w:hAnsi="Arial" w:cs="Arial"/>
          <w:i w:val="0"/>
          <w:sz w:val="22"/>
          <w:szCs w:val="22"/>
        </w:rPr>
        <w:t>ustawy Prawo zamówień publicznych</w:t>
      </w:r>
      <w:bookmarkEnd w:id="47"/>
    </w:p>
    <w:p w14:paraId="2E0240A7" w14:textId="77777777" w:rsidR="008A1728" w:rsidRPr="008F743B" w:rsidRDefault="008A1728" w:rsidP="0089793B">
      <w:pPr>
        <w:spacing w:line="360" w:lineRule="auto"/>
        <w:jc w:val="center"/>
        <w:rPr>
          <w:rFonts w:ascii="Arial" w:hAnsi="Arial" w:cs="Arial"/>
          <w:bCs/>
          <w:i/>
          <w:sz w:val="22"/>
          <w:szCs w:val="22"/>
        </w:rPr>
      </w:pPr>
      <w:r w:rsidRPr="008F743B">
        <w:rPr>
          <w:rFonts w:ascii="Arial" w:hAnsi="Arial" w:cs="Arial"/>
          <w:i/>
          <w:sz w:val="22"/>
          <w:szCs w:val="22"/>
        </w:rPr>
        <w:t>(</w:t>
      </w:r>
      <w:r w:rsidRPr="008F743B">
        <w:rPr>
          <w:rFonts w:ascii="Arial" w:hAnsi="Arial" w:cs="Arial"/>
          <w:bCs/>
          <w:i/>
          <w:sz w:val="22"/>
          <w:szCs w:val="22"/>
        </w:rPr>
        <w:t>Dz. U. z 201</w:t>
      </w:r>
      <w:r w:rsidR="003F273D" w:rsidRPr="008F743B">
        <w:rPr>
          <w:rFonts w:ascii="Arial" w:hAnsi="Arial" w:cs="Arial"/>
          <w:bCs/>
          <w:i/>
          <w:sz w:val="22"/>
          <w:szCs w:val="22"/>
        </w:rPr>
        <w:t>5</w:t>
      </w:r>
      <w:r w:rsidRPr="008F743B">
        <w:rPr>
          <w:rFonts w:ascii="Arial" w:hAnsi="Arial" w:cs="Arial"/>
          <w:bCs/>
          <w:i/>
          <w:sz w:val="22"/>
          <w:szCs w:val="22"/>
        </w:rPr>
        <w:t xml:space="preserve">r. poz. </w:t>
      </w:r>
      <w:r w:rsidR="003F273D" w:rsidRPr="008F743B">
        <w:rPr>
          <w:rFonts w:ascii="Arial" w:hAnsi="Arial" w:cs="Arial"/>
          <w:bCs/>
          <w:i/>
          <w:sz w:val="22"/>
          <w:szCs w:val="22"/>
        </w:rPr>
        <w:t>2164</w:t>
      </w:r>
      <w:r w:rsidR="00D05F84" w:rsidRPr="008F743B">
        <w:rPr>
          <w:rFonts w:ascii="Arial" w:hAnsi="Arial" w:cs="Arial"/>
          <w:bCs/>
          <w:i/>
          <w:sz w:val="22"/>
          <w:szCs w:val="22"/>
        </w:rPr>
        <w:t xml:space="preserve"> </w:t>
      </w:r>
      <w:r w:rsidR="00D05F84" w:rsidRPr="008F743B">
        <w:rPr>
          <w:rFonts w:ascii="Arial" w:hAnsi="Arial" w:cs="Arial"/>
          <w:i/>
          <w:sz w:val="22"/>
          <w:szCs w:val="22"/>
        </w:rPr>
        <w:t>z późn. zm.</w:t>
      </w:r>
      <w:r w:rsidRPr="008F743B">
        <w:rPr>
          <w:rFonts w:ascii="Arial" w:hAnsi="Arial" w:cs="Arial"/>
          <w:bCs/>
          <w:i/>
          <w:sz w:val="22"/>
          <w:szCs w:val="22"/>
        </w:rPr>
        <w:t>)</w:t>
      </w:r>
    </w:p>
    <w:p w14:paraId="27770DB4" w14:textId="77777777" w:rsidR="008A1728" w:rsidRPr="008054E0" w:rsidRDefault="008A1728" w:rsidP="0089793B">
      <w:pPr>
        <w:jc w:val="center"/>
        <w:rPr>
          <w:rFonts w:ascii="Arial" w:hAnsi="Arial" w:cs="Arial"/>
          <w:bCs/>
        </w:rPr>
      </w:pPr>
    </w:p>
    <w:p w14:paraId="1D556D5D" w14:textId="0C2A6E58" w:rsidR="00C66B84"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52D7EA3A" w14:textId="77777777" w:rsidR="008F2CD2" w:rsidRPr="008054E0" w:rsidRDefault="008F2CD2" w:rsidP="008F2CD2">
      <w:pPr>
        <w:jc w:val="center"/>
        <w:rPr>
          <w:rFonts w:ascii="Arial" w:hAnsi="Arial" w:cs="Arial"/>
          <w:bCs/>
          <w:sz w:val="22"/>
          <w:szCs w:val="22"/>
        </w:rPr>
      </w:pPr>
    </w:p>
    <w:p w14:paraId="71513A63" w14:textId="77777777" w:rsidR="00C66B84" w:rsidRPr="008054E0" w:rsidRDefault="00C66B84" w:rsidP="008F2CD2">
      <w:pPr>
        <w:jc w:val="center"/>
        <w:rPr>
          <w:rFonts w:ascii="Arial" w:hAnsi="Arial" w:cs="Arial"/>
          <w:bCs/>
          <w:sz w:val="4"/>
          <w:szCs w:val="4"/>
        </w:rPr>
      </w:pPr>
    </w:p>
    <w:p w14:paraId="4836FD4A" w14:textId="04D561BD" w:rsidR="002A4319" w:rsidRPr="008054E0" w:rsidRDefault="008F2CD2" w:rsidP="008F2CD2">
      <w:pPr>
        <w:pStyle w:val="pkt"/>
        <w:spacing w:before="0" w:after="0" w:line="240" w:lineRule="auto"/>
        <w:ind w:left="0" w:firstLine="0"/>
        <w:jc w:val="center"/>
        <w:rPr>
          <w:rFonts w:ascii="Arial" w:hAnsi="Arial" w:cs="Arial"/>
          <w:b/>
          <w:sz w:val="24"/>
          <w:szCs w:val="24"/>
        </w:rPr>
      </w:pPr>
      <w:r w:rsidRPr="008050D5">
        <w:rPr>
          <w:rFonts w:ascii="Arial" w:hAnsi="Arial" w:cs="Arial"/>
          <w:b/>
          <w:sz w:val="22"/>
          <w:szCs w:val="22"/>
        </w:rPr>
        <w:t>„Remont nawierzchni bitumicznych dróg gminnych i wewnętrznych w granicach administracyjnych miasta Kołobrzeg – remonty cząstkowe”</w:t>
      </w:r>
    </w:p>
    <w:p w14:paraId="009FCBB7" w14:textId="77777777" w:rsidR="008A1728" w:rsidRPr="008054E0" w:rsidRDefault="008A1728" w:rsidP="0089793B">
      <w:pPr>
        <w:pStyle w:val="pkt"/>
        <w:spacing w:before="0" w:after="0" w:line="240" w:lineRule="auto"/>
        <w:ind w:left="0" w:firstLine="0"/>
        <w:jc w:val="center"/>
        <w:rPr>
          <w:rFonts w:ascii="Arial" w:hAnsi="Arial" w:cs="Arial"/>
          <w:sz w:val="32"/>
          <w:szCs w:val="32"/>
        </w:rPr>
      </w:pPr>
    </w:p>
    <w:p w14:paraId="0D56D811" w14:textId="77777777" w:rsidR="008A1728" w:rsidRPr="008054E0" w:rsidRDefault="008A1728" w:rsidP="0089793B">
      <w:pPr>
        <w:rPr>
          <w:rFonts w:ascii="Arial" w:hAnsi="Arial" w:cs="Arial"/>
          <w:bCs/>
          <w:sz w:val="22"/>
          <w:szCs w:val="22"/>
        </w:rPr>
      </w:pPr>
      <w:r w:rsidRPr="008054E0">
        <w:rPr>
          <w:rFonts w:ascii="Arial" w:hAnsi="Arial" w:cs="Arial"/>
          <w:bCs/>
          <w:sz w:val="22"/>
          <w:szCs w:val="22"/>
        </w:rPr>
        <w:t>Informuję, że*:</w:t>
      </w:r>
    </w:p>
    <w:p w14:paraId="57ABBA93" w14:textId="77777777" w:rsidR="008A1728" w:rsidRPr="008054E0" w:rsidRDefault="008A1728" w:rsidP="0089793B">
      <w:pPr>
        <w:rPr>
          <w:rFonts w:ascii="Arial" w:hAnsi="Arial" w:cs="Arial"/>
          <w:bCs/>
          <w:sz w:val="22"/>
          <w:szCs w:val="22"/>
        </w:rPr>
      </w:pPr>
    </w:p>
    <w:tbl>
      <w:tblPr>
        <w:tblW w:w="0" w:type="auto"/>
        <w:tblLook w:val="01E0" w:firstRow="1" w:lastRow="1" w:firstColumn="1" w:lastColumn="1" w:noHBand="0" w:noVBand="0"/>
      </w:tblPr>
      <w:tblGrid>
        <w:gridCol w:w="817"/>
        <w:gridCol w:w="8469"/>
      </w:tblGrid>
      <w:tr w:rsidR="00ED7457" w:rsidRPr="008054E0" w14:paraId="1F611B35" w14:textId="77777777" w:rsidTr="0040502E">
        <w:tc>
          <w:tcPr>
            <w:tcW w:w="817" w:type="dxa"/>
            <w:shd w:val="clear" w:color="auto" w:fill="auto"/>
          </w:tcPr>
          <w:p w14:paraId="722179CB" w14:textId="77777777" w:rsidR="00ED7457" w:rsidRPr="008054E0" w:rsidRDefault="00ED7457" w:rsidP="00154B8B">
            <w:pPr>
              <w:suppressAutoHyphens/>
              <w:spacing w:line="480" w:lineRule="auto"/>
              <w:jc w:val="right"/>
              <w:rPr>
                <w:rFonts w:ascii="Arial" w:hAnsi="Arial" w:cs="Arial"/>
                <w:bCs/>
              </w:rPr>
            </w:pPr>
            <w:r w:rsidRPr="008054E0">
              <w:rPr>
                <w:bCs/>
              </w:rPr>
              <w:t>⁪</w:t>
            </w:r>
          </w:p>
        </w:tc>
        <w:tc>
          <w:tcPr>
            <w:tcW w:w="8469" w:type="dxa"/>
            <w:shd w:val="clear" w:color="auto" w:fill="auto"/>
          </w:tcPr>
          <w:p w14:paraId="094A67EC" w14:textId="77777777" w:rsidR="00ED7457" w:rsidRPr="0040502E" w:rsidRDefault="00ED7457" w:rsidP="00154B8B">
            <w:pPr>
              <w:suppressAutoHyphens/>
              <w:spacing w:line="480" w:lineRule="auto"/>
              <w:jc w:val="both"/>
              <w:rPr>
                <w:rFonts w:ascii="Arial" w:hAnsi="Arial" w:cs="Arial"/>
                <w:bCs/>
                <w:sz w:val="22"/>
                <w:szCs w:val="22"/>
              </w:rPr>
            </w:pPr>
            <w:r w:rsidRPr="0040502E">
              <w:rPr>
                <w:rFonts w:ascii="Arial" w:hAnsi="Arial" w:cs="Arial"/>
                <w:bCs/>
                <w:sz w:val="22"/>
                <w:szCs w:val="22"/>
              </w:rPr>
              <w:sym w:font="Wingdings 2" w:char="F0A3"/>
            </w:r>
            <w:r w:rsidRPr="0040502E">
              <w:rPr>
                <w:rFonts w:ascii="Arial" w:hAnsi="Arial" w:cs="Arial"/>
                <w:bCs/>
                <w:sz w:val="22"/>
                <w:szCs w:val="22"/>
              </w:rPr>
              <w:t xml:space="preserve">    nie należę</w:t>
            </w:r>
          </w:p>
          <w:p w14:paraId="06816FED" w14:textId="77777777" w:rsidR="00ED7457" w:rsidRPr="0040502E" w:rsidRDefault="00ED7457" w:rsidP="00154B8B">
            <w:pPr>
              <w:suppressAutoHyphens/>
              <w:ind w:hanging="6"/>
              <w:jc w:val="both"/>
              <w:rPr>
                <w:rFonts w:ascii="Arial" w:hAnsi="Arial" w:cs="Arial"/>
                <w:bCs/>
                <w:sz w:val="22"/>
                <w:szCs w:val="22"/>
              </w:rPr>
            </w:pPr>
            <w:r w:rsidRPr="0040502E">
              <w:rPr>
                <w:rFonts w:ascii="Arial" w:hAnsi="Arial" w:cs="Arial"/>
                <w:bCs/>
                <w:sz w:val="22"/>
                <w:szCs w:val="22"/>
              </w:rPr>
              <w:t xml:space="preserve">do tej samej grupy kapitałowej w </w:t>
            </w:r>
            <w:r w:rsidRPr="0040502E">
              <w:rPr>
                <w:rFonts w:ascii="Arial" w:hAnsi="Arial" w:cs="Arial"/>
                <w:sz w:val="22"/>
                <w:szCs w:val="22"/>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 ustawy Pzp na stronie internetowej </w:t>
            </w:r>
            <w:hyperlink r:id="rId21" w:history="1">
              <w:r w:rsidRPr="0040502E">
                <w:rPr>
                  <w:rStyle w:val="Hipercze"/>
                  <w:rFonts w:ascii="Arial" w:hAnsi="Arial" w:cs="Arial"/>
                  <w:color w:val="auto"/>
                  <w:sz w:val="22"/>
                  <w:szCs w:val="22"/>
                </w:rPr>
                <w:t>www.kolobrzeg.pl</w:t>
              </w:r>
            </w:hyperlink>
            <w:r w:rsidRPr="0040502E">
              <w:rPr>
                <w:rFonts w:ascii="Arial" w:hAnsi="Arial" w:cs="Arial"/>
                <w:sz w:val="22"/>
                <w:szCs w:val="22"/>
              </w:rPr>
              <w:t xml:space="preserve"> ( BIP- zakładka Gospodarka – zakładka Zamówienia Publiczne). </w:t>
            </w:r>
          </w:p>
          <w:p w14:paraId="2EAF8A80" w14:textId="77777777" w:rsidR="00ED7457" w:rsidRPr="0040502E" w:rsidRDefault="00ED7457" w:rsidP="00154B8B">
            <w:pPr>
              <w:suppressAutoHyphens/>
              <w:ind w:hanging="6"/>
              <w:jc w:val="both"/>
              <w:rPr>
                <w:rFonts w:ascii="Arial" w:hAnsi="Arial" w:cs="Arial"/>
                <w:bCs/>
                <w:sz w:val="22"/>
                <w:szCs w:val="22"/>
              </w:rPr>
            </w:pPr>
          </w:p>
        </w:tc>
      </w:tr>
      <w:tr w:rsidR="00ED7457" w:rsidRPr="00B63614" w14:paraId="71228A35" w14:textId="77777777" w:rsidTr="0040502E">
        <w:tc>
          <w:tcPr>
            <w:tcW w:w="817" w:type="dxa"/>
            <w:shd w:val="clear" w:color="auto" w:fill="auto"/>
          </w:tcPr>
          <w:p w14:paraId="6B5D7766" w14:textId="77777777" w:rsidR="00ED7457" w:rsidRPr="008054E0" w:rsidRDefault="00ED7457" w:rsidP="00154B8B">
            <w:pPr>
              <w:suppressAutoHyphens/>
              <w:spacing w:line="480" w:lineRule="auto"/>
              <w:jc w:val="right"/>
              <w:rPr>
                <w:rFonts w:ascii="Arial" w:hAnsi="Arial" w:cs="Arial"/>
                <w:bCs/>
              </w:rPr>
            </w:pPr>
            <w:r w:rsidRPr="008054E0">
              <w:rPr>
                <w:bCs/>
              </w:rPr>
              <w:t>⁪</w:t>
            </w:r>
          </w:p>
        </w:tc>
        <w:tc>
          <w:tcPr>
            <w:tcW w:w="8469" w:type="dxa"/>
            <w:shd w:val="clear" w:color="auto" w:fill="auto"/>
          </w:tcPr>
          <w:p w14:paraId="7BBA7844" w14:textId="77777777" w:rsidR="00ED7457" w:rsidRPr="0040502E" w:rsidRDefault="00ED7457" w:rsidP="00154B8B">
            <w:pPr>
              <w:suppressAutoHyphens/>
              <w:spacing w:line="480" w:lineRule="auto"/>
              <w:jc w:val="both"/>
              <w:rPr>
                <w:rFonts w:ascii="Arial" w:hAnsi="Arial" w:cs="Arial"/>
                <w:bCs/>
                <w:sz w:val="22"/>
                <w:szCs w:val="22"/>
              </w:rPr>
            </w:pPr>
            <w:r w:rsidRPr="0040502E">
              <w:rPr>
                <w:rFonts w:ascii="Arial" w:hAnsi="Arial" w:cs="Arial"/>
                <w:bCs/>
                <w:sz w:val="22"/>
                <w:szCs w:val="22"/>
              </w:rPr>
              <w:sym w:font="Wingdings 2" w:char="F0A3"/>
            </w:r>
            <w:r w:rsidRPr="0040502E">
              <w:rPr>
                <w:rFonts w:ascii="Arial" w:hAnsi="Arial" w:cs="Arial"/>
                <w:bCs/>
                <w:sz w:val="22"/>
                <w:szCs w:val="22"/>
              </w:rPr>
              <w:t xml:space="preserve">    należę</w:t>
            </w:r>
          </w:p>
          <w:p w14:paraId="3BA4BE6B" w14:textId="77777777" w:rsidR="00ED7457" w:rsidRPr="0040502E" w:rsidRDefault="00ED7457" w:rsidP="00154B8B">
            <w:pPr>
              <w:suppressAutoHyphens/>
              <w:ind w:hanging="6"/>
              <w:jc w:val="both"/>
              <w:rPr>
                <w:rFonts w:ascii="Arial" w:hAnsi="Arial" w:cs="Arial"/>
                <w:bCs/>
                <w:sz w:val="22"/>
                <w:szCs w:val="22"/>
              </w:rPr>
            </w:pPr>
            <w:r w:rsidRPr="0040502E">
              <w:rPr>
                <w:rFonts w:ascii="Arial" w:hAnsi="Arial" w:cs="Arial"/>
                <w:bCs/>
                <w:sz w:val="22"/>
                <w:szCs w:val="22"/>
              </w:rPr>
              <w:t xml:space="preserve">do tej samej grupy kapitałowej w </w:t>
            </w:r>
            <w:r w:rsidRPr="0040502E">
              <w:rPr>
                <w:rFonts w:ascii="Arial" w:hAnsi="Arial" w:cs="Arial"/>
                <w:sz w:val="22"/>
                <w:szCs w:val="22"/>
              </w:rPr>
              <w:t xml:space="preserve">rozumieniu ustawy z dnia 16 lutego 2007 r. o ochronie konkurencji i konsumentów (Dz. U. z 2015r. poz. 184 z późn. zm.), co wykonawca/y …………………….( nazwa i adres), który/rzy również złożył/li ofertę we wskazanym powyżej postępowaniu , wskazani w informacji zamieszczonej przez Zamawiającego na podstawie art. 86 ust. 5 ustawy Pzp na stronie internetowej </w:t>
            </w:r>
            <w:hyperlink r:id="rId22" w:history="1">
              <w:r w:rsidRPr="0040502E">
                <w:rPr>
                  <w:rStyle w:val="Hipercze"/>
                  <w:rFonts w:ascii="Arial" w:hAnsi="Arial" w:cs="Arial"/>
                  <w:color w:val="auto"/>
                  <w:sz w:val="22"/>
                  <w:szCs w:val="22"/>
                </w:rPr>
                <w:t>www.kolobrzeg.pl</w:t>
              </w:r>
            </w:hyperlink>
            <w:r w:rsidRPr="0040502E">
              <w:rPr>
                <w:rFonts w:ascii="Arial" w:hAnsi="Arial" w:cs="Arial"/>
                <w:sz w:val="22"/>
                <w:szCs w:val="22"/>
              </w:rPr>
              <w:t xml:space="preserve"> ( BIP- zakładka Gospodarka – zakładka Zamówienia Publiczne).</w:t>
            </w:r>
          </w:p>
          <w:p w14:paraId="3A29D022" w14:textId="77777777" w:rsidR="00ED7457" w:rsidRPr="0040502E" w:rsidRDefault="00ED7457" w:rsidP="00154B8B">
            <w:pPr>
              <w:suppressAutoHyphens/>
              <w:ind w:hanging="6"/>
              <w:jc w:val="both"/>
              <w:rPr>
                <w:rFonts w:ascii="Arial" w:hAnsi="Arial" w:cs="Arial"/>
                <w:sz w:val="22"/>
                <w:szCs w:val="22"/>
              </w:rPr>
            </w:pPr>
            <w:r w:rsidRPr="0040502E">
              <w:rPr>
                <w:rFonts w:ascii="Arial" w:hAnsi="Arial" w:cs="Arial"/>
                <w:bCs/>
                <w:sz w:val="22"/>
                <w:szCs w:val="22"/>
              </w:rPr>
              <w:t xml:space="preserve"> </w:t>
            </w:r>
          </w:p>
        </w:tc>
      </w:tr>
    </w:tbl>
    <w:p w14:paraId="551CF5A2" w14:textId="77777777" w:rsidR="008A1728" w:rsidRPr="00B63614" w:rsidRDefault="008A1728" w:rsidP="0089793B">
      <w:pPr>
        <w:rPr>
          <w:rFonts w:ascii="Arial" w:hAnsi="Arial" w:cs="Arial"/>
          <w:bCs/>
          <w:sz w:val="22"/>
          <w:szCs w:val="22"/>
        </w:rPr>
      </w:pPr>
    </w:p>
    <w:p w14:paraId="530834B9" w14:textId="77777777" w:rsidR="008A1728" w:rsidRPr="00B63614" w:rsidRDefault="008A1728" w:rsidP="0089793B">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7CDB741F" w14:textId="77777777" w:rsidR="008A1728" w:rsidRPr="00B63614" w:rsidRDefault="008A1728" w:rsidP="0089793B">
      <w:pPr>
        <w:jc w:val="both"/>
        <w:rPr>
          <w:rFonts w:ascii="Arial" w:hAnsi="Arial" w:cs="Arial"/>
          <w:bCs/>
          <w:sz w:val="18"/>
          <w:szCs w:val="18"/>
        </w:rPr>
      </w:pPr>
    </w:p>
    <w:p w14:paraId="0A02BE14" w14:textId="77777777" w:rsidR="008A1728" w:rsidRPr="00B63614" w:rsidRDefault="008A1728" w:rsidP="0089793B">
      <w:pPr>
        <w:jc w:val="both"/>
        <w:rPr>
          <w:rFonts w:ascii="Arial" w:hAnsi="Arial" w:cs="Arial"/>
          <w:bCs/>
          <w:sz w:val="22"/>
          <w:szCs w:val="22"/>
        </w:rPr>
      </w:pPr>
    </w:p>
    <w:p w14:paraId="2642BFA3" w14:textId="77777777" w:rsidR="008A1728" w:rsidRPr="00B63614" w:rsidRDefault="008A1728" w:rsidP="0089793B">
      <w:pPr>
        <w:ind w:left="432" w:hanging="432"/>
        <w:jc w:val="both"/>
        <w:rPr>
          <w:rFonts w:ascii="Arial" w:hAnsi="Arial" w:cs="Arial"/>
          <w:bCs/>
          <w:sz w:val="22"/>
          <w:szCs w:val="22"/>
        </w:rPr>
      </w:pPr>
    </w:p>
    <w:p w14:paraId="69BE96CC" w14:textId="77777777" w:rsidR="008A1728" w:rsidRPr="00B63614" w:rsidRDefault="008A1728" w:rsidP="0089793B">
      <w:pPr>
        <w:ind w:left="432" w:hanging="432"/>
        <w:jc w:val="both"/>
        <w:rPr>
          <w:rFonts w:ascii="Arial" w:hAnsi="Arial" w:cs="Arial"/>
          <w:bCs/>
          <w:sz w:val="22"/>
          <w:szCs w:val="22"/>
        </w:rPr>
      </w:pPr>
    </w:p>
    <w:p w14:paraId="4FABEDFE" w14:textId="77777777" w:rsidR="008A1728" w:rsidRPr="00B63614" w:rsidRDefault="008A1728" w:rsidP="0089793B">
      <w:pPr>
        <w:jc w:val="both"/>
        <w:rPr>
          <w:rFonts w:ascii="Arial" w:hAnsi="Arial" w:cs="Arial"/>
          <w:bCs/>
          <w:sz w:val="22"/>
          <w:szCs w:val="22"/>
        </w:rPr>
      </w:pPr>
    </w:p>
    <w:p w14:paraId="11D619F8" w14:textId="77777777" w:rsidR="008A1728" w:rsidRPr="00B63614" w:rsidRDefault="008A1728" w:rsidP="0089793B">
      <w:pPr>
        <w:jc w:val="both"/>
        <w:rPr>
          <w:rFonts w:ascii="Arial" w:hAnsi="Arial" w:cs="Arial"/>
          <w:bCs/>
          <w:sz w:val="22"/>
          <w:szCs w:val="22"/>
        </w:rPr>
      </w:pPr>
    </w:p>
    <w:p w14:paraId="5DAEF9C3" w14:textId="01BBF80F" w:rsidR="00A00399" w:rsidRPr="00B63614" w:rsidRDefault="00A00399" w:rsidP="0089793B">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DD6647">
        <w:rPr>
          <w:rFonts w:ascii="Arial" w:hAnsi="Arial" w:cs="Arial"/>
          <w:b/>
          <w:sz w:val="22"/>
          <w:szCs w:val="22"/>
        </w:rPr>
        <w:t>7</w:t>
      </w:r>
      <w:r w:rsidRPr="00B63614">
        <w:rPr>
          <w:rFonts w:ascii="Arial" w:hAnsi="Arial" w:cs="Arial"/>
          <w:b/>
          <w:sz w:val="22"/>
          <w:szCs w:val="22"/>
        </w:rPr>
        <w:t>r</w:t>
      </w:r>
      <w:r w:rsidRPr="00B63614">
        <w:rPr>
          <w:rFonts w:ascii="Arial" w:hAnsi="Arial" w:cs="Arial"/>
          <w:sz w:val="22"/>
          <w:szCs w:val="22"/>
        </w:rPr>
        <w:t>.</w:t>
      </w:r>
    </w:p>
    <w:p w14:paraId="1CB0904C" w14:textId="77777777" w:rsidR="00A00399" w:rsidRPr="00B63614" w:rsidRDefault="00A00399" w:rsidP="0089793B">
      <w:pPr>
        <w:rPr>
          <w:rFonts w:ascii="Arial" w:hAnsi="Arial" w:cs="Arial"/>
          <w:sz w:val="22"/>
          <w:szCs w:val="22"/>
        </w:rPr>
      </w:pPr>
    </w:p>
    <w:p w14:paraId="3C9C8103" w14:textId="77777777" w:rsidR="00A00399" w:rsidRPr="00B63614" w:rsidRDefault="00A00399" w:rsidP="0089793B">
      <w:pPr>
        <w:jc w:val="both"/>
        <w:rPr>
          <w:rFonts w:ascii="Arial" w:hAnsi="Arial" w:cs="Arial"/>
          <w:bCs/>
          <w:iCs/>
        </w:rPr>
      </w:pPr>
    </w:p>
    <w:p w14:paraId="5B0E1BEA" w14:textId="77777777" w:rsidR="008A1728" w:rsidRPr="00B63614" w:rsidRDefault="008A1728" w:rsidP="0089793B">
      <w:pPr>
        <w:ind w:right="283"/>
        <w:jc w:val="right"/>
        <w:rPr>
          <w:rFonts w:ascii="Arial" w:hAnsi="Arial" w:cs="Arial"/>
          <w:bCs/>
          <w:iCs/>
        </w:rPr>
      </w:pPr>
      <w:r w:rsidRPr="00B63614">
        <w:rPr>
          <w:rFonts w:ascii="Arial" w:hAnsi="Arial" w:cs="Arial"/>
          <w:bCs/>
          <w:iCs/>
        </w:rPr>
        <w:t>Podpisano_ _ _ _ _ _ _ _</w:t>
      </w:r>
      <w:r w:rsidR="002710DB" w:rsidRPr="00B63614">
        <w:rPr>
          <w:rFonts w:ascii="Arial" w:hAnsi="Arial" w:cs="Arial"/>
          <w:bCs/>
          <w:iCs/>
        </w:rPr>
        <w:t xml:space="preserve"> </w:t>
      </w:r>
      <w:r w:rsidRPr="00B63614">
        <w:rPr>
          <w:rFonts w:ascii="Arial" w:hAnsi="Arial" w:cs="Arial"/>
          <w:bCs/>
          <w:iCs/>
        </w:rPr>
        <w:t>_</w:t>
      </w:r>
      <w:r w:rsidR="00A00399" w:rsidRPr="00B63614">
        <w:rPr>
          <w:rFonts w:ascii="Arial" w:hAnsi="Arial" w:cs="Arial"/>
          <w:bCs/>
          <w:iCs/>
        </w:rPr>
        <w:t xml:space="preserve"> _</w:t>
      </w:r>
      <w:r w:rsidRPr="00B63614">
        <w:rPr>
          <w:rFonts w:ascii="Arial" w:hAnsi="Arial" w:cs="Arial"/>
          <w:bCs/>
          <w:iCs/>
        </w:rPr>
        <w:t xml:space="preserve"> _ _ _ _ _ _</w:t>
      </w:r>
      <w:r w:rsidR="002710DB" w:rsidRPr="00B63614">
        <w:rPr>
          <w:rFonts w:ascii="Arial" w:hAnsi="Arial" w:cs="Arial"/>
          <w:bCs/>
          <w:iCs/>
        </w:rPr>
        <w:t xml:space="preserve"> </w:t>
      </w:r>
      <w:r w:rsidRPr="00B63614">
        <w:rPr>
          <w:rFonts w:ascii="Arial" w:hAnsi="Arial" w:cs="Arial"/>
          <w:bCs/>
          <w:iCs/>
        </w:rPr>
        <w:t>_</w:t>
      </w:r>
    </w:p>
    <w:p w14:paraId="4751D951" w14:textId="77777777" w:rsidR="002710DB" w:rsidRPr="00B63614" w:rsidRDefault="002710DB" w:rsidP="0089793B">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14:paraId="2A0AD530" w14:textId="77777777" w:rsidR="008A1728" w:rsidRPr="00B63614" w:rsidRDefault="008A1728" w:rsidP="0089793B">
      <w:pPr>
        <w:jc w:val="both"/>
        <w:rPr>
          <w:rFonts w:ascii="Arial" w:hAnsi="Arial" w:cs="Arial"/>
          <w:bCs/>
          <w:iCs/>
        </w:rPr>
      </w:pPr>
    </w:p>
    <w:p w14:paraId="7CA16754" w14:textId="77777777" w:rsidR="008A1728" w:rsidRPr="00B63614" w:rsidRDefault="008A1728" w:rsidP="0089793B">
      <w:pPr>
        <w:rPr>
          <w:rFonts w:ascii="Arial" w:hAnsi="Arial" w:cs="Arial"/>
          <w:iCs/>
        </w:rPr>
      </w:pPr>
    </w:p>
    <w:p w14:paraId="5705FA00" w14:textId="77777777" w:rsidR="008A1728" w:rsidRPr="00B63614" w:rsidRDefault="008A1728" w:rsidP="0089793B">
      <w:pPr>
        <w:pStyle w:val="Stopka"/>
        <w:tabs>
          <w:tab w:val="clear" w:pos="4536"/>
          <w:tab w:val="clear" w:pos="9072"/>
        </w:tabs>
        <w:ind w:left="6840" w:right="432" w:hanging="6840"/>
        <w:jc w:val="right"/>
        <w:rPr>
          <w:rFonts w:ascii="Arial" w:hAnsi="Arial" w:cs="Arial"/>
          <w:i/>
          <w:sz w:val="16"/>
          <w:szCs w:val="16"/>
        </w:rPr>
      </w:pPr>
    </w:p>
    <w:p w14:paraId="1B54AED7" w14:textId="78F01818" w:rsidR="00B63614" w:rsidRDefault="00B63614" w:rsidP="0089793B">
      <w:pPr>
        <w:pStyle w:val="Stopka"/>
        <w:tabs>
          <w:tab w:val="clear" w:pos="4536"/>
          <w:tab w:val="clear" w:pos="9072"/>
        </w:tabs>
        <w:ind w:left="6840" w:right="432" w:hanging="6840"/>
        <w:jc w:val="right"/>
        <w:rPr>
          <w:rFonts w:ascii="Arial" w:hAnsi="Arial" w:cs="Arial"/>
          <w:i/>
          <w:sz w:val="16"/>
          <w:szCs w:val="16"/>
        </w:rPr>
      </w:pPr>
    </w:p>
    <w:p w14:paraId="2DD94742" w14:textId="7AAEC1B1"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5BD05B4F" w14:textId="2EA6D2F6"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50F7F178" w14:textId="75CAE19C"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033E0D65" w14:textId="636A05DD"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756FEB70" w14:textId="72ED8A0B"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1DD5BEE9" w14:textId="0F520021"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57DBA1CB" w14:textId="6EF52283"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4D39F9D8" w14:textId="6FBB4B6C" w:rsidR="00506E93" w:rsidRDefault="001E1CBB" w:rsidP="0089793B">
      <w:pPr>
        <w:pStyle w:val="Stopka"/>
        <w:tabs>
          <w:tab w:val="clear" w:pos="4536"/>
          <w:tab w:val="clear" w:pos="9072"/>
        </w:tabs>
        <w:ind w:left="6840" w:right="432" w:hanging="6840"/>
        <w:jc w:val="right"/>
        <w:rPr>
          <w:rFonts w:ascii="Arial" w:hAnsi="Arial" w:cs="Arial"/>
          <w:i/>
          <w:sz w:val="16"/>
          <w:szCs w:val="16"/>
        </w:rPr>
      </w:pPr>
      <w:r>
        <w:rPr>
          <w:rFonts w:ascii="Arial" w:hAnsi="Arial" w:cs="Arial"/>
          <w:i/>
          <w:sz w:val="16"/>
          <w:szCs w:val="16"/>
        </w:rPr>
        <w:t xml:space="preserve"> </w:t>
      </w:r>
    </w:p>
    <w:sectPr w:rsidR="00506E93" w:rsidSect="001C7109">
      <w:footerReference w:type="default" r:id="rId23"/>
      <w:pgSz w:w="11906" w:h="16838"/>
      <w:pgMar w:top="1134" w:right="1418" w:bottom="1134" w:left="1418"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827C8" w14:textId="77777777" w:rsidR="00A2629A" w:rsidRDefault="00A2629A">
      <w:r>
        <w:separator/>
      </w:r>
    </w:p>
  </w:endnote>
  <w:endnote w:type="continuationSeparator" w:id="0">
    <w:p w14:paraId="3327DFC7" w14:textId="77777777" w:rsidR="00A2629A" w:rsidRDefault="00A2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96D59" w14:textId="77777777" w:rsidR="00E21DFB" w:rsidRPr="008050D5" w:rsidRDefault="00E21DFB" w:rsidP="008050D5">
    <w:pPr>
      <w:pStyle w:val="Tekstpodstawowy"/>
      <w:jc w:val="center"/>
      <w:rPr>
        <w:rFonts w:ascii="Arial" w:hAnsi="Arial" w:cs="Arial"/>
        <w:sz w:val="16"/>
        <w:szCs w:val="16"/>
      </w:rPr>
    </w:pPr>
    <w:r w:rsidRPr="008050D5">
      <w:rPr>
        <w:rFonts w:ascii="Arial" w:hAnsi="Arial" w:cs="Arial"/>
        <w:b/>
        <w:sz w:val="16"/>
        <w:szCs w:val="16"/>
      </w:rPr>
      <w:t>Część I SIWZ</w:t>
    </w:r>
    <w:r w:rsidRPr="008050D5">
      <w:rPr>
        <w:rFonts w:ascii="Arial" w:hAnsi="Arial" w:cs="Arial"/>
        <w:sz w:val="16"/>
        <w:szCs w:val="16"/>
      </w:rPr>
      <w:t xml:space="preserve"> „Remont nawierzchni bitumicznych dróg gminnych i wewnętrznych w granicach administracyjnych miasta Kołobrzeg – remonty cząstkowe”</w:t>
    </w:r>
  </w:p>
  <w:p w14:paraId="5D26BDAA" w14:textId="74982B7E" w:rsidR="00E21DFB" w:rsidRPr="00F9469A" w:rsidRDefault="00E21DFB" w:rsidP="00F9469A">
    <w:pPr>
      <w:keepLines/>
      <w:spacing w:before="120"/>
      <w:jc w:val="center"/>
      <w:rPr>
        <w:rFonts w:ascii="Arial" w:hAnsi="Arial" w:cs="Arial"/>
        <w:b/>
        <w:sz w:val="16"/>
        <w:szCs w:val="16"/>
      </w:rPr>
    </w:pPr>
  </w:p>
  <w:p w14:paraId="3246F987" w14:textId="0A6545F2" w:rsidR="00E21DFB" w:rsidRDefault="00E21DFB" w:rsidP="00F9469A">
    <w:pPr>
      <w:pStyle w:val="Stopka"/>
      <w:spacing w:before="120"/>
      <w:ind w:left="1191" w:hanging="1191"/>
      <w:rPr>
        <w:rFonts w:ascii="Arial" w:hAnsi="Arial" w:cs="Arial"/>
        <w:sz w:val="18"/>
        <w:szCs w:val="18"/>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9D2EF5">
      <w:rPr>
        <w:rFonts w:ascii="Arial" w:hAnsi="Arial" w:cs="Arial"/>
        <w:b/>
        <w:noProof/>
        <w:sz w:val="18"/>
        <w:szCs w:val="18"/>
      </w:rPr>
      <w:t>13</w:t>
    </w:r>
    <w:r w:rsidRPr="00D34B7C">
      <w:rPr>
        <w:rFonts w:ascii="Arial" w:hAnsi="Arial" w:cs="Arial"/>
        <w:b/>
        <w:sz w:val="18"/>
        <w:szCs w:val="18"/>
      </w:rPr>
      <w:fldChar w:fldCharType="end"/>
    </w:r>
    <w:r w:rsidRPr="00D34B7C">
      <w:rPr>
        <w:rFonts w:ascii="Arial" w:hAnsi="Arial" w:cs="Arial"/>
        <w:sz w:val="18"/>
        <w:szCs w:val="18"/>
      </w:rPr>
      <w:t>/2</w:t>
    </w:r>
    <w:r>
      <w:rPr>
        <w:rFonts w:ascii="Arial" w:hAnsi="Arial" w:cs="Arial"/>
        <w:sz w:val="18"/>
        <w:szCs w:val="18"/>
      </w:rPr>
      <w:t>6</w:t>
    </w:r>
  </w:p>
  <w:p w14:paraId="67DF708E" w14:textId="77777777" w:rsidR="00E21DFB" w:rsidRDefault="00E21DFB" w:rsidP="00965A5A">
    <w:pPr>
      <w:pStyle w:val="Stopka"/>
      <w:ind w:left="1191" w:hanging="1191"/>
      <w:rPr>
        <w:rFonts w:ascii="Arial" w:hAnsi="Arial" w:cs="Arial"/>
        <w:sz w:val="16"/>
        <w:szCs w:val="16"/>
      </w:rPr>
    </w:pPr>
  </w:p>
  <w:p w14:paraId="01EDE07D" w14:textId="77777777" w:rsidR="00E21DFB" w:rsidRDefault="00E21DFB" w:rsidP="00965A5A">
    <w:pPr>
      <w:pStyle w:val="Stopka"/>
      <w:ind w:left="1191" w:hanging="1191"/>
      <w:rPr>
        <w:rFonts w:ascii="Arial" w:hAnsi="Arial" w:cs="Arial"/>
        <w:sz w:val="16"/>
        <w:szCs w:val="16"/>
      </w:rPr>
    </w:pPr>
  </w:p>
  <w:p w14:paraId="1DC9DA47" w14:textId="77777777" w:rsidR="00E21DFB" w:rsidRDefault="00E21DFB"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77157" w14:textId="77777777" w:rsidR="00A2629A" w:rsidRDefault="00A2629A">
      <w:r>
        <w:separator/>
      </w:r>
    </w:p>
  </w:footnote>
  <w:footnote w:type="continuationSeparator" w:id="0">
    <w:p w14:paraId="408CF6CA" w14:textId="77777777" w:rsidR="00A2629A" w:rsidRDefault="00A26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15:restartNumberingAfterBreak="0">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962B87"/>
    <w:multiLevelType w:val="hybridMultilevel"/>
    <w:tmpl w:val="0338F0FA"/>
    <w:lvl w:ilvl="0" w:tplc="67440808">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153426F"/>
    <w:multiLevelType w:val="hybridMultilevel"/>
    <w:tmpl w:val="97CACA22"/>
    <w:lvl w:ilvl="0" w:tplc="3DCC3CDC">
      <w:start w:val="1"/>
      <w:numFmt w:val="lowerLetter"/>
      <w:lvlText w:val="%1)"/>
      <w:lvlJc w:val="left"/>
      <w:pPr>
        <w:ind w:left="1212" w:hanging="360"/>
      </w:pPr>
      <w:rPr>
        <w:color w:val="auto"/>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1"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5" w15:restartNumberingAfterBreak="0">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1"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4"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7CBF01A4"/>
    <w:multiLevelType w:val="hybridMultilevel"/>
    <w:tmpl w:val="A802C552"/>
    <w:lvl w:ilvl="0" w:tplc="58D663B4">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47"/>
  </w:num>
  <w:num w:numId="10">
    <w:abstractNumId w:val="41"/>
  </w:num>
  <w:num w:numId="11">
    <w:abstractNumId w:val="55"/>
  </w:num>
  <w:num w:numId="12">
    <w:abstractNumId w:val="33"/>
  </w:num>
  <w:num w:numId="13">
    <w:abstractNumId w:val="40"/>
  </w:num>
  <w:num w:numId="14">
    <w:abstractNumId w:val="49"/>
  </w:num>
  <w:num w:numId="15">
    <w:abstractNumId w:val="14"/>
  </w:num>
  <w:num w:numId="16">
    <w:abstractNumId w:val="20"/>
  </w:num>
  <w:num w:numId="17">
    <w:abstractNumId w:val="34"/>
  </w:num>
  <w:num w:numId="18">
    <w:abstractNumId w:val="46"/>
  </w:num>
  <w:num w:numId="19">
    <w:abstractNumId w:val="28"/>
  </w:num>
  <w:num w:numId="20">
    <w:abstractNumId w:val="51"/>
  </w:num>
  <w:num w:numId="21">
    <w:abstractNumId w:val="23"/>
  </w:num>
  <w:num w:numId="22">
    <w:abstractNumId w:val="52"/>
  </w:num>
  <w:num w:numId="23">
    <w:abstractNumId w:val="53"/>
  </w:num>
  <w:num w:numId="24">
    <w:abstractNumId w:val="26"/>
  </w:num>
  <w:num w:numId="25">
    <w:abstractNumId w:val="59"/>
  </w:num>
  <w:num w:numId="26">
    <w:abstractNumId w:val="43"/>
  </w:num>
  <w:num w:numId="27">
    <w:abstractNumId w:val="35"/>
  </w:num>
  <w:num w:numId="28">
    <w:abstractNumId w:val="31"/>
  </w:num>
  <w:num w:numId="29">
    <w:abstractNumId w:val="50"/>
  </w:num>
  <w:num w:numId="30">
    <w:abstractNumId w:val="24"/>
  </w:num>
  <w:num w:numId="31">
    <w:abstractNumId w:val="32"/>
  </w:num>
  <w:num w:numId="32">
    <w:abstractNumId w:val="19"/>
  </w:num>
  <w:num w:numId="33">
    <w:abstractNumId w:val="39"/>
  </w:num>
  <w:num w:numId="34">
    <w:abstractNumId w:val="45"/>
  </w:num>
  <w:num w:numId="35">
    <w:abstractNumId w:val="56"/>
  </w:num>
  <w:num w:numId="36">
    <w:abstractNumId w:val="27"/>
  </w:num>
  <w:num w:numId="37">
    <w:abstractNumId w:val="25"/>
  </w:num>
  <w:num w:numId="38">
    <w:abstractNumId w:val="22"/>
  </w:num>
  <w:num w:numId="39">
    <w:abstractNumId w:val="15"/>
  </w:num>
  <w:num w:numId="40">
    <w:abstractNumId w:val="37"/>
  </w:num>
  <w:num w:numId="41">
    <w:abstractNumId w:val="16"/>
  </w:num>
  <w:num w:numId="42">
    <w:abstractNumId w:val="38"/>
  </w:num>
  <w:num w:numId="43">
    <w:abstractNumId w:val="36"/>
  </w:num>
  <w:num w:numId="44">
    <w:abstractNumId w:val="18"/>
  </w:num>
  <w:num w:numId="45">
    <w:abstractNumId w:val="58"/>
  </w:num>
  <w:num w:numId="46">
    <w:abstractNumId w:val="57"/>
  </w:num>
  <w:num w:numId="47">
    <w:abstractNumId w:val="29"/>
  </w:num>
  <w:num w:numId="48">
    <w:abstractNumId w:val="42"/>
  </w:num>
  <w:num w:numId="49">
    <w:abstractNumId w:val="17"/>
  </w:num>
  <w:num w:numId="50">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6506"/>
    <w:rsid w:val="00006CAF"/>
    <w:rsid w:val="00006DBC"/>
    <w:rsid w:val="00007411"/>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3BE"/>
    <w:rsid w:val="00051562"/>
    <w:rsid w:val="00051C32"/>
    <w:rsid w:val="0005432B"/>
    <w:rsid w:val="000547E5"/>
    <w:rsid w:val="00057F2C"/>
    <w:rsid w:val="00064AF6"/>
    <w:rsid w:val="00064DDC"/>
    <w:rsid w:val="00065916"/>
    <w:rsid w:val="00066514"/>
    <w:rsid w:val="00066E74"/>
    <w:rsid w:val="0007082F"/>
    <w:rsid w:val="00071C80"/>
    <w:rsid w:val="00071CD3"/>
    <w:rsid w:val="00072706"/>
    <w:rsid w:val="000728D1"/>
    <w:rsid w:val="000728D3"/>
    <w:rsid w:val="00074C30"/>
    <w:rsid w:val="00075B99"/>
    <w:rsid w:val="00076C68"/>
    <w:rsid w:val="00076D82"/>
    <w:rsid w:val="0007716D"/>
    <w:rsid w:val="00083363"/>
    <w:rsid w:val="00084D16"/>
    <w:rsid w:val="00085DDA"/>
    <w:rsid w:val="000860BA"/>
    <w:rsid w:val="00087DB1"/>
    <w:rsid w:val="00090977"/>
    <w:rsid w:val="00090C1E"/>
    <w:rsid w:val="00091FED"/>
    <w:rsid w:val="00093501"/>
    <w:rsid w:val="00093993"/>
    <w:rsid w:val="0009656D"/>
    <w:rsid w:val="000A0524"/>
    <w:rsid w:val="000A060B"/>
    <w:rsid w:val="000A0722"/>
    <w:rsid w:val="000A111F"/>
    <w:rsid w:val="000A1410"/>
    <w:rsid w:val="000A162B"/>
    <w:rsid w:val="000A2B03"/>
    <w:rsid w:val="000A371C"/>
    <w:rsid w:val="000A3EB4"/>
    <w:rsid w:val="000A46D7"/>
    <w:rsid w:val="000A5230"/>
    <w:rsid w:val="000A63C3"/>
    <w:rsid w:val="000A7078"/>
    <w:rsid w:val="000A731F"/>
    <w:rsid w:val="000B0318"/>
    <w:rsid w:val="000B29E2"/>
    <w:rsid w:val="000B3C1F"/>
    <w:rsid w:val="000B3E95"/>
    <w:rsid w:val="000B4585"/>
    <w:rsid w:val="000B7B71"/>
    <w:rsid w:val="000C01F5"/>
    <w:rsid w:val="000C040C"/>
    <w:rsid w:val="000C4851"/>
    <w:rsid w:val="000C4B18"/>
    <w:rsid w:val="000D0815"/>
    <w:rsid w:val="000D2220"/>
    <w:rsid w:val="000D24EA"/>
    <w:rsid w:val="000D266C"/>
    <w:rsid w:val="000D29F0"/>
    <w:rsid w:val="000D4789"/>
    <w:rsid w:val="000D5FF2"/>
    <w:rsid w:val="000D7B5B"/>
    <w:rsid w:val="000E244C"/>
    <w:rsid w:val="000E2E12"/>
    <w:rsid w:val="000E3151"/>
    <w:rsid w:val="000E5C5F"/>
    <w:rsid w:val="000E6CFB"/>
    <w:rsid w:val="000E6F45"/>
    <w:rsid w:val="000F034A"/>
    <w:rsid w:val="000F1F7C"/>
    <w:rsid w:val="000F2752"/>
    <w:rsid w:val="000F3B81"/>
    <w:rsid w:val="000F6F22"/>
    <w:rsid w:val="001001F8"/>
    <w:rsid w:val="0010049F"/>
    <w:rsid w:val="001010AB"/>
    <w:rsid w:val="00101D90"/>
    <w:rsid w:val="00103138"/>
    <w:rsid w:val="00103765"/>
    <w:rsid w:val="00104BEB"/>
    <w:rsid w:val="00105142"/>
    <w:rsid w:val="00106A43"/>
    <w:rsid w:val="0011066B"/>
    <w:rsid w:val="00111D5C"/>
    <w:rsid w:val="00113448"/>
    <w:rsid w:val="00114691"/>
    <w:rsid w:val="0011597C"/>
    <w:rsid w:val="00115EBF"/>
    <w:rsid w:val="00116D71"/>
    <w:rsid w:val="001179B5"/>
    <w:rsid w:val="00120363"/>
    <w:rsid w:val="00120CCD"/>
    <w:rsid w:val="00122DEC"/>
    <w:rsid w:val="00123ADE"/>
    <w:rsid w:val="00124716"/>
    <w:rsid w:val="00126693"/>
    <w:rsid w:val="00127293"/>
    <w:rsid w:val="0013067E"/>
    <w:rsid w:val="00130F9D"/>
    <w:rsid w:val="001313C3"/>
    <w:rsid w:val="00131B39"/>
    <w:rsid w:val="00131DDE"/>
    <w:rsid w:val="00134DFE"/>
    <w:rsid w:val="00137680"/>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56C5"/>
    <w:rsid w:val="0016696F"/>
    <w:rsid w:val="0016726F"/>
    <w:rsid w:val="0017117E"/>
    <w:rsid w:val="00171D11"/>
    <w:rsid w:val="001725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6210"/>
    <w:rsid w:val="001962B6"/>
    <w:rsid w:val="00196BBE"/>
    <w:rsid w:val="001A08EC"/>
    <w:rsid w:val="001A3CAB"/>
    <w:rsid w:val="001A6556"/>
    <w:rsid w:val="001A6BC5"/>
    <w:rsid w:val="001B1A21"/>
    <w:rsid w:val="001B1AA7"/>
    <w:rsid w:val="001B274E"/>
    <w:rsid w:val="001B2DBF"/>
    <w:rsid w:val="001B3789"/>
    <w:rsid w:val="001B5982"/>
    <w:rsid w:val="001B75C6"/>
    <w:rsid w:val="001C038E"/>
    <w:rsid w:val="001C08CD"/>
    <w:rsid w:val="001C3571"/>
    <w:rsid w:val="001C3EF2"/>
    <w:rsid w:val="001C51AB"/>
    <w:rsid w:val="001C6796"/>
    <w:rsid w:val="001C7109"/>
    <w:rsid w:val="001D0378"/>
    <w:rsid w:val="001D12DB"/>
    <w:rsid w:val="001D1320"/>
    <w:rsid w:val="001D1CDC"/>
    <w:rsid w:val="001D2697"/>
    <w:rsid w:val="001D2DB5"/>
    <w:rsid w:val="001D3E22"/>
    <w:rsid w:val="001D412B"/>
    <w:rsid w:val="001D422F"/>
    <w:rsid w:val="001D438C"/>
    <w:rsid w:val="001D524C"/>
    <w:rsid w:val="001D5662"/>
    <w:rsid w:val="001D57D4"/>
    <w:rsid w:val="001D67E1"/>
    <w:rsid w:val="001D6BC7"/>
    <w:rsid w:val="001E1CBB"/>
    <w:rsid w:val="001E2567"/>
    <w:rsid w:val="001E2B43"/>
    <w:rsid w:val="001E34F9"/>
    <w:rsid w:val="001E476E"/>
    <w:rsid w:val="001E7292"/>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226C8"/>
    <w:rsid w:val="00222738"/>
    <w:rsid w:val="00224A3D"/>
    <w:rsid w:val="00230A07"/>
    <w:rsid w:val="00232029"/>
    <w:rsid w:val="00232035"/>
    <w:rsid w:val="0023207B"/>
    <w:rsid w:val="00233260"/>
    <w:rsid w:val="00233D91"/>
    <w:rsid w:val="00236985"/>
    <w:rsid w:val="0024019F"/>
    <w:rsid w:val="00240AD4"/>
    <w:rsid w:val="00241512"/>
    <w:rsid w:val="00242585"/>
    <w:rsid w:val="00243184"/>
    <w:rsid w:val="002451C7"/>
    <w:rsid w:val="0024586B"/>
    <w:rsid w:val="002479AA"/>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A"/>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37"/>
    <w:rsid w:val="002B33DF"/>
    <w:rsid w:val="002B5185"/>
    <w:rsid w:val="002B5310"/>
    <w:rsid w:val="002B5937"/>
    <w:rsid w:val="002B6CE2"/>
    <w:rsid w:val="002B7C89"/>
    <w:rsid w:val="002C1250"/>
    <w:rsid w:val="002C15B9"/>
    <w:rsid w:val="002C2EB2"/>
    <w:rsid w:val="002C3BD3"/>
    <w:rsid w:val="002C4055"/>
    <w:rsid w:val="002C48C3"/>
    <w:rsid w:val="002C6899"/>
    <w:rsid w:val="002D0A2F"/>
    <w:rsid w:val="002D1516"/>
    <w:rsid w:val="002D1A50"/>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846"/>
    <w:rsid w:val="002F3974"/>
    <w:rsid w:val="002F4938"/>
    <w:rsid w:val="002F5607"/>
    <w:rsid w:val="002F58F9"/>
    <w:rsid w:val="002F621C"/>
    <w:rsid w:val="003017FA"/>
    <w:rsid w:val="003023EE"/>
    <w:rsid w:val="00302577"/>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4CCB"/>
    <w:rsid w:val="00346598"/>
    <w:rsid w:val="00346EAE"/>
    <w:rsid w:val="00350CC6"/>
    <w:rsid w:val="003510AE"/>
    <w:rsid w:val="00355899"/>
    <w:rsid w:val="00360AFC"/>
    <w:rsid w:val="0036110B"/>
    <w:rsid w:val="00361323"/>
    <w:rsid w:val="00363077"/>
    <w:rsid w:val="00363888"/>
    <w:rsid w:val="00364B46"/>
    <w:rsid w:val="00365EA4"/>
    <w:rsid w:val="00370A45"/>
    <w:rsid w:val="00372A22"/>
    <w:rsid w:val="003748B5"/>
    <w:rsid w:val="00377BF0"/>
    <w:rsid w:val="00380F01"/>
    <w:rsid w:val="003826DD"/>
    <w:rsid w:val="00383342"/>
    <w:rsid w:val="00383404"/>
    <w:rsid w:val="00384273"/>
    <w:rsid w:val="003843A5"/>
    <w:rsid w:val="0038468B"/>
    <w:rsid w:val="00387110"/>
    <w:rsid w:val="0039072E"/>
    <w:rsid w:val="0039102D"/>
    <w:rsid w:val="00393783"/>
    <w:rsid w:val="00393D7B"/>
    <w:rsid w:val="003942FC"/>
    <w:rsid w:val="00394F09"/>
    <w:rsid w:val="00397B04"/>
    <w:rsid w:val="00397CD1"/>
    <w:rsid w:val="003A1AB3"/>
    <w:rsid w:val="003A26F8"/>
    <w:rsid w:val="003A7448"/>
    <w:rsid w:val="003B107A"/>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5286"/>
    <w:rsid w:val="003D5AF9"/>
    <w:rsid w:val="003E0B91"/>
    <w:rsid w:val="003E2314"/>
    <w:rsid w:val="003E34BB"/>
    <w:rsid w:val="003E561C"/>
    <w:rsid w:val="003E5F07"/>
    <w:rsid w:val="003E7154"/>
    <w:rsid w:val="003F1DED"/>
    <w:rsid w:val="003F2645"/>
    <w:rsid w:val="003F273D"/>
    <w:rsid w:val="003F35DA"/>
    <w:rsid w:val="003F5015"/>
    <w:rsid w:val="003F592F"/>
    <w:rsid w:val="003F625D"/>
    <w:rsid w:val="003F6C81"/>
    <w:rsid w:val="00400604"/>
    <w:rsid w:val="004008A5"/>
    <w:rsid w:val="00402344"/>
    <w:rsid w:val="0040502E"/>
    <w:rsid w:val="0040545E"/>
    <w:rsid w:val="00405BD3"/>
    <w:rsid w:val="00410CEF"/>
    <w:rsid w:val="00411567"/>
    <w:rsid w:val="00411E98"/>
    <w:rsid w:val="004169F0"/>
    <w:rsid w:val="004173ED"/>
    <w:rsid w:val="00417A33"/>
    <w:rsid w:val="004200E7"/>
    <w:rsid w:val="0042142A"/>
    <w:rsid w:val="0042142D"/>
    <w:rsid w:val="00422B38"/>
    <w:rsid w:val="00423D06"/>
    <w:rsid w:val="0042538D"/>
    <w:rsid w:val="00425F58"/>
    <w:rsid w:val="00427A17"/>
    <w:rsid w:val="00430B5A"/>
    <w:rsid w:val="004330C3"/>
    <w:rsid w:val="004342B8"/>
    <w:rsid w:val="00435984"/>
    <w:rsid w:val="00435F2D"/>
    <w:rsid w:val="004377F1"/>
    <w:rsid w:val="004408C4"/>
    <w:rsid w:val="004409C2"/>
    <w:rsid w:val="004412B0"/>
    <w:rsid w:val="00441E13"/>
    <w:rsid w:val="00441F32"/>
    <w:rsid w:val="00442528"/>
    <w:rsid w:val="00444503"/>
    <w:rsid w:val="00447766"/>
    <w:rsid w:val="004503BF"/>
    <w:rsid w:val="00450D96"/>
    <w:rsid w:val="0045142A"/>
    <w:rsid w:val="00452678"/>
    <w:rsid w:val="00452A0F"/>
    <w:rsid w:val="00453716"/>
    <w:rsid w:val="00454362"/>
    <w:rsid w:val="00457CFB"/>
    <w:rsid w:val="004651B8"/>
    <w:rsid w:val="00466003"/>
    <w:rsid w:val="0047122C"/>
    <w:rsid w:val="004712EC"/>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63B7"/>
    <w:rsid w:val="0050664A"/>
    <w:rsid w:val="00506E93"/>
    <w:rsid w:val="00507D5E"/>
    <w:rsid w:val="005102B5"/>
    <w:rsid w:val="00511169"/>
    <w:rsid w:val="00511C0C"/>
    <w:rsid w:val="00512F69"/>
    <w:rsid w:val="005170C6"/>
    <w:rsid w:val="005171D4"/>
    <w:rsid w:val="00520C46"/>
    <w:rsid w:val="0052196B"/>
    <w:rsid w:val="00521EE0"/>
    <w:rsid w:val="00523EA9"/>
    <w:rsid w:val="005243AE"/>
    <w:rsid w:val="00525751"/>
    <w:rsid w:val="00525C0B"/>
    <w:rsid w:val="00530C1A"/>
    <w:rsid w:val="00530F13"/>
    <w:rsid w:val="00531284"/>
    <w:rsid w:val="00531576"/>
    <w:rsid w:val="00531B7F"/>
    <w:rsid w:val="005331AC"/>
    <w:rsid w:val="005339F3"/>
    <w:rsid w:val="00535F83"/>
    <w:rsid w:val="00537636"/>
    <w:rsid w:val="00540D12"/>
    <w:rsid w:val="00542C44"/>
    <w:rsid w:val="00542D16"/>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D70"/>
    <w:rsid w:val="00567A5B"/>
    <w:rsid w:val="00570962"/>
    <w:rsid w:val="005715DF"/>
    <w:rsid w:val="0057183A"/>
    <w:rsid w:val="00572587"/>
    <w:rsid w:val="005726A2"/>
    <w:rsid w:val="00572834"/>
    <w:rsid w:val="005731B7"/>
    <w:rsid w:val="00573603"/>
    <w:rsid w:val="0057609B"/>
    <w:rsid w:val="005763D4"/>
    <w:rsid w:val="00581572"/>
    <w:rsid w:val="005821D2"/>
    <w:rsid w:val="0058275C"/>
    <w:rsid w:val="00582D92"/>
    <w:rsid w:val="005870CB"/>
    <w:rsid w:val="00587736"/>
    <w:rsid w:val="00587F9E"/>
    <w:rsid w:val="005906E6"/>
    <w:rsid w:val="0059530B"/>
    <w:rsid w:val="005969A5"/>
    <w:rsid w:val="005A048B"/>
    <w:rsid w:val="005A24A0"/>
    <w:rsid w:val="005A297C"/>
    <w:rsid w:val="005A46C2"/>
    <w:rsid w:val="005A4886"/>
    <w:rsid w:val="005A48F7"/>
    <w:rsid w:val="005A4DCA"/>
    <w:rsid w:val="005A5D22"/>
    <w:rsid w:val="005A5DEF"/>
    <w:rsid w:val="005A6A78"/>
    <w:rsid w:val="005A6DA8"/>
    <w:rsid w:val="005A7029"/>
    <w:rsid w:val="005A7948"/>
    <w:rsid w:val="005B16A1"/>
    <w:rsid w:val="005B2609"/>
    <w:rsid w:val="005B30B8"/>
    <w:rsid w:val="005B3C1A"/>
    <w:rsid w:val="005B3D86"/>
    <w:rsid w:val="005B444D"/>
    <w:rsid w:val="005B4EF6"/>
    <w:rsid w:val="005B54DC"/>
    <w:rsid w:val="005C00A2"/>
    <w:rsid w:val="005C0E20"/>
    <w:rsid w:val="005C1C47"/>
    <w:rsid w:val="005C4129"/>
    <w:rsid w:val="005C6AF9"/>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FBD"/>
    <w:rsid w:val="00605629"/>
    <w:rsid w:val="00605A70"/>
    <w:rsid w:val="006063B7"/>
    <w:rsid w:val="00611354"/>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3016"/>
    <w:rsid w:val="006631F9"/>
    <w:rsid w:val="00664B4E"/>
    <w:rsid w:val="00667BF7"/>
    <w:rsid w:val="00670B9E"/>
    <w:rsid w:val="00672014"/>
    <w:rsid w:val="00672C8E"/>
    <w:rsid w:val="00673034"/>
    <w:rsid w:val="00673235"/>
    <w:rsid w:val="0067521D"/>
    <w:rsid w:val="0068019D"/>
    <w:rsid w:val="00681744"/>
    <w:rsid w:val="006875E4"/>
    <w:rsid w:val="00687F60"/>
    <w:rsid w:val="00690903"/>
    <w:rsid w:val="006932F0"/>
    <w:rsid w:val="006942B4"/>
    <w:rsid w:val="00694F99"/>
    <w:rsid w:val="00697214"/>
    <w:rsid w:val="00697359"/>
    <w:rsid w:val="00697AE3"/>
    <w:rsid w:val="006A3B14"/>
    <w:rsid w:val="006A46EE"/>
    <w:rsid w:val="006A4B91"/>
    <w:rsid w:val="006A674A"/>
    <w:rsid w:val="006B0CF4"/>
    <w:rsid w:val="006B12D7"/>
    <w:rsid w:val="006B2207"/>
    <w:rsid w:val="006B34C2"/>
    <w:rsid w:val="006B34E6"/>
    <w:rsid w:val="006B449F"/>
    <w:rsid w:val="006B5AD5"/>
    <w:rsid w:val="006B5B98"/>
    <w:rsid w:val="006B634A"/>
    <w:rsid w:val="006B7E6A"/>
    <w:rsid w:val="006C014E"/>
    <w:rsid w:val="006C2E98"/>
    <w:rsid w:val="006C33FB"/>
    <w:rsid w:val="006C3A85"/>
    <w:rsid w:val="006C425D"/>
    <w:rsid w:val="006C4456"/>
    <w:rsid w:val="006C52D6"/>
    <w:rsid w:val="006C620D"/>
    <w:rsid w:val="006C7199"/>
    <w:rsid w:val="006C742E"/>
    <w:rsid w:val="006C7ED5"/>
    <w:rsid w:val="006D0ACC"/>
    <w:rsid w:val="006D0BC5"/>
    <w:rsid w:val="006D1542"/>
    <w:rsid w:val="006D5743"/>
    <w:rsid w:val="006D5F04"/>
    <w:rsid w:val="006D5F5C"/>
    <w:rsid w:val="006D71F6"/>
    <w:rsid w:val="006E0490"/>
    <w:rsid w:val="006E1B8E"/>
    <w:rsid w:val="006E38A0"/>
    <w:rsid w:val="006E3FBF"/>
    <w:rsid w:val="006E4204"/>
    <w:rsid w:val="006E5ABB"/>
    <w:rsid w:val="006E6F51"/>
    <w:rsid w:val="006E7BA5"/>
    <w:rsid w:val="006E7D92"/>
    <w:rsid w:val="006F079F"/>
    <w:rsid w:val="006F189B"/>
    <w:rsid w:val="006F1DC7"/>
    <w:rsid w:val="006F25F4"/>
    <w:rsid w:val="006F5CBB"/>
    <w:rsid w:val="006F6B63"/>
    <w:rsid w:val="00703295"/>
    <w:rsid w:val="00703309"/>
    <w:rsid w:val="007048B2"/>
    <w:rsid w:val="00706813"/>
    <w:rsid w:val="00710C9D"/>
    <w:rsid w:val="0071289D"/>
    <w:rsid w:val="00712F51"/>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59C0"/>
    <w:rsid w:val="00756DC6"/>
    <w:rsid w:val="00762A00"/>
    <w:rsid w:val="00762D67"/>
    <w:rsid w:val="007641D4"/>
    <w:rsid w:val="00765247"/>
    <w:rsid w:val="0076711D"/>
    <w:rsid w:val="00770913"/>
    <w:rsid w:val="00772DF9"/>
    <w:rsid w:val="00772ED8"/>
    <w:rsid w:val="0077355D"/>
    <w:rsid w:val="0077456A"/>
    <w:rsid w:val="00775BE9"/>
    <w:rsid w:val="00776F74"/>
    <w:rsid w:val="00777EC4"/>
    <w:rsid w:val="00780344"/>
    <w:rsid w:val="0078061C"/>
    <w:rsid w:val="00781710"/>
    <w:rsid w:val="00781768"/>
    <w:rsid w:val="007817D0"/>
    <w:rsid w:val="00782D82"/>
    <w:rsid w:val="0078309E"/>
    <w:rsid w:val="0078388F"/>
    <w:rsid w:val="00785576"/>
    <w:rsid w:val="00785B92"/>
    <w:rsid w:val="00786762"/>
    <w:rsid w:val="007916B4"/>
    <w:rsid w:val="00793CB2"/>
    <w:rsid w:val="007960D7"/>
    <w:rsid w:val="007960D9"/>
    <w:rsid w:val="007A1C93"/>
    <w:rsid w:val="007A3AE4"/>
    <w:rsid w:val="007A57B9"/>
    <w:rsid w:val="007A6DF2"/>
    <w:rsid w:val="007A75C6"/>
    <w:rsid w:val="007B02AF"/>
    <w:rsid w:val="007B08CD"/>
    <w:rsid w:val="007B2E54"/>
    <w:rsid w:val="007B378E"/>
    <w:rsid w:val="007B3AF7"/>
    <w:rsid w:val="007B3C15"/>
    <w:rsid w:val="007B5D80"/>
    <w:rsid w:val="007B5DCE"/>
    <w:rsid w:val="007B5F67"/>
    <w:rsid w:val="007B608E"/>
    <w:rsid w:val="007C1A1D"/>
    <w:rsid w:val="007C244A"/>
    <w:rsid w:val="007C26E5"/>
    <w:rsid w:val="007C4983"/>
    <w:rsid w:val="007C7EE8"/>
    <w:rsid w:val="007D0261"/>
    <w:rsid w:val="007D18DF"/>
    <w:rsid w:val="007D2CD7"/>
    <w:rsid w:val="007D2F7C"/>
    <w:rsid w:val="007D43E9"/>
    <w:rsid w:val="007D4EFD"/>
    <w:rsid w:val="007D4FEC"/>
    <w:rsid w:val="007E1644"/>
    <w:rsid w:val="007E3098"/>
    <w:rsid w:val="007E560D"/>
    <w:rsid w:val="007E64EE"/>
    <w:rsid w:val="007E6B64"/>
    <w:rsid w:val="007E722E"/>
    <w:rsid w:val="007E7F80"/>
    <w:rsid w:val="007F09E4"/>
    <w:rsid w:val="007F0B50"/>
    <w:rsid w:val="007F14B2"/>
    <w:rsid w:val="007F19CD"/>
    <w:rsid w:val="007F2B48"/>
    <w:rsid w:val="007F2C28"/>
    <w:rsid w:val="007F6362"/>
    <w:rsid w:val="007F6ECA"/>
    <w:rsid w:val="007F714B"/>
    <w:rsid w:val="00800F64"/>
    <w:rsid w:val="00802539"/>
    <w:rsid w:val="00802F76"/>
    <w:rsid w:val="00803269"/>
    <w:rsid w:val="00804262"/>
    <w:rsid w:val="008050D5"/>
    <w:rsid w:val="008054E0"/>
    <w:rsid w:val="008059F0"/>
    <w:rsid w:val="008062BE"/>
    <w:rsid w:val="008066A5"/>
    <w:rsid w:val="008066F4"/>
    <w:rsid w:val="00810632"/>
    <w:rsid w:val="00811357"/>
    <w:rsid w:val="00811AC3"/>
    <w:rsid w:val="00812FE0"/>
    <w:rsid w:val="0081393A"/>
    <w:rsid w:val="0081668D"/>
    <w:rsid w:val="00816C34"/>
    <w:rsid w:val="008174DF"/>
    <w:rsid w:val="008207A6"/>
    <w:rsid w:val="0082081E"/>
    <w:rsid w:val="0082469A"/>
    <w:rsid w:val="00824FAE"/>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5DC1"/>
    <w:rsid w:val="00860F4A"/>
    <w:rsid w:val="00861BD4"/>
    <w:rsid w:val="008624E6"/>
    <w:rsid w:val="00863EE3"/>
    <w:rsid w:val="00867BCE"/>
    <w:rsid w:val="008707E2"/>
    <w:rsid w:val="00870CAA"/>
    <w:rsid w:val="0087129C"/>
    <w:rsid w:val="008728C7"/>
    <w:rsid w:val="00873BA4"/>
    <w:rsid w:val="00875830"/>
    <w:rsid w:val="008778AC"/>
    <w:rsid w:val="00880BF0"/>
    <w:rsid w:val="008813C0"/>
    <w:rsid w:val="00881D54"/>
    <w:rsid w:val="008843CE"/>
    <w:rsid w:val="00886A05"/>
    <w:rsid w:val="008903BC"/>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B1302"/>
    <w:rsid w:val="008B2264"/>
    <w:rsid w:val="008B2BC0"/>
    <w:rsid w:val="008B34EF"/>
    <w:rsid w:val="008B42D2"/>
    <w:rsid w:val="008B466B"/>
    <w:rsid w:val="008B5C67"/>
    <w:rsid w:val="008B6E43"/>
    <w:rsid w:val="008B6F7A"/>
    <w:rsid w:val="008C0931"/>
    <w:rsid w:val="008C1DB8"/>
    <w:rsid w:val="008C2659"/>
    <w:rsid w:val="008C267F"/>
    <w:rsid w:val="008C2BB8"/>
    <w:rsid w:val="008C3DAF"/>
    <w:rsid w:val="008C4DF4"/>
    <w:rsid w:val="008C53D3"/>
    <w:rsid w:val="008C5D3D"/>
    <w:rsid w:val="008C5F70"/>
    <w:rsid w:val="008C5F73"/>
    <w:rsid w:val="008D035C"/>
    <w:rsid w:val="008D156E"/>
    <w:rsid w:val="008D2094"/>
    <w:rsid w:val="008D3360"/>
    <w:rsid w:val="008D4D16"/>
    <w:rsid w:val="008D6A17"/>
    <w:rsid w:val="008E10E1"/>
    <w:rsid w:val="008E202F"/>
    <w:rsid w:val="008E2713"/>
    <w:rsid w:val="008E2C7A"/>
    <w:rsid w:val="008E2DA6"/>
    <w:rsid w:val="008E3160"/>
    <w:rsid w:val="008E5E74"/>
    <w:rsid w:val="008E6A39"/>
    <w:rsid w:val="008F039B"/>
    <w:rsid w:val="008F2CD2"/>
    <w:rsid w:val="008F3449"/>
    <w:rsid w:val="008F3539"/>
    <w:rsid w:val="008F47A6"/>
    <w:rsid w:val="008F47B9"/>
    <w:rsid w:val="008F48C9"/>
    <w:rsid w:val="008F66F6"/>
    <w:rsid w:val="008F743B"/>
    <w:rsid w:val="00900AAD"/>
    <w:rsid w:val="00901530"/>
    <w:rsid w:val="00902DE2"/>
    <w:rsid w:val="00904C06"/>
    <w:rsid w:val="009052BC"/>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448B"/>
    <w:rsid w:val="00964B71"/>
    <w:rsid w:val="00965A5A"/>
    <w:rsid w:val="00965CDA"/>
    <w:rsid w:val="009721AC"/>
    <w:rsid w:val="00972C1E"/>
    <w:rsid w:val="00973C65"/>
    <w:rsid w:val="00977A07"/>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62B"/>
    <w:rsid w:val="009A4CE5"/>
    <w:rsid w:val="009B0602"/>
    <w:rsid w:val="009B1F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2EF5"/>
    <w:rsid w:val="009D4A83"/>
    <w:rsid w:val="009D5B74"/>
    <w:rsid w:val="009D62D9"/>
    <w:rsid w:val="009D72CA"/>
    <w:rsid w:val="009E08B0"/>
    <w:rsid w:val="009E15A8"/>
    <w:rsid w:val="009E2C17"/>
    <w:rsid w:val="009E3276"/>
    <w:rsid w:val="009E338E"/>
    <w:rsid w:val="009E36E8"/>
    <w:rsid w:val="009E3A53"/>
    <w:rsid w:val="009E4C56"/>
    <w:rsid w:val="009E6F33"/>
    <w:rsid w:val="009E76EF"/>
    <w:rsid w:val="009E7A83"/>
    <w:rsid w:val="009F0D25"/>
    <w:rsid w:val="009F0E44"/>
    <w:rsid w:val="009F19C8"/>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07CB4"/>
    <w:rsid w:val="00A103FB"/>
    <w:rsid w:val="00A10E1D"/>
    <w:rsid w:val="00A1518A"/>
    <w:rsid w:val="00A16379"/>
    <w:rsid w:val="00A21416"/>
    <w:rsid w:val="00A22A96"/>
    <w:rsid w:val="00A25783"/>
    <w:rsid w:val="00A2629A"/>
    <w:rsid w:val="00A27992"/>
    <w:rsid w:val="00A303CB"/>
    <w:rsid w:val="00A311AF"/>
    <w:rsid w:val="00A33349"/>
    <w:rsid w:val="00A3338B"/>
    <w:rsid w:val="00A33B16"/>
    <w:rsid w:val="00A36F15"/>
    <w:rsid w:val="00A406EE"/>
    <w:rsid w:val="00A40D28"/>
    <w:rsid w:val="00A40FE3"/>
    <w:rsid w:val="00A418FF"/>
    <w:rsid w:val="00A4288C"/>
    <w:rsid w:val="00A42C14"/>
    <w:rsid w:val="00A4398B"/>
    <w:rsid w:val="00A45370"/>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6F7"/>
    <w:rsid w:val="00A72C44"/>
    <w:rsid w:val="00A75136"/>
    <w:rsid w:val="00A76B9C"/>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8A5"/>
    <w:rsid w:val="00AA2E92"/>
    <w:rsid w:val="00AA3251"/>
    <w:rsid w:val="00AA3B60"/>
    <w:rsid w:val="00AA7641"/>
    <w:rsid w:val="00AA7A9B"/>
    <w:rsid w:val="00AB0D76"/>
    <w:rsid w:val="00AB1005"/>
    <w:rsid w:val="00AB14BD"/>
    <w:rsid w:val="00AB22D4"/>
    <w:rsid w:val="00AB255D"/>
    <w:rsid w:val="00AB271A"/>
    <w:rsid w:val="00AB2BDE"/>
    <w:rsid w:val="00AB36E5"/>
    <w:rsid w:val="00AB39C7"/>
    <w:rsid w:val="00AB434E"/>
    <w:rsid w:val="00AB53F6"/>
    <w:rsid w:val="00AB6499"/>
    <w:rsid w:val="00AC0ABC"/>
    <w:rsid w:val="00AC1099"/>
    <w:rsid w:val="00AC1818"/>
    <w:rsid w:val="00AC223F"/>
    <w:rsid w:val="00AC273B"/>
    <w:rsid w:val="00AC3080"/>
    <w:rsid w:val="00AC3158"/>
    <w:rsid w:val="00AC3B89"/>
    <w:rsid w:val="00AC4458"/>
    <w:rsid w:val="00AC5476"/>
    <w:rsid w:val="00AC6524"/>
    <w:rsid w:val="00AD3A65"/>
    <w:rsid w:val="00AD3A8F"/>
    <w:rsid w:val="00AD4B9A"/>
    <w:rsid w:val="00AD54ED"/>
    <w:rsid w:val="00AD688E"/>
    <w:rsid w:val="00AD699E"/>
    <w:rsid w:val="00AD6D0F"/>
    <w:rsid w:val="00AE109A"/>
    <w:rsid w:val="00AE1495"/>
    <w:rsid w:val="00AE183A"/>
    <w:rsid w:val="00AE2FF2"/>
    <w:rsid w:val="00AE3D43"/>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257D"/>
    <w:rsid w:val="00B32A1A"/>
    <w:rsid w:val="00B32DE0"/>
    <w:rsid w:val="00B3338B"/>
    <w:rsid w:val="00B34005"/>
    <w:rsid w:val="00B3549D"/>
    <w:rsid w:val="00B35F8C"/>
    <w:rsid w:val="00B36F3A"/>
    <w:rsid w:val="00B4041B"/>
    <w:rsid w:val="00B4069F"/>
    <w:rsid w:val="00B41FE2"/>
    <w:rsid w:val="00B43E08"/>
    <w:rsid w:val="00B43FF3"/>
    <w:rsid w:val="00B45AF9"/>
    <w:rsid w:val="00B47025"/>
    <w:rsid w:val="00B47A5E"/>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52E2"/>
    <w:rsid w:val="00B77F06"/>
    <w:rsid w:val="00B82323"/>
    <w:rsid w:val="00B84400"/>
    <w:rsid w:val="00B845CB"/>
    <w:rsid w:val="00B8531C"/>
    <w:rsid w:val="00B87720"/>
    <w:rsid w:val="00B87B86"/>
    <w:rsid w:val="00B91F54"/>
    <w:rsid w:val="00B94002"/>
    <w:rsid w:val="00B94589"/>
    <w:rsid w:val="00B9739C"/>
    <w:rsid w:val="00B97C5D"/>
    <w:rsid w:val="00BA0FC7"/>
    <w:rsid w:val="00BA1434"/>
    <w:rsid w:val="00BA384E"/>
    <w:rsid w:val="00BA526C"/>
    <w:rsid w:val="00BA5306"/>
    <w:rsid w:val="00BA5375"/>
    <w:rsid w:val="00BA79E9"/>
    <w:rsid w:val="00BB0481"/>
    <w:rsid w:val="00BB0C64"/>
    <w:rsid w:val="00BB0E04"/>
    <w:rsid w:val="00BB2DAD"/>
    <w:rsid w:val="00BB3493"/>
    <w:rsid w:val="00BB404F"/>
    <w:rsid w:val="00BB4096"/>
    <w:rsid w:val="00BB521F"/>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4D5D"/>
    <w:rsid w:val="00C15AF0"/>
    <w:rsid w:val="00C1639D"/>
    <w:rsid w:val="00C16ECA"/>
    <w:rsid w:val="00C200FB"/>
    <w:rsid w:val="00C202FE"/>
    <w:rsid w:val="00C2113B"/>
    <w:rsid w:val="00C21817"/>
    <w:rsid w:val="00C22453"/>
    <w:rsid w:val="00C2272B"/>
    <w:rsid w:val="00C22C87"/>
    <w:rsid w:val="00C23116"/>
    <w:rsid w:val="00C231A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50FBD"/>
    <w:rsid w:val="00C511C7"/>
    <w:rsid w:val="00C51B23"/>
    <w:rsid w:val="00C52AEE"/>
    <w:rsid w:val="00C54CDB"/>
    <w:rsid w:val="00C55FDC"/>
    <w:rsid w:val="00C60788"/>
    <w:rsid w:val="00C60C17"/>
    <w:rsid w:val="00C65CD0"/>
    <w:rsid w:val="00C66B84"/>
    <w:rsid w:val="00C67A2D"/>
    <w:rsid w:val="00C67B74"/>
    <w:rsid w:val="00C70EB8"/>
    <w:rsid w:val="00C71BC1"/>
    <w:rsid w:val="00C722AD"/>
    <w:rsid w:val="00C73545"/>
    <w:rsid w:val="00C73F74"/>
    <w:rsid w:val="00C74DC1"/>
    <w:rsid w:val="00C76050"/>
    <w:rsid w:val="00C760FB"/>
    <w:rsid w:val="00C8506E"/>
    <w:rsid w:val="00C854FD"/>
    <w:rsid w:val="00C86BAF"/>
    <w:rsid w:val="00C90918"/>
    <w:rsid w:val="00C929B8"/>
    <w:rsid w:val="00C92C72"/>
    <w:rsid w:val="00C9439D"/>
    <w:rsid w:val="00C949BB"/>
    <w:rsid w:val="00C94EF6"/>
    <w:rsid w:val="00C94EF9"/>
    <w:rsid w:val="00C96207"/>
    <w:rsid w:val="00C9700F"/>
    <w:rsid w:val="00CA058A"/>
    <w:rsid w:val="00CA19AB"/>
    <w:rsid w:val="00CA26B0"/>
    <w:rsid w:val="00CA4A7D"/>
    <w:rsid w:val="00CA57FC"/>
    <w:rsid w:val="00CA6D07"/>
    <w:rsid w:val="00CA7368"/>
    <w:rsid w:val="00CA7496"/>
    <w:rsid w:val="00CA7D7C"/>
    <w:rsid w:val="00CB0B59"/>
    <w:rsid w:val="00CB4353"/>
    <w:rsid w:val="00CB79EB"/>
    <w:rsid w:val="00CB7D25"/>
    <w:rsid w:val="00CC1413"/>
    <w:rsid w:val="00CC2C2A"/>
    <w:rsid w:val="00CC2C51"/>
    <w:rsid w:val="00CC2F66"/>
    <w:rsid w:val="00CC2FAD"/>
    <w:rsid w:val="00CC3E35"/>
    <w:rsid w:val="00CC4916"/>
    <w:rsid w:val="00CC64CA"/>
    <w:rsid w:val="00CC6D10"/>
    <w:rsid w:val="00CD10CA"/>
    <w:rsid w:val="00CD29AE"/>
    <w:rsid w:val="00CD2F24"/>
    <w:rsid w:val="00CD3C09"/>
    <w:rsid w:val="00CD4A18"/>
    <w:rsid w:val="00CD5DEB"/>
    <w:rsid w:val="00CD777F"/>
    <w:rsid w:val="00CE0969"/>
    <w:rsid w:val="00CE1815"/>
    <w:rsid w:val="00CE2171"/>
    <w:rsid w:val="00CE2786"/>
    <w:rsid w:val="00CE65A7"/>
    <w:rsid w:val="00CE6937"/>
    <w:rsid w:val="00CE719C"/>
    <w:rsid w:val="00CE7A6E"/>
    <w:rsid w:val="00CF5682"/>
    <w:rsid w:val="00CF5BA3"/>
    <w:rsid w:val="00CF5EF5"/>
    <w:rsid w:val="00CF640F"/>
    <w:rsid w:val="00CF6CFF"/>
    <w:rsid w:val="00CF7123"/>
    <w:rsid w:val="00CF722C"/>
    <w:rsid w:val="00CF7388"/>
    <w:rsid w:val="00D00E52"/>
    <w:rsid w:val="00D01E59"/>
    <w:rsid w:val="00D0203E"/>
    <w:rsid w:val="00D05CBD"/>
    <w:rsid w:val="00D05F84"/>
    <w:rsid w:val="00D072F5"/>
    <w:rsid w:val="00D07508"/>
    <w:rsid w:val="00D0791E"/>
    <w:rsid w:val="00D10949"/>
    <w:rsid w:val="00D10D44"/>
    <w:rsid w:val="00D10F25"/>
    <w:rsid w:val="00D130B5"/>
    <w:rsid w:val="00D142F6"/>
    <w:rsid w:val="00D169E5"/>
    <w:rsid w:val="00D16F4C"/>
    <w:rsid w:val="00D20DC6"/>
    <w:rsid w:val="00D23440"/>
    <w:rsid w:val="00D25E6D"/>
    <w:rsid w:val="00D26807"/>
    <w:rsid w:val="00D27603"/>
    <w:rsid w:val="00D27F18"/>
    <w:rsid w:val="00D30E61"/>
    <w:rsid w:val="00D31AC9"/>
    <w:rsid w:val="00D32221"/>
    <w:rsid w:val="00D32275"/>
    <w:rsid w:val="00D3273E"/>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4E77"/>
    <w:rsid w:val="00D662E0"/>
    <w:rsid w:val="00D66BCB"/>
    <w:rsid w:val="00D72062"/>
    <w:rsid w:val="00D748DD"/>
    <w:rsid w:val="00D752FB"/>
    <w:rsid w:val="00D75686"/>
    <w:rsid w:val="00D75EE5"/>
    <w:rsid w:val="00D75FF1"/>
    <w:rsid w:val="00D76892"/>
    <w:rsid w:val="00D770C0"/>
    <w:rsid w:val="00D8128D"/>
    <w:rsid w:val="00D81DD2"/>
    <w:rsid w:val="00D82971"/>
    <w:rsid w:val="00D83CB2"/>
    <w:rsid w:val="00D83E5F"/>
    <w:rsid w:val="00D845DB"/>
    <w:rsid w:val="00D84696"/>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26CE"/>
    <w:rsid w:val="00DC3341"/>
    <w:rsid w:val="00DC381E"/>
    <w:rsid w:val="00DC7163"/>
    <w:rsid w:val="00DD0CAD"/>
    <w:rsid w:val="00DD224E"/>
    <w:rsid w:val="00DD3B33"/>
    <w:rsid w:val="00DD3B4B"/>
    <w:rsid w:val="00DD4AF6"/>
    <w:rsid w:val="00DD5917"/>
    <w:rsid w:val="00DD6647"/>
    <w:rsid w:val="00DD73B2"/>
    <w:rsid w:val="00DE1240"/>
    <w:rsid w:val="00DE1B37"/>
    <w:rsid w:val="00DE2868"/>
    <w:rsid w:val="00DE3125"/>
    <w:rsid w:val="00DE37AB"/>
    <w:rsid w:val="00DE4BC2"/>
    <w:rsid w:val="00DE7FE0"/>
    <w:rsid w:val="00DF1929"/>
    <w:rsid w:val="00DF1D3B"/>
    <w:rsid w:val="00DF36B7"/>
    <w:rsid w:val="00DF78EF"/>
    <w:rsid w:val="00DF7E13"/>
    <w:rsid w:val="00E00D44"/>
    <w:rsid w:val="00E04FD4"/>
    <w:rsid w:val="00E13CB5"/>
    <w:rsid w:val="00E14B01"/>
    <w:rsid w:val="00E158A7"/>
    <w:rsid w:val="00E159AD"/>
    <w:rsid w:val="00E15E25"/>
    <w:rsid w:val="00E16430"/>
    <w:rsid w:val="00E203AC"/>
    <w:rsid w:val="00E204DA"/>
    <w:rsid w:val="00E21C6B"/>
    <w:rsid w:val="00E21DFB"/>
    <w:rsid w:val="00E222C0"/>
    <w:rsid w:val="00E23615"/>
    <w:rsid w:val="00E236DD"/>
    <w:rsid w:val="00E24F4A"/>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768"/>
    <w:rsid w:val="00ED5205"/>
    <w:rsid w:val="00ED7457"/>
    <w:rsid w:val="00EE24BA"/>
    <w:rsid w:val="00EE2728"/>
    <w:rsid w:val="00EE3F22"/>
    <w:rsid w:val="00EE631C"/>
    <w:rsid w:val="00EE6555"/>
    <w:rsid w:val="00EE6B45"/>
    <w:rsid w:val="00EF42D0"/>
    <w:rsid w:val="00EF4FA7"/>
    <w:rsid w:val="00EF5132"/>
    <w:rsid w:val="00EF6996"/>
    <w:rsid w:val="00EF6BC5"/>
    <w:rsid w:val="00EF6BE2"/>
    <w:rsid w:val="00EF78C2"/>
    <w:rsid w:val="00EF7CC4"/>
    <w:rsid w:val="00EF7F86"/>
    <w:rsid w:val="00F00A86"/>
    <w:rsid w:val="00F00BAF"/>
    <w:rsid w:val="00F00CD3"/>
    <w:rsid w:val="00F02055"/>
    <w:rsid w:val="00F027F3"/>
    <w:rsid w:val="00F02C29"/>
    <w:rsid w:val="00F06CF8"/>
    <w:rsid w:val="00F07A26"/>
    <w:rsid w:val="00F07AE9"/>
    <w:rsid w:val="00F11A9A"/>
    <w:rsid w:val="00F1261D"/>
    <w:rsid w:val="00F12731"/>
    <w:rsid w:val="00F1378F"/>
    <w:rsid w:val="00F1455B"/>
    <w:rsid w:val="00F15861"/>
    <w:rsid w:val="00F17066"/>
    <w:rsid w:val="00F20202"/>
    <w:rsid w:val="00F20752"/>
    <w:rsid w:val="00F24146"/>
    <w:rsid w:val="00F248C7"/>
    <w:rsid w:val="00F250F0"/>
    <w:rsid w:val="00F2517B"/>
    <w:rsid w:val="00F252E5"/>
    <w:rsid w:val="00F26B92"/>
    <w:rsid w:val="00F308C6"/>
    <w:rsid w:val="00F3297D"/>
    <w:rsid w:val="00F3496F"/>
    <w:rsid w:val="00F35A09"/>
    <w:rsid w:val="00F36419"/>
    <w:rsid w:val="00F366C4"/>
    <w:rsid w:val="00F411DE"/>
    <w:rsid w:val="00F426A9"/>
    <w:rsid w:val="00F42CF9"/>
    <w:rsid w:val="00F4436E"/>
    <w:rsid w:val="00F44379"/>
    <w:rsid w:val="00F44AA9"/>
    <w:rsid w:val="00F44DD1"/>
    <w:rsid w:val="00F460D7"/>
    <w:rsid w:val="00F5015A"/>
    <w:rsid w:val="00F5156F"/>
    <w:rsid w:val="00F5260D"/>
    <w:rsid w:val="00F539CA"/>
    <w:rsid w:val="00F55637"/>
    <w:rsid w:val="00F57C6D"/>
    <w:rsid w:val="00F60D1C"/>
    <w:rsid w:val="00F61D0A"/>
    <w:rsid w:val="00F62164"/>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3030"/>
    <w:rsid w:val="00F7669F"/>
    <w:rsid w:val="00F808BA"/>
    <w:rsid w:val="00F81AB7"/>
    <w:rsid w:val="00F844DF"/>
    <w:rsid w:val="00F844E1"/>
    <w:rsid w:val="00F85273"/>
    <w:rsid w:val="00F852AE"/>
    <w:rsid w:val="00F87880"/>
    <w:rsid w:val="00F9184B"/>
    <w:rsid w:val="00F9469A"/>
    <w:rsid w:val="00FA0727"/>
    <w:rsid w:val="00FA1A16"/>
    <w:rsid w:val="00FA23A4"/>
    <w:rsid w:val="00FA24F4"/>
    <w:rsid w:val="00FA4988"/>
    <w:rsid w:val="00FA4E31"/>
    <w:rsid w:val="00FA641A"/>
    <w:rsid w:val="00FA7156"/>
    <w:rsid w:val="00FB2985"/>
    <w:rsid w:val="00FB3A98"/>
    <w:rsid w:val="00FB3CE5"/>
    <w:rsid w:val="00FB5171"/>
    <w:rsid w:val="00FB5387"/>
    <w:rsid w:val="00FB5769"/>
    <w:rsid w:val="00FC10E5"/>
    <w:rsid w:val="00FC4C08"/>
    <w:rsid w:val="00FC54A4"/>
    <w:rsid w:val="00FC6DD0"/>
    <w:rsid w:val="00FC706B"/>
    <w:rsid w:val="00FC731E"/>
    <w:rsid w:val="00FD0AE0"/>
    <w:rsid w:val="00FD48A9"/>
    <w:rsid w:val="00FD6B2C"/>
    <w:rsid w:val="00FD6D45"/>
    <w:rsid w:val="00FE0D01"/>
    <w:rsid w:val="00FE17E4"/>
    <w:rsid w:val="00FE3205"/>
    <w:rsid w:val="00FE3CFA"/>
    <w:rsid w:val="00FE4385"/>
    <w:rsid w:val="00FE4645"/>
    <w:rsid w:val="00FE55C9"/>
    <w:rsid w:val="00FE76B5"/>
    <w:rsid w:val="00FE79A1"/>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88BCC1D"/>
  <w15:docId w15:val="{B002F626-4D1F-4579-A401-5CB3E760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NagwekZnak">
    <w:name w:val="Nagłówek Znak"/>
    <w:basedOn w:val="Domylnaczcionkaakapitu"/>
    <w:link w:val="Nagwek"/>
    <w:rsid w:val="0009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mailto:a.kusmierek@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kazimierski@um.kolobrzeg.pl" TargetMode="External"/><Relationship Id="rId20" Type="http://schemas.openxmlformats.org/officeDocument/2006/relationships/hyperlink" Target="mailto:a.kusmierek@um.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nbp.pl" TargetMode="External"/><Relationship Id="rId19" Type="http://schemas.openxmlformats.org/officeDocument/2006/relationships/hyperlink" Target="mailto:w.kazimierski@um.kolobrzeg.p"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F9F68-DD83-4704-8CF1-A329AD33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8815</Words>
  <Characters>52891</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61583</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UM Kołobrzeg</cp:lastModifiedBy>
  <cp:revision>8</cp:revision>
  <cp:lastPrinted>2017-01-25T12:13:00Z</cp:lastPrinted>
  <dcterms:created xsi:type="dcterms:W3CDTF">2017-01-25T11:52:00Z</dcterms:created>
  <dcterms:modified xsi:type="dcterms:W3CDTF">2017-02-03T08:07:00Z</dcterms:modified>
</cp:coreProperties>
</file>