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późn.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064E7DC0" w14:textId="35AF8876" w:rsidR="00861BD4" w:rsidRPr="00214E65" w:rsidRDefault="00214E65" w:rsidP="00861BD4">
      <w:pPr>
        <w:pStyle w:val="pkt"/>
        <w:spacing w:before="0" w:after="0" w:line="240" w:lineRule="auto"/>
        <w:ind w:left="0" w:firstLine="0"/>
        <w:rPr>
          <w:rFonts w:ascii="Times New Roman" w:hAnsi="Times New Roman"/>
          <w:b/>
          <w:iCs/>
          <w:sz w:val="24"/>
          <w:szCs w:val="24"/>
        </w:rPr>
      </w:pPr>
      <w:r w:rsidRPr="00214E65">
        <w:rPr>
          <w:rFonts w:ascii="Arial" w:hAnsi="Arial" w:cs="Arial"/>
          <w:b/>
          <w:sz w:val="24"/>
          <w:szCs w:val="24"/>
        </w:rPr>
        <w:t>„BUDOWA OŚWIETLENIA PLACU REKREACYJNEGO PRZY UL. WYLOTOWEJ W KOŁOBRZEGU”</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EF6D14" w:rsidRDefault="00D56D65" w:rsidP="00D56D65">
      <w:pPr>
        <w:pStyle w:val="pkt"/>
        <w:spacing w:before="0" w:after="0" w:line="240" w:lineRule="auto"/>
        <w:ind w:left="0" w:firstLine="0"/>
        <w:jc w:val="center"/>
        <w:rPr>
          <w:rFonts w:ascii="Arial" w:hAnsi="Arial" w:cs="Arial"/>
          <w:b/>
          <w:iCs/>
          <w:sz w:val="26"/>
          <w:szCs w:val="26"/>
          <w:u w:val="single"/>
        </w:rPr>
      </w:pPr>
      <w:r w:rsidRPr="00EF6D14">
        <w:rPr>
          <w:rFonts w:ascii="Arial" w:hAnsi="Arial" w:cs="Arial"/>
          <w:b/>
          <w:iCs/>
          <w:sz w:val="26"/>
          <w:szCs w:val="26"/>
          <w:u w:val="single"/>
        </w:rPr>
        <w:t>Zamawiający:</w:t>
      </w:r>
    </w:p>
    <w:p w14:paraId="5829B794"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EA539D" w:rsidRDefault="00D56D65" w:rsidP="000F302E">
      <w:pPr>
        <w:pStyle w:val="pkt"/>
        <w:spacing w:before="0" w:after="0" w:line="240" w:lineRule="auto"/>
        <w:ind w:left="0" w:firstLine="0"/>
        <w:rPr>
          <w:rFonts w:ascii="Arial" w:hAnsi="Arial" w:cs="Arial"/>
          <w:b/>
          <w:iCs/>
          <w:strike/>
          <w:color w:val="FF0000"/>
          <w:sz w:val="24"/>
          <w:szCs w:val="24"/>
        </w:rPr>
      </w:pPr>
      <w:r w:rsidRPr="00EF6D14">
        <w:rPr>
          <w:rFonts w:ascii="Arial" w:hAnsi="Arial" w:cs="Arial"/>
          <w:b/>
          <w:sz w:val="24"/>
          <w:szCs w:val="24"/>
        </w:rPr>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4306219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6EC3F02E" w:rsidR="00861BD4" w:rsidRPr="00EF6D14" w:rsidRDefault="00A273DE"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winien uważnie zapoznać się z całą SIWZ.</w:t>
      </w:r>
    </w:p>
    <w:p w14:paraId="5A87CB1F" w14:textId="6DE213F0" w:rsidR="00861BD4" w:rsidRPr="00EF6D14" w:rsidRDefault="00A273DE"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1523C884"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Każdy </w:t>
      </w:r>
      <w:r w:rsidR="00A273DE">
        <w:rPr>
          <w:rFonts w:ascii="Arial" w:hAnsi="Arial" w:cs="Arial"/>
          <w:sz w:val="22"/>
          <w:szCs w:val="22"/>
        </w:rPr>
        <w:t>Wykonawca</w:t>
      </w:r>
      <w:r w:rsidRPr="00EF6D14">
        <w:rPr>
          <w:rFonts w:ascii="Arial" w:hAnsi="Arial" w:cs="Arial"/>
          <w:sz w:val="22"/>
          <w:szCs w:val="22"/>
        </w:rPr>
        <w:t xml:space="preserve">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18D019D7" w:rsidR="00861BD4" w:rsidRPr="00EF6D14" w:rsidRDefault="00A273DE"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poda na formularzu ofertowym wynagrodzenie, które pragnie otrzymać za wykonanie przedmiotu zamówienia.</w:t>
      </w:r>
    </w:p>
    <w:p w14:paraId="1CEC2F75" w14:textId="027C1531" w:rsidR="00861BD4" w:rsidRPr="00EF6D14" w:rsidRDefault="00A273DE"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6D45A23C"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B301C75"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9325F0">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Zmiana umowy:</w:t>
      </w:r>
      <w:r w:rsidR="009E36E8" w:rsidRPr="00EF6D14">
        <w:rPr>
          <w:rFonts w:ascii="Arial" w:hAnsi="Arial" w:cs="Arial"/>
          <w:sz w:val="22"/>
          <w:szCs w:val="22"/>
        </w:rPr>
        <w:t xml:space="preserve"> </w:t>
      </w:r>
    </w:p>
    <w:p w14:paraId="5D809583" w14:textId="77777777" w:rsidR="00502556" w:rsidRPr="00EF6D14" w:rsidRDefault="00C4458E" w:rsidP="00502556">
      <w:pPr>
        <w:pStyle w:val="Tekstpodstawowy21"/>
        <w:spacing w:before="60"/>
        <w:ind w:firstLine="709"/>
        <w:rPr>
          <w:rFonts w:ascii="Arial" w:hAnsi="Arial" w:cs="Arial"/>
          <w:sz w:val="22"/>
          <w:szCs w:val="22"/>
        </w:rPr>
      </w:pPr>
      <w:r w:rsidRPr="00EF6D14">
        <w:rPr>
          <w:rFonts w:ascii="Arial" w:hAnsi="Arial" w:cs="Arial"/>
          <w:sz w:val="22"/>
          <w:szCs w:val="22"/>
        </w:rPr>
        <w:t>P</w:t>
      </w:r>
      <w:r w:rsidR="00502556" w:rsidRPr="00EF6D14">
        <w:rPr>
          <w:rFonts w:ascii="Arial" w:hAnsi="Arial" w:cs="Arial"/>
          <w:sz w:val="22"/>
          <w:szCs w:val="22"/>
        </w:rPr>
        <w:t>rzewiduje</w:t>
      </w:r>
      <w:r w:rsidRPr="00EF6D14">
        <w:rPr>
          <w:rFonts w:ascii="Arial" w:hAnsi="Arial" w:cs="Arial"/>
          <w:sz w:val="22"/>
          <w:szCs w:val="22"/>
        </w:rPr>
        <w:t>:</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236DC2CD"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 (np. wysokie lub niskie temperatury, silne wiatry, długotrwałe i obfite opady deszczu i śniegu),</w:t>
      </w:r>
    </w:p>
    <w:p w14:paraId="33923CB2"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 xml:space="preserve">gdy </w:t>
      </w:r>
      <w:r w:rsidR="0090689D" w:rsidRPr="00EF6D14">
        <w:rPr>
          <w:rFonts w:ascii="Arial" w:hAnsi="Arial" w:cs="Arial"/>
          <w:sz w:val="22"/>
          <w:szCs w:val="22"/>
        </w:rPr>
        <w:t xml:space="preserve">wystąpią niekorzystne </w:t>
      </w:r>
      <w:r w:rsidRPr="00EF6D14">
        <w:rPr>
          <w:rFonts w:ascii="Arial" w:hAnsi="Arial" w:cs="Arial"/>
          <w:sz w:val="22"/>
          <w:szCs w:val="22"/>
        </w:rPr>
        <w:t>warunki geologiczne, terenowe i wodne nie ujawnione w dokumentacji technicznej</w:t>
      </w:r>
      <w:r w:rsidR="0090689D" w:rsidRPr="00EF6D14">
        <w:rPr>
          <w:rFonts w:ascii="Arial" w:hAnsi="Arial" w:cs="Arial"/>
          <w:sz w:val="22"/>
          <w:szCs w:val="22"/>
        </w:rPr>
        <w:t>, które</w:t>
      </w:r>
      <w:r w:rsidRPr="00EF6D14">
        <w:rPr>
          <w:rFonts w:ascii="Arial" w:hAnsi="Arial" w:cs="Arial"/>
          <w:sz w:val="22"/>
          <w:szCs w:val="22"/>
        </w:rPr>
        <w:t xml:space="preserve"> utrudniają wykonanie umowy,</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44D6E55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62EC0FBA"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t>
      </w:r>
      <w:r w:rsidR="00A273DE">
        <w:rPr>
          <w:rFonts w:ascii="Arial" w:hAnsi="Arial" w:cs="Arial"/>
          <w:sz w:val="22"/>
          <w:szCs w:val="22"/>
        </w:rPr>
        <w:t>Wykonawca</w:t>
      </w:r>
      <w:r w:rsidR="00B77F06" w:rsidRPr="00EF6D14">
        <w:rPr>
          <w:rFonts w:ascii="Arial" w:hAnsi="Arial" w:cs="Arial"/>
          <w:sz w:val="22"/>
          <w:szCs w:val="22"/>
        </w:rPr>
        <w:t xml:space="preserve">, podmiot, na którego zdolnościach lub sytuacji polega </w:t>
      </w:r>
      <w:r w:rsidR="00A273DE">
        <w:rPr>
          <w:rFonts w:ascii="Arial" w:hAnsi="Arial" w:cs="Arial"/>
          <w:sz w:val="22"/>
          <w:szCs w:val="22"/>
        </w:rPr>
        <w:t>Wykonawca</w:t>
      </w:r>
      <w:r w:rsidR="00B77F06" w:rsidRPr="00EF6D14">
        <w:rPr>
          <w:rFonts w:ascii="Arial" w:hAnsi="Arial" w:cs="Arial"/>
          <w:sz w:val="22"/>
          <w:szCs w:val="22"/>
        </w:rPr>
        <w:t>, wykonawcy wspólnie ubiegający się o udzielenie zamówienia publicznego albo pod,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15242B23"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Wszystkie miejsca, w których </w:t>
      </w:r>
      <w:r w:rsidR="00A273DE">
        <w:rPr>
          <w:rFonts w:ascii="Arial" w:hAnsi="Arial" w:cs="Arial"/>
          <w:sz w:val="22"/>
          <w:szCs w:val="22"/>
        </w:rPr>
        <w:t>Wykonawca</w:t>
      </w:r>
      <w:r w:rsidRPr="00EF6D14">
        <w:rPr>
          <w:rFonts w:ascii="Arial" w:hAnsi="Arial" w:cs="Arial"/>
          <w:sz w:val="22"/>
          <w:szCs w:val="22"/>
        </w:rPr>
        <w:t xml:space="preserve"> naniósł zmiany winny być parafowane przez osobę /osoby/ podpisującą ofertę wraz z datą naniesienia zmiany.</w:t>
      </w:r>
    </w:p>
    <w:p w14:paraId="3178A1A4" w14:textId="2797AC04"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 xml:space="preserve">rmularz oferty – </w:t>
      </w:r>
      <w:r w:rsidR="00A273DE">
        <w:rPr>
          <w:rFonts w:ascii="Arial" w:hAnsi="Arial" w:cs="Arial"/>
          <w:sz w:val="22"/>
          <w:szCs w:val="22"/>
        </w:rPr>
        <w:t>Wykonawca</w:t>
      </w:r>
      <w:r w:rsidRPr="00EF6D14">
        <w:rPr>
          <w:rFonts w:ascii="Arial" w:hAnsi="Arial" w:cs="Arial"/>
          <w:sz w:val="22"/>
          <w:szCs w:val="22"/>
        </w:rPr>
        <w:t xml:space="preserve">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00AEE82E" w:rsidR="00923FA1" w:rsidRPr="00EF6D14" w:rsidRDefault="00A273DE" w:rsidP="00FF460C">
      <w:pPr>
        <w:numPr>
          <w:ilvl w:val="1"/>
          <w:numId w:val="10"/>
        </w:numPr>
        <w:tabs>
          <w:tab w:val="left" w:pos="360"/>
        </w:tabs>
        <w:suppressAutoHyphens/>
        <w:spacing w:before="6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umieści ofertę w wewnętrznej i zewnętrznej kopercie, które będą zaadresowane: </w:t>
      </w:r>
      <w:r w:rsidR="00923FA1"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00923FA1" w:rsidRPr="00EF6D14">
        <w:rPr>
          <w:rFonts w:ascii="Arial" w:hAnsi="Arial" w:cs="Arial"/>
          <w:b/>
          <w:bCs/>
          <w:sz w:val="22"/>
          <w:szCs w:val="22"/>
        </w:rPr>
        <w:t>, ul.</w:t>
      </w:r>
      <w:r w:rsidR="002B303F" w:rsidRPr="00EF6D14">
        <w:rPr>
          <w:rFonts w:ascii="Arial" w:hAnsi="Arial" w:cs="Arial"/>
          <w:b/>
          <w:bCs/>
          <w:sz w:val="22"/>
          <w:szCs w:val="22"/>
        </w:rPr>
        <w:t xml:space="preserve"> </w:t>
      </w:r>
      <w:r w:rsidR="00923FA1"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00923FA1"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4984B7EF" w14:textId="3C8C0925" w:rsidR="00CD0EC4" w:rsidRPr="00CD0EC4" w:rsidRDefault="00CD0EC4" w:rsidP="00CD0EC4">
      <w:pPr>
        <w:pStyle w:val="pkt"/>
        <w:spacing w:before="0" w:after="0" w:line="240" w:lineRule="auto"/>
        <w:ind w:left="0" w:firstLine="0"/>
        <w:rPr>
          <w:rFonts w:ascii="Arial" w:hAnsi="Arial" w:cs="Arial"/>
          <w:b/>
          <w:sz w:val="22"/>
          <w:szCs w:val="22"/>
        </w:rPr>
      </w:pPr>
      <w:r w:rsidRPr="00CD0EC4">
        <w:rPr>
          <w:rFonts w:ascii="Arial" w:hAnsi="Arial" w:cs="Arial"/>
          <w:b/>
          <w:sz w:val="22"/>
          <w:szCs w:val="22"/>
        </w:rPr>
        <w:t xml:space="preserve"> „BUDOWA OŚWIETLENIA PLACU REKREACYJNEGO PRZY UL. WYLOTOWEJ W KOŁOBRZEGU”</w:t>
      </w:r>
    </w:p>
    <w:p w14:paraId="29E03A19" w14:textId="77777777" w:rsidR="004939B6" w:rsidRPr="00EF6D14" w:rsidRDefault="004939B6" w:rsidP="004939B6">
      <w:pPr>
        <w:pStyle w:val="pkt"/>
        <w:spacing w:before="0" w:after="0" w:line="240" w:lineRule="auto"/>
        <w:ind w:left="0" w:firstLine="0"/>
        <w:jc w:val="center"/>
        <w:rPr>
          <w:rFonts w:ascii="Arial" w:hAnsi="Arial" w:cs="Arial"/>
          <w:b/>
          <w:sz w:val="28"/>
          <w:szCs w:val="28"/>
        </w:rPr>
      </w:pPr>
    </w:p>
    <w:p w14:paraId="1A218C0E" w14:textId="77777777" w:rsidR="004939B6" w:rsidRPr="00EF6D14"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510DCE34" w:rsidR="00AC273B" w:rsidRPr="00EF6D14" w:rsidRDefault="00A273DE" w:rsidP="00FF460C">
      <w:pPr>
        <w:numPr>
          <w:ilvl w:val="1"/>
          <w:numId w:val="10"/>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wprowadzić zmiany lub wycofać złożoną ofertę przed upływem terminu składania ofert. </w:t>
      </w:r>
    </w:p>
    <w:p w14:paraId="5B3339A8" w14:textId="19AC822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 celu dokonania zmiany lub wycofania oferty, </w:t>
      </w:r>
      <w:r w:rsidR="00A273DE">
        <w:rPr>
          <w:rFonts w:ascii="Arial" w:hAnsi="Arial" w:cs="Arial"/>
          <w:sz w:val="22"/>
          <w:szCs w:val="22"/>
        </w:rPr>
        <w:t>Wykonawca</w:t>
      </w:r>
      <w:r w:rsidRPr="00EF6D14">
        <w:rPr>
          <w:rFonts w:ascii="Arial" w:hAnsi="Arial" w:cs="Arial"/>
          <w:sz w:val="22"/>
          <w:szCs w:val="22"/>
        </w:rPr>
        <w:t xml:space="preserve">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0A09C845" w:rsidR="00AC273B" w:rsidRPr="00EF6D14" w:rsidRDefault="00A273DE" w:rsidP="00FF460C">
      <w:pPr>
        <w:numPr>
          <w:ilvl w:val="1"/>
          <w:numId w:val="10"/>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nie może wycofać oferty ani wprowadzić jakichkolwiek zmian w treści</w:t>
      </w:r>
      <w:r w:rsidR="0007082F" w:rsidRPr="00EF6D14">
        <w:rPr>
          <w:rFonts w:ascii="Arial" w:hAnsi="Arial" w:cs="Arial"/>
          <w:sz w:val="22"/>
          <w:szCs w:val="22"/>
        </w:rPr>
        <w:t xml:space="preserve"> </w:t>
      </w:r>
      <w:r w:rsidR="00923FA1" w:rsidRPr="00EF6D14">
        <w:rPr>
          <w:rFonts w:ascii="Arial" w:hAnsi="Arial" w:cs="Arial"/>
          <w:sz w:val="22"/>
          <w:szCs w:val="22"/>
        </w:rPr>
        <w:t>oferty po upływie terminu składania ofert.</w:t>
      </w:r>
    </w:p>
    <w:p w14:paraId="0FF88E25" w14:textId="3454B816"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 xml:space="preserve">rozumieniu przepisów o zwalczaniu nieuczciwej konkurencji, a </w:t>
      </w:r>
      <w:r w:rsidR="00A273DE">
        <w:rPr>
          <w:rFonts w:ascii="Arial" w:hAnsi="Arial" w:cs="Arial"/>
          <w:sz w:val="22"/>
          <w:szCs w:val="22"/>
        </w:rPr>
        <w:t>Wykonawca</w:t>
      </w:r>
      <w:r w:rsidRPr="00EF6D14">
        <w:rPr>
          <w:rFonts w:ascii="Arial" w:hAnsi="Arial" w:cs="Arial"/>
          <w:sz w:val="22"/>
          <w:szCs w:val="22"/>
        </w:rPr>
        <w:t xml:space="preserve">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31270699"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t>
      </w:r>
      <w:r w:rsidR="00A273DE">
        <w:rPr>
          <w:rFonts w:ascii="Arial" w:hAnsi="Arial" w:cs="Arial"/>
          <w:sz w:val="22"/>
          <w:szCs w:val="22"/>
        </w:rPr>
        <w:t>Wykonawca</w:t>
      </w:r>
      <w:r w:rsidRPr="00EF6D14">
        <w:rPr>
          <w:rFonts w:ascii="Arial" w:hAnsi="Arial" w:cs="Arial"/>
          <w:sz w:val="22"/>
          <w:szCs w:val="22"/>
        </w:rPr>
        <w:t xml:space="preserve">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z późn</w:t>
      </w:r>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1D050B98" w14:textId="77777777" w:rsidR="00923FA1" w:rsidRPr="00EF6D14" w:rsidRDefault="00923FA1" w:rsidP="00495E1D">
      <w:pPr>
        <w:spacing w:before="120"/>
        <w:ind w:left="357"/>
        <w:jc w:val="both"/>
        <w:rPr>
          <w:rFonts w:ascii="Arial" w:hAnsi="Arial" w:cs="Arial"/>
          <w:sz w:val="22"/>
          <w:szCs w:val="22"/>
        </w:rPr>
      </w:pPr>
      <w:r w:rsidRPr="00EF6D14">
        <w:rPr>
          <w:rFonts w:ascii="Arial" w:hAnsi="Arial" w:cs="Arial"/>
          <w:sz w:val="22"/>
          <w:szCs w:val="22"/>
        </w:rPr>
        <w:t>Oferta musi obejmować całość zamówienia, nie dopuszcza się składania ofert</w:t>
      </w:r>
      <w:r w:rsidR="00FC706B" w:rsidRPr="00EF6D14">
        <w:rPr>
          <w:rFonts w:ascii="Arial" w:hAnsi="Arial" w:cs="Arial"/>
          <w:sz w:val="22"/>
          <w:szCs w:val="22"/>
        </w:rPr>
        <w:t xml:space="preserve"> </w:t>
      </w:r>
      <w:r w:rsidRPr="00EF6D14">
        <w:rPr>
          <w:rFonts w:ascii="Arial" w:hAnsi="Arial" w:cs="Arial"/>
          <w:sz w:val="22"/>
          <w:szCs w:val="22"/>
        </w:rPr>
        <w:t xml:space="preserve">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lastRenderedPageBreak/>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9F8E6B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1574 z późn. zm.</w:t>
      </w:r>
      <w:r w:rsidRPr="00EF6D14">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EF6D14">
        <w:rPr>
          <w:rFonts w:ascii="Arial" w:hAnsi="Arial"/>
          <w:sz w:val="22"/>
          <w:szCs w:val="22"/>
        </w:rPr>
        <w:t xml:space="preserve">  późn. zm.</w:t>
      </w:r>
      <w:r w:rsidR="00CF456E" w:rsidRPr="00EF6D14">
        <w:rPr>
          <w:rFonts w:ascii="Arial" w:hAnsi="Arial"/>
          <w:sz w:val="22"/>
          <w:szCs w:val="22"/>
        </w:rPr>
        <w:t>)</w:t>
      </w:r>
    </w:p>
    <w:p w14:paraId="4FBB5AAF" w14:textId="4134F6EB"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w sposób zawiniony poważnie naruszył obowiązki zawodowe, co podważa jego uczciwość, w szczególności gdy </w:t>
      </w:r>
      <w:r w:rsidR="00A273DE">
        <w:rPr>
          <w:rFonts w:ascii="Arial" w:hAnsi="Arial"/>
          <w:sz w:val="22"/>
          <w:szCs w:val="22"/>
        </w:rPr>
        <w:t>Wykonawca</w:t>
      </w:r>
      <w:r w:rsidRPr="00EF6D14">
        <w:rPr>
          <w:rFonts w:ascii="Arial" w:hAnsi="Arial"/>
          <w:sz w:val="22"/>
          <w:szCs w:val="22"/>
        </w:rPr>
        <w:t xml:space="preserve">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(Dz. U. z 2015r., poz. 2164 z późn. zm.)</w:t>
      </w:r>
      <w:r w:rsidRPr="00EF6D14">
        <w:rPr>
          <w:rFonts w:ascii="Arial" w:hAnsi="Arial"/>
          <w:sz w:val="22"/>
          <w:szCs w:val="22"/>
        </w:rPr>
        <w:t>, co doprowadziło do rozwiązania umowy lub zasądzenia odszkodowania;</w:t>
      </w:r>
    </w:p>
    <w:p w14:paraId="593E8790" w14:textId="27F17F52"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(Dz. U. z 2015r., poz. 2164 z późn. zm.)</w:t>
      </w:r>
      <w:r w:rsidRPr="00EF6D14">
        <w:rPr>
          <w:rFonts w:ascii="Arial" w:hAnsi="Arial"/>
          <w:sz w:val="22"/>
          <w:szCs w:val="22"/>
        </w:rPr>
        <w:t xml:space="preserve">, chyba że </w:t>
      </w:r>
      <w:r w:rsidR="00A273DE">
        <w:rPr>
          <w:rFonts w:ascii="Arial" w:hAnsi="Arial"/>
          <w:sz w:val="22"/>
          <w:szCs w:val="22"/>
        </w:rPr>
        <w:t>Wykonawca</w:t>
      </w:r>
      <w:r w:rsidRPr="00EF6D14">
        <w:rPr>
          <w:rFonts w:ascii="Arial" w:hAnsi="Arial"/>
          <w:sz w:val="22"/>
          <w:szCs w:val="22"/>
        </w:rPr>
        <w:t xml:space="preserve">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6AE407B"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t>
      </w:r>
      <w:r w:rsidR="00A273DE">
        <w:rPr>
          <w:rFonts w:ascii="Arial" w:hAnsi="Arial" w:cs="Arial"/>
          <w:sz w:val="22"/>
          <w:szCs w:val="22"/>
        </w:rPr>
        <w:t>Wykonawca</w:t>
      </w:r>
      <w:r w:rsidR="00DF1929" w:rsidRPr="00EF6D14">
        <w:rPr>
          <w:rFonts w:ascii="Arial" w:hAnsi="Arial" w:cs="Arial"/>
          <w:sz w:val="22"/>
          <w:szCs w:val="22"/>
        </w:rPr>
        <w:t xml:space="preserve">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6B9DB6C6" w14:textId="335FF340" w:rsidR="005E2D88" w:rsidRPr="00EF6D14" w:rsidRDefault="003E7154" w:rsidP="009C3BD7">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lastRenderedPageBreak/>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 xml:space="preserve">finansowej, jeżeli </w:t>
      </w:r>
      <w:r w:rsidR="00A273DE">
        <w:rPr>
          <w:rFonts w:ascii="Arial" w:hAnsi="Arial" w:cs="Arial"/>
          <w:sz w:val="22"/>
          <w:szCs w:val="22"/>
        </w:rPr>
        <w:t>Wykonawca</w:t>
      </w:r>
      <w:r w:rsidRPr="00EF6D14">
        <w:rPr>
          <w:rFonts w:ascii="Arial" w:hAnsi="Arial" w:cs="Arial"/>
          <w:sz w:val="22"/>
          <w:szCs w:val="22"/>
        </w:rPr>
        <w:t xml:space="preserve">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albo wniosków o dopuszczenie do udziału w postępowaniu. </w:t>
      </w:r>
      <w:r w:rsidR="00A273DE">
        <w:rPr>
          <w:rFonts w:ascii="Arial" w:hAnsi="Arial" w:cs="Arial"/>
          <w:sz w:val="22"/>
          <w:szCs w:val="22"/>
        </w:rPr>
        <w:t>Wykonawca</w:t>
      </w:r>
      <w:r w:rsidR="005E2D88" w:rsidRPr="00EF6D14">
        <w:rPr>
          <w:rFonts w:ascii="Arial" w:hAnsi="Arial" w:cs="Arial"/>
          <w:sz w:val="22"/>
          <w:szCs w:val="22"/>
        </w:rPr>
        <w:t xml:space="preserve"> wykaże się posiadaniem środków lub zdolności kredytowej na kwotę minimum </w:t>
      </w:r>
      <w:r w:rsidR="00CD0EC4">
        <w:rPr>
          <w:rFonts w:ascii="Arial" w:hAnsi="Arial" w:cs="Arial"/>
          <w:b/>
          <w:sz w:val="22"/>
          <w:szCs w:val="22"/>
        </w:rPr>
        <w:t xml:space="preserve">40 </w:t>
      </w:r>
      <w:r w:rsidR="00AA2A9D" w:rsidRPr="00EF6D14">
        <w:rPr>
          <w:rFonts w:ascii="Arial" w:hAnsi="Arial" w:cs="Arial"/>
          <w:b/>
          <w:sz w:val="22"/>
          <w:szCs w:val="22"/>
        </w:rPr>
        <w:t>000</w:t>
      </w:r>
      <w:r w:rsidR="00EC4444" w:rsidRPr="00EF6D14">
        <w:rPr>
          <w:rFonts w:ascii="Arial" w:hAnsi="Arial" w:cs="Arial"/>
          <w:b/>
          <w:sz w:val="22"/>
          <w:szCs w:val="22"/>
        </w:rPr>
        <w:t>,00</w:t>
      </w:r>
      <w:r w:rsidR="005E2D88" w:rsidRPr="00EF6D14">
        <w:rPr>
          <w:rFonts w:ascii="Arial" w:hAnsi="Arial" w:cs="Arial"/>
          <w:sz w:val="22"/>
          <w:szCs w:val="22"/>
        </w:rPr>
        <w:t xml:space="preserve"> zł.</w:t>
      </w:r>
    </w:p>
    <w:p w14:paraId="1C79B514" w14:textId="0303B41F"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t>
      </w:r>
      <w:r w:rsidR="00A273DE">
        <w:rPr>
          <w:rFonts w:ascii="Arial" w:hAnsi="Arial" w:cs="Arial"/>
          <w:sz w:val="22"/>
          <w:szCs w:val="22"/>
        </w:rPr>
        <w:t>Wykonawca</w:t>
      </w:r>
      <w:r w:rsidR="00726C34" w:rsidRPr="00EF6D14">
        <w:rPr>
          <w:rFonts w:ascii="Arial" w:hAnsi="Arial" w:cs="Arial"/>
          <w:sz w:val="22"/>
          <w:szCs w:val="22"/>
        </w:rPr>
        <w:t xml:space="preserve">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4249085" w14:textId="5C354A9B" w:rsidR="002871BF" w:rsidRPr="00EF6D14" w:rsidRDefault="00EC4444"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Na ich potwierdzenie przedłoży dokument potwierdzający </w:t>
      </w:r>
      <w:r w:rsidR="00A84B6A" w:rsidRPr="00D9429A">
        <w:rPr>
          <w:rFonts w:ascii="Arial" w:hAnsi="Arial" w:cs="Arial"/>
          <w:sz w:val="22"/>
          <w:szCs w:val="22"/>
        </w:rPr>
        <w:t xml:space="preserve">należyte wykonanie roboty budowlanej polegającej na wybudowaniu zewnętrznej sieci elektroenergetycznej lub oświetlenia terenów zewnętrznych ( ulice, parki, place) o wartości </w:t>
      </w:r>
      <w:r w:rsidR="00A84B6A" w:rsidRPr="00D9429A">
        <w:rPr>
          <w:rFonts w:ascii="Arial" w:hAnsi="Arial"/>
          <w:b/>
          <w:sz w:val="22"/>
          <w:szCs w:val="22"/>
        </w:rPr>
        <w:t xml:space="preserve">co najmniej </w:t>
      </w:r>
      <w:r w:rsidR="000F302E">
        <w:rPr>
          <w:rFonts w:ascii="Arial" w:hAnsi="Arial"/>
          <w:b/>
          <w:sz w:val="22"/>
          <w:szCs w:val="22"/>
        </w:rPr>
        <w:t>5</w:t>
      </w:r>
      <w:r w:rsidR="000F302E" w:rsidRPr="00D9429A">
        <w:rPr>
          <w:rFonts w:ascii="Arial" w:hAnsi="Arial"/>
          <w:b/>
          <w:sz w:val="22"/>
          <w:szCs w:val="22"/>
        </w:rPr>
        <w:t>0</w:t>
      </w:r>
      <w:r w:rsidR="00A84B6A" w:rsidRPr="00D9429A">
        <w:rPr>
          <w:rFonts w:ascii="Arial" w:hAnsi="Arial"/>
          <w:b/>
          <w:sz w:val="22"/>
          <w:szCs w:val="22"/>
        </w:rPr>
        <w:t>.000,00 zł brutto</w:t>
      </w:r>
      <w:r w:rsidR="00A84B6A">
        <w:rPr>
          <w:rFonts w:ascii="Arial" w:hAnsi="Arial"/>
          <w:b/>
          <w:sz w:val="22"/>
          <w:szCs w:val="22"/>
        </w:rPr>
        <w:t xml:space="preserve"> </w:t>
      </w:r>
      <w:r w:rsidRPr="00EF6D14">
        <w:rPr>
          <w:rFonts w:ascii="Arial" w:hAnsi="Arial" w:cs="Arial"/>
          <w:sz w:val="22"/>
          <w:szCs w:val="22"/>
        </w:rPr>
        <w:t xml:space="preserve">wraz z podaniem ich rodzaju,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w:t>
      </w:r>
      <w:r w:rsidR="00C24337" w:rsidRPr="00EF6D14">
        <w:rPr>
          <w:rFonts w:ascii="Arial" w:hAnsi="Arial" w:cs="Arial"/>
          <w:sz w:val="22"/>
          <w:szCs w:val="22"/>
        </w:rPr>
        <w:t xml:space="preserve"> Wzór wykazu stanowi </w:t>
      </w:r>
      <w:r w:rsidR="00C24337" w:rsidRPr="008257BE">
        <w:rPr>
          <w:rFonts w:ascii="Arial" w:hAnsi="Arial" w:cs="Arial"/>
          <w:b/>
          <w:sz w:val="22"/>
          <w:szCs w:val="22"/>
        </w:rPr>
        <w:t>załącznik nr 4</w:t>
      </w:r>
      <w:r w:rsidR="00C24337" w:rsidRPr="00EF6D14">
        <w:rPr>
          <w:rFonts w:ascii="Arial" w:hAnsi="Arial" w:cs="Arial"/>
          <w:sz w:val="22"/>
          <w:szCs w:val="22"/>
        </w:rPr>
        <w:t xml:space="preserve"> do SIWZ.</w:t>
      </w:r>
    </w:p>
    <w:p w14:paraId="09C8E00A" w14:textId="7AE34E88" w:rsidR="002871BF" w:rsidRPr="00632719" w:rsidRDefault="002871BF" w:rsidP="008257BE">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O</w:t>
      </w:r>
      <w:r w:rsidR="00A83EB5" w:rsidRPr="00EF6D14">
        <w:rPr>
          <w:rFonts w:ascii="Arial" w:hAnsi="Arial" w:cs="Arial"/>
          <w:sz w:val="22"/>
          <w:szCs w:val="22"/>
        </w:rPr>
        <w:t>świadczeni</w:t>
      </w:r>
      <w:r w:rsidRPr="00EF6D14">
        <w:rPr>
          <w:rFonts w:ascii="Arial" w:hAnsi="Arial" w:cs="Arial"/>
          <w:sz w:val="22"/>
          <w:szCs w:val="22"/>
        </w:rPr>
        <w:t>e</w:t>
      </w:r>
      <w:r w:rsidR="00A83EB5" w:rsidRPr="00EF6D14">
        <w:rPr>
          <w:rFonts w:ascii="Arial" w:hAnsi="Arial" w:cs="Arial"/>
          <w:sz w:val="22"/>
          <w:szCs w:val="22"/>
        </w:rPr>
        <w:t xml:space="preserve"> na temat kwalifikacji zawodowych wykonawcy lub kadry kierowniczej wykonawcy</w:t>
      </w:r>
      <w:r w:rsidR="00C24337" w:rsidRPr="00EF6D14">
        <w:rPr>
          <w:rFonts w:ascii="Arial" w:hAnsi="Arial" w:cs="Arial"/>
          <w:sz w:val="22"/>
          <w:szCs w:val="22"/>
        </w:rPr>
        <w:t xml:space="preserve"> złożone zgodnie z wzorem stanowiącym załącznik nr 3 do SIWZ</w:t>
      </w:r>
      <w:r w:rsidR="004F500C" w:rsidRPr="00EF6D14">
        <w:rPr>
          <w:rFonts w:ascii="Arial" w:hAnsi="Arial" w:cs="Arial"/>
          <w:sz w:val="22"/>
          <w:szCs w:val="22"/>
        </w:rPr>
        <w:t xml:space="preserve">. W stosunku do </w:t>
      </w:r>
      <w:r w:rsidR="004F500C" w:rsidRPr="00EF6D14">
        <w:rPr>
          <w:rFonts w:ascii="Arial" w:hAnsi="Arial" w:cs="Arial"/>
          <w:b/>
          <w:sz w:val="22"/>
          <w:szCs w:val="22"/>
        </w:rPr>
        <w:t>kierownika budowy</w:t>
      </w:r>
      <w:r w:rsidR="004F500C" w:rsidRPr="00EF6D14">
        <w:rPr>
          <w:rFonts w:ascii="Arial" w:hAnsi="Arial" w:cs="Arial"/>
          <w:sz w:val="22"/>
          <w:szCs w:val="22"/>
        </w:rPr>
        <w:t xml:space="preserve"> </w:t>
      </w:r>
      <w:r w:rsidR="004F500C" w:rsidRPr="00EF6D14">
        <w:rPr>
          <w:rFonts w:ascii="Arial" w:hAnsi="Arial"/>
          <w:sz w:val="22"/>
          <w:szCs w:val="22"/>
        </w:rPr>
        <w:t xml:space="preserve"> </w:t>
      </w:r>
      <w:r w:rsidR="004F500C" w:rsidRPr="00EF6D14">
        <w:rPr>
          <w:rFonts w:ascii="Arial" w:hAnsi="Arial" w:cs="Arial"/>
          <w:sz w:val="22"/>
          <w:szCs w:val="22"/>
        </w:rPr>
        <w:t xml:space="preserve">wymagane są uprawnienia </w:t>
      </w:r>
      <w:r w:rsidR="008257BE" w:rsidRPr="00D9429A">
        <w:rPr>
          <w:rFonts w:ascii="Arial" w:hAnsi="Arial" w:cs="Arial"/>
          <w:sz w:val="22"/>
          <w:szCs w:val="22"/>
        </w:rPr>
        <w:t xml:space="preserve">budowlane  </w:t>
      </w:r>
      <w:r w:rsidR="008257BE" w:rsidRPr="00675F33">
        <w:rPr>
          <w:rFonts w:ascii="Arial" w:hAnsi="Arial" w:cs="Arial"/>
          <w:sz w:val="22"/>
          <w:szCs w:val="22"/>
        </w:rPr>
        <w:t xml:space="preserve">bez ograniczeń </w:t>
      </w:r>
      <w:r w:rsidR="008257BE" w:rsidRPr="00D9429A">
        <w:rPr>
          <w:rFonts w:ascii="Arial" w:hAnsi="Arial" w:cs="Arial"/>
          <w:sz w:val="22"/>
          <w:szCs w:val="22"/>
        </w:rPr>
        <w:t>do kierowania robotami budowlanymi w specjalności instalacyjne</w:t>
      </w:r>
      <w:r w:rsidR="002B6C8C">
        <w:rPr>
          <w:rFonts w:ascii="Arial" w:hAnsi="Arial" w:cs="Arial"/>
          <w:sz w:val="22"/>
          <w:szCs w:val="22"/>
        </w:rPr>
        <w:t>j w zakresie sieci, instalacji</w:t>
      </w:r>
      <w:r w:rsidR="008257BE" w:rsidRPr="00D9429A">
        <w:rPr>
          <w:rFonts w:ascii="Arial" w:hAnsi="Arial" w:cs="Arial"/>
          <w:sz w:val="22"/>
          <w:szCs w:val="22"/>
        </w:rPr>
        <w:t xml:space="preserve"> urządzeń elektrycznych i elektroenergetycznych</w:t>
      </w:r>
      <w:r w:rsidR="000737E7" w:rsidRPr="00EF6D14">
        <w:rPr>
          <w:rFonts w:ascii="Arial" w:hAnsi="Arial"/>
          <w:b/>
          <w:color w:val="000000"/>
          <w:sz w:val="22"/>
          <w:szCs w:val="22"/>
        </w:rPr>
        <w:t>.</w:t>
      </w:r>
    </w:p>
    <w:p w14:paraId="27513403" w14:textId="52EF544A" w:rsidR="00632719" w:rsidRPr="007C2CCF" w:rsidRDefault="00632719" w:rsidP="00632719">
      <w:pPr>
        <w:pStyle w:val="Akapitzlist"/>
        <w:autoSpaceDE w:val="0"/>
        <w:autoSpaceDN w:val="0"/>
        <w:adjustRightInd w:val="0"/>
        <w:spacing w:before="60"/>
        <w:ind w:left="1134"/>
        <w:contextualSpacing w:val="0"/>
        <w:jc w:val="both"/>
        <w:rPr>
          <w:rFonts w:ascii="Arial" w:hAnsi="Arial" w:cs="Arial"/>
          <w:sz w:val="22"/>
          <w:szCs w:val="22"/>
        </w:rPr>
      </w:pPr>
      <w:r w:rsidRPr="007C2CCF">
        <w:rPr>
          <w:rFonts w:ascii="Arial" w:hAnsi="Arial"/>
          <w:sz w:val="22"/>
          <w:szCs w:val="22"/>
        </w:rPr>
        <w:t>Uprawnienia o których mowa powyżej powinny być zgodne z ustawą z dn. 7 lipca  1994r Prawo budowlane (Dz.U. z 2016r poz. 290 z późn. zm.) oraz Rozporządzeniem Ministra Infrastruktury i Rozwoju z 11 września 2014r (Dz.U. z 2014r poz. 1278) Dopuszcza się ważne odpowiadające im uprawnienia nadane na podstawie wcześniej obowiązujących przepisów</w:t>
      </w:r>
      <w:r w:rsidRPr="007C2CCF">
        <w:rPr>
          <w:rFonts w:ascii="Arial" w:hAnsi="Arial"/>
          <w:b/>
          <w:sz w:val="22"/>
          <w:szCs w:val="22"/>
        </w:rPr>
        <w:t>.</w:t>
      </w:r>
    </w:p>
    <w:p w14:paraId="7A478911" w14:textId="7C0C1479" w:rsidR="000737E7" w:rsidRPr="00EF6D14" w:rsidRDefault="000737E7" w:rsidP="000737E7">
      <w:pPr>
        <w:pStyle w:val="Akapitzlist"/>
        <w:autoSpaceDE w:val="0"/>
        <w:autoSpaceDN w:val="0"/>
        <w:adjustRightInd w:val="0"/>
        <w:spacing w:before="60"/>
        <w:ind w:left="1134"/>
        <w:contextualSpacing w:val="0"/>
        <w:jc w:val="both"/>
        <w:rPr>
          <w:rFonts w:ascii="Arial" w:hAnsi="Arial" w:cs="Arial"/>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6B6DD7">
        <w:rPr>
          <w:rFonts w:ascii="Arial" w:hAnsi="Arial"/>
          <w:i/>
          <w:sz w:val="22"/>
          <w:szCs w:val="22"/>
        </w:rPr>
        <w:t>(Dz. U. z 2016r poz</w:t>
      </w:r>
      <w:r w:rsidR="006B6DD7" w:rsidRPr="006B6DD7">
        <w:rPr>
          <w:rFonts w:ascii="Arial" w:hAnsi="Arial"/>
          <w:i/>
          <w:sz w:val="22"/>
          <w:szCs w:val="22"/>
        </w:rPr>
        <w:t>.</w:t>
      </w:r>
      <w:r w:rsidR="00F176FB" w:rsidRPr="006B6DD7">
        <w:rPr>
          <w:rFonts w:ascii="Arial" w:hAnsi="Arial"/>
          <w:i/>
          <w:sz w:val="22"/>
          <w:szCs w:val="22"/>
        </w:rPr>
        <w:t xml:space="preserve"> 65)</w:t>
      </w:r>
      <w:r w:rsidR="00632719">
        <w:rPr>
          <w:rFonts w:ascii="Arial" w:hAnsi="Arial"/>
          <w:sz w:val="22"/>
          <w:szCs w:val="22"/>
        </w:rPr>
        <w:t xml:space="preserve"> </w:t>
      </w:r>
      <w:r w:rsidR="00632719" w:rsidRPr="007C2CCF">
        <w:rPr>
          <w:rFonts w:ascii="Arial" w:hAnsi="Arial"/>
          <w:sz w:val="22"/>
          <w:szCs w:val="22"/>
        </w:rPr>
        <w:t>oraz ustawie z dnia 1512.2002</w:t>
      </w:r>
      <w:r w:rsidR="000F302E" w:rsidRPr="007C2CCF">
        <w:rPr>
          <w:rFonts w:ascii="Arial" w:hAnsi="Arial"/>
          <w:sz w:val="22"/>
          <w:szCs w:val="22"/>
        </w:rPr>
        <w:t xml:space="preserve"> </w:t>
      </w:r>
      <w:r w:rsidR="00632719" w:rsidRPr="007C2CCF">
        <w:rPr>
          <w:rFonts w:ascii="Arial" w:hAnsi="Arial"/>
          <w:sz w:val="22"/>
          <w:szCs w:val="22"/>
        </w:rPr>
        <w:t>r o samorządach zawodowych architektów oraz inżynierów budownictwa (Dz.U. z 2016</w:t>
      </w:r>
      <w:r w:rsidR="000F302E" w:rsidRPr="007C2CCF">
        <w:rPr>
          <w:rFonts w:ascii="Arial" w:hAnsi="Arial"/>
          <w:sz w:val="22"/>
          <w:szCs w:val="22"/>
        </w:rPr>
        <w:t xml:space="preserve"> </w:t>
      </w:r>
      <w:r w:rsidR="00632719" w:rsidRPr="007C2CCF">
        <w:rPr>
          <w:rFonts w:ascii="Arial" w:hAnsi="Arial"/>
          <w:sz w:val="22"/>
          <w:szCs w:val="22"/>
        </w:rPr>
        <w:t>r poz. 1725)</w:t>
      </w:r>
    </w:p>
    <w:p w14:paraId="25623C2D" w14:textId="77777777" w:rsidR="009548C1" w:rsidRPr="00EF6D14" w:rsidRDefault="002871BF"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 xml:space="preserve">Wzór wykazu stanowi załącznik </w:t>
      </w:r>
      <w:r w:rsidR="00C24337" w:rsidRPr="00D42292">
        <w:rPr>
          <w:rFonts w:ascii="Arial" w:hAnsi="Arial" w:cs="Arial"/>
          <w:sz w:val="22"/>
          <w:szCs w:val="22"/>
        </w:rPr>
        <w:t>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4021C2E2"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t>
      </w:r>
      <w:r w:rsidR="00A273DE">
        <w:rPr>
          <w:rFonts w:ascii="Arial" w:hAnsi="Arial" w:cs="Arial"/>
          <w:bCs/>
          <w:sz w:val="22"/>
          <w:szCs w:val="22"/>
        </w:rPr>
        <w:t>Wykonawca</w:t>
      </w:r>
      <w:r w:rsidRPr="00EF6D14">
        <w:rPr>
          <w:rFonts w:ascii="Arial" w:hAnsi="Arial" w:cs="Arial"/>
          <w:bCs/>
          <w:sz w:val="22"/>
          <w:szCs w:val="22"/>
        </w:rPr>
        <w:t xml:space="preserve">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6A3E25BA" w:rsidR="00B02F93" w:rsidRPr="00EF6D14" w:rsidRDefault="00A273DE"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lastRenderedPageBreak/>
        <w:t>Wykonawca</w:t>
      </w:r>
      <w:r w:rsidR="00B02F93" w:rsidRPr="00EF6D14">
        <w:rPr>
          <w:rFonts w:ascii="Arial" w:hAnsi="Arial" w:cs="Arial"/>
          <w:sz w:val="22"/>
          <w:szCs w:val="22"/>
        </w:rPr>
        <w:t xml:space="preserve"> może w celu potwierdzenia spełniania warunków, </w:t>
      </w:r>
      <w:r w:rsidR="00B02F93" w:rsidRPr="00EF6D14">
        <w:rPr>
          <w:rFonts w:ascii="Arial" w:hAnsi="Arial" w:cs="Arial"/>
          <w:b/>
          <w:bCs/>
          <w:i/>
          <w:sz w:val="22"/>
          <w:szCs w:val="22"/>
        </w:rPr>
        <w:t>o których mowa w rozdz. VI. pkt. 3. ppkt 2) i 3)</w:t>
      </w:r>
      <w:r w:rsidR="00B02F93" w:rsidRPr="00EF6D14">
        <w:rPr>
          <w:rFonts w:ascii="Arial" w:hAnsi="Arial" w:cs="Arial"/>
          <w:i/>
          <w:sz w:val="22"/>
          <w:szCs w:val="22"/>
        </w:rPr>
        <w:t xml:space="preserve">, </w:t>
      </w:r>
      <w:r w:rsidR="00B02F93"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6D3A484E" w:rsidR="00B02F93" w:rsidRPr="00EF6D14" w:rsidRDefault="00A273DE"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1AE568C4" w:rsidR="00B02F93" w:rsidRPr="00EF6D14" w:rsidRDefault="00A273DE"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F61D0A" w:rsidRPr="00EF6D14">
        <w:rPr>
          <w:rFonts w:ascii="Arial" w:hAnsi="Arial" w:cs="Arial"/>
          <w:sz w:val="22"/>
          <w:szCs w:val="22"/>
        </w:rPr>
        <w:t xml:space="preserve">, który polega na sytuacji </w:t>
      </w:r>
      <w:r w:rsidR="00B02F93"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00B02F93"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6DF0F87F"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t>
      </w:r>
      <w:r w:rsidR="00A273DE">
        <w:rPr>
          <w:rFonts w:ascii="Arial" w:hAnsi="Arial" w:cs="Arial"/>
          <w:sz w:val="22"/>
          <w:szCs w:val="22"/>
        </w:rPr>
        <w:t>Wykonawca</w:t>
      </w:r>
      <w:r w:rsidRPr="00EF6D14">
        <w:rPr>
          <w:rFonts w:ascii="Arial" w:hAnsi="Arial" w:cs="Arial"/>
          <w:sz w:val="22"/>
          <w:szCs w:val="22"/>
        </w:rPr>
        <w:t xml:space="preserve">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507A2369" w:rsidR="00D64DA1" w:rsidRPr="00EF6D14" w:rsidRDefault="00A273DE" w:rsidP="00A9162E">
      <w:pPr>
        <w:pStyle w:val="Akapitzlist"/>
        <w:numPr>
          <w:ilvl w:val="3"/>
          <w:numId w:val="7"/>
        </w:numPr>
        <w:tabs>
          <w:tab w:val="clear" w:pos="2880"/>
          <w:tab w:val="num" w:pos="426"/>
        </w:tabs>
        <w:ind w:left="426" w:hanging="426"/>
        <w:jc w:val="both"/>
        <w:rPr>
          <w:rFonts w:ascii="Arial" w:hAnsi="Arial" w:cs="Arial"/>
          <w:sz w:val="22"/>
          <w:szCs w:val="22"/>
        </w:rPr>
      </w:pPr>
      <w:r>
        <w:rPr>
          <w:rFonts w:ascii="Arial" w:hAnsi="Arial" w:cs="Arial"/>
          <w:sz w:val="22"/>
          <w:szCs w:val="22"/>
        </w:rPr>
        <w:t>Wykonawca</w:t>
      </w:r>
      <w:r w:rsidR="00D64DA1" w:rsidRPr="00EF6D14">
        <w:rPr>
          <w:rFonts w:ascii="Arial" w:hAnsi="Arial" w:cs="Arial"/>
          <w:sz w:val="22"/>
          <w:szCs w:val="22"/>
        </w:rPr>
        <w:t xml:space="preserve"> załączy do </w:t>
      </w:r>
      <w:r w:rsidR="00EB3982" w:rsidRPr="00EF6D14">
        <w:rPr>
          <w:rFonts w:ascii="Arial" w:hAnsi="Arial" w:cs="Arial"/>
          <w:sz w:val="22"/>
          <w:szCs w:val="22"/>
        </w:rPr>
        <w:t>wypełnionego Formularza Oferty -</w:t>
      </w:r>
      <w:r w:rsidR="00D64DA1" w:rsidRPr="00EF6D14">
        <w:rPr>
          <w:rFonts w:ascii="Arial" w:hAnsi="Arial" w:cs="Arial"/>
          <w:sz w:val="22"/>
          <w:szCs w:val="22"/>
        </w:rPr>
        <w:t xml:space="preserve"> zał. </w:t>
      </w:r>
      <w:r w:rsidR="00E86469" w:rsidRPr="00EF6D14">
        <w:rPr>
          <w:rFonts w:ascii="Arial" w:hAnsi="Arial" w:cs="Arial"/>
          <w:sz w:val="22"/>
          <w:szCs w:val="22"/>
        </w:rPr>
        <w:t>N</w:t>
      </w:r>
      <w:r w:rsidR="00D64DA1"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00D64DA1" w:rsidRPr="00EF6D14">
        <w:rPr>
          <w:rFonts w:ascii="Arial" w:hAnsi="Arial" w:cs="Arial"/>
          <w:b/>
          <w:sz w:val="22"/>
          <w:szCs w:val="22"/>
        </w:rPr>
        <w:t>,</w:t>
      </w:r>
      <w:r w:rsidR="00D64DA1"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w:t>
      </w:r>
      <w:r w:rsidR="007048B2" w:rsidRPr="00A12344">
        <w:rPr>
          <w:rFonts w:ascii="Arial" w:hAnsi="Arial" w:cs="Arial"/>
          <w:b/>
          <w:sz w:val="22"/>
          <w:szCs w:val="22"/>
        </w:rPr>
        <w:t xml:space="preserve">załącznik nr </w:t>
      </w:r>
      <w:r w:rsidR="00EB3982" w:rsidRPr="00A12344">
        <w:rPr>
          <w:rFonts w:ascii="Arial" w:hAnsi="Arial" w:cs="Arial"/>
          <w:b/>
          <w:sz w:val="22"/>
          <w:szCs w:val="22"/>
        </w:rPr>
        <w:t>2</w:t>
      </w:r>
      <w:r w:rsidR="00EB3982" w:rsidRPr="00EF6D14">
        <w:rPr>
          <w:rFonts w:ascii="Arial" w:hAnsi="Arial" w:cs="Arial"/>
          <w:sz w:val="22"/>
          <w:szCs w:val="22"/>
        </w:rPr>
        <w:t xml:space="preserve"> </w:t>
      </w:r>
      <w:r w:rsidR="007048B2" w:rsidRPr="00EF6D14">
        <w:rPr>
          <w:rFonts w:ascii="Arial" w:hAnsi="Arial" w:cs="Arial"/>
          <w:sz w:val="22"/>
          <w:szCs w:val="22"/>
        </w:rPr>
        <w:t>do SIWZ.</w:t>
      </w:r>
    </w:p>
    <w:p w14:paraId="76D77665" w14:textId="77777777" w:rsidR="009A35F5"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Dowód wniesienia wadium.</w:t>
      </w:r>
    </w:p>
    <w:p w14:paraId="47ECBDAC" w14:textId="4423DB2D" w:rsidR="00C52AEE" w:rsidRPr="00EF6D14" w:rsidRDefault="009A35F5" w:rsidP="007C2CCF">
      <w:pPr>
        <w:pStyle w:val="Akapitzlist"/>
        <w:spacing w:before="60"/>
        <w:ind w:left="896"/>
        <w:contextualSpacing w:val="0"/>
        <w:jc w:val="both"/>
        <w:rPr>
          <w:rFonts w:ascii="Arial" w:hAnsi="Arial" w:cs="Arial"/>
          <w:sz w:val="22"/>
          <w:szCs w:val="22"/>
        </w:rPr>
      </w:pPr>
      <w:r w:rsidRPr="00A12344">
        <w:rPr>
          <w:rFonts w:ascii="Arial" w:hAnsi="Arial" w:cs="Arial"/>
          <w:sz w:val="22"/>
          <w:szCs w:val="22"/>
        </w:rPr>
        <w:t>.</w:t>
      </w:r>
      <w:r w:rsidR="00A1484D">
        <w:rPr>
          <w:rFonts w:ascii="Arial" w:hAnsi="Arial" w:cs="Arial"/>
          <w:sz w:val="22"/>
          <w:szCs w:val="22"/>
        </w:rPr>
        <w:t xml:space="preserve"> </w:t>
      </w:r>
    </w:p>
    <w:p w14:paraId="603539E3" w14:textId="77777777" w:rsidR="008331D5" w:rsidRPr="00EF6D14" w:rsidRDefault="008331D5" w:rsidP="008331D5"/>
    <w:p w14:paraId="74FAA176" w14:textId="2CC821B3"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 xml:space="preserve">najpierw dokona oceny ofert, a następnie zbada, czy </w:t>
      </w:r>
      <w:r w:rsidR="00A273DE">
        <w:rPr>
          <w:rFonts w:ascii="Arial" w:hAnsi="Arial" w:cs="Arial"/>
          <w:sz w:val="22"/>
          <w:szCs w:val="22"/>
        </w:rPr>
        <w:t>Wykonawca</w:t>
      </w:r>
      <w:r w:rsidRPr="00EF6D14">
        <w:rPr>
          <w:rFonts w:ascii="Arial" w:hAnsi="Arial" w:cs="Arial"/>
          <w:sz w:val="22"/>
          <w:szCs w:val="22"/>
        </w:rPr>
        <w:t>,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lastRenderedPageBreak/>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6533F498"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t>
      </w:r>
      <w:r w:rsidR="00A273DE">
        <w:rPr>
          <w:rFonts w:ascii="Arial" w:hAnsi="Arial" w:cs="Arial"/>
          <w:sz w:val="22"/>
          <w:szCs w:val="22"/>
        </w:rPr>
        <w:t>Wykonawca</w:t>
      </w:r>
      <w:r w:rsidRPr="00EF6D14">
        <w:rPr>
          <w:rFonts w:ascii="Arial" w:hAnsi="Arial" w:cs="Arial"/>
          <w:sz w:val="22"/>
          <w:szCs w:val="22"/>
        </w:rPr>
        <w:t xml:space="preserve">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t>
      </w:r>
      <w:r w:rsidR="00A273DE">
        <w:rPr>
          <w:rFonts w:ascii="Arial" w:hAnsi="Arial" w:cs="Arial"/>
          <w:sz w:val="22"/>
          <w:szCs w:val="22"/>
        </w:rPr>
        <w:t>Wykonawca</w:t>
      </w:r>
      <w:r w:rsidRPr="00EF6D14">
        <w:rPr>
          <w:rFonts w:ascii="Arial" w:hAnsi="Arial" w:cs="Arial"/>
          <w:sz w:val="22"/>
          <w:szCs w:val="22"/>
        </w:rPr>
        <w:t xml:space="preserve">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499E1F88" w:rsidR="00F17066" w:rsidRPr="00EF6D14" w:rsidRDefault="00A273DE" w:rsidP="009C3BD7">
      <w:pPr>
        <w:pStyle w:val="Akapitzlist"/>
        <w:numPr>
          <w:ilvl w:val="0"/>
          <w:numId w:val="40"/>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00F17066" w:rsidRPr="00EF6D14">
        <w:rPr>
          <w:rFonts w:ascii="Arial" w:hAnsi="Arial" w:cs="Arial"/>
          <w:sz w:val="22"/>
          <w:szCs w:val="22"/>
        </w:rPr>
        <w:t xml:space="preserve"> oraz </w:t>
      </w:r>
      <w:r w:rsidR="00FF460C" w:rsidRPr="00EF6D14">
        <w:rPr>
          <w:rFonts w:ascii="Arial" w:hAnsi="Arial" w:cs="Arial"/>
          <w:sz w:val="22"/>
          <w:szCs w:val="22"/>
        </w:rPr>
        <w:t>zamieszcza informacje o pod</w:t>
      </w:r>
      <w:r>
        <w:rPr>
          <w:rFonts w:ascii="Arial" w:hAnsi="Arial" w:cs="Arial"/>
          <w:sz w:val="22"/>
          <w:szCs w:val="22"/>
        </w:rPr>
        <w:t>wykonawca</w:t>
      </w:r>
      <w:r w:rsidR="00FF460C" w:rsidRPr="00EF6D14">
        <w:rPr>
          <w:rFonts w:ascii="Arial" w:hAnsi="Arial" w:cs="Arial"/>
          <w:sz w:val="22"/>
          <w:szCs w:val="22"/>
        </w:rPr>
        <w:t xml:space="preserve">ch w </w:t>
      </w:r>
      <w:r w:rsidR="00F17066" w:rsidRPr="00EF6D14">
        <w:rPr>
          <w:rFonts w:ascii="Arial" w:hAnsi="Arial" w:cs="Arial"/>
          <w:sz w:val="22"/>
          <w:szCs w:val="22"/>
        </w:rPr>
        <w:t xml:space="preserve">ww. </w:t>
      </w:r>
      <w:r w:rsidR="00FF460C" w:rsidRPr="00EF6D14">
        <w:rPr>
          <w:rFonts w:ascii="Arial" w:hAnsi="Arial" w:cs="Arial"/>
          <w:sz w:val="22"/>
          <w:szCs w:val="22"/>
        </w:rPr>
        <w:t>oświadczeniu</w:t>
      </w:r>
      <w:r w:rsidR="00F17066" w:rsidRPr="00EF6D14">
        <w:rPr>
          <w:rFonts w:ascii="Arial" w:hAnsi="Arial" w:cs="Arial"/>
          <w:sz w:val="22"/>
          <w:szCs w:val="22"/>
        </w:rPr>
        <w:t>.</w:t>
      </w:r>
    </w:p>
    <w:p w14:paraId="115351BD" w14:textId="550ED6A9" w:rsidR="00435984" w:rsidRPr="00EF6D14" w:rsidRDefault="00A273DE" w:rsidP="009C3BD7">
      <w:pPr>
        <w:pStyle w:val="Akapitzlist"/>
        <w:numPr>
          <w:ilvl w:val="0"/>
          <w:numId w:val="40"/>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powołuje się na zasoby innych podmiotów</w:t>
      </w:r>
      <w:r w:rsidR="00FF460C"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00FF460C"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00FF460C"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0D6DBE9F"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 xml:space="preserve">Zaświadczenie właściwego urzędu skarbowego potwierdzającego, że </w:t>
      </w:r>
      <w:r w:rsidR="00A273DE">
        <w:rPr>
          <w:rFonts w:ascii="Arial" w:hAnsi="Arial" w:cs="Arial"/>
          <w:sz w:val="22"/>
          <w:szCs w:val="22"/>
        </w:rPr>
        <w:t>Wykonawca</w:t>
      </w:r>
      <w:r w:rsidRPr="00EF6D14">
        <w:rPr>
          <w:rFonts w:ascii="Arial" w:hAnsi="Arial" w:cs="Arial"/>
          <w:sz w:val="22"/>
          <w:szCs w:val="22"/>
        </w:rPr>
        <w:t xml:space="preserve"> nie zalega z opłacaniem podatków, wystawionego nie wcześniej niż 3 miesiące przed upływem terminu składania ofert, lub innego dokumentu potwierdzającego, że </w:t>
      </w:r>
      <w:r w:rsidR="00A273DE">
        <w:rPr>
          <w:rFonts w:ascii="Arial" w:hAnsi="Arial" w:cs="Arial"/>
          <w:sz w:val="22"/>
          <w:szCs w:val="22"/>
        </w:rPr>
        <w:t>Wykonawca</w:t>
      </w:r>
      <w:r w:rsidRPr="00EF6D14">
        <w:rPr>
          <w:rFonts w:ascii="Arial" w:hAnsi="Arial" w:cs="Arial"/>
          <w:sz w:val="22"/>
          <w:szCs w:val="22"/>
        </w:rPr>
        <w:t xml:space="preserve">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37399ECC"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 xml:space="preserve">Zakładu Ubezpieczeń Społecznych lub Kasy Rolniczego Ubezpieczenia Społecznego albo innego dokumentu potwierdzającego, że </w:t>
      </w:r>
      <w:r w:rsidR="00A273DE">
        <w:rPr>
          <w:rFonts w:ascii="Arial" w:hAnsi="Arial" w:cs="Arial"/>
          <w:sz w:val="22"/>
          <w:szCs w:val="22"/>
        </w:rPr>
        <w:t>Wykonawca</w:t>
      </w:r>
      <w:r w:rsidRPr="00EF6D14">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A273DE">
        <w:rPr>
          <w:rFonts w:ascii="Arial" w:hAnsi="Arial" w:cs="Arial"/>
          <w:sz w:val="22"/>
          <w:szCs w:val="22"/>
        </w:rPr>
        <w:t>Wykonawca</w:t>
      </w:r>
      <w:r w:rsidRPr="00EF6D14">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EF6D14"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388DC536"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lastRenderedPageBreak/>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Pr>
          <w:rFonts w:ascii="Arial" w:hAnsi="Arial" w:cs="Arial"/>
          <w:sz w:val="22"/>
          <w:szCs w:val="22"/>
        </w:rPr>
        <w:t>Wykonawca</w:t>
      </w:r>
      <w:r w:rsidRPr="00EF6D14">
        <w:rPr>
          <w:rFonts w:ascii="Arial" w:hAnsi="Arial" w:cs="Arial"/>
          <w:sz w:val="22"/>
          <w:szCs w:val="22"/>
        </w:rPr>
        <w:t xml:space="preserve">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(Dz. U. z 2015r., poz. 2164 z późn. zm.)</w:t>
      </w:r>
      <w:r w:rsidR="00625BC3" w:rsidRPr="00EF6D14">
        <w:rPr>
          <w:rFonts w:ascii="Arial" w:hAnsi="Arial" w:cs="Arial"/>
          <w:sz w:val="22"/>
          <w:szCs w:val="22"/>
        </w:rPr>
        <w:t xml:space="preserve">, przedstawienia w odniesieniu do tych podmiotów dokumentów wymienionych w pkt. 2. ppkt 1), 2) i 3).  </w:t>
      </w:r>
    </w:p>
    <w:p w14:paraId="123670F1" w14:textId="31D37EF0"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 wymienionych w pkt. 2. ppkt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t>
      </w:r>
      <w:r w:rsidR="00A273DE">
        <w:rPr>
          <w:rFonts w:ascii="Arial" w:hAnsi="Arial" w:cs="Arial"/>
          <w:sz w:val="22"/>
          <w:szCs w:val="22"/>
        </w:rPr>
        <w:t>Wykonawca</w:t>
      </w:r>
      <w:r w:rsidR="00B32A1A" w:rsidRPr="00EF6D14">
        <w:rPr>
          <w:rFonts w:ascii="Arial" w:hAnsi="Arial" w:cs="Arial"/>
          <w:sz w:val="22"/>
          <w:szCs w:val="22"/>
        </w:rPr>
        <w:t xml:space="preserve">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(Dz. U. z 2015r., poz. 2164 z późn.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7B93EADF"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A273DE">
        <w:rPr>
          <w:rFonts w:ascii="Arial" w:hAnsi="Arial" w:cs="Arial"/>
          <w:sz w:val="22"/>
          <w:szCs w:val="22"/>
        </w:rPr>
        <w:t>Wykonawca</w:t>
      </w:r>
      <w:r w:rsidR="00F5156F" w:rsidRPr="00EF6D14">
        <w:rPr>
          <w:rFonts w:ascii="Arial" w:hAnsi="Arial" w:cs="Arial"/>
          <w:sz w:val="22"/>
          <w:szCs w:val="22"/>
        </w:rPr>
        <w:t xml:space="preserve">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DA09F64"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2B6C8C" w:rsidRPr="00E544DF">
        <w:rPr>
          <w:rFonts w:ascii="Arial" w:hAnsi="Arial" w:cs="Arial"/>
          <w:sz w:val="22"/>
          <w:szCs w:val="22"/>
        </w:rPr>
        <w:t>4</w:t>
      </w:r>
      <w:r w:rsidR="002B6C8C">
        <w:rPr>
          <w:rFonts w:ascii="Arial" w:hAnsi="Arial" w:cs="Arial"/>
          <w:sz w:val="22"/>
          <w:szCs w:val="22"/>
        </w:rPr>
        <w:t xml:space="preserve"> </w:t>
      </w:r>
      <w:r w:rsidR="009A3A01" w:rsidRPr="00EF6D14">
        <w:rPr>
          <w:rFonts w:ascii="Arial" w:hAnsi="Arial" w:cs="Arial"/>
          <w:sz w:val="22"/>
          <w:szCs w:val="22"/>
        </w:rPr>
        <w:t>ppkt</w:t>
      </w:r>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2B6C8C" w:rsidRPr="00E544DF">
        <w:rPr>
          <w:rFonts w:ascii="Arial" w:hAnsi="Arial" w:cs="Arial"/>
          <w:sz w:val="22"/>
          <w:szCs w:val="22"/>
        </w:rPr>
        <w:t>4</w:t>
      </w:r>
      <w:r w:rsidR="002B6C8C">
        <w:rPr>
          <w:rFonts w:ascii="Arial" w:hAnsi="Arial" w:cs="Arial"/>
          <w:sz w:val="22"/>
          <w:szCs w:val="22"/>
        </w:rPr>
        <w:t xml:space="preserve"> </w:t>
      </w:r>
      <w:r w:rsidRPr="00EF6D14">
        <w:rPr>
          <w:rFonts w:ascii="Arial" w:hAnsi="Arial" w:cs="Arial"/>
          <w:sz w:val="22"/>
          <w:szCs w:val="22"/>
        </w:rPr>
        <w:t>ppkt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74A6765A"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 kraju, w którym </w:t>
      </w:r>
      <w:r w:rsidR="00A273DE">
        <w:rPr>
          <w:rFonts w:ascii="Arial" w:hAnsi="Arial" w:cs="Arial"/>
          <w:sz w:val="22"/>
          <w:szCs w:val="22"/>
        </w:rPr>
        <w:t>Wykonawca</w:t>
      </w:r>
      <w:r w:rsidRPr="00EF6D14">
        <w:rPr>
          <w:rFonts w:ascii="Arial" w:hAnsi="Arial" w:cs="Arial"/>
          <w:sz w:val="22"/>
          <w:szCs w:val="22"/>
        </w:rPr>
        <w:t xml:space="preserve">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5156F" w:rsidRPr="00EF6D14">
        <w:rPr>
          <w:rFonts w:ascii="Arial" w:hAnsi="Arial" w:cs="Arial"/>
          <w:sz w:val="22"/>
          <w:szCs w:val="22"/>
        </w:rPr>
        <w:lastRenderedPageBreak/>
        <w:t xml:space="preserve">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commentRangeStart w:id="9"/>
      <w:r w:rsidRPr="00EF6D14">
        <w:rPr>
          <w:rFonts w:ascii="Arial" w:hAnsi="Arial" w:cs="Arial"/>
          <w:sz w:val="22"/>
          <w:szCs w:val="22"/>
        </w:rPr>
        <w:t>Wykonawcy</w:t>
      </w:r>
      <w:commentRangeEnd w:id="9"/>
      <w:r w:rsidR="00A34F57">
        <w:rPr>
          <w:rStyle w:val="Odwoaniedokomentarza"/>
          <w:lang w:eastAsia="ar-SA"/>
        </w:rPr>
        <w:commentReference w:id="9"/>
      </w:r>
      <w:r w:rsidRPr="00EF6D14">
        <w:rPr>
          <w:rFonts w:ascii="Arial" w:hAnsi="Arial" w:cs="Arial"/>
          <w:sz w:val="22"/>
          <w:szCs w:val="22"/>
        </w:rPr>
        <w:t xml:space="preserve">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10"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10"/>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ppkt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1" w:name="_Toc412451392"/>
      <w:r w:rsidRPr="00EF6D14">
        <w:rPr>
          <w:sz w:val="24"/>
          <w:szCs w:val="24"/>
        </w:rPr>
        <w:t>Opis sposobu obliczenia</w:t>
      </w:r>
      <w:r w:rsidR="00923FA1" w:rsidRPr="00EF6D14">
        <w:rPr>
          <w:sz w:val="24"/>
          <w:szCs w:val="24"/>
        </w:rPr>
        <w:t xml:space="preserve"> ceny </w:t>
      </w:r>
      <w:bookmarkEnd w:id="11"/>
    </w:p>
    <w:p w14:paraId="684DCBDF" w14:textId="77777777" w:rsidR="00EB48A1" w:rsidRPr="00EF6D14" w:rsidRDefault="00EB48A1" w:rsidP="00EB48A1"/>
    <w:p w14:paraId="0B931A8F" w14:textId="437D8CB9"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2016 r. poz. 710 z pó</w:t>
      </w:r>
      <w:r w:rsidR="009A3A01" w:rsidRPr="00EF6D14">
        <w:rPr>
          <w:rFonts w:ascii="Arial" w:hAnsi="Arial" w:cs="Arial"/>
          <w:i/>
          <w:sz w:val="22"/>
          <w:szCs w:val="22"/>
        </w:rPr>
        <w:t>ź</w:t>
      </w:r>
      <w:r w:rsidR="007A75C6" w:rsidRPr="00EF6D14">
        <w:rPr>
          <w:rFonts w:ascii="Arial" w:hAnsi="Arial" w:cs="Arial"/>
          <w:i/>
          <w:sz w:val="22"/>
          <w:szCs w:val="22"/>
        </w:rPr>
        <w:t>n.</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lastRenderedPageBreak/>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311758F3" w:rsidR="005A7948" w:rsidRPr="00EF6D14" w:rsidRDefault="00A273DE" w:rsidP="009A3A01">
      <w:pPr>
        <w:numPr>
          <w:ilvl w:val="0"/>
          <w:numId w:val="11"/>
        </w:numPr>
        <w:tabs>
          <w:tab w:val="left" w:pos="360"/>
        </w:tabs>
        <w:suppressAutoHyphens/>
        <w:spacing w:before="12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00923FA1"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2" w:name="_toc362"/>
      <w:bookmarkEnd w:id="12"/>
      <w:r w:rsidR="00E932FA" w:rsidRPr="00EF6D14">
        <w:rPr>
          <w:rFonts w:ascii="Arial" w:hAnsi="Arial" w:cs="Arial"/>
          <w:sz w:val="22"/>
          <w:szCs w:val="22"/>
        </w:rPr>
        <w:t>.</w:t>
      </w:r>
    </w:p>
    <w:p w14:paraId="3221957A" w14:textId="7BAE794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zwraca się o udzielenie wyjaśnień, w tym złożenie dowodów, dotyczących wyliczenia ceny, w szczególności w zakresie:</w:t>
      </w:r>
    </w:p>
    <w:p w14:paraId="4D703DFD" w14:textId="24A11F2A"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xml:space="preserve">, oryginalności projektu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w:t>
      </w:r>
      <w:r w:rsidR="00D42292">
        <w:rPr>
          <w:rFonts w:ascii="Arial" w:hAnsi="Arial" w:cs="Arial"/>
          <w:sz w:val="22"/>
          <w:szCs w:val="22"/>
        </w:rPr>
        <w:t>poz. 2008)</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3BF2A806"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w:t>
      </w:r>
      <w:r w:rsidRPr="00EF6D14">
        <w:rPr>
          <w:rFonts w:ascii="Arial" w:hAnsi="Arial" w:cs="Arial"/>
          <w:sz w:val="22"/>
          <w:szCs w:val="22"/>
        </w:rPr>
        <w:lastRenderedPageBreak/>
        <w:t xml:space="preserve">postępowania, w szczególności istotnej zmiany cen rynkowych,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 xml:space="preserve">może zwrócić się o udzielenie wyjaśnień, o których mowa w </w:t>
      </w:r>
      <w:r w:rsidR="00720878" w:rsidRPr="00EF6D14">
        <w:rPr>
          <w:rFonts w:ascii="Arial" w:hAnsi="Arial" w:cs="Arial"/>
          <w:sz w:val="22"/>
          <w:szCs w:val="22"/>
        </w:rPr>
        <w:t>pkt. 5.</w:t>
      </w:r>
    </w:p>
    <w:p w14:paraId="201F4991" w14:textId="67BC3EA9"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00A273DE">
        <w:rPr>
          <w:rFonts w:ascii="Arial" w:hAnsi="Arial" w:cs="Arial"/>
          <w:sz w:val="22"/>
          <w:szCs w:val="22"/>
        </w:rPr>
        <w:t>Wykonawca</w:t>
      </w:r>
      <w:r w:rsidRPr="00EF6D14">
        <w:rPr>
          <w:rFonts w:ascii="Arial" w:hAnsi="Arial" w:cs="Arial"/>
          <w:sz w:val="22"/>
          <w:szCs w:val="22"/>
        </w:rPr>
        <w:t xml:space="preserve">,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787158D7" w14:textId="77777777" w:rsidR="00917643" w:rsidRPr="00EF6D14" w:rsidRDefault="00917643" w:rsidP="00917643"/>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3" w:name="bookmark42"/>
      <w:r w:rsidR="00917643" w:rsidRPr="00EF6D14">
        <w:rPr>
          <w:b/>
          <w:sz w:val="22"/>
          <w:szCs w:val="22"/>
        </w:rPr>
        <w:t>%</w:t>
      </w:r>
    </w:p>
    <w:bookmarkEnd w:id="13"/>
    <w:p w14:paraId="0A2A27EA" w14:textId="08A7DC60"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w:t>
      </w:r>
      <w:r w:rsidR="00057425">
        <w:rPr>
          <w:rStyle w:val="CharStyle19"/>
          <w:sz w:val="22"/>
          <w:szCs w:val="22"/>
        </w:rPr>
        <w:t>i (</w:t>
      </w:r>
      <w:r w:rsidRPr="00EF6D14">
        <w:rPr>
          <w:rStyle w:val="CharStyle19"/>
          <w:sz w:val="22"/>
          <w:szCs w:val="22"/>
        </w:rPr>
        <w:t>G) -</w:t>
      </w:r>
      <w:r w:rsidR="006C5846" w:rsidRPr="00EF6D14">
        <w:rPr>
          <w:b/>
          <w:sz w:val="22"/>
          <w:szCs w:val="22"/>
        </w:rPr>
        <w:t xml:space="preserve"> </w:t>
      </w:r>
      <w:r w:rsidR="005F66D9">
        <w:rPr>
          <w:b/>
          <w:sz w:val="22"/>
          <w:szCs w:val="22"/>
        </w:rPr>
        <w:t>5</w:t>
      </w:r>
      <w:r w:rsidR="006C5846" w:rsidRPr="00EF6D14">
        <w:rPr>
          <w:b/>
          <w:sz w:val="22"/>
          <w:szCs w:val="22"/>
        </w:rPr>
        <w:t>%</w:t>
      </w:r>
    </w:p>
    <w:p w14:paraId="0E49F3C2" w14:textId="501680EC" w:rsidR="006C5846" w:rsidRDefault="00057425"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b/>
          <w:sz w:val="22"/>
          <w:szCs w:val="22"/>
        </w:rPr>
        <w:t>K</w:t>
      </w:r>
      <w:r w:rsidR="00F73C0A">
        <w:rPr>
          <w:b/>
          <w:sz w:val="22"/>
          <w:szCs w:val="22"/>
        </w:rPr>
        <w:t xml:space="preserve">ryterium posiadania przez </w:t>
      </w:r>
      <w:r w:rsidR="00A77F68">
        <w:rPr>
          <w:b/>
          <w:sz w:val="22"/>
          <w:szCs w:val="22"/>
        </w:rPr>
        <w:t>o</w:t>
      </w:r>
      <w:r w:rsidR="00F73C0A">
        <w:rPr>
          <w:b/>
          <w:sz w:val="22"/>
          <w:szCs w:val="22"/>
        </w:rPr>
        <w:t>prawy oświetleniowe certyfikatu ENEC</w:t>
      </w:r>
      <w:r w:rsidR="00FA4D23" w:rsidRPr="00EF6D14">
        <w:rPr>
          <w:b/>
          <w:sz w:val="22"/>
          <w:szCs w:val="22"/>
        </w:rPr>
        <w:t xml:space="preserve"> (</w:t>
      </w:r>
      <w:r w:rsidR="00F73C0A">
        <w:rPr>
          <w:b/>
          <w:sz w:val="22"/>
          <w:szCs w:val="22"/>
        </w:rPr>
        <w:t>T</w:t>
      </w:r>
      <w:r w:rsidR="00FA4D23" w:rsidRPr="00EF6D14">
        <w:rPr>
          <w:b/>
          <w:sz w:val="22"/>
          <w:szCs w:val="22"/>
        </w:rPr>
        <w:t>)</w:t>
      </w:r>
      <w:r w:rsidR="006C5846" w:rsidRPr="00EF6D14">
        <w:rPr>
          <w:b/>
          <w:sz w:val="22"/>
          <w:szCs w:val="22"/>
        </w:rPr>
        <w:t xml:space="preserve"> </w:t>
      </w:r>
      <w:r w:rsidR="00FA4D23" w:rsidRPr="00EF6D14">
        <w:rPr>
          <w:b/>
          <w:sz w:val="22"/>
          <w:szCs w:val="22"/>
        </w:rPr>
        <w:t>-</w:t>
      </w:r>
      <w:r w:rsidR="006C5846" w:rsidRPr="00EF6D14">
        <w:rPr>
          <w:b/>
          <w:sz w:val="22"/>
          <w:szCs w:val="22"/>
        </w:rPr>
        <w:t xml:space="preserve"> </w:t>
      </w:r>
      <w:r w:rsidR="005F66D9">
        <w:rPr>
          <w:b/>
          <w:sz w:val="22"/>
          <w:szCs w:val="22"/>
        </w:rPr>
        <w:t>35</w:t>
      </w:r>
      <w:r w:rsidR="006C5846"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6AAF429" w14:textId="1C171E41" w:rsidR="006C5846" w:rsidRPr="00EF6D14" w:rsidRDefault="00AB6499" w:rsidP="00AE796C">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27659732" w14:textId="62017EF9"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CA5F570" w:rsidR="001267C4" w:rsidRPr="00EF6D14" w:rsidRDefault="00057425" w:rsidP="001267C4">
      <w:pPr>
        <w:pStyle w:val="Tekstpodstawowywcity21"/>
        <w:spacing w:before="120"/>
        <w:ind w:left="426"/>
        <w:rPr>
          <w:rFonts w:ascii="Arial" w:hAnsi="Arial" w:cs="Arial"/>
          <w:sz w:val="22"/>
          <w:szCs w:val="22"/>
        </w:rPr>
      </w:pPr>
      <w:r>
        <w:rPr>
          <w:rFonts w:ascii="Arial" w:hAnsi="Arial" w:cs="Arial"/>
          <w:b/>
          <w:sz w:val="22"/>
          <w:szCs w:val="22"/>
        </w:rPr>
        <w:t>G = (</w:t>
      </w:r>
      <w:proofErr w:type="spellStart"/>
      <w:r w:rsidR="001267C4" w:rsidRPr="00EF6D14">
        <w:rPr>
          <w:rFonts w:ascii="Arial" w:hAnsi="Arial" w:cs="Arial"/>
          <w:b/>
          <w:sz w:val="22"/>
          <w:szCs w:val="22"/>
        </w:rPr>
        <w:t>Gb</w:t>
      </w:r>
      <w:proofErr w:type="spellEnd"/>
      <w:r w:rsidR="001267C4" w:rsidRPr="00EF6D14">
        <w:rPr>
          <w:rFonts w:ascii="Arial" w:hAnsi="Arial" w:cs="Arial"/>
          <w:b/>
          <w:sz w:val="22"/>
          <w:szCs w:val="22"/>
        </w:rPr>
        <w:t xml:space="preserve"> : </w:t>
      </w:r>
      <w:proofErr w:type="spellStart"/>
      <w:r w:rsidR="001267C4" w:rsidRPr="00EF6D14">
        <w:rPr>
          <w:rFonts w:ascii="Arial" w:hAnsi="Arial" w:cs="Arial"/>
          <w:b/>
          <w:sz w:val="22"/>
          <w:szCs w:val="22"/>
        </w:rPr>
        <w:t>Gn</w:t>
      </w:r>
      <w:proofErr w:type="spellEnd"/>
      <w:r w:rsidR="001267C4" w:rsidRPr="00EF6D14">
        <w:rPr>
          <w:rFonts w:ascii="Arial" w:hAnsi="Arial" w:cs="Arial"/>
          <w:b/>
          <w:sz w:val="22"/>
          <w:szCs w:val="22"/>
        </w:rPr>
        <w:t xml:space="preserve">)* x </w:t>
      </w:r>
      <w:r w:rsidR="002533C8">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001267C4" w:rsidRPr="00EF6D14">
        <w:rPr>
          <w:rFonts w:ascii="Arial" w:hAnsi="Arial" w:cs="Arial"/>
          <w:b/>
          <w:sz w:val="22"/>
          <w:szCs w:val="22"/>
        </w:rPr>
        <w:t xml:space="preserve">100 </w:t>
      </w:r>
      <w:r w:rsidR="007C5A05" w:rsidRPr="00EF6D14">
        <w:rPr>
          <w:rFonts w:ascii="Arial" w:hAnsi="Arial" w:cs="Arial"/>
          <w:b/>
          <w:sz w:val="22"/>
          <w:szCs w:val="22"/>
        </w:rPr>
        <w:t>pkt</w:t>
      </w:r>
      <w:r w:rsidR="001267C4" w:rsidRPr="00EF6D14">
        <w:rPr>
          <w:rFonts w:ascii="Arial" w:hAnsi="Arial" w:cs="Arial"/>
          <w:sz w:val="22"/>
          <w:szCs w:val="22"/>
        </w:rPr>
        <w:t xml:space="preserve">; </w:t>
      </w:r>
    </w:p>
    <w:p w14:paraId="0DAE6B53" w14:textId="30CD8B19"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283E2FD2" w14:textId="6A34FC5D" w:rsidR="005A5533" w:rsidRPr="00AE796C" w:rsidRDefault="001267C4" w:rsidP="00AE796C">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4BD632D" w14:textId="18A528DB" w:rsidR="00FA4D23" w:rsidRPr="00AE796C" w:rsidRDefault="00FA4D23" w:rsidP="009C3BD7">
      <w:pPr>
        <w:pStyle w:val="Tekstpodstawowywcity21"/>
        <w:numPr>
          <w:ilvl w:val="0"/>
          <w:numId w:val="22"/>
        </w:numPr>
        <w:spacing w:before="60"/>
        <w:rPr>
          <w:rStyle w:val="CharStyle3"/>
          <w:sz w:val="22"/>
          <w:szCs w:val="22"/>
          <w:shd w:val="clear" w:color="auto" w:fill="auto"/>
        </w:rPr>
      </w:pPr>
      <w:r w:rsidRPr="00AE796C">
        <w:rPr>
          <w:rFonts w:ascii="Arial" w:hAnsi="Arial" w:cs="Arial"/>
          <w:sz w:val="22"/>
          <w:szCs w:val="22"/>
        </w:rPr>
        <w:t xml:space="preserve">Ocena </w:t>
      </w:r>
      <w:r w:rsidRPr="00AE796C">
        <w:rPr>
          <w:rStyle w:val="CharStyle3"/>
          <w:sz w:val="22"/>
          <w:szCs w:val="22"/>
        </w:rPr>
        <w:t xml:space="preserve">kryterium </w:t>
      </w:r>
      <w:r w:rsidR="00057425" w:rsidRPr="00AE796C">
        <w:rPr>
          <w:rStyle w:val="CharStyle3"/>
          <w:b/>
          <w:sz w:val="22"/>
          <w:szCs w:val="22"/>
        </w:rPr>
        <w:t>T</w:t>
      </w:r>
      <w:r w:rsidRPr="00AE796C">
        <w:rPr>
          <w:rStyle w:val="CharStyle3"/>
          <w:sz w:val="22"/>
          <w:szCs w:val="22"/>
        </w:rPr>
        <w:t xml:space="preserve"> </w:t>
      </w:r>
      <w:r w:rsidR="00A77F68" w:rsidRPr="00AE796C">
        <w:rPr>
          <w:rFonts w:ascii="Arial" w:hAnsi="Arial" w:cs="Arial"/>
          <w:b/>
          <w:sz w:val="22"/>
          <w:szCs w:val="22"/>
        </w:rPr>
        <w:t xml:space="preserve">posiadania przez oprawy oświetleniowe certyfikatu ENEC </w:t>
      </w:r>
      <w:r w:rsidRPr="00AE796C">
        <w:rPr>
          <w:rStyle w:val="CharStyle3"/>
          <w:sz w:val="22"/>
          <w:szCs w:val="22"/>
        </w:rPr>
        <w:t xml:space="preserve">zostanie dokonana </w:t>
      </w:r>
      <w:r w:rsidR="00057425" w:rsidRPr="00AE796C">
        <w:rPr>
          <w:rStyle w:val="CharStyle3"/>
          <w:sz w:val="22"/>
          <w:szCs w:val="22"/>
        </w:rPr>
        <w:t>w następujący sposób:</w:t>
      </w:r>
    </w:p>
    <w:p w14:paraId="2092B806" w14:textId="0F49884E" w:rsidR="002F0885" w:rsidRDefault="001E7C70" w:rsidP="008844A5">
      <w:pPr>
        <w:pStyle w:val="Tekstpodstawowywcity21"/>
        <w:numPr>
          <w:ilvl w:val="1"/>
          <w:numId w:val="40"/>
        </w:numPr>
        <w:spacing w:before="60"/>
        <w:rPr>
          <w:rFonts w:ascii="Arial" w:hAnsi="Arial" w:cs="Arial"/>
          <w:b/>
          <w:sz w:val="22"/>
          <w:szCs w:val="22"/>
        </w:rPr>
      </w:pPr>
      <w:r w:rsidRPr="00F924D6">
        <w:rPr>
          <w:rFonts w:ascii="Arial" w:hAnsi="Arial" w:cs="Arial"/>
          <w:sz w:val="22"/>
          <w:szCs w:val="22"/>
        </w:rPr>
        <w:t>Opraw</w:t>
      </w:r>
      <w:r w:rsidR="000E1DF7">
        <w:rPr>
          <w:rFonts w:ascii="Arial" w:hAnsi="Arial" w:cs="Arial"/>
          <w:sz w:val="22"/>
          <w:szCs w:val="22"/>
        </w:rPr>
        <w:t>y</w:t>
      </w:r>
      <w:r w:rsidRPr="00F924D6">
        <w:rPr>
          <w:rFonts w:ascii="Arial" w:hAnsi="Arial" w:cs="Arial"/>
          <w:sz w:val="22"/>
          <w:szCs w:val="22"/>
        </w:rPr>
        <w:t xml:space="preserve"> posiada</w:t>
      </w:r>
      <w:r w:rsidR="000E1DF7">
        <w:rPr>
          <w:rFonts w:ascii="Arial" w:hAnsi="Arial" w:cs="Arial"/>
          <w:sz w:val="22"/>
          <w:szCs w:val="22"/>
        </w:rPr>
        <w:t>ją</w:t>
      </w:r>
      <w:r w:rsidRPr="00F924D6">
        <w:rPr>
          <w:rFonts w:ascii="Arial" w:hAnsi="Arial" w:cs="Arial"/>
          <w:sz w:val="22"/>
          <w:szCs w:val="22"/>
        </w:rPr>
        <w:t xml:space="preserve"> certyfikat</w:t>
      </w:r>
      <w:r w:rsidR="008844A5">
        <w:rPr>
          <w:rFonts w:ascii="Arial" w:hAnsi="Arial" w:cs="Arial"/>
          <w:sz w:val="22"/>
          <w:szCs w:val="22"/>
        </w:rPr>
        <w:t xml:space="preserve"> -</w:t>
      </w:r>
      <w:r w:rsidR="00A77F68">
        <w:rPr>
          <w:rFonts w:ascii="Arial" w:hAnsi="Arial" w:cs="Arial"/>
          <w:b/>
          <w:sz w:val="22"/>
          <w:szCs w:val="22"/>
        </w:rPr>
        <w:t xml:space="preserve"> </w:t>
      </w:r>
      <w:r w:rsidR="00F924D6">
        <w:rPr>
          <w:rFonts w:ascii="Arial" w:hAnsi="Arial" w:cs="Arial"/>
          <w:b/>
          <w:sz w:val="22"/>
          <w:szCs w:val="22"/>
        </w:rPr>
        <w:t>3</w:t>
      </w:r>
      <w:r w:rsidR="002533C8">
        <w:rPr>
          <w:rFonts w:ascii="Arial" w:hAnsi="Arial" w:cs="Arial"/>
          <w:b/>
          <w:sz w:val="22"/>
          <w:szCs w:val="22"/>
        </w:rPr>
        <w:t>5</w:t>
      </w:r>
      <w:r w:rsidR="00A77F68">
        <w:rPr>
          <w:rFonts w:ascii="Arial" w:hAnsi="Arial" w:cs="Arial"/>
          <w:b/>
          <w:sz w:val="22"/>
          <w:szCs w:val="22"/>
        </w:rPr>
        <w:t xml:space="preserve"> pkt</w:t>
      </w:r>
    </w:p>
    <w:p w14:paraId="1997181D" w14:textId="27EDEF46" w:rsidR="00917643" w:rsidRDefault="008844A5" w:rsidP="008844A5">
      <w:pPr>
        <w:pStyle w:val="Tekstpodstawowywcity21"/>
        <w:numPr>
          <w:ilvl w:val="1"/>
          <w:numId w:val="40"/>
        </w:numPr>
        <w:spacing w:before="60"/>
        <w:rPr>
          <w:rFonts w:ascii="Arial" w:hAnsi="Arial" w:cs="Arial"/>
          <w:b/>
          <w:sz w:val="22"/>
          <w:szCs w:val="22"/>
        </w:rPr>
      </w:pPr>
      <w:r>
        <w:rPr>
          <w:rFonts w:ascii="Arial" w:hAnsi="Arial" w:cs="Arial"/>
          <w:sz w:val="22"/>
          <w:szCs w:val="22"/>
        </w:rPr>
        <w:t>Opraw</w:t>
      </w:r>
      <w:r w:rsidR="000E1DF7">
        <w:rPr>
          <w:rFonts w:ascii="Arial" w:hAnsi="Arial" w:cs="Arial"/>
          <w:sz w:val="22"/>
          <w:szCs w:val="22"/>
        </w:rPr>
        <w:t>y</w:t>
      </w:r>
      <w:r>
        <w:rPr>
          <w:rFonts w:ascii="Arial" w:hAnsi="Arial" w:cs="Arial"/>
          <w:sz w:val="22"/>
          <w:szCs w:val="22"/>
        </w:rPr>
        <w:t xml:space="preserve"> </w:t>
      </w:r>
      <w:r w:rsidR="00A77F68" w:rsidRPr="00F924D6">
        <w:rPr>
          <w:rFonts w:ascii="Arial" w:hAnsi="Arial" w:cs="Arial"/>
          <w:sz w:val="22"/>
          <w:szCs w:val="22"/>
        </w:rPr>
        <w:t>nie posiada</w:t>
      </w:r>
      <w:r w:rsidR="008257BE">
        <w:rPr>
          <w:rFonts w:ascii="Arial" w:hAnsi="Arial" w:cs="Arial"/>
          <w:sz w:val="22"/>
          <w:szCs w:val="22"/>
        </w:rPr>
        <w:t>ją</w:t>
      </w:r>
      <w:r w:rsidR="00A77F68" w:rsidRPr="00F924D6">
        <w:rPr>
          <w:rFonts w:ascii="Arial" w:hAnsi="Arial" w:cs="Arial"/>
          <w:sz w:val="22"/>
          <w:szCs w:val="22"/>
        </w:rPr>
        <w:t xml:space="preserve"> </w:t>
      </w:r>
      <w:r w:rsidR="00BF6874">
        <w:rPr>
          <w:rFonts w:ascii="Arial" w:hAnsi="Arial" w:cs="Arial"/>
          <w:sz w:val="22"/>
          <w:szCs w:val="22"/>
        </w:rPr>
        <w:t xml:space="preserve"> </w:t>
      </w:r>
      <w:r w:rsidR="00A77F68" w:rsidRPr="00F924D6">
        <w:rPr>
          <w:rFonts w:ascii="Arial" w:hAnsi="Arial" w:cs="Arial"/>
          <w:sz w:val="22"/>
          <w:szCs w:val="22"/>
        </w:rPr>
        <w:t>certyfikatu ENEC</w:t>
      </w:r>
      <w:r>
        <w:rPr>
          <w:rFonts w:ascii="Arial" w:hAnsi="Arial" w:cs="Arial"/>
          <w:sz w:val="22"/>
          <w:szCs w:val="22"/>
        </w:rPr>
        <w:t xml:space="preserve"> w wymaganym zakresie, lecz </w:t>
      </w:r>
      <w:r w:rsidRPr="00F924D6">
        <w:rPr>
          <w:rFonts w:ascii="Arial" w:hAnsi="Arial" w:cs="Arial"/>
          <w:sz w:val="22"/>
          <w:szCs w:val="22"/>
        </w:rPr>
        <w:t xml:space="preserve"> </w:t>
      </w:r>
      <w:r w:rsidR="000E1DF7">
        <w:rPr>
          <w:rFonts w:ascii="Arial" w:hAnsi="Arial" w:cs="Arial"/>
          <w:sz w:val="22"/>
          <w:szCs w:val="22"/>
        </w:rPr>
        <w:t>są</w:t>
      </w:r>
      <w:r w:rsidRPr="00F924D6">
        <w:rPr>
          <w:rFonts w:ascii="Arial" w:hAnsi="Arial" w:cs="Arial"/>
          <w:sz w:val="22"/>
          <w:szCs w:val="22"/>
        </w:rPr>
        <w:t xml:space="preserve"> zgodn</w:t>
      </w:r>
      <w:r w:rsidR="000E1DF7">
        <w:rPr>
          <w:rFonts w:ascii="Arial" w:hAnsi="Arial" w:cs="Arial"/>
          <w:sz w:val="22"/>
          <w:szCs w:val="22"/>
        </w:rPr>
        <w:t>e</w:t>
      </w:r>
      <w:r w:rsidRPr="00F924D6">
        <w:rPr>
          <w:rFonts w:ascii="Arial" w:hAnsi="Arial" w:cs="Arial"/>
          <w:sz w:val="22"/>
          <w:szCs w:val="22"/>
        </w:rPr>
        <w:t xml:space="preserve"> z </w:t>
      </w:r>
      <w:r w:rsidR="000E1DF7">
        <w:rPr>
          <w:rFonts w:ascii="Arial" w:hAnsi="Arial" w:cs="Arial"/>
          <w:sz w:val="22"/>
          <w:szCs w:val="22"/>
        </w:rPr>
        <w:t xml:space="preserve">pozostałymi </w:t>
      </w:r>
      <w:r>
        <w:rPr>
          <w:rFonts w:ascii="Arial" w:hAnsi="Arial" w:cs="Arial"/>
          <w:sz w:val="22"/>
          <w:szCs w:val="22"/>
        </w:rPr>
        <w:t>wymaganiami Zamawiającego</w:t>
      </w:r>
      <w:r w:rsidR="00A77F68">
        <w:rPr>
          <w:rFonts w:ascii="Arial" w:hAnsi="Arial" w:cs="Arial"/>
          <w:b/>
          <w:sz w:val="22"/>
          <w:szCs w:val="22"/>
        </w:rPr>
        <w:t>– 0 pkt</w:t>
      </w:r>
    </w:p>
    <w:tbl>
      <w:tblPr>
        <w:tblStyle w:val="Tabela-Siatka1"/>
        <w:tblW w:w="0" w:type="auto"/>
        <w:tblInd w:w="720" w:type="dxa"/>
        <w:tblLook w:val="04A0" w:firstRow="1" w:lastRow="0" w:firstColumn="1" w:lastColumn="0" w:noHBand="0" w:noVBand="1"/>
      </w:tblPr>
      <w:tblGrid>
        <w:gridCol w:w="3641"/>
        <w:gridCol w:w="4819"/>
      </w:tblGrid>
      <w:tr w:rsidR="00C87076" w:rsidRPr="00C87076" w14:paraId="2C495EC0" w14:textId="77777777" w:rsidTr="00632719">
        <w:tc>
          <w:tcPr>
            <w:tcW w:w="3641" w:type="dxa"/>
          </w:tcPr>
          <w:p w14:paraId="2C2BF860" w14:textId="77777777" w:rsidR="00C87076" w:rsidRPr="007C2CCF" w:rsidRDefault="00C87076" w:rsidP="00C87076">
            <w:pPr>
              <w:spacing w:before="60"/>
              <w:jc w:val="both"/>
              <w:rPr>
                <w:rFonts w:ascii="Arial" w:hAnsi="Arial" w:cs="Arial"/>
              </w:rPr>
            </w:pPr>
            <w:r w:rsidRPr="007C2CCF">
              <w:rPr>
                <w:rFonts w:ascii="Arial" w:hAnsi="Arial" w:cs="Arial"/>
              </w:rPr>
              <w:t>Nazwa parametru oprawy</w:t>
            </w:r>
          </w:p>
        </w:tc>
        <w:tc>
          <w:tcPr>
            <w:tcW w:w="4819" w:type="dxa"/>
          </w:tcPr>
          <w:p w14:paraId="2DE45803" w14:textId="77777777" w:rsidR="00C87076" w:rsidRPr="007C2CCF" w:rsidRDefault="00C87076" w:rsidP="00C87076">
            <w:pPr>
              <w:spacing w:before="60"/>
              <w:jc w:val="center"/>
              <w:rPr>
                <w:rFonts w:ascii="Arial" w:hAnsi="Arial" w:cs="Arial"/>
              </w:rPr>
            </w:pPr>
            <w:r w:rsidRPr="007C2CCF">
              <w:rPr>
                <w:rFonts w:ascii="Arial" w:hAnsi="Arial" w:cs="Arial"/>
              </w:rPr>
              <w:t>Minimalne wymagania</w:t>
            </w:r>
          </w:p>
          <w:p w14:paraId="2C113C77" w14:textId="77777777" w:rsidR="00C87076" w:rsidRPr="007C2CCF" w:rsidRDefault="00C87076" w:rsidP="00C87076">
            <w:pPr>
              <w:spacing w:before="60"/>
              <w:jc w:val="center"/>
              <w:rPr>
                <w:rFonts w:ascii="Arial" w:hAnsi="Arial" w:cs="Arial"/>
              </w:rPr>
            </w:pPr>
            <w:r w:rsidRPr="007C2CCF">
              <w:rPr>
                <w:rFonts w:ascii="Arial" w:hAnsi="Arial" w:cs="Arial"/>
              </w:rPr>
              <w:t>Zamawiającego</w:t>
            </w:r>
          </w:p>
        </w:tc>
      </w:tr>
      <w:tr w:rsidR="00C87076" w:rsidRPr="00C87076" w14:paraId="04EA464F" w14:textId="77777777" w:rsidTr="00632719">
        <w:tc>
          <w:tcPr>
            <w:tcW w:w="3641" w:type="dxa"/>
          </w:tcPr>
          <w:p w14:paraId="15C4A419" w14:textId="77777777" w:rsidR="00C87076" w:rsidRPr="007C2CCF" w:rsidRDefault="00C87076" w:rsidP="00C87076">
            <w:pPr>
              <w:spacing w:before="60"/>
              <w:jc w:val="both"/>
              <w:rPr>
                <w:rFonts w:ascii="Arial" w:hAnsi="Arial" w:cs="Arial"/>
              </w:rPr>
            </w:pPr>
            <w:r w:rsidRPr="007C2CCF">
              <w:rPr>
                <w:rFonts w:ascii="Arial" w:hAnsi="Arial" w:cs="Arial"/>
              </w:rPr>
              <w:t>Moc znamionowa [W]</w:t>
            </w:r>
          </w:p>
        </w:tc>
        <w:tc>
          <w:tcPr>
            <w:tcW w:w="4819" w:type="dxa"/>
          </w:tcPr>
          <w:p w14:paraId="33D81D56" w14:textId="77777777" w:rsidR="00C87076" w:rsidRPr="007C2CCF" w:rsidRDefault="00C87076" w:rsidP="00C87076">
            <w:pPr>
              <w:spacing w:before="60"/>
              <w:jc w:val="both"/>
              <w:rPr>
                <w:rFonts w:ascii="Arial" w:hAnsi="Arial" w:cs="Arial"/>
              </w:rPr>
            </w:pPr>
            <w:r w:rsidRPr="007C2CCF">
              <w:rPr>
                <w:rFonts w:ascii="Arial" w:hAnsi="Arial" w:cs="Arial"/>
              </w:rPr>
              <w:t xml:space="preserve">Nie większa niż  </w:t>
            </w:r>
            <w:r w:rsidRPr="007C2CCF">
              <w:rPr>
                <w:rFonts w:ascii="Calibri" w:hAnsi="Calibri" w:cs="Calibri"/>
              </w:rPr>
              <w:t xml:space="preserve"> </w:t>
            </w:r>
            <w:r w:rsidRPr="007C2CCF">
              <w:rPr>
                <w:rFonts w:ascii="Arial" w:hAnsi="Arial" w:cs="Arial"/>
              </w:rPr>
              <w:t xml:space="preserve"> 32 W</w:t>
            </w:r>
          </w:p>
        </w:tc>
      </w:tr>
      <w:tr w:rsidR="00C87076" w:rsidRPr="00C87076" w14:paraId="3EB4F29E" w14:textId="77777777" w:rsidTr="00632719">
        <w:tc>
          <w:tcPr>
            <w:tcW w:w="3641" w:type="dxa"/>
          </w:tcPr>
          <w:p w14:paraId="2A9804EA" w14:textId="77777777" w:rsidR="00C87076" w:rsidRPr="007C2CCF" w:rsidRDefault="00C87076" w:rsidP="00C87076">
            <w:pPr>
              <w:spacing w:before="60"/>
              <w:jc w:val="both"/>
              <w:rPr>
                <w:rFonts w:ascii="Arial" w:hAnsi="Arial" w:cs="Arial"/>
              </w:rPr>
            </w:pPr>
            <w:r w:rsidRPr="007C2CCF">
              <w:rPr>
                <w:rFonts w:ascii="Arial" w:hAnsi="Arial" w:cs="Arial"/>
              </w:rPr>
              <w:lastRenderedPageBreak/>
              <w:t>Strumień świetlny oprawy z optyką symetryczną [lm]</w:t>
            </w:r>
          </w:p>
        </w:tc>
        <w:tc>
          <w:tcPr>
            <w:tcW w:w="4819" w:type="dxa"/>
          </w:tcPr>
          <w:p w14:paraId="25015209" w14:textId="77777777" w:rsidR="00C87076" w:rsidRPr="007C2CCF" w:rsidRDefault="00C87076" w:rsidP="00C87076">
            <w:pPr>
              <w:spacing w:before="60"/>
              <w:jc w:val="both"/>
              <w:rPr>
                <w:rFonts w:ascii="Arial" w:hAnsi="Arial" w:cs="Arial"/>
              </w:rPr>
            </w:pPr>
            <w:r w:rsidRPr="007C2CCF">
              <w:rPr>
                <w:rFonts w:ascii="Arial" w:hAnsi="Arial" w:cs="Arial"/>
              </w:rPr>
              <w:t>Nie mniej niż  3460 lm</w:t>
            </w:r>
          </w:p>
        </w:tc>
      </w:tr>
      <w:tr w:rsidR="00C87076" w:rsidRPr="00C87076" w14:paraId="15CC30C3" w14:textId="77777777" w:rsidTr="00632719">
        <w:tc>
          <w:tcPr>
            <w:tcW w:w="3641" w:type="dxa"/>
          </w:tcPr>
          <w:p w14:paraId="3ECC7EF3" w14:textId="77777777" w:rsidR="00C87076" w:rsidRPr="007C2CCF" w:rsidRDefault="00C87076" w:rsidP="00C87076">
            <w:pPr>
              <w:spacing w:before="60"/>
              <w:jc w:val="both"/>
              <w:rPr>
                <w:rFonts w:ascii="Arial" w:hAnsi="Arial" w:cs="Arial"/>
              </w:rPr>
            </w:pPr>
            <w:r w:rsidRPr="007C2CCF">
              <w:rPr>
                <w:rFonts w:ascii="Arial" w:hAnsi="Arial" w:cs="Arial"/>
              </w:rPr>
              <w:t>Strumień świetlny oprawy z optyką eliptyczną    [lm]</w:t>
            </w:r>
          </w:p>
        </w:tc>
        <w:tc>
          <w:tcPr>
            <w:tcW w:w="4819" w:type="dxa"/>
          </w:tcPr>
          <w:p w14:paraId="462F0B2A" w14:textId="77777777" w:rsidR="00C87076" w:rsidRPr="007C2CCF" w:rsidRDefault="00C87076" w:rsidP="00C87076">
            <w:pPr>
              <w:spacing w:before="60"/>
              <w:jc w:val="both"/>
              <w:rPr>
                <w:rFonts w:ascii="Arial" w:hAnsi="Arial" w:cs="Arial"/>
              </w:rPr>
            </w:pPr>
            <w:r w:rsidRPr="007C2CCF">
              <w:rPr>
                <w:rFonts w:ascii="Arial" w:hAnsi="Arial" w:cs="Arial"/>
              </w:rPr>
              <w:t>Nie mniej niż  3340 lm</w:t>
            </w:r>
          </w:p>
        </w:tc>
      </w:tr>
      <w:tr w:rsidR="00C87076" w:rsidRPr="00C87076" w14:paraId="59596A5B" w14:textId="77777777" w:rsidTr="00632719">
        <w:tc>
          <w:tcPr>
            <w:tcW w:w="3641" w:type="dxa"/>
          </w:tcPr>
          <w:p w14:paraId="55776EE6" w14:textId="77777777" w:rsidR="00C87076" w:rsidRPr="007C2CCF" w:rsidRDefault="00C87076" w:rsidP="00C87076">
            <w:pPr>
              <w:spacing w:before="60"/>
              <w:jc w:val="both"/>
              <w:rPr>
                <w:rFonts w:ascii="Arial" w:hAnsi="Arial" w:cs="Arial"/>
              </w:rPr>
            </w:pPr>
            <w:r w:rsidRPr="007C2CCF">
              <w:rPr>
                <w:rFonts w:ascii="Arial" w:hAnsi="Arial" w:cs="Arial"/>
              </w:rPr>
              <w:t>Temperatura barwowa [K]</w:t>
            </w:r>
          </w:p>
        </w:tc>
        <w:tc>
          <w:tcPr>
            <w:tcW w:w="4819" w:type="dxa"/>
          </w:tcPr>
          <w:p w14:paraId="61E64106" w14:textId="77777777" w:rsidR="00C87076" w:rsidRPr="007C2CCF" w:rsidRDefault="00C87076" w:rsidP="00C87076">
            <w:pPr>
              <w:spacing w:before="60"/>
              <w:jc w:val="both"/>
              <w:rPr>
                <w:rFonts w:ascii="Arial" w:hAnsi="Arial" w:cs="Arial"/>
              </w:rPr>
            </w:pPr>
            <w:r w:rsidRPr="007C2CCF">
              <w:rPr>
                <w:rFonts w:ascii="Arial" w:hAnsi="Arial" w:cs="Arial"/>
              </w:rPr>
              <w:t>4000 (+/- 2,5%)</w:t>
            </w:r>
          </w:p>
        </w:tc>
      </w:tr>
      <w:tr w:rsidR="00C87076" w:rsidRPr="00C87076" w14:paraId="17C6B8CB" w14:textId="77777777" w:rsidTr="00632719">
        <w:tc>
          <w:tcPr>
            <w:tcW w:w="3641" w:type="dxa"/>
          </w:tcPr>
          <w:p w14:paraId="56520378" w14:textId="77777777" w:rsidR="00C87076" w:rsidRPr="007C2CCF" w:rsidRDefault="00C87076" w:rsidP="00C87076">
            <w:pPr>
              <w:spacing w:before="60"/>
              <w:jc w:val="both"/>
              <w:rPr>
                <w:rFonts w:ascii="Arial" w:hAnsi="Arial" w:cs="Arial"/>
              </w:rPr>
            </w:pPr>
            <w:r w:rsidRPr="007C2CCF">
              <w:rPr>
                <w:rFonts w:ascii="Arial" w:hAnsi="Arial" w:cs="Arial"/>
              </w:rPr>
              <w:t>Stopień ochrony -  IP</w:t>
            </w:r>
          </w:p>
        </w:tc>
        <w:tc>
          <w:tcPr>
            <w:tcW w:w="4819" w:type="dxa"/>
          </w:tcPr>
          <w:p w14:paraId="235BE757" w14:textId="77777777" w:rsidR="00C87076" w:rsidRPr="007C2CCF" w:rsidRDefault="00C87076" w:rsidP="00C87076">
            <w:pPr>
              <w:spacing w:before="60"/>
              <w:jc w:val="both"/>
              <w:rPr>
                <w:rFonts w:ascii="Arial" w:hAnsi="Arial" w:cs="Arial"/>
              </w:rPr>
            </w:pPr>
            <w:r w:rsidRPr="007C2CCF">
              <w:rPr>
                <w:rFonts w:ascii="Arial" w:hAnsi="Arial" w:cs="Arial"/>
              </w:rPr>
              <w:t>66</w:t>
            </w:r>
          </w:p>
        </w:tc>
      </w:tr>
      <w:tr w:rsidR="00C87076" w:rsidRPr="00C87076" w14:paraId="6527C93A" w14:textId="77777777" w:rsidTr="00632719">
        <w:tc>
          <w:tcPr>
            <w:tcW w:w="3641" w:type="dxa"/>
          </w:tcPr>
          <w:p w14:paraId="3DAC0276" w14:textId="77777777" w:rsidR="00C87076" w:rsidRPr="007C2CCF" w:rsidRDefault="00C87076" w:rsidP="00C87076">
            <w:pPr>
              <w:spacing w:before="60"/>
              <w:rPr>
                <w:rFonts w:ascii="Arial" w:hAnsi="Arial" w:cs="Arial"/>
              </w:rPr>
            </w:pPr>
            <w:r w:rsidRPr="007C2CCF">
              <w:rPr>
                <w:rFonts w:ascii="Arial" w:hAnsi="Arial" w:cs="Arial"/>
              </w:rPr>
              <w:t>Wytrzymałość na udary mechaniczne - IK</w:t>
            </w:r>
          </w:p>
        </w:tc>
        <w:tc>
          <w:tcPr>
            <w:tcW w:w="4819" w:type="dxa"/>
          </w:tcPr>
          <w:p w14:paraId="0AE743FC" w14:textId="77777777" w:rsidR="00C87076" w:rsidRPr="007C2CCF" w:rsidRDefault="00C87076" w:rsidP="00C87076">
            <w:pPr>
              <w:spacing w:before="60"/>
              <w:jc w:val="both"/>
              <w:rPr>
                <w:rFonts w:ascii="Arial" w:hAnsi="Arial" w:cs="Arial"/>
              </w:rPr>
            </w:pPr>
            <w:r w:rsidRPr="007C2CCF">
              <w:rPr>
                <w:rFonts w:ascii="Arial" w:hAnsi="Arial" w:cs="Arial"/>
              </w:rPr>
              <w:t>10</w:t>
            </w:r>
          </w:p>
        </w:tc>
      </w:tr>
      <w:tr w:rsidR="00C87076" w:rsidRPr="00C87076" w14:paraId="2CC6E4BE" w14:textId="77777777" w:rsidTr="00632719">
        <w:tc>
          <w:tcPr>
            <w:tcW w:w="3641" w:type="dxa"/>
          </w:tcPr>
          <w:p w14:paraId="425F9621" w14:textId="77777777" w:rsidR="00C87076" w:rsidRPr="007C2CCF" w:rsidRDefault="00C87076" w:rsidP="00C87076">
            <w:pPr>
              <w:spacing w:before="60"/>
              <w:jc w:val="both"/>
              <w:rPr>
                <w:rFonts w:ascii="Arial" w:hAnsi="Arial" w:cs="Arial"/>
              </w:rPr>
            </w:pPr>
            <w:r w:rsidRPr="007C2CCF">
              <w:rPr>
                <w:rFonts w:ascii="Arial" w:hAnsi="Arial" w:cs="Arial"/>
              </w:rPr>
              <w:t>Klasa ochronności</w:t>
            </w:r>
          </w:p>
        </w:tc>
        <w:tc>
          <w:tcPr>
            <w:tcW w:w="4819" w:type="dxa"/>
          </w:tcPr>
          <w:p w14:paraId="680F4495" w14:textId="77777777" w:rsidR="00C87076" w:rsidRPr="007C2CCF" w:rsidRDefault="00C87076" w:rsidP="00C87076">
            <w:pPr>
              <w:spacing w:before="60"/>
              <w:jc w:val="both"/>
              <w:rPr>
                <w:rFonts w:ascii="Arial" w:hAnsi="Arial" w:cs="Arial"/>
              </w:rPr>
            </w:pPr>
            <w:r w:rsidRPr="007C2CCF">
              <w:rPr>
                <w:rFonts w:ascii="Arial" w:hAnsi="Arial" w:cs="Arial"/>
              </w:rPr>
              <w:t>II</w:t>
            </w:r>
          </w:p>
        </w:tc>
      </w:tr>
      <w:tr w:rsidR="00C87076" w:rsidRPr="00C87076" w14:paraId="7008FCF2" w14:textId="77777777" w:rsidTr="00632719">
        <w:tc>
          <w:tcPr>
            <w:tcW w:w="3641" w:type="dxa"/>
          </w:tcPr>
          <w:p w14:paraId="654213FB" w14:textId="77777777" w:rsidR="00C87076" w:rsidRPr="007C2CCF" w:rsidRDefault="00C87076" w:rsidP="00C87076">
            <w:pPr>
              <w:spacing w:before="60"/>
              <w:jc w:val="both"/>
              <w:rPr>
                <w:rFonts w:ascii="Arial" w:hAnsi="Arial" w:cs="Arial"/>
              </w:rPr>
            </w:pPr>
            <w:r w:rsidRPr="007C2CCF">
              <w:rPr>
                <w:rFonts w:ascii="Arial" w:hAnsi="Arial" w:cs="Arial"/>
              </w:rPr>
              <w:t>Żywotność oprawy</w:t>
            </w:r>
          </w:p>
        </w:tc>
        <w:tc>
          <w:tcPr>
            <w:tcW w:w="4819" w:type="dxa"/>
          </w:tcPr>
          <w:p w14:paraId="33055E8C" w14:textId="77777777" w:rsidR="00C87076" w:rsidRPr="007C2CCF" w:rsidRDefault="00C87076" w:rsidP="00C87076">
            <w:pPr>
              <w:spacing w:before="60"/>
              <w:jc w:val="both"/>
              <w:rPr>
                <w:rFonts w:ascii="Arial" w:hAnsi="Arial" w:cs="Arial"/>
              </w:rPr>
            </w:pPr>
            <w:r w:rsidRPr="007C2CCF">
              <w:rPr>
                <w:rFonts w:ascii="Arial" w:hAnsi="Arial" w:cs="Arial"/>
              </w:rPr>
              <w:t>L80-B10 (Ta25</w:t>
            </w:r>
            <w:r w:rsidRPr="007C2CCF">
              <w:rPr>
                <w:rFonts w:ascii="Arial" w:hAnsi="Arial" w:cs="Arial"/>
                <w:vertAlign w:val="superscript"/>
              </w:rPr>
              <w:t>o</w:t>
            </w:r>
            <w:r w:rsidRPr="007C2CCF">
              <w:rPr>
                <w:rFonts w:ascii="Arial" w:hAnsi="Arial" w:cs="Arial"/>
              </w:rPr>
              <w:t>C)</w:t>
            </w:r>
          </w:p>
        </w:tc>
      </w:tr>
      <w:tr w:rsidR="00C87076" w:rsidRPr="00C87076" w14:paraId="72B05F2D" w14:textId="77777777" w:rsidTr="00632719">
        <w:tc>
          <w:tcPr>
            <w:tcW w:w="3641" w:type="dxa"/>
          </w:tcPr>
          <w:p w14:paraId="23DCB2D2" w14:textId="77777777" w:rsidR="00C87076" w:rsidRPr="007C2CCF" w:rsidRDefault="00C87076" w:rsidP="00C87076">
            <w:pPr>
              <w:spacing w:before="60"/>
              <w:jc w:val="both"/>
              <w:rPr>
                <w:rFonts w:ascii="Arial" w:hAnsi="Arial" w:cs="Arial"/>
              </w:rPr>
            </w:pPr>
            <w:r w:rsidRPr="007C2CCF">
              <w:rPr>
                <w:rFonts w:ascii="Arial" w:hAnsi="Arial" w:cs="Arial"/>
              </w:rPr>
              <w:t>Grupa ryzyka  w odniesieniu do bezpieczeństwa fotobiologicznego</w:t>
            </w:r>
          </w:p>
        </w:tc>
        <w:tc>
          <w:tcPr>
            <w:tcW w:w="4819" w:type="dxa"/>
          </w:tcPr>
          <w:p w14:paraId="64C4F323" w14:textId="77777777" w:rsidR="00C87076" w:rsidRPr="007C2CCF" w:rsidRDefault="00C87076" w:rsidP="00C87076">
            <w:pPr>
              <w:spacing w:before="60"/>
              <w:jc w:val="both"/>
              <w:rPr>
                <w:rFonts w:ascii="Arial" w:hAnsi="Arial" w:cs="Arial"/>
              </w:rPr>
            </w:pPr>
            <w:r w:rsidRPr="007C2CCF">
              <w:rPr>
                <w:rFonts w:ascii="Arial" w:hAnsi="Arial" w:cs="Arial"/>
              </w:rPr>
              <w:t>RG 1</w:t>
            </w:r>
          </w:p>
        </w:tc>
      </w:tr>
      <w:tr w:rsidR="00C87076" w:rsidRPr="00C87076" w14:paraId="37D5584E" w14:textId="77777777" w:rsidTr="00632719">
        <w:tc>
          <w:tcPr>
            <w:tcW w:w="3641" w:type="dxa"/>
          </w:tcPr>
          <w:p w14:paraId="73403CE7" w14:textId="77777777" w:rsidR="00C87076" w:rsidRPr="007C2CCF" w:rsidRDefault="00C87076" w:rsidP="00C87076">
            <w:pPr>
              <w:spacing w:before="60"/>
              <w:rPr>
                <w:rFonts w:ascii="Arial" w:hAnsi="Arial" w:cs="Arial"/>
              </w:rPr>
            </w:pPr>
            <w:r w:rsidRPr="007C2CCF">
              <w:rPr>
                <w:rFonts w:ascii="Arial" w:hAnsi="Arial" w:cs="Arial"/>
              </w:rPr>
              <w:t>Redukcja mocy (układ redukcji mocy zainstalowany wewnątrz oprawy)</w:t>
            </w:r>
          </w:p>
        </w:tc>
        <w:tc>
          <w:tcPr>
            <w:tcW w:w="4819" w:type="dxa"/>
          </w:tcPr>
          <w:p w14:paraId="026D57FE" w14:textId="77777777" w:rsidR="00C87076" w:rsidRPr="007C2CCF" w:rsidRDefault="00C87076" w:rsidP="00C87076">
            <w:pPr>
              <w:spacing w:before="60"/>
              <w:rPr>
                <w:rFonts w:ascii="Arial" w:hAnsi="Arial" w:cs="Arial"/>
              </w:rPr>
            </w:pPr>
            <w:r w:rsidRPr="007C2CCF">
              <w:rPr>
                <w:rFonts w:ascii="Arial" w:hAnsi="Arial" w:cs="Arial"/>
              </w:rPr>
              <w:t xml:space="preserve">Układ redukcji zainstalowany w oprawie umożliwia redukcję mocy  </w:t>
            </w:r>
            <w:r w:rsidRPr="007C2CCF">
              <w:rPr>
                <w:rFonts w:ascii="Calibri" w:hAnsi="Calibri" w:cs="Calibri"/>
              </w:rPr>
              <w:t>≥</w:t>
            </w:r>
            <w:r w:rsidRPr="007C2CCF">
              <w:rPr>
                <w:rFonts w:ascii="Arial" w:hAnsi="Arial" w:cs="Arial"/>
              </w:rPr>
              <w:t>30%</w:t>
            </w:r>
          </w:p>
        </w:tc>
      </w:tr>
    </w:tbl>
    <w:p w14:paraId="059E7CF2" w14:textId="77777777" w:rsidR="00C87076" w:rsidRDefault="00C87076" w:rsidP="00C87076">
      <w:pPr>
        <w:pStyle w:val="Tekstpodstawowywcity21"/>
        <w:spacing w:before="60"/>
        <w:rPr>
          <w:rFonts w:ascii="Arial" w:hAnsi="Arial" w:cs="Arial"/>
          <w:b/>
          <w:sz w:val="22"/>
          <w:szCs w:val="22"/>
        </w:rPr>
      </w:pPr>
    </w:p>
    <w:p w14:paraId="4196E7AB" w14:textId="63135257" w:rsidR="000E1DF7" w:rsidRPr="00AE796C" w:rsidRDefault="001F695F" w:rsidP="001F695F">
      <w:pPr>
        <w:pStyle w:val="Tekstpodstawowywcity21"/>
        <w:spacing w:before="60"/>
        <w:rPr>
          <w:rFonts w:ascii="Arial" w:hAnsi="Arial" w:cs="Arial"/>
          <w:b/>
          <w:sz w:val="22"/>
          <w:szCs w:val="22"/>
        </w:rPr>
      </w:pPr>
      <w:r>
        <w:rPr>
          <w:rFonts w:ascii="Arial" w:hAnsi="Arial" w:cs="Arial"/>
          <w:sz w:val="22"/>
          <w:szCs w:val="22"/>
        </w:rPr>
        <w:t xml:space="preserve">Ocena kryterium </w:t>
      </w:r>
      <w:r w:rsidRPr="001F695F">
        <w:rPr>
          <w:rFonts w:ascii="Arial" w:hAnsi="Arial" w:cs="Arial"/>
          <w:b/>
          <w:sz w:val="22"/>
          <w:szCs w:val="22"/>
        </w:rPr>
        <w:t>T</w:t>
      </w:r>
      <w:r>
        <w:rPr>
          <w:rFonts w:ascii="Arial" w:hAnsi="Arial" w:cs="Arial"/>
          <w:sz w:val="22"/>
          <w:szCs w:val="22"/>
        </w:rPr>
        <w:t xml:space="preserve"> nastąpi na podstawie danych podanych przez Wykonawcę w </w:t>
      </w:r>
      <w:r w:rsidRPr="001F695F">
        <w:rPr>
          <w:rFonts w:ascii="Arial" w:hAnsi="Arial" w:cs="Arial"/>
          <w:b/>
          <w:sz w:val="22"/>
          <w:szCs w:val="22"/>
        </w:rPr>
        <w:t>Formularzu oferty</w:t>
      </w:r>
      <w:r>
        <w:rPr>
          <w:rFonts w:ascii="Arial" w:hAnsi="Arial" w:cs="Arial"/>
          <w:sz w:val="22"/>
          <w:szCs w:val="22"/>
        </w:rPr>
        <w:t xml:space="preserve"> </w:t>
      </w:r>
      <w:r>
        <w:rPr>
          <w:rFonts w:ascii="Arial" w:hAnsi="Arial" w:cs="Arial"/>
          <w:b/>
          <w:sz w:val="22"/>
          <w:szCs w:val="22"/>
        </w:rPr>
        <w:t>.</w:t>
      </w:r>
      <w:r w:rsidRPr="0094744D">
        <w:rPr>
          <w:rFonts w:ascii="Arial" w:hAnsi="Arial" w:cs="Arial"/>
          <w:b/>
          <w:sz w:val="22"/>
          <w:szCs w:val="22"/>
        </w:rPr>
        <w:t xml:space="preserve"> </w:t>
      </w:r>
      <w:r w:rsidRPr="00C4139E">
        <w:rPr>
          <w:rFonts w:ascii="Arial" w:hAnsi="Arial" w:cs="Arial"/>
          <w:sz w:val="22"/>
          <w:szCs w:val="22"/>
          <w:u w:val="single"/>
        </w:rPr>
        <w:t>Zaoferowanie opraw nie spełniających minimalnych wymagań spowoduje odrzucenie oferty</w:t>
      </w:r>
      <w:r w:rsidR="00C4139E" w:rsidRPr="00C4139E">
        <w:rPr>
          <w:rFonts w:ascii="Arial" w:hAnsi="Arial" w:cs="Arial"/>
          <w:sz w:val="22"/>
          <w:szCs w:val="22"/>
          <w:u w:val="single"/>
        </w:rPr>
        <w:t>.</w:t>
      </w:r>
      <w:r w:rsidR="00C66707">
        <w:rPr>
          <w:rFonts w:ascii="Arial" w:hAnsi="Arial" w:cs="Arial"/>
          <w:sz w:val="22"/>
          <w:szCs w:val="22"/>
          <w:u w:val="single"/>
        </w:rPr>
        <w:t xml:space="preserve"> </w:t>
      </w:r>
      <w:r w:rsidR="00C66707" w:rsidRPr="00C66707">
        <w:rPr>
          <w:rFonts w:ascii="Arial" w:hAnsi="Arial" w:cs="Arial"/>
          <w:sz w:val="22"/>
          <w:szCs w:val="22"/>
          <w:u w:val="single"/>
        </w:rPr>
        <w:t xml:space="preserve">Dotyczy to również opraw posiadających certyfikat ENEC. </w:t>
      </w: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6C862581" w:rsidR="001F7F74" w:rsidRPr="00EF6D14" w:rsidRDefault="00057425" w:rsidP="001F7F74">
      <w:pPr>
        <w:pStyle w:val="Tekstpodstawowywcity21"/>
        <w:spacing w:before="60"/>
        <w:ind w:left="426"/>
        <w:rPr>
          <w:rFonts w:ascii="Arial" w:hAnsi="Arial" w:cs="Arial"/>
          <w:sz w:val="22"/>
          <w:szCs w:val="22"/>
        </w:rPr>
      </w:pPr>
      <w:r>
        <w:rPr>
          <w:rFonts w:ascii="Arial" w:hAnsi="Arial" w:cs="Arial"/>
          <w:b/>
          <w:sz w:val="22"/>
          <w:szCs w:val="22"/>
        </w:rPr>
        <w:t xml:space="preserve">O = C + </w:t>
      </w:r>
      <w:r w:rsidR="001F7F74" w:rsidRPr="00EF6D14">
        <w:rPr>
          <w:rFonts w:ascii="Arial" w:hAnsi="Arial" w:cs="Arial"/>
          <w:b/>
          <w:sz w:val="22"/>
          <w:szCs w:val="22"/>
        </w:rPr>
        <w:t xml:space="preserve">G + </w:t>
      </w:r>
      <w:r>
        <w:rPr>
          <w:rFonts w:ascii="Arial" w:hAnsi="Arial" w:cs="Arial"/>
          <w:b/>
          <w:sz w:val="22"/>
          <w:szCs w:val="22"/>
        </w:rPr>
        <w:t>T</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F7B11E0" w14:textId="77777777" w:rsidR="008D4D16" w:rsidRPr="00EF6D14" w:rsidRDefault="008D4D16" w:rsidP="008D4D16">
      <w:pPr>
        <w:pStyle w:val="Tekstpodstawowywcity21"/>
        <w:spacing w:before="120"/>
        <w:rPr>
          <w:rFonts w:ascii="Arial" w:hAnsi="Arial" w:cs="Arial"/>
          <w:sz w:val="22"/>
          <w:szCs w:val="22"/>
        </w:rPr>
      </w:pP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4" w:name="_toc370"/>
      <w:bookmarkStart w:id="15" w:name="_Toc412451395"/>
      <w:bookmarkEnd w:id="14"/>
      <w:r w:rsidRPr="00EF6D14">
        <w:rPr>
          <w:sz w:val="24"/>
          <w:szCs w:val="24"/>
        </w:rPr>
        <w:t>Wymagania</w:t>
      </w:r>
      <w:r w:rsidR="00D770C0" w:rsidRPr="00EF6D14">
        <w:rPr>
          <w:sz w:val="24"/>
          <w:szCs w:val="24"/>
        </w:rPr>
        <w:t xml:space="preserve"> dotyczące </w:t>
      </w:r>
      <w:r w:rsidR="00923FA1" w:rsidRPr="00EF6D14">
        <w:rPr>
          <w:sz w:val="24"/>
          <w:szCs w:val="24"/>
        </w:rPr>
        <w:t>wadium</w:t>
      </w:r>
      <w:bookmarkEnd w:id="15"/>
    </w:p>
    <w:p w14:paraId="1B75478B" w14:textId="77777777" w:rsidR="008D4D16" w:rsidRPr="00EF6D14" w:rsidRDefault="008D4D16" w:rsidP="008D4D16"/>
    <w:p w14:paraId="7D465511" w14:textId="3BBCD82C" w:rsidR="00923FA1" w:rsidRPr="00EF6D14" w:rsidRDefault="00A273DE" w:rsidP="00FF460C">
      <w:pPr>
        <w:numPr>
          <w:ilvl w:val="0"/>
          <w:numId w:val="9"/>
        </w:numPr>
        <w:tabs>
          <w:tab w:val="left" w:pos="360"/>
        </w:tabs>
        <w:suppressAutoHyphens/>
        <w:spacing w:before="60"/>
        <w:jc w:val="both"/>
        <w:rPr>
          <w:rFonts w:ascii="Arial" w:hAnsi="Arial" w:cs="Arial"/>
          <w:i/>
          <w:sz w:val="22"/>
          <w:szCs w:val="22"/>
        </w:rPr>
      </w:pPr>
      <w:r>
        <w:rPr>
          <w:rFonts w:ascii="Arial" w:hAnsi="Arial" w:cs="Arial"/>
          <w:sz w:val="22"/>
          <w:szCs w:val="22"/>
        </w:rPr>
        <w:t>Wykonawca</w:t>
      </w:r>
      <w:r w:rsidR="00923FA1" w:rsidRPr="00EF6D14">
        <w:rPr>
          <w:rFonts w:ascii="Arial" w:hAnsi="Arial" w:cs="Arial"/>
          <w:sz w:val="22"/>
          <w:szCs w:val="22"/>
        </w:rPr>
        <w:t xml:space="preserve"> przystępujący do postępowania o udzielenie zamówienia publicznego jest zobowiązany - przed upływem terminu składania ofert - wnieść </w:t>
      </w:r>
      <w:r w:rsidR="00923FA1" w:rsidRPr="00EF6D14">
        <w:rPr>
          <w:rFonts w:ascii="Arial" w:hAnsi="Arial" w:cs="Arial"/>
          <w:sz w:val="22"/>
          <w:szCs w:val="22"/>
          <w:u w:val="single"/>
        </w:rPr>
        <w:t>wadium</w:t>
      </w:r>
      <w:r w:rsidR="00923FA1" w:rsidRPr="00EF6D14">
        <w:rPr>
          <w:rFonts w:ascii="Arial" w:hAnsi="Arial" w:cs="Arial"/>
          <w:sz w:val="22"/>
          <w:szCs w:val="22"/>
        </w:rPr>
        <w:t xml:space="preserve"> w</w:t>
      </w:r>
      <w:r w:rsidR="003B31DE" w:rsidRPr="00EF6D14">
        <w:rPr>
          <w:rFonts w:ascii="Arial" w:hAnsi="Arial" w:cs="Arial"/>
          <w:sz w:val="22"/>
          <w:szCs w:val="22"/>
        </w:rPr>
        <w:t xml:space="preserve"> </w:t>
      </w:r>
      <w:r w:rsidR="00923FA1" w:rsidRPr="00EF6D14">
        <w:rPr>
          <w:rFonts w:ascii="Arial" w:hAnsi="Arial" w:cs="Arial"/>
          <w:sz w:val="22"/>
          <w:szCs w:val="22"/>
        </w:rPr>
        <w:t>wysokości</w:t>
      </w:r>
      <w:r w:rsidR="00BF51EB" w:rsidRPr="00EF6D14">
        <w:rPr>
          <w:rFonts w:ascii="Arial" w:hAnsi="Arial" w:cs="Arial"/>
          <w:sz w:val="22"/>
          <w:szCs w:val="22"/>
        </w:rPr>
        <w:t xml:space="preserve"> </w:t>
      </w:r>
      <w:r w:rsidR="005F66D9">
        <w:rPr>
          <w:rFonts w:ascii="Arial" w:hAnsi="Arial" w:cs="Arial"/>
          <w:b/>
          <w:sz w:val="22"/>
          <w:szCs w:val="22"/>
        </w:rPr>
        <w:t>1 5</w:t>
      </w:r>
      <w:r w:rsidR="005F66D9" w:rsidRPr="00EF6D14">
        <w:rPr>
          <w:rFonts w:ascii="Arial" w:hAnsi="Arial" w:cs="Arial"/>
          <w:b/>
          <w:sz w:val="22"/>
          <w:szCs w:val="22"/>
        </w:rPr>
        <w:t xml:space="preserve">00 </w:t>
      </w:r>
      <w:r w:rsidR="00525C0B" w:rsidRPr="00EF6D14">
        <w:rPr>
          <w:rFonts w:ascii="Arial" w:hAnsi="Arial" w:cs="Arial"/>
          <w:b/>
          <w:sz w:val="22"/>
          <w:szCs w:val="22"/>
        </w:rPr>
        <w:t>zł</w:t>
      </w:r>
      <w:r w:rsidR="00F87880" w:rsidRPr="00EF6D14">
        <w:rPr>
          <w:rFonts w:ascii="Arial" w:hAnsi="Arial" w:cs="Arial"/>
          <w:b/>
          <w:sz w:val="22"/>
          <w:szCs w:val="22"/>
        </w:rPr>
        <w:t xml:space="preserve"> </w:t>
      </w:r>
      <w:r w:rsidR="00F87880" w:rsidRPr="00EF6D14">
        <w:rPr>
          <w:rFonts w:ascii="Arial" w:hAnsi="Arial" w:cs="Arial"/>
          <w:sz w:val="22"/>
          <w:szCs w:val="22"/>
        </w:rPr>
        <w:t>(</w:t>
      </w:r>
      <w:r w:rsidR="00F87880" w:rsidRPr="00EF6D14">
        <w:rPr>
          <w:rFonts w:ascii="Arial" w:hAnsi="Arial" w:cs="Arial"/>
          <w:i/>
          <w:sz w:val="22"/>
          <w:szCs w:val="22"/>
        </w:rPr>
        <w:t>słownie zł:</w:t>
      </w:r>
      <w:r w:rsidR="0071545B" w:rsidRPr="00EF6D14">
        <w:rPr>
          <w:rFonts w:ascii="Arial" w:hAnsi="Arial" w:cs="Arial"/>
          <w:i/>
          <w:sz w:val="22"/>
          <w:szCs w:val="22"/>
        </w:rPr>
        <w:t xml:space="preserve"> </w:t>
      </w:r>
      <w:r w:rsidR="005F66D9">
        <w:rPr>
          <w:rFonts w:ascii="Arial" w:hAnsi="Arial" w:cs="Arial"/>
          <w:i/>
          <w:sz w:val="22"/>
          <w:szCs w:val="22"/>
        </w:rPr>
        <w:t>jeden tysiąc pięćset</w:t>
      </w:r>
      <w:r w:rsidR="00B008A8" w:rsidRPr="00EF6D14">
        <w:rPr>
          <w:rFonts w:ascii="Arial" w:hAnsi="Arial" w:cs="Arial"/>
          <w:i/>
          <w:sz w:val="22"/>
          <w:szCs w:val="22"/>
        </w:rPr>
        <w:t xml:space="preserve"> </w:t>
      </w:r>
      <w:r w:rsidR="00F87880" w:rsidRPr="00EF6D14">
        <w:rPr>
          <w:rFonts w:ascii="Arial" w:hAnsi="Arial" w:cs="Arial"/>
          <w:i/>
          <w:sz w:val="22"/>
          <w:szCs w:val="22"/>
        </w:rPr>
        <w:t>00/100</w:t>
      </w:r>
      <w:r w:rsidR="00F87880" w:rsidRPr="00EF6D14">
        <w:rPr>
          <w:rFonts w:ascii="Arial" w:hAnsi="Arial" w:cs="Arial"/>
          <w:sz w:val="22"/>
          <w:szCs w:val="22"/>
        </w:rPr>
        <w:t>).</w:t>
      </w:r>
      <w:r w:rsidR="008D4D16" w:rsidRPr="00EF6D14">
        <w:rPr>
          <w:rFonts w:ascii="Arial" w:hAnsi="Arial" w:cs="Arial"/>
          <w:sz w:val="22"/>
          <w:szCs w:val="22"/>
        </w:rPr>
        <w:t xml:space="preserve"> </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634BCDB3" w14:textId="6E0112F7" w:rsidR="00F73C0A" w:rsidRPr="00FF3058" w:rsidRDefault="00923FA1" w:rsidP="00F73C0A">
      <w:pPr>
        <w:pStyle w:val="pkt"/>
        <w:spacing w:before="0" w:after="0" w:line="240" w:lineRule="auto"/>
        <w:ind w:left="0" w:firstLine="0"/>
        <w:rPr>
          <w:rFonts w:ascii="Arial" w:hAnsi="Arial" w:cs="Arial"/>
          <w:b/>
          <w:sz w:val="24"/>
          <w:szCs w:val="24"/>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F73C0A" w:rsidRPr="00F73C0A">
        <w:rPr>
          <w:rFonts w:ascii="Arial" w:hAnsi="Arial" w:cs="Arial"/>
          <w:b/>
          <w:sz w:val="22"/>
          <w:szCs w:val="22"/>
        </w:rPr>
        <w:t>„BUDOWĘ OŚWIETLENIA PLACU REKREACYJNEGO PRZY UL. WYLOTOWEJ W KOŁOBRZEGU”</w:t>
      </w:r>
      <w:r w:rsidR="00F73C0A">
        <w:rPr>
          <w:rFonts w:ascii="Arial" w:hAnsi="Arial" w:cs="Arial"/>
          <w:b/>
          <w:sz w:val="22"/>
          <w:szCs w:val="22"/>
        </w:rPr>
        <w:t>.</w:t>
      </w:r>
    </w:p>
    <w:p w14:paraId="71C81C77" w14:textId="6F852E3D"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56BDF6B6"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t>
      </w:r>
      <w:r w:rsidR="00A273DE">
        <w:rPr>
          <w:rFonts w:ascii="Arial" w:hAnsi="Arial" w:cs="Arial"/>
          <w:sz w:val="22"/>
          <w:szCs w:val="22"/>
        </w:rPr>
        <w:t>Wykonawca</w:t>
      </w:r>
      <w:r w:rsidR="00923FA1" w:rsidRPr="00EF6D14">
        <w:rPr>
          <w:rFonts w:ascii="Arial" w:hAnsi="Arial" w:cs="Arial"/>
          <w:sz w:val="22"/>
          <w:szCs w:val="22"/>
        </w:rPr>
        <w:t xml:space="preserve">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18BE41CF" w:rsidR="00525751" w:rsidRPr="00234C58" w:rsidRDefault="00923FA1" w:rsidP="00525751">
      <w:pPr>
        <w:numPr>
          <w:ilvl w:val="0"/>
          <w:numId w:val="9"/>
        </w:numPr>
        <w:tabs>
          <w:tab w:val="left" w:pos="360"/>
        </w:tabs>
        <w:suppressAutoHyphens/>
        <w:spacing w:before="60"/>
        <w:jc w:val="both"/>
        <w:rPr>
          <w:rFonts w:ascii="Arial" w:hAnsi="Arial" w:cs="Arial"/>
          <w:strike/>
          <w:color w:val="FF0000"/>
          <w:sz w:val="22"/>
          <w:szCs w:val="22"/>
        </w:rPr>
      </w:pPr>
      <w:r w:rsidRPr="00EF6D14">
        <w:rPr>
          <w:rFonts w:ascii="Arial" w:hAnsi="Arial" w:cs="Arial"/>
          <w:iCs/>
          <w:sz w:val="22"/>
          <w:szCs w:val="22"/>
        </w:rPr>
        <w:lastRenderedPageBreak/>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 xml:space="preserve">zwraca wadium niezwłocznie po zawarciu umowy w sprawie zamówienia publicznego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16F93058" w14:textId="50AE7F14"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Zamawiający zatrzymuje wadium wraz z odsetkami, jeżeli </w:t>
      </w:r>
      <w:r w:rsidR="00A273DE">
        <w:rPr>
          <w:rFonts w:ascii="Arial" w:hAnsi="Arial" w:cs="Arial"/>
          <w:sz w:val="22"/>
          <w:szCs w:val="22"/>
        </w:rPr>
        <w:t>Wykonawca</w:t>
      </w:r>
      <w:r w:rsidRPr="00EF6D14">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514E0FBC" w:rsidR="00923FA1" w:rsidRPr="00EF6D14" w:rsidRDefault="00A273DE" w:rsidP="00FF460C">
      <w:pPr>
        <w:numPr>
          <w:ilvl w:val="0"/>
          <w:numId w:val="2"/>
        </w:numPr>
        <w:tabs>
          <w:tab w:val="left" w:pos="360"/>
        </w:tabs>
        <w:suppressAutoHyphens/>
        <w:spacing w:before="60"/>
        <w:jc w:val="both"/>
        <w:rPr>
          <w:rFonts w:ascii="Arial" w:hAnsi="Arial" w:cs="Arial"/>
          <w:sz w:val="22"/>
          <w:szCs w:val="22"/>
        </w:rPr>
      </w:pPr>
      <w:r>
        <w:rPr>
          <w:rFonts w:ascii="Arial" w:hAnsi="Arial" w:cs="Arial"/>
          <w:sz w:val="22"/>
          <w:szCs w:val="22"/>
        </w:rPr>
        <w:t>Wykonawca</w:t>
      </w:r>
      <w:r w:rsidR="006E6F51" w:rsidRPr="00EF6D14">
        <w:rPr>
          <w:rFonts w:ascii="Arial" w:hAnsi="Arial" w:cs="Arial"/>
          <w:sz w:val="22"/>
          <w:szCs w:val="22"/>
        </w:rPr>
        <w:t xml:space="preserve">, którego oferta zostanie wybrana, traci wadium na rzecz </w:t>
      </w:r>
      <w:r w:rsidR="00923FA1" w:rsidRPr="00EF6D14">
        <w:rPr>
          <w:rFonts w:ascii="Arial" w:hAnsi="Arial" w:cs="Arial"/>
          <w:sz w:val="22"/>
          <w:szCs w:val="22"/>
        </w:rPr>
        <w:t>Zamawiając</w:t>
      </w:r>
      <w:r w:rsidR="006E6F51"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006E6F51" w:rsidRPr="00EF6D14">
        <w:rPr>
          <w:rFonts w:ascii="Arial" w:hAnsi="Arial" w:cs="Arial"/>
          <w:sz w:val="22"/>
          <w:szCs w:val="22"/>
        </w:rPr>
        <w:t>., gdy:</w:t>
      </w:r>
    </w:p>
    <w:p w14:paraId="1C68186F" w14:textId="77777777" w:rsidR="00923FA1" w:rsidRPr="00EF6D14" w:rsidRDefault="00923FA1" w:rsidP="007F2E8E">
      <w:pPr>
        <w:numPr>
          <w:ilvl w:val="0"/>
          <w:numId w:val="52"/>
        </w:numPr>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2429C58" w14:textId="77777777" w:rsidR="00923FA1" w:rsidRPr="00EF6D14" w:rsidRDefault="00923FA1" w:rsidP="007F2E8E">
      <w:pPr>
        <w:numPr>
          <w:ilvl w:val="0"/>
          <w:numId w:val="52"/>
        </w:numPr>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6" w:name="_toc395"/>
      <w:bookmarkStart w:id="17" w:name="_Toc412451396"/>
      <w:bookmarkEnd w:id="16"/>
      <w:r w:rsidRPr="00EF6D14">
        <w:rPr>
          <w:sz w:val="24"/>
          <w:szCs w:val="24"/>
        </w:rPr>
        <w:t>Termin związania ofertą</w:t>
      </w:r>
      <w:bookmarkEnd w:id="17"/>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3ABE8799" w:rsidR="00923FA1" w:rsidRPr="00EF6D14" w:rsidRDefault="00A273DE" w:rsidP="00FF460C">
      <w:pPr>
        <w:numPr>
          <w:ilvl w:val="0"/>
          <w:numId w:val="5"/>
        </w:numPr>
        <w:tabs>
          <w:tab w:val="left" w:pos="357"/>
        </w:tabs>
        <w:suppressAutoHyphens/>
        <w:spacing w:before="60"/>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8" w:name="_Toc412451397"/>
      <w:r w:rsidRPr="00EF6D14">
        <w:rPr>
          <w:sz w:val="24"/>
          <w:szCs w:val="24"/>
        </w:rPr>
        <w:t xml:space="preserve">Termin wykonania </w:t>
      </w:r>
      <w:r w:rsidR="00271B41" w:rsidRPr="00EF6D14">
        <w:rPr>
          <w:sz w:val="24"/>
          <w:szCs w:val="24"/>
        </w:rPr>
        <w:t>zamówienia</w:t>
      </w:r>
      <w:bookmarkEnd w:id="18"/>
    </w:p>
    <w:p w14:paraId="060C842A" w14:textId="77777777" w:rsidR="00EB48A1" w:rsidRPr="00EF6D14" w:rsidRDefault="00EB48A1" w:rsidP="00EB48A1"/>
    <w:p w14:paraId="2936F223" w14:textId="01BA3219" w:rsidR="00537636" w:rsidRPr="00EF6D14" w:rsidRDefault="00923FA1" w:rsidP="00405BD3">
      <w:pPr>
        <w:spacing w:before="120"/>
        <w:ind w:left="357"/>
        <w:jc w:val="both"/>
        <w:rPr>
          <w:rFonts w:ascii="Arial" w:hAnsi="Arial"/>
          <w:b/>
          <w:sz w:val="22"/>
          <w:szCs w:val="22"/>
        </w:rPr>
      </w:pPr>
      <w:bookmarkStart w:id="19" w:name="_toc408"/>
      <w:bookmarkStart w:id="20" w:name="_Toc251758220"/>
      <w:bookmarkEnd w:id="19"/>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EF6D14">
        <w:rPr>
          <w:rFonts w:ascii="Arial" w:hAnsi="Arial"/>
          <w:sz w:val="22"/>
          <w:szCs w:val="22"/>
        </w:rPr>
        <w:t>:</w:t>
      </w:r>
      <w:r w:rsidR="008F7B66">
        <w:rPr>
          <w:rFonts w:ascii="Arial" w:hAnsi="Arial"/>
          <w:sz w:val="22"/>
          <w:szCs w:val="22"/>
        </w:rPr>
        <w:t xml:space="preserve"> </w:t>
      </w:r>
      <w:r w:rsidR="005F66D9" w:rsidRPr="003336A8">
        <w:rPr>
          <w:rFonts w:ascii="Arial" w:hAnsi="Arial"/>
          <w:b/>
          <w:sz w:val="22"/>
          <w:szCs w:val="22"/>
        </w:rPr>
        <w:t>23</w:t>
      </w:r>
      <w:r w:rsidR="005F66D9">
        <w:rPr>
          <w:rFonts w:ascii="Arial" w:hAnsi="Arial"/>
          <w:b/>
          <w:sz w:val="22"/>
          <w:szCs w:val="22"/>
        </w:rPr>
        <w:t xml:space="preserve"> </w:t>
      </w:r>
      <w:r w:rsidR="00A326E7">
        <w:rPr>
          <w:rFonts w:ascii="Arial" w:hAnsi="Arial"/>
          <w:b/>
          <w:sz w:val="22"/>
          <w:szCs w:val="22"/>
        </w:rPr>
        <w:t xml:space="preserve">czerwca </w:t>
      </w:r>
      <w:r w:rsidR="00957AA2" w:rsidRPr="00EF6D14">
        <w:rPr>
          <w:rFonts w:ascii="Arial" w:hAnsi="Arial"/>
          <w:b/>
          <w:sz w:val="22"/>
          <w:szCs w:val="22"/>
        </w:rPr>
        <w:t>201</w:t>
      </w:r>
      <w:r w:rsidR="00F73C0A">
        <w:rPr>
          <w:rFonts w:ascii="Arial" w:hAnsi="Arial"/>
          <w:b/>
          <w:sz w:val="22"/>
          <w:szCs w:val="22"/>
        </w:rPr>
        <w:t xml:space="preserve">7 </w:t>
      </w:r>
      <w:r w:rsidR="00957AA2" w:rsidRPr="00EF6D14">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1" w:name="_Toc412451398"/>
      <w:bookmarkEnd w:id="20"/>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1"/>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lastRenderedPageBreak/>
        <w:t xml:space="preserve">Termin: </w:t>
      </w:r>
    </w:p>
    <w:p w14:paraId="6A6F7B5F" w14:textId="657E13AF"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 xml:space="preserve">do </w:t>
      </w:r>
      <w:r w:rsidR="008901E2" w:rsidRPr="00EF6D14">
        <w:rPr>
          <w:rFonts w:ascii="Arial" w:hAnsi="Arial" w:cs="Arial"/>
          <w:sz w:val="22"/>
          <w:szCs w:val="22"/>
        </w:rPr>
        <w:t xml:space="preserve">dnia </w:t>
      </w:r>
      <w:r w:rsidR="008901E2">
        <w:rPr>
          <w:rFonts w:ascii="Arial" w:hAnsi="Arial" w:cs="Arial"/>
          <w:b/>
          <w:sz w:val="22"/>
          <w:szCs w:val="22"/>
        </w:rPr>
        <w:t xml:space="preserve">18 kwietnia </w:t>
      </w:r>
      <w:r w:rsidR="004D0018">
        <w:rPr>
          <w:rFonts w:ascii="Arial" w:hAnsi="Arial" w:cs="Arial"/>
          <w:b/>
          <w:sz w:val="22"/>
          <w:szCs w:val="22"/>
        </w:rPr>
        <w:t>2017</w:t>
      </w:r>
      <w:r w:rsidR="00F73C0A">
        <w:rPr>
          <w:rFonts w:ascii="Arial" w:hAnsi="Arial" w:cs="Arial"/>
          <w:b/>
          <w:sz w:val="22"/>
          <w:szCs w:val="22"/>
        </w:rPr>
        <w:t xml:space="preserve"> </w:t>
      </w:r>
      <w:r w:rsidR="004D0018">
        <w:rPr>
          <w:rFonts w:ascii="Arial" w:hAnsi="Arial" w:cs="Arial"/>
          <w:b/>
          <w:sz w:val="22"/>
          <w:szCs w:val="22"/>
        </w:rPr>
        <w:t>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3"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4"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2A30A9E3" w:rsidR="00923FA1" w:rsidRPr="00EF6D14"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8901E2">
        <w:rPr>
          <w:rFonts w:ascii="Arial" w:hAnsi="Arial" w:cs="Arial"/>
          <w:b/>
          <w:sz w:val="22"/>
          <w:szCs w:val="22"/>
        </w:rPr>
        <w:t>18 kwietnia</w:t>
      </w:r>
      <w:bookmarkStart w:id="25" w:name="_GoBack"/>
      <w:bookmarkEnd w:id="25"/>
      <w:r w:rsidR="004D0018">
        <w:rPr>
          <w:rFonts w:ascii="Arial" w:hAnsi="Arial" w:cs="Arial"/>
          <w:b/>
          <w:sz w:val="22"/>
          <w:szCs w:val="22"/>
        </w:rPr>
        <w:t xml:space="preserve"> 2017r.</w:t>
      </w:r>
      <w:r w:rsidR="00657DB9" w:rsidRPr="00EF6D14">
        <w:rPr>
          <w:rFonts w:ascii="Arial" w:hAnsi="Arial" w:cs="Arial"/>
          <w:b/>
          <w:bCs/>
          <w:sz w:val="22"/>
          <w:szCs w:val="22"/>
        </w:rPr>
        <w:t xml:space="preserve"> 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Default="00B655BE" w:rsidP="00DA4B5E">
      <w:pPr>
        <w:jc w:val="both"/>
        <w:rPr>
          <w:rFonts w:ascii="Arial" w:hAnsi="Arial" w:cs="Arial"/>
          <w:b/>
          <w:bCs/>
          <w:sz w:val="22"/>
          <w:szCs w:val="22"/>
        </w:rPr>
      </w:pPr>
    </w:p>
    <w:p w14:paraId="2E64239C" w14:textId="77777777" w:rsidR="006B6DD7" w:rsidRPr="00EF6D14" w:rsidRDefault="006B6DD7" w:rsidP="00DA4B5E">
      <w:pPr>
        <w:jc w:val="both"/>
        <w:rPr>
          <w:rFonts w:ascii="Arial" w:hAnsi="Arial" w:cs="Arial"/>
          <w:b/>
          <w:bCs/>
          <w:sz w:val="22"/>
          <w:szCs w:val="22"/>
        </w:rPr>
      </w:pP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6" w:name="_toc428"/>
      <w:bookmarkStart w:id="27" w:name="_Toc412451400"/>
      <w:bookmarkEnd w:id="26"/>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7"/>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5"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8035541" w:rsidR="00B655BE" w:rsidRPr="00EF6D14" w:rsidRDefault="00A273DE" w:rsidP="00657DB9">
      <w:pPr>
        <w:numPr>
          <w:ilvl w:val="0"/>
          <w:numId w:val="1"/>
        </w:numPr>
        <w:tabs>
          <w:tab w:val="left" w:pos="357"/>
        </w:tabs>
        <w:suppressAutoHyphens/>
        <w:spacing w:before="120"/>
        <w:jc w:val="both"/>
        <w:rPr>
          <w:rFonts w:ascii="Arial" w:hAnsi="Arial" w:cs="Arial"/>
          <w:sz w:val="22"/>
          <w:szCs w:val="22"/>
        </w:rPr>
      </w:pPr>
      <w:r>
        <w:rPr>
          <w:rFonts w:ascii="Arial" w:hAnsi="Arial" w:cs="Arial"/>
          <w:sz w:val="22"/>
          <w:szCs w:val="22"/>
        </w:rPr>
        <w:t>Wykonawca</w:t>
      </w:r>
      <w:r w:rsidR="00B655BE" w:rsidRPr="00EF6D14">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00B655BE"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8" w:name="_Toc412451401"/>
      <w:r w:rsidRPr="00EF6D14">
        <w:rPr>
          <w:sz w:val="24"/>
          <w:szCs w:val="24"/>
        </w:rPr>
        <w:t xml:space="preserve">Udzielenie </w:t>
      </w:r>
      <w:r w:rsidR="00923FA1" w:rsidRPr="00EF6D14">
        <w:rPr>
          <w:sz w:val="24"/>
          <w:szCs w:val="24"/>
        </w:rPr>
        <w:t>zamówienia</w:t>
      </w:r>
      <w:bookmarkEnd w:id="28"/>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t>
      </w:r>
      <w:r w:rsidR="00A273DE">
        <w:rPr>
          <w:rFonts w:ascii="Arial" w:hAnsi="Arial" w:cs="Arial"/>
          <w:sz w:val="22"/>
          <w:szCs w:val="22"/>
        </w:rPr>
        <w:t>Wykonawca</w:t>
      </w:r>
      <w:r w:rsidRPr="00EF6D14">
        <w:rPr>
          <w:rFonts w:ascii="Arial" w:hAnsi="Arial" w:cs="Arial"/>
          <w:sz w:val="22"/>
          <w:szCs w:val="22"/>
        </w:rPr>
        <w:t xml:space="preserve">ch, którzy zostali wykluczeni, </w:t>
      </w:r>
    </w:p>
    <w:p w14:paraId="56AEDC07" w14:textId="35B4A77D"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t>
      </w:r>
      <w:r w:rsidR="00A273DE">
        <w:rPr>
          <w:rFonts w:ascii="Arial" w:hAnsi="Arial" w:cs="Arial"/>
          <w:sz w:val="22"/>
          <w:szCs w:val="22"/>
        </w:rPr>
        <w:t>Wykonawca</w:t>
      </w:r>
      <w:r w:rsidRPr="00EF6D14">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6"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6E8A3F59" w:rsidR="00C80010" w:rsidRPr="00F30A09"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w:t>
      </w:r>
      <w:r w:rsidRPr="00F30A09">
        <w:rPr>
          <w:rFonts w:ascii="Arial" w:hAnsi="Arial" w:cs="Arial"/>
          <w:sz w:val="22"/>
          <w:szCs w:val="22"/>
        </w:rPr>
        <w:t>publicznych.</w:t>
      </w:r>
    </w:p>
    <w:p w14:paraId="326FC38C" w14:textId="77777777" w:rsidR="00C80010" w:rsidRPr="00EF6D14" w:rsidRDefault="00C80010" w:rsidP="00C80010">
      <w:pPr>
        <w:pStyle w:val="Akapitzlist"/>
        <w:spacing w:before="120"/>
        <w:ind w:left="499"/>
        <w:contextualSpacing w:val="0"/>
        <w:jc w:val="both"/>
        <w:rPr>
          <w:rFonts w:ascii="Arial" w:hAnsi="Arial" w:cs="Arial"/>
          <w:sz w:val="22"/>
          <w:szCs w:val="22"/>
        </w:rPr>
      </w:pPr>
    </w:p>
    <w:p w14:paraId="31B4A955" w14:textId="36434896" w:rsidR="00923FA1" w:rsidRPr="00EF6D14" w:rsidRDefault="00BC4A6F" w:rsidP="009C3BD7">
      <w:pPr>
        <w:pStyle w:val="Nagwek1"/>
        <w:numPr>
          <w:ilvl w:val="0"/>
          <w:numId w:val="35"/>
        </w:numPr>
        <w:spacing w:after="120"/>
        <w:ind w:left="1077"/>
        <w:jc w:val="both"/>
        <w:rPr>
          <w:sz w:val="24"/>
          <w:szCs w:val="24"/>
        </w:rPr>
      </w:pPr>
      <w:bookmarkStart w:id="29"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w:t>
      </w:r>
      <w:bookmarkEnd w:id="29"/>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EF6D14">
        <w:rPr>
          <w:rFonts w:ascii="Arial" w:hAnsi="Arial" w:cs="Arial"/>
          <w:sz w:val="22"/>
          <w:szCs w:val="22"/>
        </w:rPr>
        <w:t xml:space="preserve">SIWZ można pobrać ze strony internetowej </w:t>
      </w:r>
      <w:hyperlink r:id="rId17"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E447A28" w:rsidR="00A25783" w:rsidRPr="00EF6D14" w:rsidRDefault="00A273DE" w:rsidP="00FF460C">
      <w:pPr>
        <w:numPr>
          <w:ilvl w:val="0"/>
          <w:numId w:val="12"/>
        </w:numPr>
        <w:tabs>
          <w:tab w:val="left" w:pos="360"/>
        </w:tabs>
        <w:suppressAutoHyphens/>
        <w:spacing w:before="60"/>
        <w:ind w:left="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(94) 35 237 69</w:t>
      </w:r>
      <w:r w:rsidR="00A25783" w:rsidRPr="00EF6D14">
        <w:rPr>
          <w:rFonts w:ascii="Arial" w:hAnsi="Arial" w:cs="Arial"/>
          <w:sz w:val="22"/>
          <w:szCs w:val="22"/>
        </w:rPr>
        <w:t xml:space="preserve"> lub na adres mailowy </w:t>
      </w:r>
      <w:hyperlink r:id="rId18" w:history="1">
        <w:r w:rsidR="00FB4ECB" w:rsidRPr="00FB4ECB">
          <w:rPr>
            <w:rStyle w:val="Hipercze"/>
            <w:rFonts w:ascii="Arial" w:hAnsi="Arial" w:cs="Arial"/>
            <w:sz w:val="22"/>
            <w:szCs w:val="22"/>
          </w:rPr>
          <w:t>r.buszac@um.kolobrzeg.pl</w:t>
        </w:r>
      </w:hyperlink>
      <w:r w:rsidR="00FB4ECB">
        <w:rPr>
          <w:rFonts w:ascii="Arial" w:hAnsi="Arial" w:cs="Arial"/>
          <w:b/>
          <w:sz w:val="22"/>
          <w:szCs w:val="22"/>
        </w:rPr>
        <w:t xml:space="preserve"> </w:t>
      </w:r>
      <w:r w:rsidR="001009AD" w:rsidRPr="00FB4ECB">
        <w:rPr>
          <w:rFonts w:ascii="Arial" w:hAnsi="Arial" w:cs="Arial"/>
          <w:b/>
          <w:sz w:val="22"/>
          <w:szCs w:val="22"/>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9"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340F3E4D" w:rsidR="00E91D1B" w:rsidRPr="00A273DE" w:rsidRDefault="00715388" w:rsidP="00FB4ECB">
      <w:pPr>
        <w:numPr>
          <w:ilvl w:val="0"/>
          <w:numId w:val="12"/>
        </w:numPr>
        <w:tabs>
          <w:tab w:val="left" w:pos="360"/>
        </w:tabs>
        <w:suppressAutoHyphens/>
        <w:spacing w:before="60"/>
        <w:ind w:left="357"/>
        <w:rPr>
          <w:rFonts w:ascii="Arial" w:hAnsi="Arial" w:cs="Arial"/>
          <w:sz w:val="22"/>
          <w:szCs w:val="22"/>
        </w:rPr>
      </w:pPr>
      <w:r w:rsidRPr="00EF6D14">
        <w:rPr>
          <w:rFonts w:ascii="Arial" w:hAnsi="Arial" w:cs="Arial"/>
          <w:sz w:val="22"/>
          <w:szCs w:val="22"/>
        </w:rPr>
        <w:t xml:space="preserve">Osobą uprawnioną do bezpośredniego kontaktowania się z </w:t>
      </w:r>
      <w:r w:rsidR="00A273DE">
        <w:rPr>
          <w:rFonts w:ascii="Arial" w:hAnsi="Arial" w:cs="Arial"/>
          <w:sz w:val="22"/>
          <w:szCs w:val="22"/>
        </w:rPr>
        <w:t>Wykonawca</w:t>
      </w:r>
      <w:r w:rsidRPr="00EF6D14">
        <w:rPr>
          <w:rFonts w:ascii="Arial" w:hAnsi="Arial" w:cs="Arial"/>
          <w:sz w:val="22"/>
          <w:szCs w:val="22"/>
        </w:rPr>
        <w:t xml:space="preserve">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mgr inż. </w:t>
      </w:r>
      <w:r w:rsidR="00A1484D" w:rsidRPr="00A273DE">
        <w:rPr>
          <w:rFonts w:ascii="Arial" w:hAnsi="Arial" w:cs="Arial"/>
          <w:sz w:val="22"/>
          <w:szCs w:val="22"/>
        </w:rPr>
        <w:t>Roman Buszac</w:t>
      </w:r>
      <w:r w:rsidR="00C173DC" w:rsidRPr="00A273DE">
        <w:rPr>
          <w:rFonts w:ascii="Arial" w:hAnsi="Arial" w:cs="Arial"/>
          <w:sz w:val="22"/>
          <w:szCs w:val="22"/>
        </w:rPr>
        <w:t xml:space="preserve">, </w:t>
      </w:r>
      <w:r w:rsidR="00590F4D" w:rsidRPr="00A273DE">
        <w:rPr>
          <w:rFonts w:ascii="Arial" w:hAnsi="Arial" w:cs="Arial"/>
          <w:sz w:val="22"/>
          <w:szCs w:val="22"/>
        </w:rPr>
        <w:t>fax</w:t>
      </w:r>
      <w:r w:rsidR="003A021D" w:rsidRPr="00A273DE">
        <w:rPr>
          <w:rFonts w:ascii="Arial" w:hAnsi="Arial" w:cs="Arial"/>
          <w:sz w:val="22"/>
          <w:szCs w:val="22"/>
        </w:rPr>
        <w:t xml:space="preserve">. </w:t>
      </w:r>
      <w:r w:rsidR="00FB4ECB" w:rsidRPr="00A273DE">
        <w:rPr>
          <w:rFonts w:ascii="Arial" w:hAnsi="Arial" w:cs="Arial"/>
          <w:sz w:val="22"/>
          <w:szCs w:val="22"/>
        </w:rPr>
        <w:t>+48 94</w:t>
      </w:r>
      <w:r w:rsidR="003A021D" w:rsidRPr="00A273DE">
        <w:rPr>
          <w:rFonts w:ascii="Arial" w:hAnsi="Arial" w:cs="Arial"/>
          <w:sz w:val="22"/>
          <w:szCs w:val="22"/>
        </w:rPr>
        <w:t xml:space="preserve"> </w:t>
      </w:r>
      <w:r w:rsidR="00FB4ECB" w:rsidRPr="00A273DE">
        <w:rPr>
          <w:rFonts w:ascii="Arial" w:hAnsi="Arial" w:cs="Arial"/>
          <w:sz w:val="22"/>
          <w:szCs w:val="22"/>
        </w:rPr>
        <w:t>35237</w:t>
      </w:r>
      <w:r w:rsidR="003A021D" w:rsidRPr="00A273DE">
        <w:rPr>
          <w:rFonts w:ascii="Arial" w:hAnsi="Arial" w:cs="Arial"/>
          <w:sz w:val="22"/>
          <w:szCs w:val="22"/>
        </w:rPr>
        <w:t xml:space="preserve">69, e-mail </w:t>
      </w:r>
      <w:hyperlink r:id="rId20" w:history="1">
        <w:r w:rsidR="00FB4ECB" w:rsidRPr="00A273DE">
          <w:rPr>
            <w:rStyle w:val="Hipercze"/>
            <w:rFonts w:ascii="Arial" w:hAnsi="Arial" w:cs="Arial"/>
            <w:sz w:val="22"/>
            <w:szCs w:val="22"/>
          </w:rPr>
          <w:t>r.buszac@um.kolobrzeg.pl</w:t>
        </w:r>
      </w:hyperlink>
      <w:r w:rsidR="00FB4ECB" w:rsidRPr="00A273DE">
        <w:rPr>
          <w:rFonts w:ascii="Arial" w:hAnsi="Arial" w:cs="Arial"/>
          <w:sz w:val="22"/>
          <w:szCs w:val="22"/>
        </w:rPr>
        <w:t xml:space="preserve"> </w:t>
      </w:r>
    </w:p>
    <w:p w14:paraId="56C27BD7" w14:textId="47D5EDC8"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A273DE">
        <w:rPr>
          <w:rFonts w:ascii="Arial" w:hAnsi="Arial" w:cs="Arial"/>
          <w:sz w:val="22"/>
          <w:szCs w:val="22"/>
        </w:rPr>
        <w:t>Wykonawca</w:t>
      </w:r>
      <w:r w:rsidRPr="00EF6D14">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1" w:name="_toc504"/>
      <w:bookmarkStart w:id="32" w:name="_Toc412451404"/>
      <w:bookmarkEnd w:id="31"/>
      <w:r w:rsidRPr="00EF6D14">
        <w:rPr>
          <w:sz w:val="24"/>
          <w:szCs w:val="24"/>
        </w:rPr>
        <w:t>Wymagania dotyczące zabezpieczenia</w:t>
      </w:r>
      <w:r w:rsidR="00923FA1" w:rsidRPr="00EF6D14">
        <w:rPr>
          <w:sz w:val="24"/>
          <w:szCs w:val="24"/>
        </w:rPr>
        <w:t xml:space="preserve"> należytego wykonania umowy</w:t>
      </w:r>
      <w:bookmarkEnd w:id="32"/>
      <w:r w:rsidR="0030378C" w:rsidRPr="00EF6D14">
        <w:rPr>
          <w:sz w:val="24"/>
          <w:szCs w:val="24"/>
        </w:rPr>
        <w:t xml:space="preserve"> </w:t>
      </w:r>
    </w:p>
    <w:p w14:paraId="1C183A40" w14:textId="369CED19" w:rsidR="00EE6B45" w:rsidRPr="00D32610" w:rsidRDefault="00D32610" w:rsidP="00D32610">
      <w:pPr>
        <w:suppressAutoHyphens/>
        <w:spacing w:before="120"/>
        <w:ind w:firstLine="357"/>
        <w:jc w:val="both"/>
        <w:rPr>
          <w:rFonts w:ascii="Arial" w:hAnsi="Arial" w:cs="Arial"/>
          <w:i/>
          <w:sz w:val="22"/>
          <w:szCs w:val="22"/>
        </w:rPr>
      </w:pPr>
      <w:bookmarkStart w:id="33" w:name="_toc515"/>
      <w:bookmarkEnd w:id="33"/>
      <w:r w:rsidRPr="00D32610">
        <w:rPr>
          <w:rFonts w:ascii="Arial" w:hAnsi="Arial" w:cs="Arial"/>
          <w:sz w:val="22"/>
          <w:szCs w:val="22"/>
        </w:rPr>
        <w:t>Zamawiający nie wymaga zabezpieczenia należytego wykonania umowy.</w:t>
      </w:r>
    </w:p>
    <w:p w14:paraId="75D40B4B" w14:textId="16752387" w:rsidR="007F2E8E" w:rsidRPr="007F2E8E" w:rsidRDefault="00E16430" w:rsidP="007F2E8E">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07FDDD41" w14:textId="012B9D65" w:rsidR="007F2E8E" w:rsidRPr="00F2285D" w:rsidRDefault="007F2E8E" w:rsidP="007F2E8E">
      <w:pPr>
        <w:tabs>
          <w:tab w:val="left" w:pos="357"/>
        </w:tabs>
        <w:suppressAutoHyphens/>
        <w:spacing w:before="60"/>
        <w:ind w:left="357"/>
        <w:jc w:val="both"/>
        <w:rPr>
          <w:rFonts w:ascii="Arial" w:hAnsi="Arial" w:cs="Arial"/>
          <w:sz w:val="22"/>
          <w:szCs w:val="22"/>
        </w:rPr>
      </w:pPr>
      <w:r>
        <w:rPr>
          <w:rFonts w:ascii="Arial" w:hAnsi="Arial" w:cs="Arial"/>
          <w:sz w:val="22"/>
          <w:szCs w:val="22"/>
        </w:rPr>
        <w:t xml:space="preserve">W dniu podpisania umowy </w:t>
      </w:r>
      <w:r w:rsidR="00A273DE">
        <w:rPr>
          <w:rFonts w:ascii="Arial" w:hAnsi="Arial" w:cs="Arial"/>
          <w:sz w:val="22"/>
          <w:szCs w:val="22"/>
        </w:rPr>
        <w:t>Wykonawca</w:t>
      </w:r>
      <w:r w:rsidRPr="00F2285D">
        <w:rPr>
          <w:rFonts w:ascii="Arial" w:hAnsi="Arial" w:cs="Arial"/>
          <w:sz w:val="22"/>
          <w:szCs w:val="22"/>
        </w:rPr>
        <w:t xml:space="preserve"> zobowiązany jest przedstawić polis</w:t>
      </w:r>
      <w:r>
        <w:rPr>
          <w:rFonts w:ascii="Arial" w:hAnsi="Arial" w:cs="Arial"/>
          <w:sz w:val="22"/>
          <w:szCs w:val="22"/>
        </w:rPr>
        <w:t>ę</w:t>
      </w:r>
      <w:r w:rsidRPr="00F2285D">
        <w:rPr>
          <w:rFonts w:ascii="Arial" w:hAnsi="Arial" w:cs="Arial"/>
          <w:sz w:val="22"/>
          <w:szCs w:val="22"/>
        </w:rPr>
        <w:t xml:space="preserve"> ubezpieczeniow</w:t>
      </w:r>
      <w:r>
        <w:rPr>
          <w:rFonts w:ascii="Arial" w:hAnsi="Arial" w:cs="Arial"/>
          <w:sz w:val="22"/>
          <w:szCs w:val="22"/>
        </w:rPr>
        <w:t>ą</w:t>
      </w:r>
      <w:r w:rsidRPr="00F2285D">
        <w:rPr>
          <w:rFonts w:ascii="Arial" w:hAnsi="Arial" w:cs="Arial"/>
          <w:sz w:val="22"/>
          <w:szCs w:val="22"/>
        </w:rPr>
        <w:t>, o k</w:t>
      </w:r>
      <w:r>
        <w:rPr>
          <w:rFonts w:ascii="Arial" w:hAnsi="Arial" w:cs="Arial"/>
          <w:sz w:val="22"/>
          <w:szCs w:val="22"/>
        </w:rPr>
        <w:t>tórej mowa w § 5 Części II SIWZ</w:t>
      </w:r>
      <w:r w:rsidR="00306B4E">
        <w:rPr>
          <w:rFonts w:ascii="Arial" w:hAnsi="Arial" w:cs="Arial"/>
          <w:sz w:val="22"/>
          <w:szCs w:val="22"/>
        </w:rPr>
        <w:t xml:space="preserve">, </w:t>
      </w:r>
      <w:r w:rsidR="008F7B66">
        <w:rPr>
          <w:rFonts w:ascii="Arial" w:hAnsi="Arial" w:cs="Arial"/>
          <w:sz w:val="22"/>
          <w:szCs w:val="22"/>
        </w:rPr>
        <w:t xml:space="preserve"> oraz </w:t>
      </w:r>
      <w:r w:rsidR="00306B4E">
        <w:rPr>
          <w:rFonts w:ascii="Arial" w:hAnsi="Arial" w:cs="Arial"/>
          <w:sz w:val="22"/>
          <w:szCs w:val="22"/>
        </w:rPr>
        <w:t xml:space="preserve">załącznik nr 1 do umowy </w:t>
      </w:r>
      <w:r w:rsidR="008F7B66">
        <w:rPr>
          <w:rFonts w:ascii="Arial" w:hAnsi="Arial" w:cs="Arial"/>
          <w:sz w:val="22"/>
          <w:szCs w:val="22"/>
        </w:rPr>
        <w:t xml:space="preserve">„Wykaz osób zatrudnionych na </w:t>
      </w:r>
      <w:r w:rsidR="00306B4E">
        <w:rPr>
          <w:rFonts w:ascii="Arial" w:hAnsi="Arial" w:cs="Arial"/>
          <w:sz w:val="22"/>
          <w:szCs w:val="22"/>
        </w:rPr>
        <w:t xml:space="preserve">podstawie </w:t>
      </w:r>
      <w:r w:rsidR="008F7B66">
        <w:rPr>
          <w:rFonts w:ascii="Arial" w:hAnsi="Arial" w:cs="Arial"/>
          <w:sz w:val="22"/>
          <w:szCs w:val="22"/>
        </w:rPr>
        <w:t>umow</w:t>
      </w:r>
      <w:r w:rsidR="00306B4E">
        <w:rPr>
          <w:rFonts w:ascii="Arial" w:hAnsi="Arial" w:cs="Arial"/>
          <w:sz w:val="22"/>
          <w:szCs w:val="22"/>
        </w:rPr>
        <w:t>y</w:t>
      </w:r>
      <w:r w:rsidR="008F7B66">
        <w:rPr>
          <w:rFonts w:ascii="Arial" w:hAnsi="Arial" w:cs="Arial"/>
          <w:sz w:val="22"/>
          <w:szCs w:val="22"/>
        </w:rPr>
        <w:t xml:space="preserve">  o pracę” </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lastRenderedPageBreak/>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4" w:name="_toc522"/>
      <w:bookmarkStart w:id="35" w:name="_Toc412451405"/>
      <w:bookmarkEnd w:id="34"/>
      <w:r w:rsidRPr="00EF6D14">
        <w:rPr>
          <w:sz w:val="24"/>
          <w:szCs w:val="24"/>
        </w:rPr>
        <w:t xml:space="preserve">Istotne </w:t>
      </w:r>
      <w:bookmarkEnd w:id="35"/>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Pr="00EF6D14"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6" w:name="_Toc412451408"/>
      <w:r w:rsidRPr="00EF6D14">
        <w:rPr>
          <w:sz w:val="24"/>
          <w:szCs w:val="24"/>
        </w:rPr>
        <w:t xml:space="preserve">Załączniki do </w:t>
      </w:r>
      <w:r w:rsidR="00542F2D" w:rsidRPr="00EF6D14">
        <w:rPr>
          <w:sz w:val="24"/>
          <w:szCs w:val="24"/>
        </w:rPr>
        <w:t>SIWZ</w:t>
      </w:r>
      <w:bookmarkEnd w:id="36"/>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F724F0">
      <w:pPr>
        <w:ind w:left="2126" w:hanging="2126"/>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1DF5FCDE" w:rsidR="00923FA1" w:rsidRPr="00F724F0" w:rsidRDefault="00923FA1" w:rsidP="00F724F0">
      <w:pPr>
        <w:pStyle w:val="Nagwek1"/>
        <w:spacing w:before="0" w:after="0"/>
        <w:ind w:left="2126" w:hanging="2126"/>
        <w:rPr>
          <w:sz w:val="24"/>
          <w:szCs w:val="24"/>
        </w:rPr>
      </w:pPr>
      <w:r w:rsidRPr="00EF6D14">
        <w:rPr>
          <w:sz w:val="22"/>
          <w:szCs w:val="22"/>
        </w:rPr>
        <w:t xml:space="preserve">załącznik </w:t>
      </w:r>
      <w:r w:rsidRPr="00EF6D14">
        <w:rPr>
          <w:b w:val="0"/>
          <w:sz w:val="22"/>
          <w:szCs w:val="22"/>
        </w:rPr>
        <w:t>nr 3</w:t>
      </w:r>
      <w:r w:rsidR="008066A5" w:rsidRPr="00EF6D14">
        <w:rPr>
          <w:sz w:val="22"/>
          <w:szCs w:val="22"/>
        </w:rPr>
        <w:t>:</w:t>
      </w:r>
      <w:r w:rsidR="004B37E5" w:rsidRPr="00EF6D14">
        <w:rPr>
          <w:sz w:val="22"/>
          <w:szCs w:val="22"/>
        </w:rPr>
        <w:tab/>
      </w:r>
      <w:r w:rsidR="00F724F0" w:rsidRPr="00F724F0">
        <w:rPr>
          <w:b w:val="0"/>
          <w:sz w:val="22"/>
          <w:szCs w:val="22"/>
        </w:rPr>
        <w:t xml:space="preserve">Wykaz osób funkcyjnych wykonawcy i osób, które będą </w:t>
      </w:r>
      <w:r w:rsidR="00F724F0">
        <w:rPr>
          <w:b w:val="0"/>
          <w:sz w:val="22"/>
          <w:szCs w:val="22"/>
        </w:rPr>
        <w:t xml:space="preserve">uczestniczyć w </w:t>
      </w:r>
      <w:r w:rsidR="00F724F0" w:rsidRPr="00F724F0">
        <w:rPr>
          <w:b w:val="0"/>
          <w:sz w:val="22"/>
          <w:szCs w:val="22"/>
        </w:rPr>
        <w:t>wykonywaniu zamówienia</w:t>
      </w:r>
    </w:p>
    <w:p w14:paraId="59DC6722" w14:textId="77777777" w:rsidR="00923FA1" w:rsidRPr="00EF6D14" w:rsidRDefault="00542F2D" w:rsidP="00F724F0">
      <w:pPr>
        <w:pStyle w:val="Nagwek"/>
        <w:tabs>
          <w:tab w:val="clear" w:pos="4536"/>
          <w:tab w:val="clear" w:pos="9072"/>
        </w:tabs>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2415F0D0" w14:textId="77777777" w:rsidR="00F724F0" w:rsidRPr="00EF6D14" w:rsidRDefault="00F724F0" w:rsidP="005535D2">
      <w:pPr>
        <w:spacing w:before="60"/>
        <w:jc w:val="both"/>
        <w:rPr>
          <w:rFonts w:ascii="Arial" w:hAnsi="Arial" w:cs="Arial"/>
          <w:sz w:val="22"/>
          <w:szCs w:val="22"/>
        </w:rPr>
      </w:pP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3E9557C6" w14:textId="07C6D92A" w:rsidR="00DE3125"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77777777" w:rsidR="004A2DE4" w:rsidRPr="00EF6D14" w:rsidRDefault="004A2DE4" w:rsidP="004A2DE4">
      <w:pPr>
        <w:spacing w:before="60"/>
        <w:ind w:left="180"/>
        <w:rPr>
          <w:rFonts w:ascii="Arial" w:hAnsi="Arial" w:cs="Arial"/>
          <w:sz w:val="22"/>
          <w:szCs w:val="22"/>
        </w:rPr>
      </w:pPr>
    </w:p>
    <w:p w14:paraId="2E540442" w14:textId="77777777" w:rsidR="00923FA1" w:rsidRPr="00EF6D14" w:rsidRDefault="00262BA1" w:rsidP="00934A82">
      <w:pPr>
        <w:spacing w:before="60"/>
        <w:jc w:val="right"/>
        <w:rPr>
          <w:rFonts w:ascii="Arial" w:hAnsi="Arial" w:cs="Arial"/>
          <w:i/>
          <w:iCs/>
          <w:sz w:val="22"/>
          <w:szCs w:val="22"/>
        </w:rPr>
      </w:pPr>
      <w:r w:rsidRPr="00EF6D14">
        <w:rPr>
          <w:rFonts w:ascii="Arial" w:hAnsi="Arial" w:cs="Arial"/>
          <w:b/>
          <w:sz w:val="22"/>
          <w:szCs w:val="22"/>
        </w:rPr>
        <w:br w:type="page"/>
      </w:r>
      <w:r w:rsidR="00923FA1" w:rsidRPr="00EF6D14">
        <w:rPr>
          <w:rFonts w:ascii="Arial" w:hAnsi="Arial" w:cs="Arial"/>
          <w:i/>
          <w:iCs/>
          <w:sz w:val="22"/>
          <w:szCs w:val="22"/>
        </w:rPr>
        <w:lastRenderedPageBreak/>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7" w:name="_Toc412451409"/>
      <w:r w:rsidRPr="00EF6D14">
        <w:rPr>
          <w:kern w:val="0"/>
          <w:sz w:val="24"/>
          <w:szCs w:val="24"/>
        </w:rPr>
        <w:t>F</w:t>
      </w:r>
      <w:r w:rsidR="00782D82" w:rsidRPr="00EF6D14">
        <w:rPr>
          <w:kern w:val="0"/>
          <w:sz w:val="24"/>
          <w:szCs w:val="24"/>
        </w:rPr>
        <w:t>ormularz oferty</w:t>
      </w:r>
      <w:bookmarkEnd w:id="37"/>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A80DD7" w:rsidRDefault="00D845DB" w:rsidP="00D845DB">
      <w:pPr>
        <w:rPr>
          <w:rFonts w:ascii="Arial" w:hAnsi="Arial" w:cs="Arial"/>
          <w:sz w:val="22"/>
          <w:szCs w:val="22"/>
          <w:lang w:val="de-DE"/>
        </w:rPr>
      </w:pPr>
      <w:proofErr w:type="spellStart"/>
      <w:r w:rsidRPr="00A80DD7">
        <w:rPr>
          <w:rFonts w:ascii="Arial" w:hAnsi="Arial" w:cs="Arial"/>
          <w:sz w:val="22"/>
          <w:szCs w:val="22"/>
          <w:lang w:val="de-DE"/>
        </w:rPr>
        <w:t>nr</w:t>
      </w:r>
      <w:proofErr w:type="spellEnd"/>
      <w:r w:rsidRPr="00A80DD7">
        <w:rPr>
          <w:rFonts w:ascii="Arial" w:hAnsi="Arial" w:cs="Arial"/>
          <w:sz w:val="22"/>
          <w:szCs w:val="22"/>
          <w:lang w:val="de-DE"/>
        </w:rPr>
        <w:t xml:space="preserve"> </w:t>
      </w:r>
      <w:proofErr w:type="spellStart"/>
      <w:r w:rsidRPr="00A80DD7">
        <w:rPr>
          <w:rFonts w:ascii="Arial" w:hAnsi="Arial" w:cs="Arial"/>
          <w:sz w:val="22"/>
          <w:szCs w:val="22"/>
          <w:lang w:val="de-DE"/>
        </w:rPr>
        <w:t>telefonu</w:t>
      </w:r>
      <w:proofErr w:type="spellEnd"/>
      <w:r w:rsidRPr="00A80DD7">
        <w:rPr>
          <w:rFonts w:ascii="Arial" w:hAnsi="Arial" w:cs="Arial"/>
          <w:sz w:val="22"/>
          <w:szCs w:val="22"/>
          <w:lang w:val="de-DE"/>
        </w:rPr>
        <w:t xml:space="preserve"> …..........................................</w:t>
      </w:r>
    </w:p>
    <w:p w14:paraId="046077B8" w14:textId="77777777" w:rsidR="00D845DB" w:rsidRPr="00A80DD7" w:rsidRDefault="00D845DB" w:rsidP="00D845DB">
      <w:pPr>
        <w:rPr>
          <w:rFonts w:ascii="Arial" w:hAnsi="Arial" w:cs="Arial"/>
          <w:sz w:val="22"/>
          <w:szCs w:val="22"/>
          <w:lang w:val="de-DE"/>
        </w:rPr>
      </w:pPr>
      <w:proofErr w:type="spellStart"/>
      <w:r w:rsidRPr="00A80DD7">
        <w:rPr>
          <w:rFonts w:ascii="Arial" w:hAnsi="Arial" w:cs="Arial"/>
          <w:sz w:val="22"/>
          <w:szCs w:val="22"/>
          <w:lang w:val="de-DE"/>
        </w:rPr>
        <w:t>nr</w:t>
      </w:r>
      <w:proofErr w:type="spellEnd"/>
      <w:r w:rsidRPr="00A80DD7">
        <w:rPr>
          <w:rFonts w:ascii="Arial" w:hAnsi="Arial" w:cs="Arial"/>
          <w:sz w:val="22"/>
          <w:szCs w:val="22"/>
          <w:lang w:val="de-DE"/>
        </w:rPr>
        <w:t xml:space="preserve"> fax …..................................................</w:t>
      </w:r>
    </w:p>
    <w:p w14:paraId="03DD7DA7" w14:textId="77777777" w:rsidR="00D845DB" w:rsidRPr="00EA539D" w:rsidRDefault="00D845DB" w:rsidP="00D845DB">
      <w:pPr>
        <w:rPr>
          <w:rFonts w:ascii="Arial" w:hAnsi="Arial" w:cs="Arial"/>
          <w:sz w:val="22"/>
          <w:szCs w:val="22"/>
          <w:lang w:val="de-DE"/>
        </w:rPr>
      </w:pPr>
      <w:proofErr w:type="spellStart"/>
      <w:r w:rsidRPr="00A80DD7">
        <w:rPr>
          <w:rFonts w:ascii="Arial" w:hAnsi="Arial" w:cs="Arial"/>
          <w:sz w:val="22"/>
          <w:szCs w:val="22"/>
          <w:lang w:val="de-DE"/>
        </w:rPr>
        <w:t>e-mail</w:t>
      </w:r>
      <w:proofErr w:type="spellEnd"/>
      <w:r w:rsidRPr="00A80DD7">
        <w:rPr>
          <w:rFonts w:ascii="Arial" w:hAnsi="Arial" w:cs="Arial"/>
          <w:sz w:val="22"/>
          <w:szCs w:val="22"/>
          <w:lang w:val="de-DE"/>
        </w:rPr>
        <w:t>:</w:t>
      </w:r>
      <w:r w:rsidRPr="00EA539D">
        <w:rPr>
          <w:rFonts w:ascii="Arial" w:hAnsi="Arial" w:cs="Arial"/>
          <w:sz w:val="22"/>
          <w:szCs w:val="22"/>
          <w:lang w:val="de-DE"/>
        </w:rPr>
        <w:t xml:space="preserve">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20D77B63" w14:textId="0141E790" w:rsidR="00441DCA" w:rsidRPr="00D27F1F" w:rsidRDefault="00A273DE" w:rsidP="00441DCA">
      <w:pPr>
        <w:spacing w:line="276" w:lineRule="auto"/>
        <w:rPr>
          <w:rFonts w:ascii="Arial" w:hAnsi="Arial" w:cs="Arial"/>
          <w:sz w:val="22"/>
          <w:szCs w:val="22"/>
        </w:rPr>
      </w:pPr>
      <w:r>
        <w:rPr>
          <w:rFonts w:ascii="Arial" w:hAnsi="Arial" w:cs="Arial"/>
          <w:sz w:val="22"/>
          <w:szCs w:val="22"/>
        </w:rPr>
        <w:t>Wykonawca</w:t>
      </w:r>
      <w:r w:rsidR="00441DCA" w:rsidRPr="00D27F1F">
        <w:rPr>
          <w:rFonts w:ascii="Arial" w:hAnsi="Arial" w:cs="Arial"/>
          <w:sz w:val="22"/>
          <w:szCs w:val="22"/>
        </w:rPr>
        <w:t xml:space="preserve"> jest mikro, małym lub śre</w:t>
      </w:r>
      <w:r w:rsidR="00834BEF">
        <w:rPr>
          <w:rFonts w:ascii="Arial" w:hAnsi="Arial" w:cs="Arial"/>
          <w:sz w:val="22"/>
          <w:szCs w:val="22"/>
        </w:rPr>
        <w:t>dnim przedsiębiorstwem TAK/NIE*</w:t>
      </w: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8" w:name="_Toc251758230"/>
      <w:bookmarkStart w:id="39" w:name="_Toc254173112"/>
      <w:bookmarkStart w:id="40" w:name="_Toc254173323"/>
    </w:p>
    <w:p w14:paraId="0705E65F" w14:textId="77777777" w:rsidR="00484127" w:rsidRPr="00EF6D14" w:rsidRDefault="00484127" w:rsidP="00484127">
      <w:pPr>
        <w:rPr>
          <w:lang w:eastAsia="ar-SA"/>
        </w:rPr>
      </w:pPr>
    </w:p>
    <w:p w14:paraId="08636C02" w14:textId="77777777" w:rsidR="00484127" w:rsidRPr="00EF6D14" w:rsidRDefault="00484127" w:rsidP="00484127">
      <w:pPr>
        <w:rPr>
          <w:sz w:val="44"/>
          <w:szCs w:val="44"/>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8"/>
      <w:bookmarkEnd w:id="39"/>
      <w:bookmarkEnd w:id="40"/>
    </w:p>
    <w:p w14:paraId="6EB5FBC2" w14:textId="77777777" w:rsidR="00E84A66" w:rsidRPr="00EF6D14" w:rsidRDefault="00E84A66" w:rsidP="00E84A66">
      <w:pPr>
        <w:pStyle w:val="Tekstpodstawowy"/>
        <w:jc w:val="center"/>
        <w:rPr>
          <w:rFonts w:ascii="Arial" w:hAnsi="Arial"/>
          <w:sz w:val="44"/>
          <w:szCs w:val="44"/>
        </w:rPr>
      </w:pPr>
    </w:p>
    <w:p w14:paraId="14AB492A" w14:textId="1092E317" w:rsidR="00F73C0A" w:rsidRPr="00FF3058" w:rsidRDefault="00923FA1" w:rsidP="00F73C0A">
      <w:pPr>
        <w:pStyle w:val="pkt"/>
        <w:spacing w:before="0" w:after="0" w:line="240" w:lineRule="auto"/>
        <w:ind w:left="0" w:firstLine="0"/>
        <w:rPr>
          <w:rFonts w:ascii="Arial" w:hAnsi="Arial" w:cs="Arial"/>
          <w:b/>
          <w:sz w:val="24"/>
          <w:szCs w:val="24"/>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F73C0A" w:rsidRPr="00676EDB">
        <w:rPr>
          <w:rFonts w:ascii="Arial" w:hAnsi="Arial" w:cs="Arial"/>
          <w:sz w:val="16"/>
          <w:szCs w:val="16"/>
        </w:rPr>
        <w:t xml:space="preserve"> </w:t>
      </w:r>
      <w:r w:rsidR="00F73C0A" w:rsidRPr="00F73C0A">
        <w:rPr>
          <w:rFonts w:ascii="Arial" w:hAnsi="Arial" w:cs="Arial"/>
          <w:sz w:val="22"/>
          <w:szCs w:val="22"/>
        </w:rPr>
        <w:t>„BUDOWĄ OŚWIETLENIA PLACU REKREACYJNEGO PRZY UL. WYLOTOWEJ W KOŁOBRZEGU”</w:t>
      </w:r>
    </w:p>
    <w:p w14:paraId="568828E0" w14:textId="5810B98D" w:rsidR="00216F02" w:rsidRPr="00EF6D14" w:rsidRDefault="00216F02" w:rsidP="00D3273E">
      <w:pPr>
        <w:pStyle w:val="pkt"/>
        <w:spacing w:before="0" w:after="0" w:line="240" w:lineRule="auto"/>
        <w:ind w:left="0" w:firstLine="0"/>
        <w:rPr>
          <w:rFonts w:ascii="Arial" w:hAnsi="Arial" w:cs="Arial"/>
          <w:b/>
          <w:sz w:val="22"/>
          <w:szCs w:val="22"/>
        </w:rPr>
      </w:pP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3114AAAF" w14:textId="77777777" w:rsidR="00847A22" w:rsidRPr="00EF6D14" w:rsidRDefault="00793CB2" w:rsidP="005B30B8">
      <w:pPr>
        <w:tabs>
          <w:tab w:val="left" w:pos="709"/>
        </w:tabs>
        <w:jc w:val="both"/>
        <w:rPr>
          <w:rFonts w:ascii="Arial" w:hAnsi="Arial" w:cs="Arial"/>
          <w:b/>
          <w:bCs/>
          <w:sz w:val="22"/>
          <w:szCs w:val="22"/>
        </w:rPr>
      </w:pPr>
      <w:r w:rsidRPr="00EF6D14">
        <w:rPr>
          <w:rFonts w:ascii="Arial" w:hAnsi="Arial" w:cs="Arial"/>
          <w:bCs/>
          <w:sz w:val="22"/>
          <w:szCs w:val="22"/>
        </w:rPr>
        <w:t>O</w:t>
      </w:r>
      <w:r w:rsidR="00E4221C" w:rsidRPr="00EF6D14">
        <w:rPr>
          <w:rFonts w:ascii="Arial" w:hAnsi="Arial" w:cs="Arial"/>
          <w:bCs/>
          <w:sz w:val="22"/>
          <w:szCs w:val="22"/>
        </w:rPr>
        <w:t>ferujemy:</w:t>
      </w:r>
    </w:p>
    <w:p w14:paraId="00E4C0E3" w14:textId="77777777"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xml:space="preserve">, dokumentacji projektowej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(Słownie</w:t>
      </w:r>
      <w:r w:rsidR="003B1A35" w:rsidRPr="00EF6D14">
        <w:rPr>
          <w:rFonts w:ascii="Arial" w:hAnsi="Arial" w:cs="Arial"/>
          <w:sz w:val="22"/>
          <w:szCs w:val="22"/>
        </w:rPr>
        <w:t xml:space="preserve"> zł</w:t>
      </w:r>
      <w:r w:rsidR="00A850B8" w:rsidRPr="00EF6D14">
        <w:rPr>
          <w:rFonts w:ascii="Arial" w:hAnsi="Arial" w:cs="Arial"/>
          <w:sz w:val="22"/>
          <w:szCs w:val="22"/>
        </w:rPr>
        <w:t>: ………………………………</w:t>
      </w:r>
      <w:r w:rsidR="00F67DFF" w:rsidRPr="00EF6D14">
        <w:rPr>
          <w:rFonts w:ascii="Arial" w:hAnsi="Arial" w:cs="Arial"/>
          <w:sz w:val="22"/>
          <w:szCs w:val="22"/>
        </w:rPr>
        <w:t>......</w:t>
      </w:r>
      <w:r w:rsidR="00A92EDA" w:rsidRPr="00EF6D14">
        <w:rPr>
          <w:rFonts w:ascii="Arial" w:hAnsi="Arial" w:cs="Arial"/>
          <w:sz w:val="22"/>
          <w:szCs w:val="22"/>
        </w:rPr>
        <w:t>……</w:t>
      </w:r>
      <w:r w:rsidR="00A850B8" w:rsidRPr="00EF6D14">
        <w:rPr>
          <w:rFonts w:ascii="Arial" w:hAnsi="Arial" w:cs="Arial"/>
          <w:sz w:val="22"/>
          <w:szCs w:val="22"/>
        </w:rPr>
        <w:t>…</w:t>
      </w:r>
      <w:r w:rsidR="00C3615D" w:rsidRPr="00EF6D14">
        <w:rPr>
          <w:rFonts w:ascii="Arial" w:hAnsi="Arial" w:cs="Arial"/>
          <w:sz w:val="22"/>
          <w:szCs w:val="22"/>
        </w:rPr>
        <w:t>…..)</w:t>
      </w:r>
      <w:r w:rsidR="003B1A35" w:rsidRPr="00EF6D14">
        <w:rPr>
          <w:rFonts w:ascii="Arial" w:hAnsi="Arial" w:cs="Arial"/>
          <w:sz w:val="22"/>
          <w:szCs w:val="22"/>
        </w:rPr>
        <w:t xml:space="preserve"> </w:t>
      </w:r>
    </w:p>
    <w:p w14:paraId="62C8789D" w14:textId="77777777" w:rsidR="00C10CD4" w:rsidRPr="00EF6D14" w:rsidRDefault="00C10CD4" w:rsidP="00C10CD4">
      <w:pPr>
        <w:spacing w:before="120"/>
        <w:ind w:left="360"/>
        <w:jc w:val="both"/>
        <w:rPr>
          <w:rFonts w:ascii="Arial" w:hAnsi="Arial" w:cs="Arial"/>
          <w:b/>
          <w:sz w:val="22"/>
          <w:szCs w:val="22"/>
        </w:rPr>
      </w:pPr>
      <w:r w:rsidRPr="00EF6D14">
        <w:rPr>
          <w:rFonts w:ascii="Arial" w:hAnsi="Arial" w:cs="Arial"/>
          <w:b/>
          <w:sz w:val="22"/>
          <w:szCs w:val="22"/>
        </w:rPr>
        <w:lastRenderedPageBreak/>
        <w:t>w tym:</w:t>
      </w:r>
    </w:p>
    <w:p w14:paraId="209D0D32" w14:textId="050FF3DC" w:rsidR="00484127" w:rsidRPr="00EF6D14" w:rsidRDefault="008F6CF9" w:rsidP="00502115">
      <w:pPr>
        <w:spacing w:before="120"/>
        <w:ind w:left="360"/>
        <w:jc w:val="both"/>
        <w:rPr>
          <w:rFonts w:ascii="Arial" w:hAnsi="Arial" w:cs="Arial"/>
          <w:b/>
          <w:sz w:val="22"/>
          <w:szCs w:val="22"/>
        </w:rPr>
      </w:pPr>
      <w:r w:rsidRPr="00EF6D14">
        <w:rPr>
          <w:rFonts w:ascii="Arial" w:hAnsi="Arial" w:cs="Arial"/>
          <w:b/>
          <w:sz w:val="22"/>
          <w:szCs w:val="22"/>
        </w:rPr>
        <w:t>wg. poniższego zestawienia</w:t>
      </w:r>
      <w:r w:rsidR="00502115">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547"/>
        <w:gridCol w:w="1701"/>
      </w:tblGrid>
      <w:tr w:rsidR="000266ED" w:rsidRPr="00EF6D14" w14:paraId="0D07258B" w14:textId="77777777" w:rsidTr="0050211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4410040A" w14:textId="77777777" w:rsidR="00C77D81" w:rsidRPr="00EF6D14" w:rsidRDefault="00C77D81" w:rsidP="00D8502F">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547" w:type="dxa"/>
            <w:tcBorders>
              <w:top w:val="single" w:sz="4" w:space="0" w:color="auto"/>
              <w:left w:val="nil"/>
              <w:right w:val="single" w:sz="4" w:space="0" w:color="auto"/>
            </w:tcBorders>
            <w:shd w:val="clear" w:color="auto" w:fill="BFBFBF"/>
            <w:noWrap/>
            <w:vAlign w:val="center"/>
          </w:tcPr>
          <w:p w14:paraId="3577DB69"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52291493"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0266ED" w:rsidRPr="00EF6D14" w14:paraId="546905CA" w14:textId="77777777" w:rsidTr="0050211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6380CAD" w14:textId="77777777" w:rsidR="00C77D81" w:rsidRPr="00EF6D14" w:rsidRDefault="00C77D81" w:rsidP="00D8502F">
            <w:pPr>
              <w:jc w:val="center"/>
              <w:rPr>
                <w:rFonts w:ascii="Arial" w:eastAsia="Arial Unicode MS" w:hAnsi="Arial" w:cs="Arial"/>
                <w:sz w:val="22"/>
                <w:szCs w:val="22"/>
              </w:rPr>
            </w:pPr>
          </w:p>
        </w:tc>
        <w:tc>
          <w:tcPr>
            <w:tcW w:w="6547" w:type="dxa"/>
            <w:tcBorders>
              <w:top w:val="nil"/>
              <w:left w:val="nil"/>
              <w:bottom w:val="single" w:sz="4" w:space="0" w:color="auto"/>
              <w:right w:val="single" w:sz="4" w:space="0" w:color="auto"/>
            </w:tcBorders>
            <w:shd w:val="clear" w:color="auto" w:fill="BFBFBF"/>
            <w:noWrap/>
            <w:vAlign w:val="center"/>
          </w:tcPr>
          <w:p w14:paraId="0F4B381F"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53B4A69F"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0266ED" w:rsidRPr="00EF6D14" w14:paraId="7CF7179B" w14:textId="77777777" w:rsidTr="0050211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5C100307"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01</w:t>
            </w:r>
          </w:p>
        </w:tc>
        <w:tc>
          <w:tcPr>
            <w:tcW w:w="6547" w:type="dxa"/>
            <w:tcBorders>
              <w:top w:val="single" w:sz="4" w:space="0" w:color="auto"/>
              <w:left w:val="nil"/>
              <w:bottom w:val="single" w:sz="8" w:space="0" w:color="auto"/>
              <w:right w:val="single" w:sz="4" w:space="0" w:color="auto"/>
            </w:tcBorders>
            <w:shd w:val="clear" w:color="auto" w:fill="D9D9D9"/>
            <w:noWrap/>
            <w:vAlign w:val="center"/>
          </w:tcPr>
          <w:p w14:paraId="6D510BEA"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5943112F"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03</w:t>
            </w:r>
          </w:p>
        </w:tc>
      </w:tr>
      <w:tr w:rsidR="000266ED" w:rsidRPr="00EF6D14" w14:paraId="6F58D1A6" w14:textId="77777777" w:rsidTr="0050211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7C7EA292" w14:textId="6274767F"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212FB792" w14:textId="33CB46D1"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przygotowawcze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EA231AF" w14:textId="77777777" w:rsidR="00C77D81" w:rsidRPr="00CD16C0" w:rsidRDefault="00C77D81" w:rsidP="00D8502F">
            <w:pPr>
              <w:rPr>
                <w:rFonts w:ascii="Arial" w:eastAsia="Arial Unicode MS" w:hAnsi="Arial" w:cs="Arial"/>
                <w:sz w:val="22"/>
                <w:szCs w:val="22"/>
                <w:shd w:val="clear" w:color="auto" w:fill="FFFFFF"/>
              </w:rPr>
            </w:pPr>
          </w:p>
        </w:tc>
      </w:tr>
      <w:tr w:rsidR="000266ED" w:rsidRPr="00EF6D14" w14:paraId="50EED96F" w14:textId="77777777" w:rsidTr="0050211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3D6FCDA8" w14:textId="0A8A4784"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53185B8" w14:textId="00ABDCB2"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ziemne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7E39598" w14:textId="77777777" w:rsidR="00C77D81" w:rsidRPr="00CD16C0" w:rsidRDefault="00C77D81" w:rsidP="00D8502F">
            <w:pPr>
              <w:rPr>
                <w:rFonts w:ascii="Arial" w:eastAsia="Arial Unicode MS" w:hAnsi="Arial" w:cs="Arial"/>
                <w:sz w:val="22"/>
                <w:szCs w:val="22"/>
              </w:rPr>
            </w:pPr>
          </w:p>
        </w:tc>
      </w:tr>
      <w:tr w:rsidR="000266ED" w:rsidRPr="00EF6D14" w14:paraId="08BE20F2" w14:textId="77777777" w:rsidTr="0050211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761862C5" w14:textId="66864CFC"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3</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20920B8A" w14:textId="5F0F9AD3"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kablowe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D17D3C" w14:textId="77777777" w:rsidR="00C77D81" w:rsidRPr="00CD16C0" w:rsidRDefault="00C77D81" w:rsidP="00D8502F">
            <w:pPr>
              <w:rPr>
                <w:rFonts w:ascii="Arial" w:eastAsia="Arial Unicode MS" w:hAnsi="Arial" w:cs="Arial"/>
                <w:sz w:val="22"/>
                <w:szCs w:val="22"/>
              </w:rPr>
            </w:pPr>
          </w:p>
        </w:tc>
      </w:tr>
      <w:tr w:rsidR="000266ED" w:rsidRPr="00EF6D14" w14:paraId="09C4D728" w14:textId="77777777" w:rsidTr="00502115">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01029598" w14:textId="488709C3"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4</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5B31AC1A" w14:textId="04961C3A"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demontażowe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BA45104" w14:textId="77777777" w:rsidR="00C77D81" w:rsidRPr="00CD16C0" w:rsidRDefault="00C77D81" w:rsidP="00D8502F">
            <w:pPr>
              <w:rPr>
                <w:rFonts w:ascii="Arial" w:eastAsia="Arial Unicode MS" w:hAnsi="Arial" w:cs="Arial"/>
                <w:sz w:val="22"/>
                <w:szCs w:val="22"/>
              </w:rPr>
            </w:pPr>
          </w:p>
        </w:tc>
      </w:tr>
      <w:tr w:rsidR="000266ED" w:rsidRPr="00EF6D14" w14:paraId="5E86F5E9"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5F7EBEB2" w14:textId="71B35126"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5</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1C66901A" w14:textId="7EC2B83D"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montażowe</w:t>
            </w:r>
            <w:r w:rsidR="00DE48B4">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5B2FC54" w14:textId="46E73B18" w:rsidR="00C77D81" w:rsidRPr="00CD16C0" w:rsidRDefault="00CD16C0" w:rsidP="00CD16C0">
            <w:pPr>
              <w:jc w:val="center"/>
              <w:rPr>
                <w:rFonts w:ascii="Arial" w:eastAsia="Arial Unicode MS" w:hAnsi="Arial" w:cs="Arial"/>
                <w:sz w:val="32"/>
                <w:szCs w:val="32"/>
              </w:rPr>
            </w:pPr>
            <w:r w:rsidRPr="00CD16C0">
              <w:rPr>
                <w:rFonts w:ascii="Arial" w:eastAsia="Arial Unicode MS" w:hAnsi="Arial" w:cs="Arial"/>
                <w:sz w:val="32"/>
                <w:szCs w:val="32"/>
              </w:rPr>
              <w:t>X</w:t>
            </w:r>
          </w:p>
        </w:tc>
      </w:tr>
      <w:tr w:rsidR="000266ED" w:rsidRPr="00EF6D14" w14:paraId="22EB7821"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A94CBD9" w14:textId="7109FC8B" w:rsidR="00356E0B" w:rsidRPr="00EF6D14" w:rsidRDefault="00DE48B4" w:rsidP="00D8502F">
            <w:pPr>
              <w:pStyle w:val="Tekstpodstawowy"/>
              <w:jc w:val="center"/>
              <w:rPr>
                <w:rFonts w:ascii="Arial" w:eastAsia="Arial Unicode MS" w:hAnsi="Arial" w:cs="Arial"/>
                <w:sz w:val="22"/>
                <w:szCs w:val="22"/>
              </w:rPr>
            </w:pPr>
            <w:r>
              <w:rPr>
                <w:rFonts w:ascii="Arial" w:eastAsia="Arial Unicode MS" w:hAnsi="Arial" w:cs="Arial"/>
                <w:sz w:val="22"/>
                <w:szCs w:val="22"/>
              </w:rPr>
              <w:t xml:space="preserve">    </w:t>
            </w:r>
            <w:r w:rsidR="00163B58">
              <w:rPr>
                <w:rFonts w:ascii="Arial" w:eastAsia="Arial Unicode MS" w:hAnsi="Arial" w:cs="Arial"/>
                <w:sz w:val="22"/>
                <w:szCs w:val="22"/>
              </w:rPr>
              <w:t>5.1</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395D4CBA" w14:textId="58FCF65F" w:rsidR="00356E0B" w:rsidRPr="00EF6D14" w:rsidRDefault="00163B58" w:rsidP="00017A24">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Montaż słupów oświetleniowych</w:t>
            </w:r>
            <w:r w:rsidR="00017A24">
              <w:rPr>
                <w:rFonts w:ascii="Arial" w:eastAsiaTheme="minorHAnsi" w:hAnsi="Arial" w:cs="Arial"/>
                <w:sz w:val="22"/>
                <w:szCs w:val="22"/>
                <w:lang w:eastAsia="en-US"/>
              </w:rPr>
              <w:t>,  wykonanie ich numeracji w tym numeracji istniejących słupów</w:t>
            </w:r>
            <w:r w:rsidR="00011612">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B555004" w14:textId="77777777" w:rsidR="00356E0B" w:rsidRPr="00CD16C0" w:rsidRDefault="00356E0B" w:rsidP="00D8502F">
            <w:pPr>
              <w:rPr>
                <w:rFonts w:ascii="Arial" w:eastAsia="Arial Unicode MS" w:hAnsi="Arial" w:cs="Arial"/>
                <w:sz w:val="22"/>
                <w:szCs w:val="22"/>
              </w:rPr>
            </w:pPr>
          </w:p>
        </w:tc>
      </w:tr>
      <w:tr w:rsidR="000266ED" w:rsidRPr="00EF6D14" w14:paraId="019CF577" w14:textId="77777777" w:rsidTr="00502115">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662F38E" w14:textId="272A5FBA" w:rsidR="001B152D" w:rsidRPr="00EF6D14" w:rsidRDefault="00DE48B4" w:rsidP="00163B58">
            <w:pPr>
              <w:pStyle w:val="Tekstpodstawowy"/>
              <w:jc w:val="center"/>
              <w:rPr>
                <w:rFonts w:ascii="Arial" w:eastAsia="Arial Unicode MS" w:hAnsi="Arial" w:cs="Arial"/>
                <w:sz w:val="22"/>
                <w:szCs w:val="22"/>
              </w:rPr>
            </w:pPr>
            <w:r>
              <w:rPr>
                <w:rFonts w:ascii="Arial" w:eastAsia="Arial Unicode MS" w:hAnsi="Arial" w:cs="Arial"/>
                <w:sz w:val="22"/>
                <w:szCs w:val="22"/>
              </w:rPr>
              <w:t xml:space="preserve">    </w:t>
            </w:r>
            <w:r w:rsidR="00163B58">
              <w:rPr>
                <w:rFonts w:ascii="Arial" w:eastAsia="Arial Unicode MS" w:hAnsi="Arial" w:cs="Arial"/>
                <w:sz w:val="22"/>
                <w:szCs w:val="22"/>
              </w:rPr>
              <w:t>5.2</w:t>
            </w:r>
          </w:p>
        </w:tc>
        <w:tc>
          <w:tcPr>
            <w:tcW w:w="6547" w:type="dxa"/>
            <w:tcBorders>
              <w:top w:val="single" w:sz="8" w:space="0" w:color="auto"/>
              <w:left w:val="nil"/>
              <w:bottom w:val="single" w:sz="4" w:space="0" w:color="auto"/>
              <w:right w:val="single" w:sz="4" w:space="0" w:color="auto"/>
            </w:tcBorders>
            <w:shd w:val="clear" w:color="auto" w:fill="FFFFFF"/>
            <w:noWrap/>
            <w:vAlign w:val="center"/>
          </w:tcPr>
          <w:p w14:paraId="5D267204" w14:textId="7B84838F" w:rsidR="001B152D" w:rsidRPr="00EF6D14" w:rsidRDefault="00163B58" w:rsidP="0072497C">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Montaż opraw oświetleniowych z optyką symetryczną</w:t>
            </w:r>
            <w:r w:rsidR="00011612">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6F0DEB8" w14:textId="77777777" w:rsidR="001B152D" w:rsidRPr="00CD16C0" w:rsidRDefault="001B152D" w:rsidP="00D8502F">
            <w:pPr>
              <w:rPr>
                <w:rFonts w:ascii="Arial" w:eastAsia="Arial Unicode MS" w:hAnsi="Arial" w:cs="Arial"/>
                <w:sz w:val="22"/>
                <w:szCs w:val="22"/>
              </w:rPr>
            </w:pPr>
          </w:p>
        </w:tc>
      </w:tr>
      <w:tr w:rsidR="000266ED" w:rsidRPr="00EF6D14" w14:paraId="222A6AB1" w14:textId="77777777" w:rsidTr="00502115">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7D8187AE" w14:textId="1FA72688" w:rsidR="001B152D" w:rsidRPr="00EF6D14" w:rsidRDefault="00DE48B4" w:rsidP="00D8502F">
            <w:pPr>
              <w:pStyle w:val="Tekstpodstawowy"/>
              <w:jc w:val="center"/>
              <w:rPr>
                <w:rFonts w:ascii="Arial" w:eastAsia="Arial Unicode MS" w:hAnsi="Arial" w:cs="Arial"/>
                <w:sz w:val="22"/>
                <w:szCs w:val="22"/>
              </w:rPr>
            </w:pPr>
            <w:r>
              <w:rPr>
                <w:rFonts w:ascii="Arial" w:eastAsia="Arial Unicode MS" w:hAnsi="Arial" w:cs="Arial"/>
                <w:sz w:val="22"/>
                <w:szCs w:val="22"/>
              </w:rPr>
              <w:t xml:space="preserve">    </w:t>
            </w:r>
            <w:r w:rsidR="00163B58">
              <w:rPr>
                <w:rFonts w:ascii="Arial" w:eastAsia="Arial Unicode MS" w:hAnsi="Arial" w:cs="Arial"/>
                <w:sz w:val="22"/>
                <w:szCs w:val="22"/>
              </w:rPr>
              <w:t>5.3</w:t>
            </w:r>
          </w:p>
        </w:tc>
        <w:tc>
          <w:tcPr>
            <w:tcW w:w="6547" w:type="dxa"/>
            <w:tcBorders>
              <w:top w:val="single" w:sz="8" w:space="0" w:color="auto"/>
              <w:left w:val="nil"/>
              <w:bottom w:val="single" w:sz="4" w:space="0" w:color="auto"/>
              <w:right w:val="single" w:sz="4" w:space="0" w:color="auto"/>
            </w:tcBorders>
            <w:shd w:val="clear" w:color="auto" w:fill="FFFFFF"/>
            <w:noWrap/>
            <w:vAlign w:val="center"/>
          </w:tcPr>
          <w:p w14:paraId="6D3F19EB" w14:textId="25B7F81E" w:rsidR="001B152D" w:rsidRPr="00EF6D14" w:rsidRDefault="00163B58" w:rsidP="0072497C">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Montaż opraw oświetleniowych z optyką eliptyczną</w:t>
            </w:r>
            <w:r w:rsidR="00011612">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8D22D8E" w14:textId="77777777" w:rsidR="001B152D" w:rsidRPr="00CD16C0" w:rsidRDefault="001B152D" w:rsidP="00D8502F">
            <w:pPr>
              <w:rPr>
                <w:rFonts w:ascii="Arial" w:eastAsia="Arial Unicode MS" w:hAnsi="Arial" w:cs="Arial"/>
                <w:sz w:val="22"/>
                <w:szCs w:val="22"/>
              </w:rPr>
            </w:pPr>
          </w:p>
        </w:tc>
      </w:tr>
      <w:tr w:rsidR="006A5EBB" w:rsidRPr="00EF6D14" w14:paraId="68737132"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4BD46D" w14:textId="6A7DFF94" w:rsidR="006A5EBB" w:rsidRPr="00EF6D14" w:rsidRDefault="00DE48B4" w:rsidP="00D8502F">
            <w:pPr>
              <w:pStyle w:val="Tekstpodstawowy"/>
              <w:jc w:val="center"/>
              <w:rPr>
                <w:rFonts w:ascii="Arial" w:eastAsia="Arial Unicode MS" w:hAnsi="Arial" w:cs="Arial"/>
                <w:sz w:val="22"/>
                <w:szCs w:val="22"/>
              </w:rPr>
            </w:pPr>
            <w:r>
              <w:rPr>
                <w:rFonts w:ascii="Arial" w:eastAsia="Arial Unicode MS" w:hAnsi="Arial" w:cs="Arial"/>
                <w:sz w:val="22"/>
                <w:szCs w:val="22"/>
              </w:rPr>
              <w:t xml:space="preserve">    </w:t>
            </w:r>
            <w:r w:rsidR="00CD16C0">
              <w:rPr>
                <w:rFonts w:ascii="Arial" w:eastAsia="Arial Unicode MS" w:hAnsi="Arial" w:cs="Arial"/>
                <w:sz w:val="22"/>
                <w:szCs w:val="22"/>
              </w:rPr>
              <w:t>5.4</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0821486C" w14:textId="3A28AB9A" w:rsidR="006A5EBB" w:rsidRPr="00EF6D14" w:rsidRDefault="00CD16C0" w:rsidP="0072497C">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Pozostałe prace montażowe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FE3FD25" w14:textId="77777777" w:rsidR="006A5EBB" w:rsidRPr="00CD16C0" w:rsidRDefault="006A5EBB" w:rsidP="00D8502F">
            <w:pPr>
              <w:rPr>
                <w:rFonts w:ascii="Arial" w:eastAsia="Arial Unicode MS" w:hAnsi="Arial" w:cs="Arial"/>
                <w:sz w:val="22"/>
                <w:szCs w:val="22"/>
              </w:rPr>
            </w:pPr>
          </w:p>
        </w:tc>
      </w:tr>
      <w:tr w:rsidR="006A5EBB" w:rsidRPr="00EF6D14" w14:paraId="0C0A89A3"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2FCA75A3" w14:textId="12322B41" w:rsidR="006A5EBB" w:rsidRPr="00EF6D14" w:rsidRDefault="00CD16C0" w:rsidP="00D8502F">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50FCC54" w14:textId="4B8C69F2" w:rsidR="006A5EBB" w:rsidRPr="00EF6D14" w:rsidRDefault="00CD16C0"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Prace pomiarowo-kontrolne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A1E6B63" w14:textId="77777777" w:rsidR="006A5EBB" w:rsidRPr="00CD16C0" w:rsidRDefault="006A5EBB" w:rsidP="00D8502F">
            <w:pPr>
              <w:rPr>
                <w:rFonts w:ascii="Arial" w:eastAsia="Arial Unicode MS" w:hAnsi="Arial" w:cs="Arial"/>
                <w:sz w:val="22"/>
                <w:szCs w:val="22"/>
              </w:rPr>
            </w:pPr>
          </w:p>
        </w:tc>
      </w:tr>
      <w:tr w:rsidR="000266ED" w:rsidRPr="00EF6D14" w14:paraId="52EE1F14" w14:textId="77777777" w:rsidTr="00502115">
        <w:trPr>
          <w:trHeight w:hRule="exact" w:val="84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1E78490B" w14:textId="74268BF6" w:rsidR="00834321" w:rsidRPr="00EF6D14" w:rsidRDefault="00DE48B4" w:rsidP="00D8502F">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796F9C0" w14:textId="35407687" w:rsidR="00834321" w:rsidRPr="00CD16C0" w:rsidRDefault="00CD16C0" w:rsidP="00502115">
            <w:pPr>
              <w:spacing w:after="200" w:line="276" w:lineRule="auto"/>
              <w:contextualSpacing/>
              <w:rPr>
                <w:rFonts w:ascii="Arial" w:eastAsiaTheme="minorHAnsi" w:hAnsi="Arial" w:cs="Arial"/>
                <w:sz w:val="22"/>
                <w:szCs w:val="22"/>
                <w:lang w:eastAsia="en-US"/>
              </w:rPr>
            </w:pPr>
            <w:r w:rsidRPr="00CD16C0">
              <w:rPr>
                <w:rFonts w:ascii="Arial" w:hAnsi="Arial" w:cs="Arial"/>
                <w:bCs/>
                <w:sz w:val="22"/>
                <w:szCs w:val="22"/>
              </w:rPr>
              <w:t>Obsługa geodezyjna budowy</w:t>
            </w:r>
            <w:r w:rsidR="00502115">
              <w:rPr>
                <w:rFonts w:ascii="Arial" w:hAnsi="Arial" w:cs="Arial"/>
                <w:bCs/>
                <w:sz w:val="22"/>
                <w:szCs w:val="22"/>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5F7EA8E" w14:textId="77777777" w:rsidR="00834321" w:rsidRPr="00CD16C0" w:rsidRDefault="00834321" w:rsidP="00D8502F">
            <w:pPr>
              <w:rPr>
                <w:rFonts w:ascii="Arial" w:eastAsia="Arial Unicode MS" w:hAnsi="Arial" w:cs="Arial"/>
                <w:sz w:val="22"/>
                <w:szCs w:val="22"/>
              </w:rPr>
            </w:pPr>
          </w:p>
        </w:tc>
      </w:tr>
      <w:tr w:rsidR="000266ED" w:rsidRPr="00EF6D14" w14:paraId="00AF4A4A"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142B25C6" w14:textId="3D5DB0E4" w:rsidR="00834321" w:rsidRPr="00EF6D14" w:rsidRDefault="00DE48B4" w:rsidP="00D8502F">
            <w:pPr>
              <w:pStyle w:val="Tekstpodstawowy"/>
              <w:jc w:val="center"/>
              <w:rPr>
                <w:rFonts w:ascii="Arial" w:eastAsia="Arial Unicode MS" w:hAnsi="Arial" w:cs="Arial"/>
                <w:sz w:val="22"/>
                <w:szCs w:val="22"/>
              </w:rPr>
            </w:pPr>
            <w:r>
              <w:rPr>
                <w:rFonts w:ascii="Arial" w:eastAsia="Arial Unicode MS" w:hAnsi="Arial" w:cs="Arial"/>
                <w:sz w:val="22"/>
                <w:szCs w:val="22"/>
              </w:rPr>
              <w:t>8</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5654D8CC" w14:textId="78E3B8EE" w:rsidR="00834321" w:rsidRPr="00EF6D14" w:rsidRDefault="00214F7E"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odbiorowa</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100DE8F9" w14:textId="77777777" w:rsidR="00834321" w:rsidRPr="00CD16C0" w:rsidRDefault="00834321" w:rsidP="00D8502F">
            <w:pPr>
              <w:rPr>
                <w:rFonts w:ascii="Arial" w:eastAsia="Arial Unicode MS" w:hAnsi="Arial" w:cs="Arial"/>
                <w:sz w:val="22"/>
                <w:szCs w:val="22"/>
              </w:rPr>
            </w:pPr>
          </w:p>
        </w:tc>
      </w:tr>
      <w:tr w:rsidR="000266ED" w:rsidRPr="00EF6D14" w14:paraId="0B5AECC4" w14:textId="77777777" w:rsidTr="00502115">
        <w:trPr>
          <w:trHeight w:hRule="exact" w:val="414"/>
          <w:jc w:val="center"/>
        </w:trPr>
        <w:tc>
          <w:tcPr>
            <w:tcW w:w="7220"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4DA0E5B7" w14:textId="77777777" w:rsidR="00C77D81" w:rsidRPr="00EF6D14" w:rsidRDefault="00C77D81" w:rsidP="00D8502F">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FFFFFF" w:themeFill="background1"/>
            <w:noWrap/>
            <w:vAlign w:val="center"/>
          </w:tcPr>
          <w:p w14:paraId="30997CF1" w14:textId="77777777" w:rsidR="00C77D81" w:rsidRPr="00EF6D14" w:rsidRDefault="00C77D81" w:rsidP="00D8502F">
            <w:pPr>
              <w:rPr>
                <w:rFonts w:ascii="Arial" w:eastAsia="Arial Unicode MS" w:hAnsi="Arial" w:cs="Arial"/>
                <w:sz w:val="22"/>
                <w:szCs w:val="22"/>
                <w:vertAlign w:val="subscript"/>
              </w:rPr>
            </w:pPr>
          </w:p>
        </w:tc>
      </w:tr>
      <w:tr w:rsidR="000266ED" w:rsidRPr="00EF6D14" w14:paraId="40FFCF51" w14:textId="77777777" w:rsidTr="00502115">
        <w:trPr>
          <w:trHeight w:hRule="exact" w:val="341"/>
          <w:jc w:val="center"/>
        </w:trPr>
        <w:tc>
          <w:tcPr>
            <w:tcW w:w="7220" w:type="dxa"/>
            <w:gridSpan w:val="2"/>
            <w:tcBorders>
              <w:top w:val="nil"/>
              <w:left w:val="single" w:sz="4" w:space="0" w:color="auto"/>
              <w:bottom w:val="double" w:sz="6" w:space="0" w:color="auto"/>
              <w:right w:val="single" w:sz="4" w:space="0" w:color="auto"/>
            </w:tcBorders>
            <w:shd w:val="clear" w:color="auto" w:fill="FFFFFF"/>
            <w:noWrap/>
            <w:vAlign w:val="center"/>
          </w:tcPr>
          <w:p w14:paraId="3A39CC0F" w14:textId="77777777" w:rsidR="00C77D81" w:rsidRPr="00EF6D14" w:rsidRDefault="00D8502F" w:rsidP="00D8502F">
            <w:pPr>
              <w:rPr>
                <w:rFonts w:ascii="Arial" w:eastAsia="Arial Unicode MS" w:hAnsi="Arial" w:cs="Arial"/>
                <w:b/>
                <w:bCs/>
                <w:sz w:val="22"/>
                <w:szCs w:val="22"/>
              </w:rPr>
            </w:pPr>
            <w:r w:rsidRPr="00EF6D14">
              <w:rPr>
                <w:rFonts w:ascii="Arial" w:hAnsi="Arial" w:cs="Arial"/>
                <w:b/>
                <w:bCs/>
                <w:sz w:val="22"/>
                <w:szCs w:val="22"/>
              </w:rPr>
              <w:t xml:space="preserve">     </w:t>
            </w:r>
            <w:r w:rsidR="00C77D81" w:rsidRPr="00EF6D14">
              <w:rPr>
                <w:rFonts w:ascii="Arial" w:hAnsi="Arial" w:cs="Arial"/>
                <w:b/>
                <w:bCs/>
                <w:sz w:val="22"/>
                <w:szCs w:val="22"/>
              </w:rPr>
              <w:t>PODATEK   VAT</w:t>
            </w:r>
          </w:p>
        </w:tc>
        <w:tc>
          <w:tcPr>
            <w:tcW w:w="1701" w:type="dxa"/>
            <w:tcBorders>
              <w:top w:val="double" w:sz="6" w:space="0" w:color="auto"/>
              <w:left w:val="nil"/>
              <w:bottom w:val="double" w:sz="6" w:space="0" w:color="auto"/>
              <w:right w:val="single" w:sz="4" w:space="0" w:color="auto"/>
            </w:tcBorders>
            <w:shd w:val="clear" w:color="auto" w:fill="FFFFFF" w:themeFill="background1"/>
            <w:noWrap/>
            <w:vAlign w:val="center"/>
          </w:tcPr>
          <w:p w14:paraId="56561F68" w14:textId="77777777" w:rsidR="00C77D81" w:rsidRPr="00EF6D14" w:rsidRDefault="00C77D81" w:rsidP="00D8502F">
            <w:pPr>
              <w:rPr>
                <w:rFonts w:ascii="Arial" w:eastAsia="Arial Unicode MS" w:hAnsi="Arial" w:cs="Arial"/>
                <w:sz w:val="22"/>
                <w:szCs w:val="22"/>
                <w:vertAlign w:val="subscript"/>
              </w:rPr>
            </w:pPr>
          </w:p>
        </w:tc>
      </w:tr>
      <w:tr w:rsidR="000266ED" w:rsidRPr="00EF6D14" w14:paraId="7AF0EE5D" w14:textId="77777777" w:rsidTr="00502115">
        <w:trPr>
          <w:cantSplit/>
          <w:trHeight w:val="439"/>
          <w:jc w:val="center"/>
        </w:trPr>
        <w:tc>
          <w:tcPr>
            <w:tcW w:w="7220"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30C13DE7" w14:textId="2E0636D9" w:rsidR="00C77D81" w:rsidRPr="00EF6D14" w:rsidRDefault="00C77D81" w:rsidP="00D8502F">
            <w:pPr>
              <w:ind w:left="-600"/>
              <w:rPr>
                <w:rFonts w:ascii="Arial" w:eastAsia="Arial Unicode MS" w:hAnsi="Arial" w:cs="Arial"/>
                <w:b/>
                <w:bCs/>
                <w:sz w:val="22"/>
                <w:szCs w:val="22"/>
              </w:rPr>
            </w:pPr>
            <w:r w:rsidRPr="00EF6D14">
              <w:rPr>
                <w:rFonts w:ascii="Arial" w:hAnsi="Arial" w:cs="Arial"/>
                <w:b/>
                <w:bCs/>
                <w:sz w:val="22"/>
                <w:szCs w:val="22"/>
              </w:rPr>
              <w:t xml:space="preserve">OGÓŁEM CENA ROBÓT </w:t>
            </w:r>
            <w:r w:rsidR="00C4139E">
              <w:rPr>
                <w:rFonts w:ascii="Arial" w:hAnsi="Arial" w:cs="Arial"/>
                <w:b/>
                <w:bCs/>
                <w:sz w:val="22"/>
                <w:szCs w:val="22"/>
              </w:rPr>
              <w:t xml:space="preserve">  </w:t>
            </w:r>
            <w:r w:rsidRPr="00EF6D14">
              <w:rPr>
                <w:rFonts w:ascii="Arial" w:hAnsi="Arial" w:cs="Arial"/>
                <w:b/>
                <w:bCs/>
                <w:sz w:val="22"/>
                <w:szCs w:val="22"/>
              </w:rPr>
              <w:t xml:space="preserve">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0709AD8" w14:textId="77777777" w:rsidR="00C77D81" w:rsidRPr="00EF6D14" w:rsidRDefault="00C77D81" w:rsidP="00D8502F">
            <w:pPr>
              <w:rPr>
                <w:rFonts w:ascii="Arial" w:eastAsia="Arial Unicode MS" w:hAnsi="Arial" w:cs="Arial"/>
                <w:sz w:val="22"/>
                <w:szCs w:val="22"/>
                <w:vertAlign w:val="subscript"/>
              </w:rPr>
            </w:pPr>
          </w:p>
        </w:tc>
      </w:tr>
    </w:tbl>
    <w:p w14:paraId="07F551D6" w14:textId="77777777" w:rsidR="00F67DFF" w:rsidRPr="00EF6D14" w:rsidRDefault="00F67DFF" w:rsidP="00F67DFF">
      <w:pPr>
        <w:spacing w:before="120"/>
        <w:ind w:left="709"/>
        <w:jc w:val="both"/>
        <w:rPr>
          <w:rFonts w:ascii="Arial" w:hAnsi="Arial" w:cs="Arial"/>
          <w:sz w:val="22"/>
          <w:szCs w:val="22"/>
        </w:rPr>
      </w:pPr>
    </w:p>
    <w:p w14:paraId="04C3D182" w14:textId="54857D6E" w:rsidR="001623DB" w:rsidRPr="003F2323" w:rsidRDefault="001623DB" w:rsidP="001623DB">
      <w:pPr>
        <w:pStyle w:val="Akapitzlist"/>
        <w:numPr>
          <w:ilvl w:val="3"/>
          <w:numId w:val="19"/>
        </w:numPr>
        <w:tabs>
          <w:tab w:val="clear" w:pos="2880"/>
          <w:tab w:val="num" w:pos="426"/>
        </w:tabs>
        <w:spacing w:before="60"/>
        <w:ind w:left="426" w:hanging="284"/>
        <w:jc w:val="both"/>
        <w:rPr>
          <w:rFonts w:ascii="Arial" w:hAnsi="Arial" w:cs="Arial"/>
          <w:sz w:val="22"/>
          <w:szCs w:val="22"/>
        </w:rPr>
      </w:pPr>
      <w:r w:rsidRPr="003F2323">
        <w:rPr>
          <w:rFonts w:ascii="Arial" w:hAnsi="Arial" w:cs="Arial"/>
          <w:sz w:val="22"/>
          <w:szCs w:val="22"/>
        </w:rPr>
        <w:t>Oferujemy zastosowanie opraw oświetleniowych firmy …………………., typ ……………..……………………………………...</w:t>
      </w:r>
    </w:p>
    <w:p w14:paraId="62DB926C" w14:textId="45C853FF" w:rsidR="00A66BBC" w:rsidRPr="001623DB" w:rsidRDefault="001623DB" w:rsidP="001623DB">
      <w:pPr>
        <w:spacing w:before="60"/>
        <w:ind w:left="142"/>
        <w:jc w:val="both"/>
        <w:rPr>
          <w:rFonts w:ascii="Arial" w:hAnsi="Arial" w:cs="Arial"/>
          <w:sz w:val="22"/>
          <w:szCs w:val="22"/>
        </w:rPr>
      </w:pPr>
      <w:r>
        <w:rPr>
          <w:rFonts w:ascii="Arial" w:hAnsi="Arial" w:cs="Arial"/>
          <w:sz w:val="22"/>
          <w:szCs w:val="22"/>
        </w:rPr>
        <w:t xml:space="preserve">2.1 </w:t>
      </w:r>
      <w:r w:rsidR="00A66BBC" w:rsidRPr="001623DB">
        <w:rPr>
          <w:rFonts w:ascii="Arial" w:hAnsi="Arial" w:cs="Arial"/>
          <w:sz w:val="22"/>
          <w:szCs w:val="22"/>
        </w:rPr>
        <w:t xml:space="preserve">Oferowane oprawy mają </w:t>
      </w:r>
      <w:r w:rsidR="00A66BBC" w:rsidRPr="00D24578">
        <w:rPr>
          <w:rFonts w:ascii="Arial" w:hAnsi="Arial" w:cs="Arial"/>
          <w:b/>
          <w:sz w:val="22"/>
          <w:szCs w:val="22"/>
        </w:rPr>
        <w:t>certyfikat ENEC</w:t>
      </w:r>
      <w:r w:rsidR="009079D5" w:rsidRPr="001623DB">
        <w:rPr>
          <w:rFonts w:ascii="Arial" w:hAnsi="Arial" w:cs="Arial"/>
          <w:sz w:val="22"/>
          <w:szCs w:val="22"/>
        </w:rPr>
        <w:t xml:space="preserve"> </w:t>
      </w:r>
      <w:r w:rsidR="007D41DF" w:rsidRPr="00214F7E">
        <w:rPr>
          <w:rFonts w:ascii="Arial" w:hAnsi="Arial" w:cs="Arial"/>
          <w:b/>
          <w:sz w:val="24"/>
          <w:szCs w:val="24"/>
          <w:vertAlign w:val="superscript"/>
        </w:rPr>
        <w:t>*</w:t>
      </w:r>
      <w:r w:rsidR="00A66BBC" w:rsidRPr="001623DB">
        <w:rPr>
          <w:rFonts w:ascii="Arial" w:hAnsi="Arial" w:cs="Arial"/>
          <w:sz w:val="22"/>
          <w:szCs w:val="22"/>
        </w:rPr>
        <w:t xml:space="preserve"> :  TAK / NIE</w:t>
      </w:r>
    </w:p>
    <w:p w14:paraId="2595D473" w14:textId="3657EB17" w:rsidR="001623DB" w:rsidRDefault="00A66BBC" w:rsidP="001623DB">
      <w:pPr>
        <w:spacing w:before="60"/>
        <w:ind w:left="142"/>
        <w:jc w:val="both"/>
        <w:rPr>
          <w:rFonts w:ascii="Arial" w:hAnsi="Arial" w:cs="Arial"/>
          <w:sz w:val="22"/>
          <w:szCs w:val="22"/>
        </w:rPr>
      </w:pPr>
      <w:r>
        <w:rPr>
          <w:rFonts w:ascii="Arial" w:hAnsi="Arial" w:cs="Arial"/>
          <w:sz w:val="22"/>
          <w:szCs w:val="22"/>
        </w:rPr>
        <w:t>2.</w:t>
      </w:r>
      <w:r w:rsidR="001623DB">
        <w:rPr>
          <w:rFonts w:ascii="Arial" w:hAnsi="Arial" w:cs="Arial"/>
          <w:sz w:val="22"/>
          <w:szCs w:val="22"/>
        </w:rPr>
        <w:t>2</w:t>
      </w:r>
      <w:r>
        <w:rPr>
          <w:rFonts w:ascii="Arial" w:hAnsi="Arial" w:cs="Arial"/>
          <w:sz w:val="22"/>
          <w:szCs w:val="22"/>
        </w:rPr>
        <w:t xml:space="preserve"> </w:t>
      </w:r>
      <w:r w:rsidR="001623DB">
        <w:rPr>
          <w:rFonts w:ascii="Arial" w:hAnsi="Arial" w:cs="Arial"/>
          <w:sz w:val="22"/>
          <w:szCs w:val="22"/>
        </w:rPr>
        <w:t>Oferowane oprawy mają następujące parametry:</w:t>
      </w:r>
    </w:p>
    <w:p w14:paraId="1D43AA74" w14:textId="00040C49" w:rsidR="00955F8E" w:rsidRDefault="00955F8E" w:rsidP="001623DB">
      <w:pPr>
        <w:spacing w:before="60"/>
        <w:jc w:val="both"/>
        <w:rPr>
          <w:rFonts w:ascii="Arial" w:hAnsi="Arial" w:cs="Arial"/>
          <w:sz w:val="22"/>
          <w:szCs w:val="22"/>
        </w:rPr>
      </w:pPr>
    </w:p>
    <w:tbl>
      <w:tblPr>
        <w:tblStyle w:val="Tabela-Siatka"/>
        <w:tblW w:w="0" w:type="auto"/>
        <w:tblInd w:w="720" w:type="dxa"/>
        <w:tblLook w:val="04A0" w:firstRow="1" w:lastRow="0" w:firstColumn="1" w:lastColumn="0" w:noHBand="0" w:noVBand="1"/>
      </w:tblPr>
      <w:tblGrid>
        <w:gridCol w:w="3641"/>
        <w:gridCol w:w="2268"/>
        <w:gridCol w:w="2551"/>
      </w:tblGrid>
      <w:tr w:rsidR="00955F8E" w14:paraId="613A39DA" w14:textId="77777777" w:rsidTr="007D41DF">
        <w:tc>
          <w:tcPr>
            <w:tcW w:w="3641" w:type="dxa"/>
          </w:tcPr>
          <w:p w14:paraId="14E1AAA9" w14:textId="07C839A7" w:rsidR="00955F8E" w:rsidRDefault="00A66BBC" w:rsidP="00B55017">
            <w:pPr>
              <w:spacing w:before="60"/>
              <w:jc w:val="both"/>
              <w:rPr>
                <w:rFonts w:ascii="Arial" w:hAnsi="Arial" w:cs="Arial"/>
                <w:sz w:val="22"/>
                <w:szCs w:val="22"/>
              </w:rPr>
            </w:pPr>
            <w:r>
              <w:rPr>
                <w:rFonts w:ascii="Arial" w:hAnsi="Arial" w:cs="Arial"/>
                <w:sz w:val="22"/>
                <w:szCs w:val="22"/>
              </w:rPr>
              <w:t>Nazwa p</w:t>
            </w:r>
            <w:r w:rsidR="00955F8E">
              <w:rPr>
                <w:rFonts w:ascii="Arial" w:hAnsi="Arial" w:cs="Arial"/>
                <w:sz w:val="22"/>
                <w:szCs w:val="22"/>
              </w:rPr>
              <w:t>arametr</w:t>
            </w:r>
            <w:r>
              <w:rPr>
                <w:rFonts w:ascii="Arial" w:hAnsi="Arial" w:cs="Arial"/>
                <w:sz w:val="22"/>
                <w:szCs w:val="22"/>
              </w:rPr>
              <w:t>u</w:t>
            </w:r>
          </w:p>
        </w:tc>
        <w:tc>
          <w:tcPr>
            <w:tcW w:w="2268" w:type="dxa"/>
          </w:tcPr>
          <w:p w14:paraId="305CC0B4" w14:textId="2F00972E" w:rsidR="00955F8E" w:rsidRDefault="0025370F" w:rsidP="00955F8E">
            <w:pPr>
              <w:spacing w:before="60"/>
              <w:jc w:val="center"/>
              <w:rPr>
                <w:rFonts w:ascii="Arial" w:hAnsi="Arial" w:cs="Arial"/>
                <w:sz w:val="22"/>
                <w:szCs w:val="22"/>
              </w:rPr>
            </w:pPr>
            <w:r>
              <w:rPr>
                <w:rFonts w:ascii="Arial" w:hAnsi="Arial" w:cs="Arial"/>
                <w:sz w:val="22"/>
                <w:szCs w:val="22"/>
              </w:rPr>
              <w:t>Parametr oferowanej oprawy</w:t>
            </w:r>
          </w:p>
        </w:tc>
        <w:tc>
          <w:tcPr>
            <w:tcW w:w="2551" w:type="dxa"/>
            <w:shd w:val="clear" w:color="auto" w:fill="EEECE1" w:themeFill="background2"/>
          </w:tcPr>
          <w:p w14:paraId="333178B1" w14:textId="77777777" w:rsidR="00955F8E" w:rsidRDefault="00955F8E" w:rsidP="00B55017">
            <w:pPr>
              <w:spacing w:before="60"/>
              <w:jc w:val="both"/>
              <w:rPr>
                <w:rFonts w:ascii="Arial" w:hAnsi="Arial" w:cs="Arial"/>
                <w:sz w:val="22"/>
                <w:szCs w:val="22"/>
              </w:rPr>
            </w:pPr>
            <w:r>
              <w:rPr>
                <w:rFonts w:ascii="Arial" w:hAnsi="Arial" w:cs="Arial"/>
                <w:sz w:val="22"/>
                <w:szCs w:val="22"/>
              </w:rPr>
              <w:t>Minimalne wymagania</w:t>
            </w:r>
          </w:p>
          <w:p w14:paraId="715992C7" w14:textId="0BEFF4EC" w:rsidR="007D41DF" w:rsidRDefault="007D41DF" w:rsidP="00B55017">
            <w:pPr>
              <w:spacing w:before="60"/>
              <w:jc w:val="both"/>
              <w:rPr>
                <w:rFonts w:ascii="Arial" w:hAnsi="Arial" w:cs="Arial"/>
                <w:sz w:val="22"/>
                <w:szCs w:val="22"/>
              </w:rPr>
            </w:pPr>
            <w:r>
              <w:rPr>
                <w:rFonts w:ascii="Arial" w:hAnsi="Arial" w:cs="Arial"/>
                <w:sz w:val="22"/>
                <w:szCs w:val="22"/>
              </w:rPr>
              <w:t>Zamawiającego</w:t>
            </w:r>
          </w:p>
        </w:tc>
      </w:tr>
      <w:tr w:rsidR="00955F8E" w14:paraId="18DA68C9" w14:textId="77777777" w:rsidTr="007D41DF">
        <w:tc>
          <w:tcPr>
            <w:tcW w:w="3641" w:type="dxa"/>
          </w:tcPr>
          <w:p w14:paraId="11CA528A" w14:textId="2E9BE97C" w:rsidR="00955F8E" w:rsidRDefault="00955F8E" w:rsidP="00B55017">
            <w:pPr>
              <w:spacing w:before="60"/>
              <w:jc w:val="both"/>
              <w:rPr>
                <w:rFonts w:ascii="Arial" w:hAnsi="Arial" w:cs="Arial"/>
                <w:sz w:val="22"/>
                <w:szCs w:val="22"/>
              </w:rPr>
            </w:pPr>
            <w:r>
              <w:rPr>
                <w:rFonts w:ascii="Arial" w:hAnsi="Arial" w:cs="Arial"/>
                <w:sz w:val="22"/>
                <w:szCs w:val="22"/>
              </w:rPr>
              <w:t>Moc znamionowa</w:t>
            </w:r>
            <w:r w:rsidR="00A66BBC">
              <w:rPr>
                <w:rFonts w:ascii="Arial" w:hAnsi="Arial" w:cs="Arial"/>
                <w:sz w:val="22"/>
                <w:szCs w:val="22"/>
              </w:rPr>
              <w:t xml:space="preserve"> [W</w:t>
            </w:r>
            <w:r w:rsidR="00D24578">
              <w:rPr>
                <w:rFonts w:ascii="Arial" w:hAnsi="Arial" w:cs="Arial"/>
                <w:sz w:val="22"/>
                <w:szCs w:val="22"/>
              </w:rPr>
              <w:t>]</w:t>
            </w:r>
          </w:p>
        </w:tc>
        <w:tc>
          <w:tcPr>
            <w:tcW w:w="2268" w:type="dxa"/>
          </w:tcPr>
          <w:p w14:paraId="19CD32A8" w14:textId="77777777" w:rsidR="00955F8E" w:rsidRDefault="00955F8E" w:rsidP="00B55017">
            <w:pPr>
              <w:spacing w:before="60"/>
              <w:jc w:val="both"/>
              <w:rPr>
                <w:rFonts w:ascii="Arial" w:hAnsi="Arial" w:cs="Arial"/>
                <w:sz w:val="22"/>
                <w:szCs w:val="22"/>
              </w:rPr>
            </w:pPr>
          </w:p>
        </w:tc>
        <w:tc>
          <w:tcPr>
            <w:tcW w:w="2551" w:type="dxa"/>
            <w:shd w:val="clear" w:color="auto" w:fill="EEECE1" w:themeFill="background2"/>
          </w:tcPr>
          <w:p w14:paraId="701D052F" w14:textId="2BD46E79" w:rsidR="00955F8E" w:rsidRDefault="009079D5" w:rsidP="009079D5">
            <w:pPr>
              <w:spacing w:before="60"/>
              <w:jc w:val="both"/>
              <w:rPr>
                <w:rFonts w:ascii="Arial" w:hAnsi="Arial" w:cs="Arial"/>
                <w:sz w:val="22"/>
                <w:szCs w:val="22"/>
              </w:rPr>
            </w:pPr>
            <w:r w:rsidRPr="0025370F">
              <w:rPr>
                <w:rFonts w:ascii="Arial" w:hAnsi="Arial" w:cs="Arial"/>
                <w:sz w:val="22"/>
                <w:szCs w:val="22"/>
              </w:rPr>
              <w:t>Nie większa niż</w:t>
            </w:r>
            <w:r w:rsidR="0025370F">
              <w:rPr>
                <w:rFonts w:ascii="Arial" w:hAnsi="Arial" w:cs="Arial"/>
                <w:sz w:val="22"/>
                <w:szCs w:val="22"/>
              </w:rPr>
              <w:t xml:space="preserve">  </w:t>
            </w:r>
            <w:r>
              <w:rPr>
                <w:rFonts w:ascii="Calibri" w:hAnsi="Calibri" w:cs="Calibri"/>
                <w:sz w:val="22"/>
                <w:szCs w:val="22"/>
              </w:rPr>
              <w:t xml:space="preserve"> </w:t>
            </w:r>
            <w:r>
              <w:rPr>
                <w:rFonts w:ascii="Arial" w:hAnsi="Arial" w:cs="Arial"/>
                <w:sz w:val="22"/>
                <w:szCs w:val="22"/>
              </w:rPr>
              <w:t xml:space="preserve"> </w:t>
            </w:r>
            <w:r w:rsidR="00955F8E">
              <w:rPr>
                <w:rFonts w:ascii="Arial" w:hAnsi="Arial" w:cs="Arial"/>
                <w:sz w:val="22"/>
                <w:szCs w:val="22"/>
              </w:rPr>
              <w:t>32</w:t>
            </w:r>
            <w:r>
              <w:rPr>
                <w:rFonts w:ascii="Arial" w:hAnsi="Arial" w:cs="Arial"/>
                <w:sz w:val="22"/>
                <w:szCs w:val="22"/>
              </w:rPr>
              <w:t xml:space="preserve"> W</w:t>
            </w:r>
          </w:p>
        </w:tc>
      </w:tr>
      <w:tr w:rsidR="00955F8E" w14:paraId="0C9D7571" w14:textId="77777777" w:rsidTr="007D41DF">
        <w:tc>
          <w:tcPr>
            <w:tcW w:w="3641" w:type="dxa"/>
          </w:tcPr>
          <w:p w14:paraId="0DF2A19E" w14:textId="26D49BF8" w:rsidR="00955F8E" w:rsidRDefault="00A66BBC" w:rsidP="00B55017">
            <w:pPr>
              <w:spacing w:before="60"/>
              <w:jc w:val="both"/>
              <w:rPr>
                <w:rFonts w:ascii="Arial" w:hAnsi="Arial" w:cs="Arial"/>
                <w:sz w:val="22"/>
                <w:szCs w:val="22"/>
              </w:rPr>
            </w:pPr>
            <w:r>
              <w:rPr>
                <w:rFonts w:ascii="Arial" w:hAnsi="Arial" w:cs="Arial"/>
                <w:sz w:val="22"/>
                <w:szCs w:val="22"/>
              </w:rPr>
              <w:t xml:space="preserve">Strumień świetlny oprawy </w:t>
            </w:r>
            <w:r w:rsidR="009079D5">
              <w:rPr>
                <w:rFonts w:ascii="Arial" w:hAnsi="Arial" w:cs="Arial"/>
                <w:sz w:val="22"/>
                <w:szCs w:val="22"/>
              </w:rPr>
              <w:t xml:space="preserve">z optyką symetryczną </w:t>
            </w:r>
            <w:r>
              <w:rPr>
                <w:rFonts w:ascii="Arial" w:hAnsi="Arial" w:cs="Arial"/>
                <w:sz w:val="22"/>
                <w:szCs w:val="22"/>
              </w:rPr>
              <w:t>[lm]</w:t>
            </w:r>
          </w:p>
        </w:tc>
        <w:tc>
          <w:tcPr>
            <w:tcW w:w="2268" w:type="dxa"/>
          </w:tcPr>
          <w:p w14:paraId="302EDF86" w14:textId="77777777" w:rsidR="00955F8E" w:rsidRDefault="00955F8E" w:rsidP="00B55017">
            <w:pPr>
              <w:spacing w:before="60"/>
              <w:jc w:val="both"/>
              <w:rPr>
                <w:rFonts w:ascii="Arial" w:hAnsi="Arial" w:cs="Arial"/>
                <w:sz w:val="22"/>
                <w:szCs w:val="22"/>
              </w:rPr>
            </w:pPr>
          </w:p>
        </w:tc>
        <w:tc>
          <w:tcPr>
            <w:tcW w:w="2551" w:type="dxa"/>
            <w:shd w:val="clear" w:color="auto" w:fill="EEECE1" w:themeFill="background2"/>
          </w:tcPr>
          <w:p w14:paraId="1141E934" w14:textId="5FB4B085" w:rsidR="00955F8E" w:rsidRDefault="0025370F" w:rsidP="00B55017">
            <w:pPr>
              <w:spacing w:before="60"/>
              <w:jc w:val="both"/>
              <w:rPr>
                <w:rFonts w:ascii="Arial" w:hAnsi="Arial" w:cs="Arial"/>
                <w:sz w:val="22"/>
                <w:szCs w:val="22"/>
              </w:rPr>
            </w:pPr>
            <w:r w:rsidRPr="0025370F">
              <w:rPr>
                <w:rFonts w:ascii="Arial" w:hAnsi="Arial" w:cs="Arial"/>
                <w:sz w:val="22"/>
                <w:szCs w:val="22"/>
              </w:rPr>
              <w:t>Nie mniej niż</w:t>
            </w:r>
            <w:r>
              <w:rPr>
                <w:rFonts w:ascii="Arial" w:hAnsi="Arial" w:cs="Arial"/>
                <w:sz w:val="22"/>
                <w:szCs w:val="22"/>
              </w:rPr>
              <w:t xml:space="preserve">  </w:t>
            </w:r>
            <w:r w:rsidR="009079D5">
              <w:rPr>
                <w:rFonts w:ascii="Arial" w:hAnsi="Arial" w:cs="Arial"/>
                <w:sz w:val="22"/>
                <w:szCs w:val="22"/>
              </w:rPr>
              <w:t>3460</w:t>
            </w:r>
            <w:r>
              <w:rPr>
                <w:rFonts w:ascii="Arial" w:hAnsi="Arial" w:cs="Arial"/>
                <w:sz w:val="22"/>
                <w:szCs w:val="22"/>
              </w:rPr>
              <w:t xml:space="preserve"> lm</w:t>
            </w:r>
          </w:p>
        </w:tc>
      </w:tr>
      <w:tr w:rsidR="00955F8E" w14:paraId="21950DDB" w14:textId="77777777" w:rsidTr="007D41DF">
        <w:tc>
          <w:tcPr>
            <w:tcW w:w="3641" w:type="dxa"/>
          </w:tcPr>
          <w:p w14:paraId="0FAF14B2" w14:textId="7280EDE1" w:rsidR="00955F8E" w:rsidRDefault="009079D5" w:rsidP="009079D5">
            <w:pPr>
              <w:spacing w:before="60"/>
              <w:jc w:val="both"/>
              <w:rPr>
                <w:rFonts w:ascii="Arial" w:hAnsi="Arial" w:cs="Arial"/>
                <w:sz w:val="22"/>
                <w:szCs w:val="22"/>
              </w:rPr>
            </w:pPr>
            <w:r>
              <w:rPr>
                <w:rFonts w:ascii="Arial" w:hAnsi="Arial" w:cs="Arial"/>
                <w:sz w:val="22"/>
                <w:szCs w:val="22"/>
              </w:rPr>
              <w:t xml:space="preserve">Strumień świetlny oprawy z optyką </w:t>
            </w:r>
            <w:r>
              <w:rPr>
                <w:rFonts w:ascii="Arial" w:hAnsi="Arial" w:cs="Arial"/>
                <w:sz w:val="22"/>
                <w:szCs w:val="22"/>
              </w:rPr>
              <w:lastRenderedPageBreak/>
              <w:t>eliptyczną    [lm]</w:t>
            </w:r>
          </w:p>
        </w:tc>
        <w:tc>
          <w:tcPr>
            <w:tcW w:w="2268" w:type="dxa"/>
          </w:tcPr>
          <w:p w14:paraId="4AB99D52" w14:textId="77777777" w:rsidR="00955F8E" w:rsidRDefault="00955F8E" w:rsidP="00B55017">
            <w:pPr>
              <w:spacing w:before="60"/>
              <w:jc w:val="both"/>
              <w:rPr>
                <w:rFonts w:ascii="Arial" w:hAnsi="Arial" w:cs="Arial"/>
                <w:sz w:val="22"/>
                <w:szCs w:val="22"/>
              </w:rPr>
            </w:pPr>
          </w:p>
        </w:tc>
        <w:tc>
          <w:tcPr>
            <w:tcW w:w="2551" w:type="dxa"/>
            <w:shd w:val="clear" w:color="auto" w:fill="EEECE1" w:themeFill="background2"/>
          </w:tcPr>
          <w:p w14:paraId="4DD53685" w14:textId="346CA14E" w:rsidR="00955F8E" w:rsidRDefault="0025370F" w:rsidP="003A3617">
            <w:pPr>
              <w:spacing w:before="60"/>
              <w:jc w:val="both"/>
              <w:rPr>
                <w:rFonts w:ascii="Arial" w:hAnsi="Arial" w:cs="Arial"/>
                <w:sz w:val="22"/>
                <w:szCs w:val="22"/>
              </w:rPr>
            </w:pPr>
            <w:r w:rsidRPr="0025370F">
              <w:rPr>
                <w:rFonts w:ascii="Arial" w:hAnsi="Arial" w:cs="Arial"/>
                <w:sz w:val="22"/>
                <w:szCs w:val="22"/>
              </w:rPr>
              <w:t>Nie mniej niż</w:t>
            </w:r>
            <w:r>
              <w:rPr>
                <w:rFonts w:ascii="Arial" w:hAnsi="Arial" w:cs="Arial"/>
                <w:sz w:val="22"/>
                <w:szCs w:val="22"/>
              </w:rPr>
              <w:t xml:space="preserve">  </w:t>
            </w:r>
            <w:r w:rsidR="007D41DF">
              <w:rPr>
                <w:rFonts w:ascii="Arial" w:hAnsi="Arial" w:cs="Arial"/>
                <w:sz w:val="22"/>
                <w:szCs w:val="22"/>
              </w:rPr>
              <w:t>3</w:t>
            </w:r>
            <w:r w:rsidR="003A3617">
              <w:rPr>
                <w:rFonts w:ascii="Arial" w:hAnsi="Arial" w:cs="Arial"/>
                <w:sz w:val="22"/>
                <w:szCs w:val="22"/>
              </w:rPr>
              <w:t>340</w:t>
            </w:r>
            <w:r>
              <w:rPr>
                <w:rFonts w:ascii="Arial" w:hAnsi="Arial" w:cs="Arial"/>
                <w:sz w:val="22"/>
                <w:szCs w:val="22"/>
              </w:rPr>
              <w:t xml:space="preserve"> lm</w:t>
            </w:r>
          </w:p>
        </w:tc>
      </w:tr>
      <w:tr w:rsidR="009079D5" w14:paraId="410E195A" w14:textId="77777777" w:rsidTr="007D41DF">
        <w:tc>
          <w:tcPr>
            <w:tcW w:w="3641" w:type="dxa"/>
          </w:tcPr>
          <w:p w14:paraId="6E413D82" w14:textId="7D6B676F" w:rsidR="009079D5" w:rsidRDefault="009079D5" w:rsidP="00B55017">
            <w:pPr>
              <w:spacing w:before="60"/>
              <w:jc w:val="both"/>
              <w:rPr>
                <w:rFonts w:ascii="Arial" w:hAnsi="Arial" w:cs="Arial"/>
                <w:sz w:val="22"/>
                <w:szCs w:val="22"/>
              </w:rPr>
            </w:pPr>
            <w:r>
              <w:rPr>
                <w:rFonts w:ascii="Arial" w:hAnsi="Arial" w:cs="Arial"/>
                <w:sz w:val="22"/>
                <w:szCs w:val="22"/>
              </w:rPr>
              <w:lastRenderedPageBreak/>
              <w:t>Temperatura barwowa [K]</w:t>
            </w:r>
          </w:p>
        </w:tc>
        <w:tc>
          <w:tcPr>
            <w:tcW w:w="2268" w:type="dxa"/>
          </w:tcPr>
          <w:p w14:paraId="57E191D8"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03A501C9" w14:textId="4AA8BC71" w:rsidR="009079D5" w:rsidRDefault="009079D5" w:rsidP="00306B4E">
            <w:pPr>
              <w:spacing w:before="60"/>
              <w:jc w:val="both"/>
              <w:rPr>
                <w:rFonts w:ascii="Arial" w:hAnsi="Arial" w:cs="Arial"/>
                <w:sz w:val="22"/>
                <w:szCs w:val="22"/>
              </w:rPr>
            </w:pPr>
            <w:r>
              <w:rPr>
                <w:rFonts w:ascii="Arial" w:hAnsi="Arial" w:cs="Arial"/>
                <w:sz w:val="22"/>
                <w:szCs w:val="22"/>
              </w:rPr>
              <w:t xml:space="preserve">4000 (+/- </w:t>
            </w:r>
            <w:r w:rsidR="00306B4E">
              <w:rPr>
                <w:rFonts w:ascii="Arial" w:hAnsi="Arial" w:cs="Arial"/>
                <w:sz w:val="22"/>
                <w:szCs w:val="22"/>
              </w:rPr>
              <w:t>2,5</w:t>
            </w:r>
            <w:r>
              <w:rPr>
                <w:rFonts w:ascii="Arial" w:hAnsi="Arial" w:cs="Arial"/>
                <w:sz w:val="22"/>
                <w:szCs w:val="22"/>
              </w:rPr>
              <w:t>%)</w:t>
            </w:r>
          </w:p>
        </w:tc>
      </w:tr>
      <w:tr w:rsidR="009079D5" w14:paraId="499FFB0A" w14:textId="77777777" w:rsidTr="007D41DF">
        <w:tc>
          <w:tcPr>
            <w:tcW w:w="3641" w:type="dxa"/>
          </w:tcPr>
          <w:p w14:paraId="54EF7B45" w14:textId="78E71E8E" w:rsidR="009079D5" w:rsidRDefault="001623DB" w:rsidP="00B55017">
            <w:pPr>
              <w:spacing w:before="60"/>
              <w:jc w:val="both"/>
              <w:rPr>
                <w:rFonts w:ascii="Arial" w:hAnsi="Arial" w:cs="Arial"/>
                <w:sz w:val="22"/>
                <w:szCs w:val="22"/>
              </w:rPr>
            </w:pPr>
            <w:r>
              <w:rPr>
                <w:rFonts w:ascii="Arial" w:hAnsi="Arial" w:cs="Arial"/>
                <w:sz w:val="22"/>
                <w:szCs w:val="22"/>
              </w:rPr>
              <w:t xml:space="preserve">Stopień ochrony -  </w:t>
            </w:r>
            <w:r w:rsidR="009079D5">
              <w:rPr>
                <w:rFonts w:ascii="Arial" w:hAnsi="Arial" w:cs="Arial"/>
                <w:sz w:val="22"/>
                <w:szCs w:val="22"/>
              </w:rPr>
              <w:t>IP</w:t>
            </w:r>
          </w:p>
        </w:tc>
        <w:tc>
          <w:tcPr>
            <w:tcW w:w="2268" w:type="dxa"/>
          </w:tcPr>
          <w:p w14:paraId="0258DD49"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262DFD7B" w14:textId="556BA3AA" w:rsidR="009079D5" w:rsidRDefault="009079D5" w:rsidP="00DF4ABC">
            <w:pPr>
              <w:spacing w:before="60"/>
              <w:jc w:val="both"/>
              <w:rPr>
                <w:rFonts w:ascii="Arial" w:hAnsi="Arial" w:cs="Arial"/>
                <w:sz w:val="22"/>
                <w:szCs w:val="22"/>
              </w:rPr>
            </w:pPr>
            <w:r>
              <w:rPr>
                <w:rFonts w:ascii="Arial" w:hAnsi="Arial" w:cs="Arial"/>
                <w:sz w:val="22"/>
                <w:szCs w:val="22"/>
              </w:rPr>
              <w:t>6</w:t>
            </w:r>
            <w:r w:rsidR="00DF4ABC">
              <w:rPr>
                <w:rFonts w:ascii="Arial" w:hAnsi="Arial" w:cs="Arial"/>
                <w:sz w:val="22"/>
                <w:szCs w:val="22"/>
              </w:rPr>
              <w:t>6</w:t>
            </w:r>
          </w:p>
        </w:tc>
      </w:tr>
      <w:tr w:rsidR="009079D5" w14:paraId="527226AF" w14:textId="77777777" w:rsidTr="007D41DF">
        <w:tc>
          <w:tcPr>
            <w:tcW w:w="3641" w:type="dxa"/>
          </w:tcPr>
          <w:p w14:paraId="196E797D" w14:textId="2B24146B" w:rsidR="009079D5" w:rsidRDefault="001623DB" w:rsidP="00B246D8">
            <w:pPr>
              <w:spacing w:before="60"/>
              <w:rPr>
                <w:rFonts w:ascii="Arial" w:hAnsi="Arial" w:cs="Arial"/>
                <w:sz w:val="22"/>
                <w:szCs w:val="22"/>
              </w:rPr>
            </w:pPr>
            <w:r>
              <w:rPr>
                <w:rFonts w:ascii="Arial" w:hAnsi="Arial" w:cs="Arial"/>
                <w:sz w:val="22"/>
                <w:szCs w:val="22"/>
              </w:rPr>
              <w:t xml:space="preserve">Wytrzymałość </w:t>
            </w:r>
            <w:r w:rsidR="00B246D8">
              <w:rPr>
                <w:rFonts w:ascii="Arial" w:hAnsi="Arial" w:cs="Arial"/>
                <w:sz w:val="22"/>
                <w:szCs w:val="22"/>
              </w:rPr>
              <w:t xml:space="preserve">na udary </w:t>
            </w:r>
            <w:r>
              <w:rPr>
                <w:rFonts w:ascii="Arial" w:hAnsi="Arial" w:cs="Arial"/>
                <w:sz w:val="22"/>
                <w:szCs w:val="22"/>
              </w:rPr>
              <w:t>mechaniczn</w:t>
            </w:r>
            <w:r w:rsidR="00B246D8">
              <w:rPr>
                <w:rFonts w:ascii="Arial" w:hAnsi="Arial" w:cs="Arial"/>
                <w:sz w:val="22"/>
                <w:szCs w:val="22"/>
              </w:rPr>
              <w:t>e</w:t>
            </w:r>
            <w:r>
              <w:rPr>
                <w:rFonts w:ascii="Arial" w:hAnsi="Arial" w:cs="Arial"/>
                <w:sz w:val="22"/>
                <w:szCs w:val="22"/>
              </w:rPr>
              <w:t xml:space="preserve"> - </w:t>
            </w:r>
            <w:r w:rsidR="009079D5">
              <w:rPr>
                <w:rFonts w:ascii="Arial" w:hAnsi="Arial" w:cs="Arial"/>
                <w:sz w:val="22"/>
                <w:szCs w:val="22"/>
              </w:rPr>
              <w:t>IK</w:t>
            </w:r>
          </w:p>
        </w:tc>
        <w:tc>
          <w:tcPr>
            <w:tcW w:w="2268" w:type="dxa"/>
          </w:tcPr>
          <w:p w14:paraId="3E37757F"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70A34EBE" w14:textId="3BE0B157" w:rsidR="009079D5" w:rsidRDefault="009079D5" w:rsidP="00B55017">
            <w:pPr>
              <w:spacing w:before="60"/>
              <w:jc w:val="both"/>
              <w:rPr>
                <w:rFonts w:ascii="Arial" w:hAnsi="Arial" w:cs="Arial"/>
                <w:sz w:val="22"/>
                <w:szCs w:val="22"/>
              </w:rPr>
            </w:pPr>
            <w:r>
              <w:rPr>
                <w:rFonts w:ascii="Arial" w:hAnsi="Arial" w:cs="Arial"/>
                <w:sz w:val="22"/>
                <w:szCs w:val="22"/>
              </w:rPr>
              <w:t>10</w:t>
            </w:r>
          </w:p>
        </w:tc>
      </w:tr>
      <w:tr w:rsidR="009079D5" w14:paraId="6181F7D8" w14:textId="77777777" w:rsidTr="007D41DF">
        <w:tc>
          <w:tcPr>
            <w:tcW w:w="3641" w:type="dxa"/>
          </w:tcPr>
          <w:p w14:paraId="0042E3BD" w14:textId="36001F83" w:rsidR="009079D5" w:rsidRPr="00D34D22" w:rsidRDefault="009079D5" w:rsidP="00B55017">
            <w:pPr>
              <w:spacing w:before="60"/>
              <w:jc w:val="both"/>
              <w:rPr>
                <w:rFonts w:ascii="Arial" w:hAnsi="Arial" w:cs="Arial"/>
                <w:sz w:val="22"/>
                <w:szCs w:val="22"/>
              </w:rPr>
            </w:pPr>
            <w:r>
              <w:rPr>
                <w:rFonts w:ascii="Arial" w:hAnsi="Arial" w:cs="Arial"/>
                <w:sz w:val="22"/>
                <w:szCs w:val="22"/>
              </w:rPr>
              <w:t>Klasa ochronności</w:t>
            </w:r>
          </w:p>
        </w:tc>
        <w:tc>
          <w:tcPr>
            <w:tcW w:w="2268" w:type="dxa"/>
          </w:tcPr>
          <w:p w14:paraId="21278D2C"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055F9DB7" w14:textId="3DC5B450" w:rsidR="009079D5" w:rsidRPr="00D34D22" w:rsidRDefault="009079D5" w:rsidP="00B55017">
            <w:pPr>
              <w:spacing w:before="60"/>
              <w:jc w:val="both"/>
              <w:rPr>
                <w:rFonts w:ascii="Arial" w:hAnsi="Arial" w:cs="Arial"/>
                <w:sz w:val="22"/>
                <w:szCs w:val="22"/>
              </w:rPr>
            </w:pPr>
            <w:r>
              <w:rPr>
                <w:rFonts w:ascii="Arial" w:hAnsi="Arial" w:cs="Arial"/>
                <w:sz w:val="22"/>
                <w:szCs w:val="22"/>
              </w:rPr>
              <w:t>II</w:t>
            </w:r>
          </w:p>
        </w:tc>
      </w:tr>
      <w:tr w:rsidR="009079D5" w14:paraId="29639334" w14:textId="77777777" w:rsidTr="007D41DF">
        <w:tc>
          <w:tcPr>
            <w:tcW w:w="3641" w:type="dxa"/>
          </w:tcPr>
          <w:p w14:paraId="241502AA" w14:textId="64A34517" w:rsidR="009079D5" w:rsidRPr="009079D5" w:rsidRDefault="009079D5" w:rsidP="009079D5">
            <w:pPr>
              <w:spacing w:before="60"/>
              <w:jc w:val="both"/>
              <w:rPr>
                <w:rFonts w:ascii="Arial" w:hAnsi="Arial" w:cs="Arial"/>
                <w:sz w:val="22"/>
                <w:szCs w:val="22"/>
              </w:rPr>
            </w:pPr>
            <w:r w:rsidRPr="00D34D22">
              <w:rPr>
                <w:rFonts w:ascii="Arial" w:hAnsi="Arial" w:cs="Arial"/>
                <w:sz w:val="22"/>
                <w:szCs w:val="22"/>
              </w:rPr>
              <w:t>Żywotność opraw</w:t>
            </w:r>
            <w:r>
              <w:rPr>
                <w:rFonts w:ascii="Arial" w:hAnsi="Arial" w:cs="Arial"/>
                <w:sz w:val="22"/>
                <w:szCs w:val="22"/>
              </w:rPr>
              <w:t>y</w:t>
            </w:r>
          </w:p>
        </w:tc>
        <w:tc>
          <w:tcPr>
            <w:tcW w:w="2268" w:type="dxa"/>
          </w:tcPr>
          <w:p w14:paraId="5513E715"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7794FAB9" w14:textId="669E7000" w:rsidR="009079D5" w:rsidRPr="009079D5" w:rsidRDefault="009079D5" w:rsidP="00B55017">
            <w:pPr>
              <w:spacing w:before="60"/>
              <w:jc w:val="both"/>
              <w:rPr>
                <w:rFonts w:ascii="Arial" w:hAnsi="Arial" w:cs="Arial"/>
                <w:sz w:val="22"/>
                <w:szCs w:val="22"/>
              </w:rPr>
            </w:pPr>
            <w:r w:rsidRPr="00D34D22">
              <w:rPr>
                <w:rFonts w:ascii="Arial" w:hAnsi="Arial" w:cs="Arial"/>
                <w:sz w:val="22"/>
                <w:szCs w:val="22"/>
              </w:rPr>
              <w:t>L80-B10 (Ta25</w:t>
            </w:r>
            <w:r w:rsidRPr="00D34D22">
              <w:rPr>
                <w:rFonts w:ascii="Arial" w:hAnsi="Arial" w:cs="Arial"/>
                <w:sz w:val="22"/>
                <w:szCs w:val="22"/>
                <w:vertAlign w:val="superscript"/>
              </w:rPr>
              <w:t>o</w:t>
            </w:r>
            <w:r w:rsidRPr="00D34D22">
              <w:rPr>
                <w:rFonts w:ascii="Arial" w:hAnsi="Arial" w:cs="Arial"/>
                <w:sz w:val="22"/>
                <w:szCs w:val="22"/>
              </w:rPr>
              <w:t>C)</w:t>
            </w:r>
          </w:p>
        </w:tc>
      </w:tr>
      <w:tr w:rsidR="009079D5" w14:paraId="06C72B4A" w14:textId="77777777" w:rsidTr="00C40CB5">
        <w:tc>
          <w:tcPr>
            <w:tcW w:w="3641" w:type="dxa"/>
          </w:tcPr>
          <w:p w14:paraId="25F9ECBE" w14:textId="673B985F" w:rsidR="009079D5" w:rsidRPr="00D34D22" w:rsidRDefault="009079D5" w:rsidP="00B55017">
            <w:pPr>
              <w:spacing w:before="60"/>
              <w:jc w:val="both"/>
              <w:rPr>
                <w:rFonts w:ascii="Arial" w:hAnsi="Arial" w:cs="Arial"/>
                <w:sz w:val="22"/>
                <w:szCs w:val="22"/>
              </w:rPr>
            </w:pPr>
            <w:r w:rsidRPr="009079D5">
              <w:rPr>
                <w:rFonts w:ascii="Arial" w:hAnsi="Arial" w:cs="Arial"/>
                <w:sz w:val="22"/>
                <w:szCs w:val="22"/>
              </w:rPr>
              <w:t>Grupa ryzyka  w odniesieniu do bezpieczeństwa fotobiologicznego</w:t>
            </w:r>
          </w:p>
        </w:tc>
        <w:tc>
          <w:tcPr>
            <w:tcW w:w="2268" w:type="dxa"/>
          </w:tcPr>
          <w:p w14:paraId="7FFBFAA1" w14:textId="77777777" w:rsidR="009079D5" w:rsidRDefault="009079D5" w:rsidP="00B55017">
            <w:pPr>
              <w:spacing w:before="60"/>
              <w:jc w:val="both"/>
              <w:rPr>
                <w:rFonts w:ascii="Arial" w:hAnsi="Arial" w:cs="Arial"/>
                <w:sz w:val="22"/>
                <w:szCs w:val="22"/>
              </w:rPr>
            </w:pPr>
          </w:p>
        </w:tc>
        <w:tc>
          <w:tcPr>
            <w:tcW w:w="2551" w:type="dxa"/>
            <w:tcBorders>
              <w:bottom w:val="single" w:sz="4" w:space="0" w:color="auto"/>
            </w:tcBorders>
            <w:shd w:val="clear" w:color="auto" w:fill="EEECE1" w:themeFill="background2"/>
          </w:tcPr>
          <w:p w14:paraId="00CAFFE2" w14:textId="745175AF" w:rsidR="009079D5" w:rsidRPr="00D34D22" w:rsidRDefault="009079D5" w:rsidP="00B55017">
            <w:pPr>
              <w:spacing w:before="60"/>
              <w:jc w:val="both"/>
              <w:rPr>
                <w:rFonts w:ascii="Arial" w:hAnsi="Arial" w:cs="Arial"/>
                <w:sz w:val="22"/>
                <w:szCs w:val="22"/>
              </w:rPr>
            </w:pPr>
            <w:r w:rsidRPr="009079D5">
              <w:rPr>
                <w:rFonts w:ascii="Arial" w:hAnsi="Arial" w:cs="Arial"/>
                <w:sz w:val="22"/>
                <w:szCs w:val="22"/>
              </w:rPr>
              <w:t>RG 1</w:t>
            </w:r>
          </w:p>
        </w:tc>
      </w:tr>
      <w:tr w:rsidR="009079D5" w14:paraId="2EE0AD53" w14:textId="77777777" w:rsidTr="00C40CB5">
        <w:tc>
          <w:tcPr>
            <w:tcW w:w="3641" w:type="dxa"/>
          </w:tcPr>
          <w:p w14:paraId="74EDF406" w14:textId="0A174591" w:rsidR="009079D5" w:rsidRPr="00D34D22" w:rsidRDefault="00C40CB5" w:rsidP="00306B4E">
            <w:pPr>
              <w:spacing w:before="60"/>
              <w:rPr>
                <w:rFonts w:ascii="Arial" w:hAnsi="Arial" w:cs="Arial"/>
                <w:sz w:val="22"/>
                <w:szCs w:val="22"/>
              </w:rPr>
            </w:pPr>
            <w:r>
              <w:rPr>
                <w:rFonts w:ascii="Arial" w:hAnsi="Arial" w:cs="Arial"/>
                <w:sz w:val="22"/>
                <w:szCs w:val="22"/>
              </w:rPr>
              <w:t>Redukcja mocy (</w:t>
            </w:r>
            <w:r w:rsidR="00306B4E">
              <w:rPr>
                <w:rFonts w:ascii="Arial" w:hAnsi="Arial" w:cs="Arial"/>
                <w:sz w:val="22"/>
                <w:szCs w:val="22"/>
              </w:rPr>
              <w:t xml:space="preserve">układ redukcji mocy </w:t>
            </w:r>
            <w:r w:rsidR="008E494E" w:rsidRPr="007C2CCF">
              <w:rPr>
                <w:rFonts w:ascii="Arial" w:hAnsi="Arial" w:cs="Arial"/>
                <w:sz w:val="22"/>
                <w:szCs w:val="22"/>
              </w:rPr>
              <w:t>zainstalowany</w:t>
            </w:r>
            <w:r w:rsidR="008E494E">
              <w:rPr>
                <w:rFonts w:ascii="Arial" w:hAnsi="Arial" w:cs="Arial"/>
                <w:sz w:val="22"/>
                <w:szCs w:val="22"/>
              </w:rPr>
              <w:t xml:space="preserve"> </w:t>
            </w:r>
            <w:r w:rsidR="00306B4E">
              <w:rPr>
                <w:rFonts w:ascii="Arial" w:hAnsi="Arial" w:cs="Arial"/>
                <w:sz w:val="22"/>
                <w:szCs w:val="22"/>
              </w:rPr>
              <w:t>wewnątrz oprawy</w:t>
            </w:r>
            <w:r>
              <w:rPr>
                <w:rFonts w:ascii="Arial" w:hAnsi="Arial" w:cs="Arial"/>
                <w:sz w:val="22"/>
                <w:szCs w:val="22"/>
              </w:rPr>
              <w:t xml:space="preserve"> )</w:t>
            </w:r>
          </w:p>
        </w:tc>
        <w:tc>
          <w:tcPr>
            <w:tcW w:w="2268" w:type="dxa"/>
          </w:tcPr>
          <w:p w14:paraId="67B770AE"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036AAFA3" w14:textId="4D139C6E" w:rsidR="009079D5" w:rsidRPr="00C40CB5" w:rsidRDefault="008E494E" w:rsidP="00D6781D">
            <w:pPr>
              <w:spacing w:before="60"/>
              <w:rPr>
                <w:rFonts w:ascii="Arial" w:hAnsi="Arial" w:cs="Arial"/>
                <w:sz w:val="22"/>
                <w:szCs w:val="22"/>
              </w:rPr>
            </w:pPr>
            <w:r w:rsidRPr="007C2CCF">
              <w:rPr>
                <w:rFonts w:ascii="Arial" w:hAnsi="Arial" w:cs="Arial"/>
                <w:sz w:val="22"/>
                <w:szCs w:val="22"/>
              </w:rPr>
              <w:t>Układ</w:t>
            </w:r>
            <w:r w:rsidRPr="00C64DC6">
              <w:rPr>
                <w:rFonts w:ascii="Arial" w:hAnsi="Arial" w:cs="Arial"/>
                <w:sz w:val="22"/>
                <w:szCs w:val="22"/>
              </w:rPr>
              <w:t xml:space="preserve"> </w:t>
            </w:r>
            <w:r w:rsidR="00C40CB5" w:rsidRPr="00C64DC6">
              <w:rPr>
                <w:rFonts w:ascii="Arial" w:hAnsi="Arial" w:cs="Arial"/>
                <w:sz w:val="22"/>
                <w:szCs w:val="22"/>
              </w:rPr>
              <w:t>redukcj</w:t>
            </w:r>
            <w:r w:rsidRPr="00C64DC6">
              <w:rPr>
                <w:rFonts w:ascii="Arial" w:hAnsi="Arial" w:cs="Arial"/>
                <w:sz w:val="22"/>
                <w:szCs w:val="22"/>
              </w:rPr>
              <w:t xml:space="preserve">i </w:t>
            </w:r>
            <w:r w:rsidR="00C40CB5" w:rsidRPr="00C64DC6">
              <w:rPr>
                <w:rFonts w:ascii="Arial" w:hAnsi="Arial" w:cs="Arial"/>
                <w:sz w:val="22"/>
                <w:szCs w:val="22"/>
              </w:rPr>
              <w:t xml:space="preserve"> </w:t>
            </w:r>
            <w:r w:rsidRPr="007C2CCF">
              <w:rPr>
                <w:rFonts w:ascii="Arial" w:hAnsi="Arial" w:cs="Arial"/>
                <w:sz w:val="22"/>
                <w:szCs w:val="22"/>
              </w:rPr>
              <w:t>zainstalowany w oprawie umożliwia redukcję</w:t>
            </w:r>
            <w:r w:rsidRPr="00C64DC6">
              <w:rPr>
                <w:rFonts w:ascii="Arial" w:hAnsi="Arial" w:cs="Arial"/>
                <w:sz w:val="22"/>
                <w:szCs w:val="22"/>
              </w:rPr>
              <w:t xml:space="preserve"> </w:t>
            </w:r>
            <w:r w:rsidR="00C40CB5" w:rsidRPr="00C40CB5">
              <w:rPr>
                <w:rFonts w:ascii="Arial" w:hAnsi="Arial" w:cs="Arial"/>
                <w:sz w:val="22"/>
                <w:szCs w:val="22"/>
              </w:rPr>
              <w:t xml:space="preserve">mocy </w:t>
            </w:r>
            <w:r>
              <w:rPr>
                <w:rFonts w:ascii="Arial" w:hAnsi="Arial" w:cs="Arial"/>
                <w:sz w:val="22"/>
                <w:szCs w:val="22"/>
              </w:rPr>
              <w:t>&gt;</w:t>
            </w:r>
            <w:r w:rsidR="00CF5912">
              <w:rPr>
                <w:rFonts w:ascii="Arial" w:hAnsi="Arial" w:cs="Arial"/>
                <w:sz w:val="22"/>
                <w:szCs w:val="22"/>
              </w:rPr>
              <w:t xml:space="preserve"> 30% </w:t>
            </w:r>
          </w:p>
        </w:tc>
      </w:tr>
    </w:tbl>
    <w:p w14:paraId="12198647" w14:textId="77777777" w:rsidR="00B55017" w:rsidRPr="00EF6D14" w:rsidRDefault="00B55017" w:rsidP="00C40CB5">
      <w:pPr>
        <w:spacing w:before="60"/>
        <w:jc w:val="both"/>
        <w:rPr>
          <w:rFonts w:ascii="Arial" w:hAnsi="Arial" w:cs="Arial"/>
          <w:sz w:val="22"/>
          <w:szCs w:val="22"/>
        </w:rPr>
      </w:pPr>
    </w:p>
    <w:p w14:paraId="6C4DD103" w14:textId="2839B9A5" w:rsidR="002F166C" w:rsidRDefault="00B05DBA" w:rsidP="0025370F">
      <w:pPr>
        <w:numPr>
          <w:ilvl w:val="3"/>
          <w:numId w:val="51"/>
        </w:numPr>
        <w:tabs>
          <w:tab w:val="clear" w:pos="2880"/>
          <w:tab w:val="num" w:pos="709"/>
        </w:tabs>
        <w:spacing w:before="120"/>
        <w:ind w:left="709" w:hanging="283"/>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001B2A0A">
        <w:rPr>
          <w:rFonts w:ascii="Arial" w:hAnsi="Arial" w:cs="Arial"/>
          <w:sz w:val="22"/>
          <w:szCs w:val="22"/>
        </w:rPr>
        <w:t>**</w:t>
      </w:r>
      <w:r w:rsidRPr="00EF6D14">
        <w:rPr>
          <w:rFonts w:ascii="Arial" w:hAnsi="Arial" w:cs="Arial"/>
          <w:sz w:val="22"/>
          <w:szCs w:val="22"/>
        </w:rPr>
        <w:t xml:space="preserve"> gwarancji na  przedmiot umowy, na warunkach określonych w projekcie umowy</w:t>
      </w:r>
      <w:r w:rsidR="002F166C" w:rsidRPr="00EF6D14">
        <w:rPr>
          <w:rFonts w:ascii="Arial" w:hAnsi="Arial" w:cs="Arial"/>
          <w:sz w:val="22"/>
          <w:szCs w:val="22"/>
        </w:rPr>
        <w:t>.</w:t>
      </w:r>
    </w:p>
    <w:p w14:paraId="103AB78F" w14:textId="4104F299" w:rsidR="00A80DD7" w:rsidRPr="007C2CCF" w:rsidRDefault="00A80DD7" w:rsidP="00A80DD7">
      <w:pPr>
        <w:pStyle w:val="Akapitzlist"/>
        <w:numPr>
          <w:ilvl w:val="3"/>
          <w:numId w:val="51"/>
        </w:numPr>
        <w:tabs>
          <w:tab w:val="clear" w:pos="2880"/>
        </w:tabs>
        <w:ind w:left="709" w:hanging="283"/>
        <w:rPr>
          <w:rFonts w:ascii="Arial" w:hAnsi="Arial" w:cs="Arial"/>
          <w:sz w:val="22"/>
          <w:szCs w:val="22"/>
        </w:rPr>
      </w:pPr>
      <w:r w:rsidRPr="007C2CCF">
        <w:rPr>
          <w:rFonts w:ascii="Arial" w:hAnsi="Arial" w:cs="Arial"/>
          <w:sz w:val="22"/>
          <w:szCs w:val="22"/>
        </w:rPr>
        <w:t xml:space="preserve">Oferujemy wykonanie przedmiotu zamówienia w terminie do </w:t>
      </w:r>
      <w:r w:rsidR="00C64DC6" w:rsidRPr="007C2CCF">
        <w:rPr>
          <w:rFonts w:ascii="Arial" w:hAnsi="Arial" w:cs="Arial"/>
          <w:sz w:val="22"/>
          <w:szCs w:val="22"/>
        </w:rPr>
        <w:t>…………….2017 r.</w:t>
      </w:r>
    </w:p>
    <w:p w14:paraId="56BB4E4A" w14:textId="77777777" w:rsidR="00B05DBA" w:rsidRPr="00EF6D14" w:rsidRDefault="00B05DBA" w:rsidP="0025370F">
      <w:pPr>
        <w:numPr>
          <w:ilvl w:val="3"/>
          <w:numId w:val="51"/>
        </w:numPr>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25370F">
      <w:pPr>
        <w:numPr>
          <w:ilvl w:val="3"/>
          <w:numId w:val="51"/>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25370F">
      <w:pPr>
        <w:numPr>
          <w:ilvl w:val="3"/>
          <w:numId w:val="51"/>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06F25253"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w:t>
      </w:r>
      <w:r w:rsidR="00A273DE" w:rsidRPr="00EF6D14">
        <w:rPr>
          <w:rFonts w:ascii="Arial" w:hAnsi="Arial" w:cs="Arial"/>
          <w:i/>
          <w:sz w:val="22"/>
          <w:szCs w:val="22"/>
        </w:rPr>
        <w:t>pod</w:t>
      </w:r>
      <w:r w:rsidR="00A273DE">
        <w:rPr>
          <w:rFonts w:ascii="Arial" w:hAnsi="Arial" w:cs="Arial"/>
          <w:i/>
          <w:sz w:val="22"/>
          <w:szCs w:val="22"/>
        </w:rPr>
        <w:t>wykonawca</w:t>
      </w:r>
      <w:r w:rsidR="00304589" w:rsidRPr="00EF6D14">
        <w:rPr>
          <w:rFonts w:ascii="Arial" w:hAnsi="Arial" w:cs="Arial"/>
          <w:i/>
          <w:sz w:val="22"/>
          <w:szCs w:val="22"/>
        </w:rPr>
        <w:t xml:space="preserve">: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3799F8F0"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nazwa firmy podwykonawcy/ ów ……</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25370F">
      <w:pPr>
        <w:numPr>
          <w:ilvl w:val="3"/>
          <w:numId w:val="51"/>
        </w:numPr>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25370F">
      <w:pPr>
        <w:numPr>
          <w:ilvl w:val="3"/>
          <w:numId w:val="51"/>
        </w:numPr>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25370F">
      <w:pPr>
        <w:numPr>
          <w:ilvl w:val="3"/>
          <w:numId w:val="51"/>
        </w:numPr>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25370F">
      <w:pPr>
        <w:numPr>
          <w:ilvl w:val="3"/>
          <w:numId w:val="51"/>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25370F">
      <w:pPr>
        <w:numPr>
          <w:ilvl w:val="3"/>
          <w:numId w:val="51"/>
        </w:numPr>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3E173D1F"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xml:space="preserve">*) </w:t>
      </w:r>
      <w:r w:rsidR="007D41DF" w:rsidRPr="0009687F">
        <w:rPr>
          <w:rFonts w:ascii="Arial" w:hAnsi="Arial" w:cs="Arial"/>
          <w:b/>
          <w:sz w:val="22"/>
          <w:szCs w:val="22"/>
        </w:rPr>
        <w:t>wybrać TAK lub NIE</w:t>
      </w:r>
    </w:p>
    <w:p w14:paraId="12D91E95" w14:textId="77777777" w:rsidR="00923FA1"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EF6D14">
        <w:rPr>
          <w:rFonts w:ascii="Arial" w:hAnsi="Arial" w:cs="Arial"/>
          <w:b/>
          <w:bCs/>
          <w:sz w:val="22"/>
          <w:szCs w:val="22"/>
        </w:rPr>
        <w:t xml:space="preserve">gwarancja </w:t>
      </w:r>
      <w:r w:rsidR="000D266C" w:rsidRPr="00EF6D14">
        <w:rPr>
          <w:rFonts w:ascii="Arial" w:hAnsi="Arial" w:cs="Arial"/>
          <w:b/>
          <w:bCs/>
          <w:sz w:val="22"/>
          <w:szCs w:val="22"/>
        </w:rPr>
        <w:t>od 36 miesięcy</w:t>
      </w:r>
    </w:p>
    <w:p w14:paraId="40A5B2B1" w14:textId="112997D9" w:rsidR="00A80DD7" w:rsidRPr="007C2CCF" w:rsidRDefault="00A80DD7" w:rsidP="004503BF">
      <w:pPr>
        <w:spacing w:before="60"/>
        <w:ind w:left="357"/>
        <w:jc w:val="both"/>
        <w:rPr>
          <w:rFonts w:ascii="Arial" w:hAnsi="Arial" w:cs="Arial"/>
          <w:b/>
          <w:bCs/>
          <w:sz w:val="22"/>
          <w:szCs w:val="22"/>
        </w:rPr>
      </w:pPr>
      <w:r w:rsidRPr="007C2CCF">
        <w:rPr>
          <w:rFonts w:ascii="Arial" w:hAnsi="Arial" w:cs="Arial"/>
          <w:sz w:val="22"/>
          <w:szCs w:val="22"/>
        </w:rPr>
        <w:lastRenderedPageBreak/>
        <w:t xml:space="preserve">***) </w:t>
      </w:r>
      <w:r w:rsidRPr="007C2CCF">
        <w:rPr>
          <w:rFonts w:ascii="Arial" w:hAnsi="Arial" w:cs="Arial"/>
          <w:b/>
          <w:sz w:val="22"/>
          <w:szCs w:val="22"/>
        </w:rPr>
        <w:t xml:space="preserve">najpóźniej do  </w:t>
      </w:r>
      <w:r w:rsidR="003336A8">
        <w:rPr>
          <w:rFonts w:ascii="Arial" w:hAnsi="Arial" w:cs="Arial"/>
          <w:b/>
          <w:sz w:val="22"/>
          <w:szCs w:val="22"/>
        </w:rPr>
        <w:t xml:space="preserve">23 </w:t>
      </w:r>
      <w:r w:rsidRPr="007C2CCF">
        <w:rPr>
          <w:rFonts w:ascii="Arial" w:hAnsi="Arial" w:cs="Arial"/>
          <w:b/>
          <w:sz w:val="22"/>
          <w:szCs w:val="22"/>
        </w:rPr>
        <w:t>czerwca 2017r.</w:t>
      </w:r>
    </w:p>
    <w:p w14:paraId="58535EEC" w14:textId="77777777" w:rsidR="00CA581F" w:rsidRDefault="00CA581F" w:rsidP="004503BF">
      <w:pPr>
        <w:spacing w:before="60"/>
        <w:ind w:left="357"/>
        <w:jc w:val="both"/>
        <w:rPr>
          <w:rFonts w:ascii="Arial" w:hAnsi="Arial" w:cs="Arial"/>
          <w:b/>
          <w:bCs/>
          <w:sz w:val="22"/>
          <w:szCs w:val="22"/>
        </w:rPr>
      </w:pPr>
    </w:p>
    <w:p w14:paraId="116D70FC" w14:textId="77777777" w:rsidR="00CA581F" w:rsidRDefault="00CA581F" w:rsidP="004503BF">
      <w:pPr>
        <w:spacing w:before="60"/>
        <w:ind w:left="357"/>
        <w:jc w:val="both"/>
        <w:rPr>
          <w:rFonts w:ascii="Arial" w:hAnsi="Arial" w:cs="Arial"/>
          <w:b/>
          <w:bCs/>
          <w:sz w:val="22"/>
          <w:szCs w:val="22"/>
        </w:rPr>
      </w:pPr>
    </w:p>
    <w:p w14:paraId="605FBDC3" w14:textId="7368A51B" w:rsidR="00804008" w:rsidRPr="00441DCA" w:rsidRDefault="00441DCA" w:rsidP="00441DCA">
      <w:pPr>
        <w:pStyle w:val="Tekstprzypisudolnego"/>
        <w:ind w:left="426"/>
        <w:jc w:val="both"/>
        <w:rPr>
          <w:rFonts w:ascii="Arial" w:hAnsi="Arial" w:cs="Arial"/>
          <w:b/>
          <w:sz w:val="16"/>
          <w:szCs w:val="16"/>
        </w:rPr>
      </w:pPr>
      <w:r w:rsidRPr="007E3651">
        <w:rPr>
          <w:rStyle w:val="deltaviewinsertion0"/>
          <w:rFonts w:ascii="Arial" w:hAnsi="Arial" w:cs="Arial"/>
          <w:b/>
          <w:sz w:val="16"/>
          <w:szCs w:val="16"/>
        </w:rPr>
        <w:t>Mikroprzedsiębiorstwo</w:t>
      </w:r>
      <w:r w:rsidRPr="007E3651">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301F6EA3" w14:textId="77777777" w:rsidR="007C2CCF" w:rsidRDefault="00793CB2" w:rsidP="00412751">
      <w:pPr>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7C2CCF">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7C2CCF">
        <w:rPr>
          <w:rFonts w:ascii="Arial" w:hAnsi="Arial" w:cs="Arial"/>
          <w:sz w:val="22"/>
          <w:szCs w:val="22"/>
        </w:rPr>
        <w:t xml:space="preserve">                 </w:t>
      </w:r>
    </w:p>
    <w:p w14:paraId="2E70F97C" w14:textId="77777777" w:rsidR="007C2CCF" w:rsidRDefault="007C2CCF" w:rsidP="00412751">
      <w:pPr>
        <w:rPr>
          <w:rFonts w:ascii="Arial" w:hAnsi="Arial" w:cs="Arial"/>
          <w:sz w:val="22"/>
          <w:szCs w:val="22"/>
        </w:rPr>
      </w:pPr>
    </w:p>
    <w:p w14:paraId="5C58B572" w14:textId="77777777" w:rsidR="007C2CCF" w:rsidRDefault="007C2CCF" w:rsidP="00412751">
      <w:pPr>
        <w:rPr>
          <w:rFonts w:ascii="Arial" w:hAnsi="Arial" w:cs="Arial"/>
          <w:sz w:val="22"/>
          <w:szCs w:val="22"/>
        </w:rPr>
      </w:pPr>
    </w:p>
    <w:p w14:paraId="6549845C" w14:textId="3DAC0ED1" w:rsidR="007C2CCF" w:rsidRDefault="007C2CCF" w:rsidP="007C2CCF">
      <w:r>
        <w:rPr>
          <w:rFonts w:ascii="Arial" w:hAnsi="Arial" w:cs="Arial"/>
          <w:sz w:val="22"/>
          <w:szCs w:val="22"/>
        </w:rPr>
        <w:t xml:space="preserve">                                                                                               </w:t>
      </w:r>
      <w:r w:rsidR="00412751" w:rsidRPr="00EF6D14">
        <w:rPr>
          <w:rFonts w:ascii="Arial" w:hAnsi="Arial" w:cs="Arial"/>
          <w:sz w:val="22"/>
          <w:szCs w:val="22"/>
          <w:vertAlign w:val="subscript"/>
        </w:rPr>
        <w:t>…………………..……….………………………</w:t>
      </w:r>
    </w:p>
    <w:p w14:paraId="7913637C" w14:textId="77777777" w:rsidR="007C2CCF"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74F4F5BD" w14:textId="6E1E9A95" w:rsidR="00F73C0A" w:rsidRPr="00F73C0A" w:rsidRDefault="00F73C0A" w:rsidP="00F73C0A">
      <w:pPr>
        <w:pStyle w:val="pkt"/>
        <w:spacing w:before="0" w:after="0" w:line="240" w:lineRule="auto"/>
        <w:ind w:left="0" w:firstLine="0"/>
        <w:rPr>
          <w:rFonts w:ascii="Arial" w:hAnsi="Arial" w:cs="Arial"/>
          <w:b/>
          <w:sz w:val="22"/>
          <w:szCs w:val="22"/>
        </w:rPr>
      </w:pPr>
      <w:r w:rsidRPr="00F73C0A">
        <w:rPr>
          <w:rFonts w:ascii="Arial" w:hAnsi="Arial" w:cs="Arial"/>
          <w:sz w:val="22"/>
          <w:szCs w:val="22"/>
        </w:rPr>
        <w:t>„BUDOWA OŚWIETLENIA PLACU REKREACYJNEGO PRZY UL. WYLOTOWEJ W KOŁOBRZEGU”</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11ACC4D3"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 xml:space="preserve">działając w imieniu </w:t>
      </w:r>
      <w:r w:rsidR="00534900">
        <w:rPr>
          <w:rFonts w:ascii="Arial" w:hAnsi="Arial" w:cs="Arial"/>
          <w:sz w:val="22"/>
          <w:szCs w:val="22"/>
        </w:rPr>
        <w:t>W</w:t>
      </w:r>
      <w:r w:rsidR="00534900" w:rsidRPr="00EF6D14">
        <w:rPr>
          <w:rFonts w:ascii="Arial" w:hAnsi="Arial" w:cs="Arial"/>
          <w:sz w:val="22"/>
          <w:szCs w:val="22"/>
        </w:rPr>
        <w:t>ykonawcy</w:t>
      </w:r>
      <w:r w:rsidRPr="00EF6D14">
        <w:rPr>
          <w:rFonts w:ascii="Arial" w:hAnsi="Arial" w:cs="Arial"/>
          <w:sz w:val="22"/>
          <w:szCs w:val="22"/>
        </w:rPr>
        <w:t>:</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77777777" w:rsidR="00E360A2" w:rsidRPr="00EF6D14" w:rsidRDefault="00DD4AF6" w:rsidP="0025370F">
      <w:pPr>
        <w:pStyle w:val="Akapitzlist"/>
        <w:numPr>
          <w:ilvl w:val="6"/>
          <w:numId w:val="51"/>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25370F">
      <w:pPr>
        <w:pStyle w:val="Akapitzlist"/>
        <w:numPr>
          <w:ilvl w:val="6"/>
          <w:numId w:val="51"/>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25370F">
      <w:pPr>
        <w:pStyle w:val="Akapitzlist"/>
        <w:numPr>
          <w:ilvl w:val="6"/>
          <w:numId w:val="51"/>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43AA5E6"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28FB2F83"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lastRenderedPageBreak/>
        <w:t>zdolności technicznej lub zawodowej;</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002E5F09"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00534900">
        <w:rPr>
          <w:rFonts w:ascii="Arial" w:hAnsi="Arial" w:cs="Arial"/>
          <w:b/>
          <w:bCs/>
          <w:iCs/>
        </w:rPr>
        <w:t xml:space="preserve"> </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0B32E3E4"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 xml:space="preserve">PODMIOTU,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Pr="00EF6D14" w:rsidRDefault="009E76EF" w:rsidP="009E76EF">
      <w:pPr>
        <w:spacing w:line="360" w:lineRule="auto"/>
        <w:ind w:right="-2"/>
        <w:jc w:val="center"/>
        <w:rPr>
          <w:rFonts w:ascii="Arial" w:hAnsi="Arial" w:cs="Arial"/>
          <w:b/>
          <w:bCs/>
          <w:u w:val="single"/>
        </w:rPr>
      </w:pPr>
    </w:p>
    <w:p w14:paraId="4FF67C8F" w14:textId="3A5D6B55"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 xml:space="preserve">DOTYCZĄCE PODWYKONAWCY NIEBĘDĄCEGO PODMIOTEM,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lastRenderedPageBreak/>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00A5D54F"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00F73C0A">
        <w:rPr>
          <w:rFonts w:ascii="Arial" w:hAnsi="Arial" w:cs="Arial"/>
          <w:b/>
          <w:bCs/>
          <w:iCs/>
        </w:rPr>
        <w:t xml:space="preserve"> </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086573D2" w:rsidR="009052BC" w:rsidRPr="00EF6D14" w:rsidRDefault="003302A9" w:rsidP="009052BC">
      <w:pPr>
        <w:pStyle w:val="Nagwek1"/>
        <w:jc w:val="center"/>
        <w:rPr>
          <w:sz w:val="24"/>
          <w:szCs w:val="24"/>
        </w:rPr>
      </w:pPr>
      <w:bookmarkStart w:id="41" w:name="_Toc412451414"/>
      <w:r w:rsidRPr="00EF6D14">
        <w:rPr>
          <w:sz w:val="24"/>
          <w:szCs w:val="24"/>
        </w:rPr>
        <w:t>Wykaz osób funkcyjnych wykonawcy</w:t>
      </w:r>
      <w:bookmarkEnd w:id="41"/>
      <w:r w:rsidR="00F724F0">
        <w:rPr>
          <w:sz w:val="24"/>
          <w:szCs w:val="24"/>
        </w:rPr>
        <w:t xml:space="preserve"> i osób, które będą uczestniczyć w wykonywaniu zamówienia</w:t>
      </w:r>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C5F8542" w14:textId="07D0B16B" w:rsidR="004C443A" w:rsidRPr="00441DCA" w:rsidRDefault="005512AE" w:rsidP="000E5C5F">
      <w:pPr>
        <w:spacing w:before="60"/>
        <w:ind w:firstLine="567"/>
        <w:jc w:val="both"/>
        <w:rPr>
          <w:rFonts w:ascii="Arial" w:hAnsi="Arial" w:cs="Arial"/>
          <w:i/>
          <w:sz w:val="22"/>
          <w:szCs w:val="22"/>
        </w:rPr>
      </w:pPr>
      <w:r w:rsidRPr="00441DCA">
        <w:rPr>
          <w:rFonts w:ascii="Arial" w:hAnsi="Arial" w:cs="Arial"/>
          <w:sz w:val="22"/>
          <w:szCs w:val="22"/>
        </w:rPr>
        <w:t xml:space="preserve">Osoba, która będzie pełnić funkcję </w:t>
      </w:r>
      <w:r w:rsidR="006E67AB" w:rsidRPr="00441DCA">
        <w:rPr>
          <w:rFonts w:ascii="Arial" w:hAnsi="Arial" w:cs="Arial"/>
          <w:b/>
          <w:sz w:val="22"/>
          <w:szCs w:val="22"/>
        </w:rPr>
        <w:t>kierownika budowy</w:t>
      </w:r>
      <w:r w:rsidRPr="00441DCA">
        <w:rPr>
          <w:rFonts w:ascii="Arial" w:hAnsi="Arial" w:cs="Arial"/>
          <w:sz w:val="22"/>
          <w:szCs w:val="22"/>
        </w:rPr>
        <w:t xml:space="preserve">, musi posiadać </w:t>
      </w:r>
      <w:r w:rsidR="00441DCA" w:rsidRPr="00441DCA">
        <w:rPr>
          <w:rFonts w:ascii="Arial" w:hAnsi="Arial" w:cs="Arial"/>
          <w:sz w:val="22"/>
          <w:szCs w:val="22"/>
        </w:rPr>
        <w:t xml:space="preserve">uprawnienia budowlane  </w:t>
      </w:r>
      <w:r w:rsidR="00441DCA" w:rsidRPr="00017A8D">
        <w:rPr>
          <w:rFonts w:ascii="Arial" w:hAnsi="Arial" w:cs="Arial"/>
          <w:sz w:val="22"/>
          <w:szCs w:val="22"/>
        </w:rPr>
        <w:t xml:space="preserve">bez ograniczeń </w:t>
      </w:r>
      <w:r w:rsidR="00441DCA" w:rsidRPr="00441DCA">
        <w:rPr>
          <w:rFonts w:ascii="Arial" w:hAnsi="Arial" w:cs="Arial"/>
          <w:sz w:val="22"/>
          <w:szCs w:val="22"/>
        </w:rPr>
        <w:t>do kierowania robotami budowlanymi w specjalności instalacyjnej w zakresie sieci, instalacji i urządzeń elektrycznych i elektroenergetycznych</w:t>
      </w:r>
      <w:r w:rsidR="00441DCA">
        <w:rPr>
          <w:rFonts w:ascii="Arial" w:hAnsi="Arial"/>
          <w:sz w:val="22"/>
          <w:szCs w:val="22"/>
        </w:rPr>
        <w:t>.</w:t>
      </w:r>
    </w:p>
    <w:p w14:paraId="27881F00" w14:textId="77777777" w:rsidR="000E5C5F" w:rsidRPr="00EF6D14" w:rsidRDefault="000E5C5F" w:rsidP="000E5C5F">
      <w:pPr>
        <w:spacing w:before="60"/>
        <w:ind w:firstLine="567"/>
        <w:jc w:val="both"/>
        <w:rPr>
          <w:rFonts w:ascii="Arial" w:hAnsi="Arial" w:cs="Arial"/>
          <w:i/>
          <w:sz w:val="22"/>
          <w:szCs w:val="22"/>
        </w:rPr>
      </w:pPr>
    </w:p>
    <w:p w14:paraId="2C1A1DBD" w14:textId="77777777" w:rsidR="000E5C5F" w:rsidRPr="00EF6D14"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EF6D14" w14:paraId="605B8829" w14:textId="77777777" w:rsidTr="00A77BF3">
        <w:trPr>
          <w:cantSplit/>
          <w:trHeight w:val="400"/>
        </w:trPr>
        <w:tc>
          <w:tcPr>
            <w:tcW w:w="622"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63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00"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A77BF3">
        <w:trPr>
          <w:cantSplit/>
          <w:trHeight w:hRule="exact" w:val="240"/>
        </w:trPr>
        <w:tc>
          <w:tcPr>
            <w:tcW w:w="622"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63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7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6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00"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A77BF3">
        <w:trPr>
          <w:cantSplit/>
          <w:trHeight w:val="400"/>
        </w:trPr>
        <w:tc>
          <w:tcPr>
            <w:tcW w:w="622"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63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76" w:type="dxa"/>
          </w:tcPr>
          <w:p w14:paraId="17516EAD" w14:textId="77777777" w:rsidR="005512AE" w:rsidRPr="00EF6D14" w:rsidRDefault="005512AE" w:rsidP="006C52D6">
            <w:pPr>
              <w:snapToGrid w:val="0"/>
              <w:jc w:val="center"/>
              <w:rPr>
                <w:rFonts w:ascii="Arial" w:hAnsi="Arial" w:cs="Arial"/>
                <w:b/>
                <w:sz w:val="22"/>
                <w:szCs w:val="22"/>
              </w:rPr>
            </w:pPr>
          </w:p>
        </w:tc>
        <w:tc>
          <w:tcPr>
            <w:tcW w:w="1863" w:type="dxa"/>
          </w:tcPr>
          <w:p w14:paraId="2A0F9C2B" w14:textId="77777777" w:rsidR="005512AE" w:rsidRPr="00EF6D14" w:rsidRDefault="005512AE" w:rsidP="006C52D6">
            <w:pPr>
              <w:snapToGrid w:val="0"/>
              <w:jc w:val="center"/>
              <w:rPr>
                <w:rFonts w:ascii="Arial" w:hAnsi="Arial" w:cs="Arial"/>
                <w:b/>
                <w:sz w:val="22"/>
                <w:szCs w:val="22"/>
              </w:rPr>
            </w:pPr>
          </w:p>
        </w:tc>
        <w:tc>
          <w:tcPr>
            <w:tcW w:w="1800"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A77BF3">
        <w:trPr>
          <w:cantSplit/>
          <w:trHeight w:val="400"/>
        </w:trPr>
        <w:tc>
          <w:tcPr>
            <w:tcW w:w="622"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63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76" w:type="dxa"/>
          </w:tcPr>
          <w:p w14:paraId="6FE1CF37" w14:textId="77777777" w:rsidR="005512AE" w:rsidRPr="00EF6D14" w:rsidRDefault="005512AE" w:rsidP="006C52D6">
            <w:pPr>
              <w:snapToGrid w:val="0"/>
              <w:jc w:val="center"/>
              <w:rPr>
                <w:rFonts w:ascii="Arial" w:hAnsi="Arial" w:cs="Arial"/>
                <w:b/>
                <w:sz w:val="22"/>
                <w:szCs w:val="22"/>
              </w:rPr>
            </w:pPr>
          </w:p>
        </w:tc>
        <w:tc>
          <w:tcPr>
            <w:tcW w:w="1863" w:type="dxa"/>
          </w:tcPr>
          <w:p w14:paraId="44D75ADB" w14:textId="77777777" w:rsidR="005512AE" w:rsidRPr="00EF6D14" w:rsidRDefault="005512AE" w:rsidP="006C52D6">
            <w:pPr>
              <w:snapToGrid w:val="0"/>
              <w:jc w:val="center"/>
              <w:rPr>
                <w:rFonts w:ascii="Arial" w:hAnsi="Arial" w:cs="Arial"/>
                <w:b/>
                <w:sz w:val="22"/>
                <w:szCs w:val="22"/>
              </w:rPr>
            </w:pPr>
          </w:p>
        </w:tc>
        <w:tc>
          <w:tcPr>
            <w:tcW w:w="1800"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A77BF3">
        <w:trPr>
          <w:cantSplit/>
          <w:trHeight w:val="400"/>
        </w:trPr>
        <w:tc>
          <w:tcPr>
            <w:tcW w:w="622"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63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76" w:type="dxa"/>
          </w:tcPr>
          <w:p w14:paraId="38317C5A" w14:textId="77777777" w:rsidR="005512AE" w:rsidRPr="00EF6D14" w:rsidRDefault="005512AE" w:rsidP="006C52D6">
            <w:pPr>
              <w:snapToGrid w:val="0"/>
              <w:jc w:val="center"/>
              <w:rPr>
                <w:rFonts w:ascii="Arial" w:hAnsi="Arial" w:cs="Arial"/>
                <w:b/>
                <w:sz w:val="22"/>
                <w:szCs w:val="22"/>
              </w:rPr>
            </w:pPr>
          </w:p>
        </w:tc>
        <w:tc>
          <w:tcPr>
            <w:tcW w:w="1863" w:type="dxa"/>
          </w:tcPr>
          <w:p w14:paraId="5D7C532C" w14:textId="77777777" w:rsidR="005512AE" w:rsidRPr="00EF6D14" w:rsidRDefault="005512AE" w:rsidP="006C52D6">
            <w:pPr>
              <w:snapToGrid w:val="0"/>
              <w:jc w:val="center"/>
              <w:rPr>
                <w:rFonts w:ascii="Arial" w:hAnsi="Arial" w:cs="Arial"/>
                <w:b/>
                <w:sz w:val="22"/>
                <w:szCs w:val="22"/>
              </w:rPr>
            </w:pPr>
          </w:p>
        </w:tc>
        <w:tc>
          <w:tcPr>
            <w:tcW w:w="1800"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A77BF3">
        <w:trPr>
          <w:cantSplit/>
          <w:trHeight w:val="400"/>
        </w:trPr>
        <w:tc>
          <w:tcPr>
            <w:tcW w:w="622"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63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76" w:type="dxa"/>
          </w:tcPr>
          <w:p w14:paraId="04CB609D" w14:textId="77777777" w:rsidR="005512AE" w:rsidRPr="00EF6D14" w:rsidRDefault="005512AE" w:rsidP="006C52D6">
            <w:pPr>
              <w:snapToGrid w:val="0"/>
              <w:jc w:val="center"/>
              <w:rPr>
                <w:rFonts w:ascii="Arial" w:hAnsi="Arial" w:cs="Arial"/>
                <w:b/>
                <w:sz w:val="22"/>
                <w:szCs w:val="22"/>
              </w:rPr>
            </w:pPr>
          </w:p>
        </w:tc>
        <w:tc>
          <w:tcPr>
            <w:tcW w:w="1863" w:type="dxa"/>
          </w:tcPr>
          <w:p w14:paraId="09462767" w14:textId="77777777" w:rsidR="005512AE" w:rsidRPr="00EF6D14" w:rsidRDefault="005512AE" w:rsidP="006C52D6">
            <w:pPr>
              <w:snapToGrid w:val="0"/>
              <w:jc w:val="center"/>
              <w:rPr>
                <w:rFonts w:ascii="Arial" w:hAnsi="Arial" w:cs="Arial"/>
                <w:b/>
                <w:sz w:val="22"/>
                <w:szCs w:val="22"/>
              </w:rPr>
            </w:pPr>
          </w:p>
        </w:tc>
        <w:tc>
          <w:tcPr>
            <w:tcW w:w="1800"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A77BF3">
        <w:trPr>
          <w:cantSplit/>
          <w:trHeight w:val="400"/>
        </w:trPr>
        <w:tc>
          <w:tcPr>
            <w:tcW w:w="622"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63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976" w:type="dxa"/>
          </w:tcPr>
          <w:p w14:paraId="582D5FD1" w14:textId="77777777" w:rsidR="005512AE" w:rsidRPr="00EF6D14" w:rsidRDefault="005512AE" w:rsidP="006C52D6">
            <w:pPr>
              <w:snapToGrid w:val="0"/>
              <w:jc w:val="center"/>
              <w:rPr>
                <w:rFonts w:ascii="Arial" w:hAnsi="Arial" w:cs="Arial"/>
                <w:b/>
                <w:sz w:val="22"/>
                <w:szCs w:val="22"/>
              </w:rPr>
            </w:pPr>
          </w:p>
        </w:tc>
        <w:tc>
          <w:tcPr>
            <w:tcW w:w="1863" w:type="dxa"/>
          </w:tcPr>
          <w:p w14:paraId="5FC1AE3D" w14:textId="77777777" w:rsidR="005512AE" w:rsidRPr="00EF6D14" w:rsidRDefault="005512AE" w:rsidP="006C52D6">
            <w:pPr>
              <w:snapToGrid w:val="0"/>
              <w:jc w:val="center"/>
              <w:rPr>
                <w:rFonts w:ascii="Arial" w:hAnsi="Arial" w:cs="Arial"/>
                <w:b/>
                <w:sz w:val="22"/>
                <w:szCs w:val="22"/>
              </w:rPr>
            </w:pPr>
          </w:p>
        </w:tc>
        <w:tc>
          <w:tcPr>
            <w:tcW w:w="1800" w:type="dxa"/>
          </w:tcPr>
          <w:p w14:paraId="244647C8" w14:textId="77777777" w:rsidR="005512AE" w:rsidRPr="00EF6D14" w:rsidRDefault="005512AE" w:rsidP="006C52D6">
            <w:pPr>
              <w:snapToGrid w:val="0"/>
              <w:jc w:val="center"/>
              <w:rPr>
                <w:rFonts w:ascii="Arial" w:hAnsi="Arial" w:cs="Arial"/>
                <w:b/>
                <w:sz w:val="22"/>
                <w:szCs w:val="22"/>
              </w:rPr>
            </w:pPr>
          </w:p>
        </w:tc>
      </w:tr>
    </w:tbl>
    <w:p w14:paraId="29F49403" w14:textId="249AD44F"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B76B5D" w:rsidRPr="00EF6D14">
        <w:rPr>
          <w:rFonts w:ascii="Arial" w:hAnsi="Arial" w:cs="Arial"/>
          <w:b w:val="0"/>
          <w:sz w:val="22"/>
          <w:szCs w:val="22"/>
        </w:rPr>
        <w:t>jedną osobę</w:t>
      </w:r>
      <w:r w:rsidRPr="00EF6D14">
        <w:rPr>
          <w:rFonts w:ascii="Arial" w:hAnsi="Arial" w:cs="Arial"/>
          <w:b w:val="0"/>
          <w:sz w:val="22"/>
          <w:szCs w:val="22"/>
        </w:rPr>
        <w:t xml:space="preserve"> tj. </w:t>
      </w:r>
      <w:r w:rsidR="006E67AB" w:rsidRPr="00EF6D14">
        <w:rPr>
          <w:rFonts w:ascii="Arial" w:hAnsi="Arial" w:cs="Arial"/>
          <w:b w:val="0"/>
          <w:sz w:val="22"/>
          <w:szCs w:val="22"/>
        </w:rPr>
        <w:t>kierownika budowy</w:t>
      </w:r>
    </w:p>
    <w:p w14:paraId="26DEF522" w14:textId="77777777" w:rsidR="00B76B5D" w:rsidRPr="00EF6D14" w:rsidRDefault="00B76B5D" w:rsidP="005512AE">
      <w:pPr>
        <w:rPr>
          <w:rFonts w:ascii="Arial" w:hAnsi="Arial" w:cs="Arial"/>
          <w:sz w:val="22"/>
          <w:szCs w:val="22"/>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6A926D22" w:rsidR="002A4425" w:rsidRPr="00EF6D14" w:rsidRDefault="00E62D83" w:rsidP="0032588B">
      <w:pPr>
        <w:pStyle w:val="Akapitzlist"/>
        <w:numPr>
          <w:ilvl w:val="0"/>
          <w:numId w:val="43"/>
        </w:numPr>
        <w:spacing w:before="120"/>
        <w:ind w:left="567" w:hanging="425"/>
        <w:jc w:val="both"/>
        <w:rPr>
          <w:rFonts w:ascii="Arial" w:hAnsi="Arial" w:cs="Arial"/>
          <w:sz w:val="22"/>
          <w:szCs w:val="22"/>
        </w:rPr>
      </w:pPr>
      <w:r w:rsidRPr="00EF6D14">
        <w:rPr>
          <w:rFonts w:ascii="Arial" w:hAnsi="Arial"/>
          <w:sz w:val="20"/>
          <w:szCs w:val="20"/>
        </w:rPr>
        <w:t>Oświadczam</w:t>
      </w:r>
      <w:r w:rsidR="002A4425" w:rsidRPr="00EF6D14">
        <w:rPr>
          <w:rFonts w:ascii="Arial" w:hAnsi="Arial"/>
          <w:sz w:val="20"/>
          <w:szCs w:val="20"/>
        </w:rPr>
        <w:t xml:space="preserve">(y), że osoba </w:t>
      </w:r>
      <w:r w:rsidR="007847D9" w:rsidRPr="00534900">
        <w:rPr>
          <w:rFonts w:ascii="Arial" w:hAnsi="Arial"/>
          <w:sz w:val="20"/>
          <w:szCs w:val="20"/>
        </w:rPr>
        <w:t xml:space="preserve">kierownika budowy </w:t>
      </w:r>
      <w:r w:rsidR="002A4425" w:rsidRPr="00EF6D14">
        <w:rPr>
          <w:rFonts w:ascii="Arial" w:hAnsi="Arial"/>
          <w:color w:val="000000"/>
          <w:sz w:val="20"/>
          <w:szCs w:val="20"/>
        </w:rPr>
        <w:t xml:space="preserve">posiada wymagane, ważne uprawnienia budowlane w specjalności instalacyjnej w zakresie </w:t>
      </w:r>
      <w:r w:rsidR="00BB54DA" w:rsidRPr="00BB54DA">
        <w:rPr>
          <w:rFonts w:ascii="Arial" w:hAnsi="Arial" w:cs="Arial"/>
          <w:sz w:val="20"/>
          <w:szCs w:val="20"/>
        </w:rPr>
        <w:t>instalacyjnej w zakresie sieci, instalacji i urządzeń elektrycznych i elektroenergetycznych</w:t>
      </w:r>
      <w:r w:rsidR="002A4425" w:rsidRPr="00EF6D14">
        <w:rPr>
          <w:rFonts w:ascii="Arial" w:hAnsi="Arial"/>
          <w:color w:val="000000"/>
          <w:sz w:val="20"/>
          <w:szCs w:val="20"/>
        </w:rPr>
        <w:t>.</w:t>
      </w:r>
    </w:p>
    <w:p w14:paraId="65E8C51B" w14:textId="77777777" w:rsidR="007B5DCE" w:rsidRPr="00EF6D14" w:rsidRDefault="007B5DCE" w:rsidP="00740D11">
      <w:pPr>
        <w:rPr>
          <w:rFonts w:ascii="Arial" w:hAnsi="Arial" w:cs="Arial"/>
          <w:sz w:val="22"/>
          <w:szCs w:val="22"/>
        </w:rPr>
      </w:pPr>
    </w:p>
    <w:p w14:paraId="2DDE8A0E" w14:textId="403C44F2"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CD0EC4">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2" w:name="_Toc412451415"/>
      <w:r w:rsidRPr="00EF6D14">
        <w:rPr>
          <w:sz w:val="24"/>
          <w:szCs w:val="24"/>
        </w:rPr>
        <w:t>Zestawienie wykonanych zamówień</w:t>
      </w:r>
      <w:bookmarkEnd w:id="42"/>
    </w:p>
    <w:p w14:paraId="0FE1150D" w14:textId="77777777" w:rsidR="00B07918" w:rsidRPr="00EF6D14" w:rsidRDefault="00B07918" w:rsidP="00B07918"/>
    <w:p w14:paraId="48F15EBA" w14:textId="2CEB7CFD" w:rsidR="0061386E" w:rsidRPr="00EF6D14" w:rsidRDefault="0061386E" w:rsidP="00B07918">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t>
      </w:r>
      <w:r w:rsidR="00A273DE">
        <w:rPr>
          <w:rFonts w:ascii="Arial" w:hAnsi="Arial" w:cs="Arial"/>
          <w:sz w:val="22"/>
          <w:szCs w:val="22"/>
        </w:rPr>
        <w:t>Wykonawca</w:t>
      </w:r>
      <w:r w:rsidRPr="00EF6D14">
        <w:rPr>
          <w:rFonts w:ascii="Arial" w:hAnsi="Arial" w:cs="Arial"/>
          <w:sz w:val="22"/>
          <w:szCs w:val="22"/>
        </w:rPr>
        <w:t xml:space="preserve"> wykaże realizację </w:t>
      </w:r>
      <w:r w:rsidR="00D80E5F" w:rsidRPr="00EF6D14">
        <w:rPr>
          <w:rFonts w:ascii="Arial" w:hAnsi="Arial" w:cs="Arial"/>
          <w:b/>
          <w:sz w:val="22"/>
          <w:szCs w:val="22"/>
        </w:rPr>
        <w:t xml:space="preserve">min. 1 roboty polegającej na </w:t>
      </w:r>
      <w:r w:rsidR="00441DCA" w:rsidRPr="00D9429A">
        <w:rPr>
          <w:rFonts w:ascii="Arial" w:hAnsi="Arial" w:cs="Arial"/>
          <w:sz w:val="22"/>
          <w:szCs w:val="22"/>
        </w:rPr>
        <w:t xml:space="preserve">wybudowaniu zewnętrznej sieci elektroenergetycznej lub oświetlenia terenów zewnętrznych ( ulice, parki, place) o wartości </w:t>
      </w:r>
      <w:r w:rsidR="00441DCA" w:rsidRPr="00D9429A">
        <w:rPr>
          <w:rFonts w:ascii="Arial" w:hAnsi="Arial"/>
          <w:b/>
          <w:sz w:val="22"/>
          <w:szCs w:val="22"/>
        </w:rPr>
        <w:t xml:space="preserve">co najmniej </w:t>
      </w:r>
      <w:r w:rsidR="008038E3">
        <w:rPr>
          <w:rFonts w:ascii="Arial" w:hAnsi="Arial"/>
          <w:b/>
          <w:sz w:val="22"/>
          <w:szCs w:val="22"/>
        </w:rPr>
        <w:t>50</w:t>
      </w:r>
      <w:r w:rsidR="00441DCA" w:rsidRPr="00D9429A">
        <w:rPr>
          <w:rFonts w:ascii="Arial" w:hAnsi="Arial"/>
          <w:b/>
          <w:sz w:val="22"/>
          <w:szCs w:val="22"/>
        </w:rPr>
        <w:t>.000,00 zł brutto</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EF6D14" w:rsidRDefault="00BA0D13" w:rsidP="00346598">
            <w:pPr>
              <w:snapToGrid w:val="0"/>
              <w:jc w:val="center"/>
              <w:rPr>
                <w:rFonts w:ascii="Arial" w:hAnsi="Arial" w:cs="Arial"/>
                <w:b/>
              </w:rPr>
            </w:pPr>
            <w:r>
              <w:rPr>
                <w:rFonts w:ascii="Arial" w:hAnsi="Arial" w:cs="Arial"/>
                <w:b/>
              </w:rPr>
              <w:t>Zakres,</w:t>
            </w:r>
            <w:r w:rsidR="00051562" w:rsidRPr="00EF6D14">
              <w:rPr>
                <w:rFonts w:ascii="Arial" w:hAnsi="Arial" w:cs="Arial"/>
                <w:b/>
              </w:rPr>
              <w:t xml:space="preserve"> rodzaj</w:t>
            </w:r>
            <w:r>
              <w:rPr>
                <w:rFonts w:ascii="Arial" w:hAnsi="Arial" w:cs="Arial"/>
                <w:b/>
              </w:rPr>
              <w:t xml:space="preserve"> i </w:t>
            </w:r>
            <w:r w:rsidR="00C465C9" w:rsidRPr="007C2CCF">
              <w:rPr>
                <w:rFonts w:ascii="Arial" w:hAnsi="Arial" w:cs="Arial"/>
                <w:b/>
              </w:rPr>
              <w:t>wartość</w:t>
            </w:r>
            <w:r w:rsidR="008038E3" w:rsidRPr="00EF6D14">
              <w:rPr>
                <w:rFonts w:ascii="Arial" w:hAnsi="Arial" w:cs="Arial"/>
                <w:b/>
              </w:rPr>
              <w:t xml:space="preserve">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468C4439"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BB22C0">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3"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3"/>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632DDB91" w14:textId="4269F22F" w:rsidR="00CD0EC4" w:rsidRPr="00CD0EC4" w:rsidRDefault="00CD0EC4" w:rsidP="00CD0EC4">
      <w:pPr>
        <w:pStyle w:val="pkt"/>
        <w:spacing w:before="0" w:after="0" w:line="240" w:lineRule="auto"/>
        <w:ind w:left="0" w:firstLine="0"/>
        <w:rPr>
          <w:rFonts w:ascii="Arial" w:hAnsi="Arial" w:cs="Arial"/>
          <w:b/>
          <w:sz w:val="22"/>
          <w:szCs w:val="22"/>
        </w:rPr>
      </w:pPr>
      <w:r w:rsidRPr="00CD0EC4">
        <w:rPr>
          <w:rFonts w:ascii="Arial" w:hAnsi="Arial" w:cs="Arial"/>
          <w:b/>
          <w:sz w:val="22"/>
          <w:szCs w:val="22"/>
        </w:rPr>
        <w:t>„BUDOWA OŚWIETLENIA PLACU REKREACYJNEGO PRZY UL. WYLOTOWEJ W KOŁOBRZEGU”</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6126B8F8"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późn. zm.), co </w:t>
            </w:r>
            <w:r w:rsidR="00A273DE">
              <w:rPr>
                <w:rFonts w:ascii="Arial" w:hAnsi="Arial" w:cs="Arial"/>
                <w:sz w:val="22"/>
                <w:szCs w:val="22"/>
              </w:rPr>
              <w:t>Wykonawca</w:t>
            </w:r>
            <w:r w:rsidRPr="00EF6D14">
              <w:rPr>
                <w:rFonts w:ascii="Arial" w:hAnsi="Arial" w:cs="Arial"/>
                <w:sz w:val="22"/>
                <w:szCs w:val="22"/>
              </w:rPr>
              <w:t xml:space="preserve">/y ……………………. </w:t>
            </w:r>
            <w:r w:rsidRPr="00EF6D14">
              <w:rPr>
                <w:rFonts w:ascii="Arial" w:hAnsi="Arial" w:cs="Arial"/>
                <w:i/>
                <w:sz w:val="22"/>
                <w:szCs w:val="22"/>
              </w:rPr>
              <w:t xml:space="preserve">( nazwa i adres), </w:t>
            </w:r>
            <w:r w:rsidRPr="00EF6D14">
              <w:rPr>
                <w:rFonts w:ascii="Arial" w:hAnsi="Arial" w:cs="Arial"/>
                <w:sz w:val="22"/>
                <w:szCs w:val="22"/>
              </w:rPr>
              <w:t>który/</w:t>
            </w:r>
            <w:r w:rsidR="00A44902">
              <w:rPr>
                <w:rFonts w:ascii="Arial" w:hAnsi="Arial" w:cs="Arial"/>
                <w:sz w:val="22"/>
                <w:szCs w:val="22"/>
              </w:rPr>
              <w:t>któr</w:t>
            </w:r>
            <w:r w:rsidRPr="00EF6D14">
              <w:rPr>
                <w:rFonts w:ascii="Arial" w:hAnsi="Arial" w:cs="Arial"/>
                <w:sz w:val="22"/>
                <w:szCs w:val="22"/>
              </w:rPr>
              <w:t>zy również złożył/</w:t>
            </w:r>
            <w:r w:rsidR="00A44902">
              <w:rPr>
                <w:rFonts w:ascii="Arial" w:hAnsi="Arial" w:cs="Arial"/>
                <w:sz w:val="22"/>
                <w:szCs w:val="22"/>
              </w:rPr>
              <w:t>złoży</w:t>
            </w:r>
            <w:r w:rsidR="00A44902" w:rsidRPr="00EF6D14">
              <w:rPr>
                <w:rFonts w:ascii="Arial" w:hAnsi="Arial" w:cs="Arial"/>
                <w:sz w:val="22"/>
                <w:szCs w:val="22"/>
              </w:rPr>
              <w:t>li</w:t>
            </w:r>
            <w:r w:rsidRPr="00EF6D14">
              <w:rPr>
                <w:rFonts w:ascii="Arial" w:hAnsi="Arial" w:cs="Arial"/>
                <w:sz w:val="22"/>
                <w:szCs w:val="22"/>
              </w:rPr>
              <w:t xml:space="preserve">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2"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86B841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000B689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6F3BB2BA" w14:textId="3CD9EB8B" w:rsidR="00663BD6" w:rsidRPr="001970D1" w:rsidRDefault="00663BD6" w:rsidP="001970D1">
      <w:pPr>
        <w:tabs>
          <w:tab w:val="left" w:pos="3015"/>
        </w:tabs>
      </w:pPr>
    </w:p>
    <w:sectPr w:rsidR="00663BD6" w:rsidRPr="001970D1" w:rsidSect="0072497C">
      <w:headerReference w:type="default" r:id="rId23"/>
      <w:footerReference w:type="default" r:id="rId24"/>
      <w:pgSz w:w="11906" w:h="16838"/>
      <w:pgMar w:top="1134" w:right="1418" w:bottom="1418" w:left="1418" w:header="567"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maksymowicz" w:date="2017-03-27T12:54:00Z" w:initials="m">
    <w:p w14:paraId="3B71F3B5" w14:textId="75E97E0B" w:rsidR="00A273DE" w:rsidRDefault="00A273DE">
      <w:pPr>
        <w:pStyle w:val="Tekstkomentarza"/>
      </w:pPr>
      <w:r>
        <w:rPr>
          <w:rStyle w:val="Odwoaniedokomentarza"/>
        </w:rPr>
        <w:annotationRef/>
      </w:r>
      <w:r>
        <w:t>Uwaga ogólna do treści SIWZ „ Wykonawca” wcześniej pisano małą literą ujednolicić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71F3B5" w15:done="0"/>
  <w15:commentEx w15:paraId="3F829CB1" w15:done="0"/>
  <w15:commentEx w15:paraId="7925F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01EFE" w14:textId="77777777" w:rsidR="00C87860" w:rsidRDefault="00C87860">
      <w:r>
        <w:separator/>
      </w:r>
    </w:p>
  </w:endnote>
  <w:endnote w:type="continuationSeparator" w:id="0">
    <w:p w14:paraId="361CD624" w14:textId="77777777" w:rsidR="00C87860" w:rsidRDefault="00C8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sdtContent>
      <w:p w14:paraId="2BAE9BE3" w14:textId="77D66B84" w:rsidR="00A273DE" w:rsidRPr="00FF3058" w:rsidRDefault="00A273DE" w:rsidP="00214E65">
        <w:pPr>
          <w:pStyle w:val="pkt"/>
          <w:spacing w:before="0" w:after="0" w:line="240" w:lineRule="auto"/>
          <w:ind w:left="0" w:firstLine="0"/>
          <w:rPr>
            <w:rFonts w:ascii="Arial" w:hAnsi="Arial" w:cs="Arial"/>
            <w:b/>
            <w:sz w:val="24"/>
            <w:szCs w:val="24"/>
          </w:rPr>
        </w:pPr>
        <w:r w:rsidRPr="00FF3058">
          <w:rPr>
            <w:rFonts w:ascii="Arial" w:hAnsi="Arial" w:cs="Arial"/>
            <w:b/>
            <w:sz w:val="16"/>
            <w:szCs w:val="16"/>
          </w:rPr>
          <w:t>Część 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Pr>
            <w:rFonts w:ascii="Arial" w:hAnsi="Arial" w:cs="Arial"/>
            <w:sz w:val="16"/>
            <w:szCs w:val="16"/>
          </w:rPr>
          <w:t>„</w:t>
        </w:r>
        <w:r w:rsidRPr="00E87A2C">
          <w:rPr>
            <w:rFonts w:ascii="Arial" w:hAnsi="Arial" w:cs="Arial"/>
            <w:sz w:val="16"/>
            <w:szCs w:val="16"/>
          </w:rPr>
          <w:t>BUDOWA OŚWIETLENIA PLACU REKREACYJNEGO PRZY UL. WYLOTOWEJ W KOŁOBRZEG</w:t>
        </w:r>
        <w:r>
          <w:rPr>
            <w:rFonts w:ascii="Arial" w:hAnsi="Arial" w:cs="Arial"/>
            <w:sz w:val="16"/>
            <w:szCs w:val="16"/>
          </w:rPr>
          <w:t>U”</w:t>
        </w:r>
      </w:p>
      <w:p w14:paraId="77FE2989" w14:textId="49F7883F" w:rsidR="00A273DE" w:rsidRDefault="00A273DE">
        <w:pPr>
          <w:pStyle w:val="Stopka"/>
          <w:jc w:val="right"/>
        </w:pPr>
        <w:r>
          <w:fldChar w:fldCharType="begin"/>
        </w:r>
        <w:r>
          <w:instrText>PAGE   \* MERGEFORMAT</w:instrText>
        </w:r>
        <w:r>
          <w:fldChar w:fldCharType="separate"/>
        </w:r>
        <w:r w:rsidR="008901E2">
          <w:rPr>
            <w:noProof/>
          </w:rPr>
          <w:t>14</w:t>
        </w:r>
        <w:r>
          <w:fldChar w:fldCharType="end"/>
        </w:r>
      </w:p>
    </w:sdtContent>
  </w:sdt>
  <w:p w14:paraId="5756B02B" w14:textId="77777777" w:rsidR="00A273DE" w:rsidRDefault="00A273DE"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BE5F0" w14:textId="77777777" w:rsidR="00C87860" w:rsidRDefault="00C87860">
      <w:r>
        <w:separator/>
      </w:r>
    </w:p>
  </w:footnote>
  <w:footnote w:type="continuationSeparator" w:id="0">
    <w:p w14:paraId="179F0302" w14:textId="77777777" w:rsidR="00C87860" w:rsidRDefault="00C87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A273DE" w:rsidRDefault="00A273DE" w:rsidP="00BF5454">
    <w:pPr>
      <w:spacing w:after="200" w:line="276" w:lineRule="auto"/>
      <w:rPr>
        <w:rFonts w:ascii="Arial" w:eastAsiaTheme="minorHAnsi" w:hAnsi="Arial" w:cs="Arial"/>
        <w:lang w:eastAsia="en-US"/>
      </w:rPr>
    </w:pPr>
  </w:p>
  <w:p w14:paraId="4DAFC02D" w14:textId="26A1CE13" w:rsidR="00A273DE" w:rsidRPr="00214E65" w:rsidRDefault="00A273DE" w:rsidP="00EB7F6D">
    <w:pPr>
      <w:spacing w:after="200" w:line="276" w:lineRule="auto"/>
      <w:rPr>
        <w:rFonts w:ascii="Arial" w:eastAsiaTheme="minorHAnsi" w:hAnsi="Arial" w:cs="Arial"/>
        <w:sz w:val="18"/>
        <w:szCs w:val="18"/>
        <w:lang w:eastAsia="en-US"/>
      </w:rPr>
    </w:pPr>
    <w:r w:rsidRPr="00214E65">
      <w:rPr>
        <w:rFonts w:ascii="Arial" w:eastAsiaTheme="minorHAnsi" w:hAnsi="Arial" w:cs="Arial"/>
        <w:sz w:val="18"/>
        <w:szCs w:val="18"/>
        <w:lang w:eastAsia="en-US"/>
      </w:rPr>
      <w:t xml:space="preserve">K-IO.272. </w:t>
    </w:r>
    <w:r>
      <w:rPr>
        <w:rFonts w:ascii="Arial" w:eastAsiaTheme="minorHAnsi" w:hAnsi="Arial" w:cs="Arial"/>
        <w:sz w:val="18"/>
        <w:szCs w:val="18"/>
        <w:lang w:eastAsia="en-US"/>
      </w:rPr>
      <w:t>5</w:t>
    </w:r>
    <w:r w:rsidRPr="00214E65">
      <w:rPr>
        <w:rFonts w:ascii="Arial" w:eastAsiaTheme="minorHAnsi" w:hAnsi="Arial" w:cs="Arial"/>
        <w:sz w:val="18"/>
        <w:szCs w:val="18"/>
        <w:lang w:eastAsia="en-US"/>
      </w:rPr>
      <w:t>.2017.V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93FE0722"/>
    <w:lvl w:ilvl="0">
      <w:start w:val="1"/>
      <w:numFmt w:val="decimal"/>
      <w:lvlText w:val="%1."/>
      <w:lvlJc w:val="left"/>
      <w:pPr>
        <w:tabs>
          <w:tab w:val="num" w:pos="360"/>
        </w:tabs>
        <w:ind w:left="360" w:hanging="360"/>
      </w:pPr>
      <w:rPr>
        <w:rFonts w:hint="default"/>
        <w:i w:val="0"/>
        <w:strike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A3A63C0"/>
    <w:multiLevelType w:val="hybridMultilevel"/>
    <w:tmpl w:val="E6F62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EE716D3"/>
    <w:multiLevelType w:val="hybridMultilevel"/>
    <w:tmpl w:val="B9FC836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7FF7355"/>
    <w:multiLevelType w:val="multilevel"/>
    <w:tmpl w:val="643A8CA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1A91817"/>
    <w:multiLevelType w:val="hybridMultilevel"/>
    <w:tmpl w:val="D974C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577122"/>
    <w:multiLevelType w:val="hybridMultilevel"/>
    <w:tmpl w:val="C7C69180"/>
    <w:lvl w:ilvl="0" w:tplc="67B6305C">
      <w:start w:val="1"/>
      <w:numFmt w:val="upperRoman"/>
      <w:lvlText w:val="I%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D62059"/>
    <w:multiLevelType w:val="multilevel"/>
    <w:tmpl w:val="4D38C3B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1D45681"/>
    <w:multiLevelType w:val="hybridMultilevel"/>
    <w:tmpl w:val="9C5E31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2"/>
  </w:num>
  <w:num w:numId="15">
    <w:abstractNumId w:val="45"/>
  </w:num>
  <w:num w:numId="16">
    <w:abstractNumId w:val="55"/>
  </w:num>
  <w:num w:numId="17">
    <w:abstractNumId w:val="22"/>
  </w:num>
  <w:num w:numId="18">
    <w:abstractNumId w:val="56"/>
  </w:num>
  <w:num w:numId="19">
    <w:abstractNumId w:val="31"/>
  </w:num>
  <w:num w:numId="20">
    <w:abstractNumId w:val="35"/>
  </w:num>
  <w:num w:numId="21">
    <w:abstractNumId w:val="46"/>
  </w:num>
  <w:num w:numId="22">
    <w:abstractNumId w:val="16"/>
  </w:num>
  <w:num w:numId="23">
    <w:abstractNumId w:val="17"/>
  </w:num>
  <w:num w:numId="24">
    <w:abstractNumId w:val="20"/>
  </w:num>
  <w:num w:numId="25">
    <w:abstractNumId w:val="32"/>
  </w:num>
  <w:num w:numId="26">
    <w:abstractNumId w:val="36"/>
  </w:num>
  <w:num w:numId="27">
    <w:abstractNumId w:val="25"/>
  </w:num>
  <w:num w:numId="28">
    <w:abstractNumId w:val="47"/>
  </w:num>
  <w:num w:numId="29">
    <w:abstractNumId w:val="24"/>
  </w:num>
  <w:num w:numId="30">
    <w:abstractNumId w:val="33"/>
  </w:num>
  <w:num w:numId="31">
    <w:abstractNumId w:val="43"/>
  </w:num>
  <w:num w:numId="32">
    <w:abstractNumId w:val="27"/>
  </w:num>
  <w:num w:numId="33">
    <w:abstractNumId w:val="18"/>
  </w:num>
  <w:num w:numId="34">
    <w:abstractNumId w:val="37"/>
  </w:num>
  <w:num w:numId="35">
    <w:abstractNumId w:val="26"/>
  </w:num>
  <w:num w:numId="36">
    <w:abstractNumId w:val="49"/>
  </w:num>
  <w:num w:numId="37">
    <w:abstractNumId w:val="39"/>
  </w:num>
  <w:num w:numId="38">
    <w:abstractNumId w:val="28"/>
  </w:num>
  <w:num w:numId="39">
    <w:abstractNumId w:val="21"/>
  </w:num>
  <w:num w:numId="40">
    <w:abstractNumId w:val="57"/>
  </w:num>
  <w:num w:numId="41">
    <w:abstractNumId w:val="19"/>
  </w:num>
  <w:num w:numId="42">
    <w:abstractNumId w:val="30"/>
  </w:num>
  <w:num w:numId="43">
    <w:abstractNumId w:val="54"/>
  </w:num>
  <w:num w:numId="44">
    <w:abstractNumId w:val="42"/>
  </w:num>
  <w:num w:numId="45">
    <w:abstractNumId w:val="44"/>
  </w:num>
  <w:num w:numId="46">
    <w:abstractNumId w:val="51"/>
  </w:num>
  <w:num w:numId="47">
    <w:abstractNumId w:val="23"/>
  </w:num>
  <w:num w:numId="48">
    <w:abstractNumId w:val="48"/>
  </w:num>
  <w:num w:numId="49">
    <w:abstractNumId w:val="50"/>
  </w:num>
  <w:num w:numId="50">
    <w:abstractNumId w:val="29"/>
  </w:num>
  <w:num w:numId="51">
    <w:abstractNumId w:val="34"/>
  </w:num>
  <w:num w:numId="52">
    <w:abstractNumId w:val="4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0564"/>
    <w:rsid w:val="00011612"/>
    <w:rsid w:val="00013DD9"/>
    <w:rsid w:val="00013DE8"/>
    <w:rsid w:val="00015857"/>
    <w:rsid w:val="00017A24"/>
    <w:rsid w:val="00017A8D"/>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9B1"/>
    <w:rsid w:val="00035C12"/>
    <w:rsid w:val="00036DF6"/>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C32"/>
    <w:rsid w:val="0005432B"/>
    <w:rsid w:val="000546A8"/>
    <w:rsid w:val="000550E7"/>
    <w:rsid w:val="00057425"/>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9687F"/>
    <w:rsid w:val="000A0524"/>
    <w:rsid w:val="000A060B"/>
    <w:rsid w:val="000A0722"/>
    <w:rsid w:val="000A111F"/>
    <w:rsid w:val="000A1410"/>
    <w:rsid w:val="000A162B"/>
    <w:rsid w:val="000A371C"/>
    <w:rsid w:val="000A3EB4"/>
    <w:rsid w:val="000A46D7"/>
    <w:rsid w:val="000A5230"/>
    <w:rsid w:val="000A7078"/>
    <w:rsid w:val="000A731F"/>
    <w:rsid w:val="000B0318"/>
    <w:rsid w:val="000B2974"/>
    <w:rsid w:val="000B29E2"/>
    <w:rsid w:val="000B3E95"/>
    <w:rsid w:val="000B689D"/>
    <w:rsid w:val="000B7B71"/>
    <w:rsid w:val="000C01F5"/>
    <w:rsid w:val="000C040C"/>
    <w:rsid w:val="000C4B18"/>
    <w:rsid w:val="000D0815"/>
    <w:rsid w:val="000D2220"/>
    <w:rsid w:val="000D266C"/>
    <w:rsid w:val="000D29F0"/>
    <w:rsid w:val="000D4789"/>
    <w:rsid w:val="000D5FF2"/>
    <w:rsid w:val="000D7B5B"/>
    <w:rsid w:val="000E1DF7"/>
    <w:rsid w:val="000E244C"/>
    <w:rsid w:val="000E2E12"/>
    <w:rsid w:val="000E3151"/>
    <w:rsid w:val="000E3DF1"/>
    <w:rsid w:val="000E4F04"/>
    <w:rsid w:val="000E5C5F"/>
    <w:rsid w:val="000E6CFB"/>
    <w:rsid w:val="000E6F45"/>
    <w:rsid w:val="000E79B0"/>
    <w:rsid w:val="000F034A"/>
    <w:rsid w:val="000F1F7C"/>
    <w:rsid w:val="000F302E"/>
    <w:rsid w:val="000F3B81"/>
    <w:rsid w:val="000F6F22"/>
    <w:rsid w:val="001001F8"/>
    <w:rsid w:val="0010049F"/>
    <w:rsid w:val="001009AD"/>
    <w:rsid w:val="001010AB"/>
    <w:rsid w:val="00101D90"/>
    <w:rsid w:val="00103138"/>
    <w:rsid w:val="00103765"/>
    <w:rsid w:val="00104BEB"/>
    <w:rsid w:val="00105142"/>
    <w:rsid w:val="00106467"/>
    <w:rsid w:val="00106A43"/>
    <w:rsid w:val="0010766E"/>
    <w:rsid w:val="00107893"/>
    <w:rsid w:val="001100C6"/>
    <w:rsid w:val="0011066B"/>
    <w:rsid w:val="00111D5C"/>
    <w:rsid w:val="00113448"/>
    <w:rsid w:val="00114691"/>
    <w:rsid w:val="0011597C"/>
    <w:rsid w:val="00115EBF"/>
    <w:rsid w:val="00116D71"/>
    <w:rsid w:val="00116D83"/>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1468"/>
    <w:rsid w:val="001530AD"/>
    <w:rsid w:val="00153645"/>
    <w:rsid w:val="00156ACA"/>
    <w:rsid w:val="0015725C"/>
    <w:rsid w:val="001602D6"/>
    <w:rsid w:val="00160960"/>
    <w:rsid w:val="001615FC"/>
    <w:rsid w:val="001623DB"/>
    <w:rsid w:val="00162B23"/>
    <w:rsid w:val="00162F7C"/>
    <w:rsid w:val="001631C3"/>
    <w:rsid w:val="00163588"/>
    <w:rsid w:val="00163B5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0D1"/>
    <w:rsid w:val="001972A2"/>
    <w:rsid w:val="001A08EC"/>
    <w:rsid w:val="001A29F7"/>
    <w:rsid w:val="001A3CAB"/>
    <w:rsid w:val="001A6556"/>
    <w:rsid w:val="001B07B7"/>
    <w:rsid w:val="001B152D"/>
    <w:rsid w:val="001B1A21"/>
    <w:rsid w:val="001B1AA7"/>
    <w:rsid w:val="001B2192"/>
    <w:rsid w:val="001B274E"/>
    <w:rsid w:val="001B2A0A"/>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1FFD"/>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E7C70"/>
    <w:rsid w:val="001F0F2D"/>
    <w:rsid w:val="001F1022"/>
    <w:rsid w:val="001F16C7"/>
    <w:rsid w:val="001F2681"/>
    <w:rsid w:val="001F4A8C"/>
    <w:rsid w:val="001F569A"/>
    <w:rsid w:val="001F5859"/>
    <w:rsid w:val="001F695F"/>
    <w:rsid w:val="001F70CF"/>
    <w:rsid w:val="001F7421"/>
    <w:rsid w:val="001F7C4A"/>
    <w:rsid w:val="001F7F74"/>
    <w:rsid w:val="0020150F"/>
    <w:rsid w:val="00201676"/>
    <w:rsid w:val="00202431"/>
    <w:rsid w:val="002049B8"/>
    <w:rsid w:val="002054EF"/>
    <w:rsid w:val="00205A24"/>
    <w:rsid w:val="002078C3"/>
    <w:rsid w:val="00207E44"/>
    <w:rsid w:val="00207FD3"/>
    <w:rsid w:val="00211127"/>
    <w:rsid w:val="00211336"/>
    <w:rsid w:val="00212A14"/>
    <w:rsid w:val="0021364C"/>
    <w:rsid w:val="00213B45"/>
    <w:rsid w:val="00213EFB"/>
    <w:rsid w:val="0021420A"/>
    <w:rsid w:val="00214E65"/>
    <w:rsid w:val="00214F7E"/>
    <w:rsid w:val="002152DD"/>
    <w:rsid w:val="00216F02"/>
    <w:rsid w:val="002226C8"/>
    <w:rsid w:val="00222738"/>
    <w:rsid w:val="00224A3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586B"/>
    <w:rsid w:val="00250643"/>
    <w:rsid w:val="00250B6F"/>
    <w:rsid w:val="0025120F"/>
    <w:rsid w:val="002513E6"/>
    <w:rsid w:val="00251523"/>
    <w:rsid w:val="002519DE"/>
    <w:rsid w:val="00251D5C"/>
    <w:rsid w:val="002533C8"/>
    <w:rsid w:val="0025370F"/>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359D"/>
    <w:rsid w:val="002B4D09"/>
    <w:rsid w:val="002B5185"/>
    <w:rsid w:val="002B5310"/>
    <w:rsid w:val="002B5937"/>
    <w:rsid w:val="002B6C8C"/>
    <w:rsid w:val="002B6CE2"/>
    <w:rsid w:val="002B7C89"/>
    <w:rsid w:val="002C1250"/>
    <w:rsid w:val="002C15B9"/>
    <w:rsid w:val="002C2EB2"/>
    <w:rsid w:val="002C3BD3"/>
    <w:rsid w:val="002C4055"/>
    <w:rsid w:val="002C48C3"/>
    <w:rsid w:val="002C6899"/>
    <w:rsid w:val="002D0183"/>
    <w:rsid w:val="002D0A2F"/>
    <w:rsid w:val="002D1516"/>
    <w:rsid w:val="002D26A0"/>
    <w:rsid w:val="002D2D97"/>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6B4E"/>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6951"/>
    <w:rsid w:val="0032705B"/>
    <w:rsid w:val="00327214"/>
    <w:rsid w:val="003302A9"/>
    <w:rsid w:val="003315E1"/>
    <w:rsid w:val="00331A88"/>
    <w:rsid w:val="00331CDC"/>
    <w:rsid w:val="0033271B"/>
    <w:rsid w:val="003336A8"/>
    <w:rsid w:val="003372F9"/>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899"/>
    <w:rsid w:val="00356E0B"/>
    <w:rsid w:val="0036110B"/>
    <w:rsid w:val="00361323"/>
    <w:rsid w:val="00363888"/>
    <w:rsid w:val="00364133"/>
    <w:rsid w:val="00364B46"/>
    <w:rsid w:val="00365EA4"/>
    <w:rsid w:val="00366080"/>
    <w:rsid w:val="003703C9"/>
    <w:rsid w:val="00370A45"/>
    <w:rsid w:val="00370E18"/>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3617"/>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323"/>
    <w:rsid w:val="003F2645"/>
    <w:rsid w:val="003F273D"/>
    <w:rsid w:val="003F35DA"/>
    <w:rsid w:val="003F5015"/>
    <w:rsid w:val="003F592F"/>
    <w:rsid w:val="003F625D"/>
    <w:rsid w:val="003F6C81"/>
    <w:rsid w:val="00400604"/>
    <w:rsid w:val="004008A5"/>
    <w:rsid w:val="00402344"/>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DCA"/>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883"/>
    <w:rsid w:val="004B5EF9"/>
    <w:rsid w:val="004B7F62"/>
    <w:rsid w:val="004C012B"/>
    <w:rsid w:val="004C0370"/>
    <w:rsid w:val="004C0C59"/>
    <w:rsid w:val="004C1375"/>
    <w:rsid w:val="004C2C75"/>
    <w:rsid w:val="004C32BA"/>
    <w:rsid w:val="004C38DD"/>
    <w:rsid w:val="004C40A0"/>
    <w:rsid w:val="004C443A"/>
    <w:rsid w:val="004C46B8"/>
    <w:rsid w:val="004C4933"/>
    <w:rsid w:val="004C5D67"/>
    <w:rsid w:val="004C67F4"/>
    <w:rsid w:val="004D0018"/>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4592"/>
    <w:rsid w:val="004F500C"/>
    <w:rsid w:val="00501460"/>
    <w:rsid w:val="0050168B"/>
    <w:rsid w:val="00501C04"/>
    <w:rsid w:val="00501F33"/>
    <w:rsid w:val="00502115"/>
    <w:rsid w:val="00502556"/>
    <w:rsid w:val="005026B5"/>
    <w:rsid w:val="00502FEB"/>
    <w:rsid w:val="005034FB"/>
    <w:rsid w:val="0050526B"/>
    <w:rsid w:val="005063B7"/>
    <w:rsid w:val="0050664A"/>
    <w:rsid w:val="00507D5E"/>
    <w:rsid w:val="005103A8"/>
    <w:rsid w:val="00511169"/>
    <w:rsid w:val="005113E3"/>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3CD2"/>
    <w:rsid w:val="00534900"/>
    <w:rsid w:val="00535F83"/>
    <w:rsid w:val="00537636"/>
    <w:rsid w:val="00542F2D"/>
    <w:rsid w:val="00543079"/>
    <w:rsid w:val="0054337D"/>
    <w:rsid w:val="00544130"/>
    <w:rsid w:val="005444D9"/>
    <w:rsid w:val="00544C50"/>
    <w:rsid w:val="00544C92"/>
    <w:rsid w:val="00545CE7"/>
    <w:rsid w:val="00546FBE"/>
    <w:rsid w:val="00550E47"/>
    <w:rsid w:val="005512AE"/>
    <w:rsid w:val="00551F63"/>
    <w:rsid w:val="005535D2"/>
    <w:rsid w:val="00554677"/>
    <w:rsid w:val="00554B87"/>
    <w:rsid w:val="00560501"/>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36A3"/>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4129"/>
    <w:rsid w:val="005C6AF9"/>
    <w:rsid w:val="005D117C"/>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6D9"/>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21E"/>
    <w:rsid w:val="00631BA3"/>
    <w:rsid w:val="00632719"/>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0E97"/>
    <w:rsid w:val="00672014"/>
    <w:rsid w:val="00672C8E"/>
    <w:rsid w:val="00673034"/>
    <w:rsid w:val="00673235"/>
    <w:rsid w:val="00675F33"/>
    <w:rsid w:val="0067798B"/>
    <w:rsid w:val="0068019D"/>
    <w:rsid w:val="00680EB8"/>
    <w:rsid w:val="006816BF"/>
    <w:rsid w:val="00681744"/>
    <w:rsid w:val="00682BDD"/>
    <w:rsid w:val="00685261"/>
    <w:rsid w:val="00685FF5"/>
    <w:rsid w:val="006875E4"/>
    <w:rsid w:val="00687F60"/>
    <w:rsid w:val="00690903"/>
    <w:rsid w:val="006932F0"/>
    <w:rsid w:val="006942B4"/>
    <w:rsid w:val="00694F99"/>
    <w:rsid w:val="00697214"/>
    <w:rsid w:val="00697359"/>
    <w:rsid w:val="00697AE3"/>
    <w:rsid w:val="006A3041"/>
    <w:rsid w:val="006A3B14"/>
    <w:rsid w:val="006A46EE"/>
    <w:rsid w:val="006A5EBB"/>
    <w:rsid w:val="006A674A"/>
    <w:rsid w:val="006B0CF4"/>
    <w:rsid w:val="006B12D7"/>
    <w:rsid w:val="006B2207"/>
    <w:rsid w:val="006B34C2"/>
    <w:rsid w:val="006B34E6"/>
    <w:rsid w:val="006B449F"/>
    <w:rsid w:val="006B55D4"/>
    <w:rsid w:val="006B5AD5"/>
    <w:rsid w:val="006B634A"/>
    <w:rsid w:val="006B6DD7"/>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5CBB"/>
    <w:rsid w:val="006F6B63"/>
    <w:rsid w:val="00703295"/>
    <w:rsid w:val="007048B2"/>
    <w:rsid w:val="007048C2"/>
    <w:rsid w:val="00706040"/>
    <w:rsid w:val="00706813"/>
    <w:rsid w:val="00710C9D"/>
    <w:rsid w:val="0071289D"/>
    <w:rsid w:val="00714539"/>
    <w:rsid w:val="007148AB"/>
    <w:rsid w:val="00715388"/>
    <w:rsid w:val="0071545B"/>
    <w:rsid w:val="00715CF8"/>
    <w:rsid w:val="00715ECD"/>
    <w:rsid w:val="007160E1"/>
    <w:rsid w:val="00716150"/>
    <w:rsid w:val="00717292"/>
    <w:rsid w:val="00717C6F"/>
    <w:rsid w:val="00720878"/>
    <w:rsid w:val="00720C30"/>
    <w:rsid w:val="007226E9"/>
    <w:rsid w:val="00722AFA"/>
    <w:rsid w:val="00723778"/>
    <w:rsid w:val="00723A5A"/>
    <w:rsid w:val="0072497C"/>
    <w:rsid w:val="0072554D"/>
    <w:rsid w:val="00726080"/>
    <w:rsid w:val="00726C34"/>
    <w:rsid w:val="007277CD"/>
    <w:rsid w:val="007279CF"/>
    <w:rsid w:val="00730504"/>
    <w:rsid w:val="0073195F"/>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41D4"/>
    <w:rsid w:val="00765247"/>
    <w:rsid w:val="0076693B"/>
    <w:rsid w:val="0076711D"/>
    <w:rsid w:val="00770913"/>
    <w:rsid w:val="00770EC7"/>
    <w:rsid w:val="00772DF9"/>
    <w:rsid w:val="00772ED8"/>
    <w:rsid w:val="0077355D"/>
    <w:rsid w:val="0077456A"/>
    <w:rsid w:val="00775BE9"/>
    <w:rsid w:val="00776F74"/>
    <w:rsid w:val="00780344"/>
    <w:rsid w:val="00781710"/>
    <w:rsid w:val="00781768"/>
    <w:rsid w:val="007817D0"/>
    <w:rsid w:val="00782D82"/>
    <w:rsid w:val="0078309E"/>
    <w:rsid w:val="0078388F"/>
    <w:rsid w:val="007847D9"/>
    <w:rsid w:val="00785576"/>
    <w:rsid w:val="00785B92"/>
    <w:rsid w:val="007861BA"/>
    <w:rsid w:val="00786762"/>
    <w:rsid w:val="007916B4"/>
    <w:rsid w:val="00793CB2"/>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2CCF"/>
    <w:rsid w:val="007C4983"/>
    <w:rsid w:val="007C4F5A"/>
    <w:rsid w:val="007C5A05"/>
    <w:rsid w:val="007C654D"/>
    <w:rsid w:val="007C7EE8"/>
    <w:rsid w:val="007D0383"/>
    <w:rsid w:val="007D1046"/>
    <w:rsid w:val="007D18DF"/>
    <w:rsid w:val="007D27D8"/>
    <w:rsid w:val="007D2CD7"/>
    <w:rsid w:val="007D2F7C"/>
    <w:rsid w:val="007D41DF"/>
    <w:rsid w:val="007D43E9"/>
    <w:rsid w:val="007D4EFD"/>
    <w:rsid w:val="007D4FEC"/>
    <w:rsid w:val="007D7EDD"/>
    <w:rsid w:val="007E1644"/>
    <w:rsid w:val="007E3098"/>
    <w:rsid w:val="007E4A26"/>
    <w:rsid w:val="007E64EE"/>
    <w:rsid w:val="007E6808"/>
    <w:rsid w:val="007E6B64"/>
    <w:rsid w:val="007E722E"/>
    <w:rsid w:val="007E7BC8"/>
    <w:rsid w:val="007E7F80"/>
    <w:rsid w:val="007F0B50"/>
    <w:rsid w:val="007F14B2"/>
    <w:rsid w:val="007F19CD"/>
    <w:rsid w:val="007F2B48"/>
    <w:rsid w:val="007F2C28"/>
    <w:rsid w:val="007F2E8E"/>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57BE"/>
    <w:rsid w:val="00826737"/>
    <w:rsid w:val="0082768D"/>
    <w:rsid w:val="008304E8"/>
    <w:rsid w:val="00830574"/>
    <w:rsid w:val="0083285E"/>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4ED9"/>
    <w:rsid w:val="008470E8"/>
    <w:rsid w:val="00847A22"/>
    <w:rsid w:val="00850B0B"/>
    <w:rsid w:val="008516FE"/>
    <w:rsid w:val="00854245"/>
    <w:rsid w:val="00854B00"/>
    <w:rsid w:val="00855DC1"/>
    <w:rsid w:val="00857740"/>
    <w:rsid w:val="00860F4A"/>
    <w:rsid w:val="00861BD4"/>
    <w:rsid w:val="008624E6"/>
    <w:rsid w:val="00863EE3"/>
    <w:rsid w:val="008658EC"/>
    <w:rsid w:val="00867BCE"/>
    <w:rsid w:val="008707E2"/>
    <w:rsid w:val="00870CAA"/>
    <w:rsid w:val="0087129C"/>
    <w:rsid w:val="00873BA4"/>
    <w:rsid w:val="00875830"/>
    <w:rsid w:val="008778AC"/>
    <w:rsid w:val="008810F8"/>
    <w:rsid w:val="008813C0"/>
    <w:rsid w:val="008819C6"/>
    <w:rsid w:val="00881D54"/>
    <w:rsid w:val="008844A5"/>
    <w:rsid w:val="00885460"/>
    <w:rsid w:val="008861DA"/>
    <w:rsid w:val="00886A05"/>
    <w:rsid w:val="008901E2"/>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4937"/>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56E"/>
    <w:rsid w:val="008D1792"/>
    <w:rsid w:val="008D2094"/>
    <w:rsid w:val="008D3360"/>
    <w:rsid w:val="008D4D16"/>
    <w:rsid w:val="008D6A17"/>
    <w:rsid w:val="008E10E1"/>
    <w:rsid w:val="008E202F"/>
    <w:rsid w:val="008E2713"/>
    <w:rsid w:val="008E2C7A"/>
    <w:rsid w:val="008E2DA6"/>
    <w:rsid w:val="008E3160"/>
    <w:rsid w:val="008E424E"/>
    <w:rsid w:val="008E494E"/>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4C06"/>
    <w:rsid w:val="009052BC"/>
    <w:rsid w:val="0090689D"/>
    <w:rsid w:val="009079D5"/>
    <w:rsid w:val="00907ABD"/>
    <w:rsid w:val="00907C2F"/>
    <w:rsid w:val="00910C73"/>
    <w:rsid w:val="0091339F"/>
    <w:rsid w:val="009139B0"/>
    <w:rsid w:val="0091475B"/>
    <w:rsid w:val="00915A1D"/>
    <w:rsid w:val="00917643"/>
    <w:rsid w:val="009235A9"/>
    <w:rsid w:val="00923FA1"/>
    <w:rsid w:val="00925691"/>
    <w:rsid w:val="00925D76"/>
    <w:rsid w:val="009307F8"/>
    <w:rsid w:val="009311C5"/>
    <w:rsid w:val="009312CA"/>
    <w:rsid w:val="00932023"/>
    <w:rsid w:val="009325F0"/>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F8E"/>
    <w:rsid w:val="00957AA2"/>
    <w:rsid w:val="0096448B"/>
    <w:rsid w:val="00964B71"/>
    <w:rsid w:val="00965A5A"/>
    <w:rsid w:val="00965CDA"/>
    <w:rsid w:val="009721AC"/>
    <w:rsid w:val="00973C65"/>
    <w:rsid w:val="009753B8"/>
    <w:rsid w:val="00977A07"/>
    <w:rsid w:val="0098029A"/>
    <w:rsid w:val="00981715"/>
    <w:rsid w:val="009817B1"/>
    <w:rsid w:val="00982CB8"/>
    <w:rsid w:val="00983F65"/>
    <w:rsid w:val="00984998"/>
    <w:rsid w:val="00984B2F"/>
    <w:rsid w:val="00985E60"/>
    <w:rsid w:val="0098623E"/>
    <w:rsid w:val="00986739"/>
    <w:rsid w:val="0099001A"/>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5F5"/>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2344"/>
    <w:rsid w:val="00A1366F"/>
    <w:rsid w:val="00A1392E"/>
    <w:rsid w:val="00A1484D"/>
    <w:rsid w:val="00A1507D"/>
    <w:rsid w:val="00A1518A"/>
    <w:rsid w:val="00A16379"/>
    <w:rsid w:val="00A21416"/>
    <w:rsid w:val="00A22A96"/>
    <w:rsid w:val="00A23A52"/>
    <w:rsid w:val="00A25783"/>
    <w:rsid w:val="00A26B3C"/>
    <w:rsid w:val="00A273DE"/>
    <w:rsid w:val="00A27992"/>
    <w:rsid w:val="00A303CB"/>
    <w:rsid w:val="00A311AF"/>
    <w:rsid w:val="00A326E7"/>
    <w:rsid w:val="00A33349"/>
    <w:rsid w:val="00A3338B"/>
    <w:rsid w:val="00A34F57"/>
    <w:rsid w:val="00A40D28"/>
    <w:rsid w:val="00A40D9B"/>
    <w:rsid w:val="00A40FE3"/>
    <w:rsid w:val="00A418FF"/>
    <w:rsid w:val="00A4288C"/>
    <w:rsid w:val="00A42C14"/>
    <w:rsid w:val="00A42C1A"/>
    <w:rsid w:val="00A4398B"/>
    <w:rsid w:val="00A44902"/>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3EF0"/>
    <w:rsid w:val="00A64AA4"/>
    <w:rsid w:val="00A65E28"/>
    <w:rsid w:val="00A66BBC"/>
    <w:rsid w:val="00A67193"/>
    <w:rsid w:val="00A714BD"/>
    <w:rsid w:val="00A72094"/>
    <w:rsid w:val="00A726F7"/>
    <w:rsid w:val="00A72C44"/>
    <w:rsid w:val="00A75182"/>
    <w:rsid w:val="00A76B9C"/>
    <w:rsid w:val="00A77BF3"/>
    <w:rsid w:val="00A77F68"/>
    <w:rsid w:val="00A80DD7"/>
    <w:rsid w:val="00A82A56"/>
    <w:rsid w:val="00A83D1B"/>
    <w:rsid w:val="00A83EB5"/>
    <w:rsid w:val="00A84B6A"/>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B9A"/>
    <w:rsid w:val="00AD54ED"/>
    <w:rsid w:val="00AD699E"/>
    <w:rsid w:val="00AD7A77"/>
    <w:rsid w:val="00AE109A"/>
    <w:rsid w:val="00AE1495"/>
    <w:rsid w:val="00AE183A"/>
    <w:rsid w:val="00AE2FF2"/>
    <w:rsid w:val="00AE3D43"/>
    <w:rsid w:val="00AE796C"/>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7"/>
    <w:rsid w:val="00B1568C"/>
    <w:rsid w:val="00B1594B"/>
    <w:rsid w:val="00B16F6E"/>
    <w:rsid w:val="00B17289"/>
    <w:rsid w:val="00B176C8"/>
    <w:rsid w:val="00B17EE2"/>
    <w:rsid w:val="00B2016D"/>
    <w:rsid w:val="00B202EB"/>
    <w:rsid w:val="00B23F28"/>
    <w:rsid w:val="00B23F46"/>
    <w:rsid w:val="00B246D8"/>
    <w:rsid w:val="00B257F7"/>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5017"/>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740"/>
    <w:rsid w:val="00B76B5D"/>
    <w:rsid w:val="00B76FC2"/>
    <w:rsid w:val="00B77F06"/>
    <w:rsid w:val="00B84400"/>
    <w:rsid w:val="00B845CB"/>
    <w:rsid w:val="00B87720"/>
    <w:rsid w:val="00B87B86"/>
    <w:rsid w:val="00B91F54"/>
    <w:rsid w:val="00B94002"/>
    <w:rsid w:val="00B94589"/>
    <w:rsid w:val="00B97C5D"/>
    <w:rsid w:val="00BA0D13"/>
    <w:rsid w:val="00BA0FC7"/>
    <w:rsid w:val="00BA1434"/>
    <w:rsid w:val="00BA384E"/>
    <w:rsid w:val="00BA5306"/>
    <w:rsid w:val="00BA5375"/>
    <w:rsid w:val="00BA6F5A"/>
    <w:rsid w:val="00BA79E9"/>
    <w:rsid w:val="00BB0481"/>
    <w:rsid w:val="00BB0C64"/>
    <w:rsid w:val="00BB0E04"/>
    <w:rsid w:val="00BB108B"/>
    <w:rsid w:val="00BB22C0"/>
    <w:rsid w:val="00BB2DAD"/>
    <w:rsid w:val="00BB2F53"/>
    <w:rsid w:val="00BB3493"/>
    <w:rsid w:val="00BB404F"/>
    <w:rsid w:val="00BB4096"/>
    <w:rsid w:val="00BB41A7"/>
    <w:rsid w:val="00BB521F"/>
    <w:rsid w:val="00BB54DA"/>
    <w:rsid w:val="00BB5AE7"/>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2CB0"/>
    <w:rsid w:val="00BF3641"/>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CDB"/>
    <w:rsid w:val="00C55FDC"/>
    <w:rsid w:val="00C564EF"/>
    <w:rsid w:val="00C60788"/>
    <w:rsid w:val="00C62DF5"/>
    <w:rsid w:val="00C64DC6"/>
    <w:rsid w:val="00C65CD0"/>
    <w:rsid w:val="00C66707"/>
    <w:rsid w:val="00C66B84"/>
    <w:rsid w:val="00C67A2D"/>
    <w:rsid w:val="00C67B74"/>
    <w:rsid w:val="00C70405"/>
    <w:rsid w:val="00C70EB8"/>
    <w:rsid w:val="00C71774"/>
    <w:rsid w:val="00C71BC1"/>
    <w:rsid w:val="00C722AD"/>
    <w:rsid w:val="00C73545"/>
    <w:rsid w:val="00C73F74"/>
    <w:rsid w:val="00C74DC1"/>
    <w:rsid w:val="00C753E1"/>
    <w:rsid w:val="00C76050"/>
    <w:rsid w:val="00C760FB"/>
    <w:rsid w:val="00C77D81"/>
    <w:rsid w:val="00C80010"/>
    <w:rsid w:val="00C8506E"/>
    <w:rsid w:val="00C853DD"/>
    <w:rsid w:val="00C854D6"/>
    <w:rsid w:val="00C854FD"/>
    <w:rsid w:val="00C86BAF"/>
    <w:rsid w:val="00C87076"/>
    <w:rsid w:val="00C87860"/>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581F"/>
    <w:rsid w:val="00CA692A"/>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0EC4"/>
    <w:rsid w:val="00CD10CA"/>
    <w:rsid w:val="00CD16C0"/>
    <w:rsid w:val="00CD29AE"/>
    <w:rsid w:val="00CD2AAA"/>
    <w:rsid w:val="00CD2F24"/>
    <w:rsid w:val="00CD3C09"/>
    <w:rsid w:val="00CD5DEB"/>
    <w:rsid w:val="00CD777F"/>
    <w:rsid w:val="00CD7AD4"/>
    <w:rsid w:val="00CE0969"/>
    <w:rsid w:val="00CE1815"/>
    <w:rsid w:val="00CE2171"/>
    <w:rsid w:val="00CE2786"/>
    <w:rsid w:val="00CE6937"/>
    <w:rsid w:val="00CE719C"/>
    <w:rsid w:val="00CE7A6E"/>
    <w:rsid w:val="00CF456E"/>
    <w:rsid w:val="00CF5682"/>
    <w:rsid w:val="00CF591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16D34"/>
    <w:rsid w:val="00D20DC6"/>
    <w:rsid w:val="00D21489"/>
    <w:rsid w:val="00D23440"/>
    <w:rsid w:val="00D24578"/>
    <w:rsid w:val="00D25E6D"/>
    <w:rsid w:val="00D26807"/>
    <w:rsid w:val="00D2735E"/>
    <w:rsid w:val="00D27603"/>
    <w:rsid w:val="00D27A19"/>
    <w:rsid w:val="00D27F18"/>
    <w:rsid w:val="00D302EF"/>
    <w:rsid w:val="00D30E61"/>
    <w:rsid w:val="00D31AC9"/>
    <w:rsid w:val="00D32221"/>
    <w:rsid w:val="00D32275"/>
    <w:rsid w:val="00D32610"/>
    <w:rsid w:val="00D3273E"/>
    <w:rsid w:val="00D32E6F"/>
    <w:rsid w:val="00D34B7C"/>
    <w:rsid w:val="00D34D22"/>
    <w:rsid w:val="00D359C1"/>
    <w:rsid w:val="00D36BB1"/>
    <w:rsid w:val="00D40461"/>
    <w:rsid w:val="00D4194C"/>
    <w:rsid w:val="00D42292"/>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55F"/>
    <w:rsid w:val="00DC381E"/>
    <w:rsid w:val="00DD0CAD"/>
    <w:rsid w:val="00DD224E"/>
    <w:rsid w:val="00DD3B33"/>
    <w:rsid w:val="00DD3B4B"/>
    <w:rsid w:val="00DD4AF6"/>
    <w:rsid w:val="00DD5917"/>
    <w:rsid w:val="00DD6AF3"/>
    <w:rsid w:val="00DD73B2"/>
    <w:rsid w:val="00DE1240"/>
    <w:rsid w:val="00DE1B37"/>
    <w:rsid w:val="00DE3125"/>
    <w:rsid w:val="00DE37AB"/>
    <w:rsid w:val="00DE48B4"/>
    <w:rsid w:val="00DE4BC2"/>
    <w:rsid w:val="00DE7FE0"/>
    <w:rsid w:val="00DF1929"/>
    <w:rsid w:val="00DF1D3B"/>
    <w:rsid w:val="00DF4ABC"/>
    <w:rsid w:val="00DF78EF"/>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26AA"/>
    <w:rsid w:val="00E43D3A"/>
    <w:rsid w:val="00E43DF0"/>
    <w:rsid w:val="00E44D80"/>
    <w:rsid w:val="00E45B50"/>
    <w:rsid w:val="00E46CE9"/>
    <w:rsid w:val="00E47704"/>
    <w:rsid w:val="00E47A1C"/>
    <w:rsid w:val="00E50365"/>
    <w:rsid w:val="00E50793"/>
    <w:rsid w:val="00E51BD5"/>
    <w:rsid w:val="00E5368A"/>
    <w:rsid w:val="00E53AA8"/>
    <w:rsid w:val="00E544DF"/>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39D"/>
    <w:rsid w:val="00EA5AE4"/>
    <w:rsid w:val="00EA7079"/>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3FA7"/>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7F3"/>
    <w:rsid w:val="00F06CF8"/>
    <w:rsid w:val="00F07A26"/>
    <w:rsid w:val="00F07AE9"/>
    <w:rsid w:val="00F1261D"/>
    <w:rsid w:val="00F12731"/>
    <w:rsid w:val="00F1378F"/>
    <w:rsid w:val="00F1455B"/>
    <w:rsid w:val="00F17066"/>
    <w:rsid w:val="00F176FB"/>
    <w:rsid w:val="00F20202"/>
    <w:rsid w:val="00F20752"/>
    <w:rsid w:val="00F23082"/>
    <w:rsid w:val="00F24146"/>
    <w:rsid w:val="00F24651"/>
    <w:rsid w:val="00F248C7"/>
    <w:rsid w:val="00F250F0"/>
    <w:rsid w:val="00F2517B"/>
    <w:rsid w:val="00F252E5"/>
    <w:rsid w:val="00F26B92"/>
    <w:rsid w:val="00F307CA"/>
    <w:rsid w:val="00F308C6"/>
    <w:rsid w:val="00F30A09"/>
    <w:rsid w:val="00F31437"/>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4F0"/>
    <w:rsid w:val="00F73030"/>
    <w:rsid w:val="00F73C0A"/>
    <w:rsid w:val="00F74B77"/>
    <w:rsid w:val="00F7669F"/>
    <w:rsid w:val="00F808BA"/>
    <w:rsid w:val="00F81795"/>
    <w:rsid w:val="00F81AB7"/>
    <w:rsid w:val="00F844DF"/>
    <w:rsid w:val="00F844E1"/>
    <w:rsid w:val="00F85273"/>
    <w:rsid w:val="00F852AE"/>
    <w:rsid w:val="00F87880"/>
    <w:rsid w:val="00F9184B"/>
    <w:rsid w:val="00F924D6"/>
    <w:rsid w:val="00F950C0"/>
    <w:rsid w:val="00FA0727"/>
    <w:rsid w:val="00FA1A16"/>
    <w:rsid w:val="00FA1DB8"/>
    <w:rsid w:val="00FA23A4"/>
    <w:rsid w:val="00FA24F4"/>
    <w:rsid w:val="00FA4988"/>
    <w:rsid w:val="00FA4D23"/>
    <w:rsid w:val="00FA4E31"/>
    <w:rsid w:val="00FA641A"/>
    <w:rsid w:val="00FA7156"/>
    <w:rsid w:val="00FB2985"/>
    <w:rsid w:val="00FB3A98"/>
    <w:rsid w:val="00FB3CE5"/>
    <w:rsid w:val="00FB4ECB"/>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r.buszac@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r.buszac@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D9E0-6086-4609-B966-9E4F6482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9212</Words>
  <Characters>55278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64362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5</cp:revision>
  <cp:lastPrinted>2016-08-30T07:54:00Z</cp:lastPrinted>
  <dcterms:created xsi:type="dcterms:W3CDTF">2017-03-27T11:06:00Z</dcterms:created>
  <dcterms:modified xsi:type="dcterms:W3CDTF">2017-03-30T11:16:00Z</dcterms:modified>
</cp:coreProperties>
</file>