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0BC332F4" w14:textId="77777777" w:rsidR="00861BD4" w:rsidRPr="000266ED" w:rsidRDefault="00530C1A" w:rsidP="00861BD4">
      <w:pPr>
        <w:pStyle w:val="Tekstpodstawowy"/>
      </w:pPr>
      <w:r w:rsidRPr="000266ED">
        <w:t xml:space="preserve"> </w:t>
      </w:r>
    </w:p>
    <w:p w14:paraId="5A8669C5" w14:textId="77777777" w:rsidR="00861BD4" w:rsidRPr="000266ED" w:rsidRDefault="00861BD4" w:rsidP="00861BD4">
      <w:pPr>
        <w:pStyle w:val="Tekstpodstawowy"/>
      </w:pPr>
    </w:p>
    <w:p w14:paraId="71948E12" w14:textId="77777777" w:rsidR="00861BD4" w:rsidRPr="000266ED" w:rsidRDefault="00861BD4" w:rsidP="00861BD4">
      <w:pPr>
        <w:pStyle w:val="Tekstpodstawowy"/>
        <w:rPr>
          <w:rFonts w:ascii="Arial" w:hAnsi="Arial" w:cs="Arial"/>
          <w:b/>
          <w:sz w:val="28"/>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1995C433" w:rsidR="00861BD4" w:rsidRPr="00074818" w:rsidRDefault="00861BD4" w:rsidP="00861BD4">
      <w:pPr>
        <w:jc w:val="both"/>
        <w:rPr>
          <w:rFonts w:ascii="Arial" w:hAnsi="Arial" w:cs="Arial"/>
          <w:color w:val="FF0000"/>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074818" w:rsidRPr="003A6012">
        <w:rPr>
          <w:rFonts w:ascii="Arial" w:hAnsi="Arial" w:cs="Arial"/>
          <w:sz w:val="22"/>
          <w:szCs w:val="22"/>
        </w:rPr>
        <w:t>(Dz.U. z 2017r. poz. 1579 t. j.)</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3B28BF31" w14:textId="0445ABFF" w:rsidR="00F61709" w:rsidRPr="00F61709" w:rsidRDefault="00F61709" w:rsidP="00F61709">
      <w:pPr>
        <w:pStyle w:val="pkt"/>
        <w:spacing w:before="0" w:after="0" w:line="240" w:lineRule="auto"/>
        <w:ind w:left="0" w:firstLine="0"/>
        <w:rPr>
          <w:rFonts w:ascii="Arial" w:hAnsi="Arial" w:cs="Arial"/>
          <w:b/>
          <w:sz w:val="28"/>
          <w:szCs w:val="28"/>
        </w:rPr>
      </w:pPr>
      <w:r w:rsidRPr="00F61709">
        <w:rPr>
          <w:rFonts w:ascii="Arial" w:hAnsi="Arial" w:cs="Arial"/>
          <w:sz w:val="28"/>
          <w:szCs w:val="28"/>
        </w:rPr>
        <w:t>„BUDOWA ODCINKA OŚWIETLENIA ULICY KOSZALIŃSKIEJ</w:t>
      </w:r>
      <w:r w:rsidR="002812D3">
        <w:rPr>
          <w:rFonts w:ascii="Arial" w:hAnsi="Arial" w:cs="Arial"/>
          <w:sz w:val="28"/>
          <w:szCs w:val="28"/>
        </w:rPr>
        <w:t xml:space="preserve"> W KOŁOBRZEGU</w:t>
      </w:r>
      <w:r w:rsidRPr="00F61709">
        <w:rPr>
          <w:rFonts w:ascii="Arial" w:hAnsi="Arial" w:cs="Arial"/>
          <w:sz w:val="28"/>
          <w:szCs w:val="28"/>
        </w:rPr>
        <w:t>”</w:t>
      </w: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1CEA00B4" w14:textId="77777777" w:rsidR="00D56D65" w:rsidRPr="00EF6D14" w:rsidRDefault="00D56D65" w:rsidP="00D56D65">
      <w:pPr>
        <w:pStyle w:val="pkt"/>
        <w:spacing w:before="0" w:after="0" w:line="240" w:lineRule="auto"/>
        <w:ind w:left="0" w:firstLine="0"/>
        <w:jc w:val="center"/>
        <w:rPr>
          <w:rFonts w:ascii="Arial" w:hAnsi="Arial" w:cs="Arial"/>
          <w:b/>
          <w:iCs/>
          <w:sz w:val="26"/>
          <w:szCs w:val="26"/>
          <w:u w:val="single"/>
        </w:rPr>
      </w:pPr>
      <w:r w:rsidRPr="00EF6D14">
        <w:rPr>
          <w:rFonts w:ascii="Arial" w:hAnsi="Arial" w:cs="Arial"/>
          <w:b/>
          <w:iCs/>
          <w:sz w:val="26"/>
          <w:szCs w:val="26"/>
          <w:u w:val="single"/>
        </w:rPr>
        <w:t>Zamawiający:</w:t>
      </w:r>
    </w:p>
    <w:p w14:paraId="5829B794"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3F628E9E" w:rsidR="00D56D65" w:rsidRPr="00EA539D" w:rsidRDefault="00D56D65" w:rsidP="000F302E">
      <w:pPr>
        <w:pStyle w:val="pkt"/>
        <w:spacing w:before="0" w:after="0" w:line="240" w:lineRule="auto"/>
        <w:ind w:left="0" w:firstLine="0"/>
        <w:rPr>
          <w:rFonts w:ascii="Arial" w:hAnsi="Arial" w:cs="Arial"/>
          <w:b/>
          <w:iCs/>
          <w:strike/>
          <w:color w:val="FF0000"/>
          <w:sz w:val="24"/>
          <w:szCs w:val="24"/>
        </w:rPr>
      </w:pPr>
      <w:r w:rsidRPr="00EF6D14">
        <w:rPr>
          <w:rFonts w:ascii="Arial" w:hAnsi="Arial" w:cs="Arial"/>
          <w:b/>
          <w:sz w:val="24"/>
          <w:szCs w:val="24"/>
        </w:rPr>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4306219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6EC3F02E" w:rsidR="00861BD4" w:rsidRPr="00EF6D14" w:rsidRDefault="00A273DE" w:rsidP="00FF460C">
      <w:pPr>
        <w:numPr>
          <w:ilvl w:val="0"/>
          <w:numId w:val="8"/>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winien uważnie zapoznać się z całą SIWZ.</w:t>
      </w:r>
    </w:p>
    <w:p w14:paraId="5A87CB1F" w14:textId="6DE213F0" w:rsidR="00861BD4" w:rsidRPr="00EF6D14" w:rsidRDefault="00A273DE" w:rsidP="00FF460C">
      <w:pPr>
        <w:numPr>
          <w:ilvl w:val="0"/>
          <w:numId w:val="8"/>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1523C884"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Każdy </w:t>
      </w:r>
      <w:r w:rsidR="00A273DE">
        <w:rPr>
          <w:rFonts w:ascii="Arial" w:hAnsi="Arial" w:cs="Arial"/>
          <w:sz w:val="22"/>
          <w:szCs w:val="22"/>
        </w:rPr>
        <w:t>Wykonawca</w:t>
      </w:r>
      <w:r w:rsidRPr="00EF6D14">
        <w:rPr>
          <w:rFonts w:ascii="Arial" w:hAnsi="Arial" w:cs="Arial"/>
          <w:sz w:val="22"/>
          <w:szCs w:val="22"/>
        </w:rPr>
        <w:t xml:space="preserve">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18D019D7" w:rsidR="00861BD4" w:rsidRPr="00EF6D14" w:rsidRDefault="00A273DE" w:rsidP="00FF460C">
      <w:pPr>
        <w:numPr>
          <w:ilvl w:val="0"/>
          <w:numId w:val="8"/>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poda na formularzu ofertowym wynagrodzenie, które pragnie otrzymać za wykonanie przedmiotu zamówienia.</w:t>
      </w:r>
    </w:p>
    <w:p w14:paraId="1CEC2F75" w14:textId="027C1531" w:rsidR="00861BD4" w:rsidRPr="00EF6D14" w:rsidRDefault="00A273DE" w:rsidP="00FF460C">
      <w:pPr>
        <w:numPr>
          <w:ilvl w:val="0"/>
          <w:numId w:val="8"/>
        </w:numPr>
        <w:tabs>
          <w:tab w:val="left" w:pos="360"/>
        </w:tabs>
        <w:suppressAutoHyphens/>
        <w:spacing w:before="80"/>
        <w:jc w:val="both"/>
        <w:rPr>
          <w:rFonts w:ascii="Arial" w:hAnsi="Arial" w:cs="Arial"/>
          <w:sz w:val="22"/>
          <w:szCs w:val="22"/>
        </w:rPr>
      </w:pPr>
      <w:r>
        <w:rPr>
          <w:rFonts w:ascii="Arial" w:hAnsi="Arial" w:cs="Arial"/>
          <w:sz w:val="22"/>
          <w:szCs w:val="22"/>
        </w:rPr>
        <w:t>Wykonawca</w:t>
      </w:r>
      <w:r w:rsidR="00861BD4" w:rsidRPr="00EF6D14">
        <w:rPr>
          <w:rFonts w:ascii="Arial" w:hAnsi="Arial" w:cs="Arial"/>
          <w:sz w:val="22"/>
          <w:szCs w:val="22"/>
        </w:rPr>
        <w:t xml:space="preserve">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6D45A23C"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t>
      </w:r>
      <w:r w:rsidR="00A273DE">
        <w:rPr>
          <w:rFonts w:ascii="Arial" w:hAnsi="Arial" w:cs="Arial"/>
          <w:sz w:val="22"/>
          <w:szCs w:val="22"/>
        </w:rPr>
        <w:t>Wykonawca</w:t>
      </w:r>
      <w:r w:rsidRPr="00EF6D14">
        <w:rPr>
          <w:rFonts w:ascii="Arial" w:hAnsi="Arial" w:cs="Arial"/>
          <w:sz w:val="22"/>
          <w:szCs w:val="22"/>
        </w:rPr>
        <w:t xml:space="preserve">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B301C75"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9325F0">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Zmiana umowy:</w:t>
      </w:r>
      <w:r w:rsidR="009E36E8" w:rsidRPr="00EF6D14">
        <w:rPr>
          <w:rFonts w:ascii="Arial" w:hAnsi="Arial" w:cs="Arial"/>
          <w:sz w:val="22"/>
          <w:szCs w:val="22"/>
        </w:rPr>
        <w:t xml:space="preserve"> </w:t>
      </w:r>
    </w:p>
    <w:p w14:paraId="5D809583" w14:textId="77777777" w:rsidR="00502556" w:rsidRPr="00EF6D14" w:rsidRDefault="00C4458E" w:rsidP="00502556">
      <w:pPr>
        <w:pStyle w:val="Tekstpodstawowy21"/>
        <w:spacing w:before="60"/>
        <w:ind w:firstLine="709"/>
        <w:rPr>
          <w:rFonts w:ascii="Arial" w:hAnsi="Arial" w:cs="Arial"/>
          <w:sz w:val="22"/>
          <w:szCs w:val="22"/>
        </w:rPr>
      </w:pPr>
      <w:r w:rsidRPr="00EF6D14">
        <w:rPr>
          <w:rFonts w:ascii="Arial" w:hAnsi="Arial" w:cs="Arial"/>
          <w:sz w:val="22"/>
          <w:szCs w:val="22"/>
        </w:rPr>
        <w:t>P</w:t>
      </w:r>
      <w:r w:rsidR="00502556" w:rsidRPr="00EF6D14">
        <w:rPr>
          <w:rFonts w:ascii="Arial" w:hAnsi="Arial" w:cs="Arial"/>
          <w:sz w:val="22"/>
          <w:szCs w:val="22"/>
        </w:rPr>
        <w:t>rzewiduje</w:t>
      </w:r>
      <w:r w:rsidRPr="00EF6D14">
        <w:rPr>
          <w:rFonts w:ascii="Arial" w:hAnsi="Arial" w:cs="Arial"/>
          <w:sz w:val="22"/>
          <w:szCs w:val="22"/>
        </w:rPr>
        <w:t>:</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236DC2CD"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t>
      </w:r>
      <w:r w:rsidR="00A273DE">
        <w:rPr>
          <w:rFonts w:ascii="Arial" w:hAnsi="Arial" w:cs="Arial"/>
          <w:sz w:val="22"/>
          <w:szCs w:val="22"/>
        </w:rPr>
        <w:t>Wykonawca</w:t>
      </w:r>
      <w:r w:rsidRPr="00EF6D14">
        <w:rPr>
          <w:rFonts w:ascii="Arial" w:hAnsi="Arial" w:cs="Arial"/>
          <w:sz w:val="22"/>
          <w:szCs w:val="22"/>
        </w:rPr>
        <w:t xml:space="preserve"> ponosi odpowiedzialność (np. wysokie lub niskie temperatury, silne wiatry, długotrwałe i obfite opady deszczu i śniegu),</w:t>
      </w:r>
    </w:p>
    <w:p w14:paraId="33923CB2"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 xml:space="preserve">gdy </w:t>
      </w:r>
      <w:r w:rsidR="0090689D" w:rsidRPr="00EF6D14">
        <w:rPr>
          <w:rFonts w:ascii="Arial" w:hAnsi="Arial" w:cs="Arial"/>
          <w:sz w:val="22"/>
          <w:szCs w:val="22"/>
        </w:rPr>
        <w:t xml:space="preserve">wystąpią niekorzystne </w:t>
      </w:r>
      <w:r w:rsidRPr="00EF6D14">
        <w:rPr>
          <w:rFonts w:ascii="Arial" w:hAnsi="Arial" w:cs="Arial"/>
          <w:sz w:val="22"/>
          <w:szCs w:val="22"/>
        </w:rPr>
        <w:t>warunki geologiczne, terenowe i wodne nie ujawnione w dokumentacji technicznej</w:t>
      </w:r>
      <w:r w:rsidR="0090689D" w:rsidRPr="00EF6D14">
        <w:rPr>
          <w:rFonts w:ascii="Arial" w:hAnsi="Arial" w:cs="Arial"/>
          <w:sz w:val="22"/>
          <w:szCs w:val="22"/>
        </w:rPr>
        <w:t>, które</w:t>
      </w:r>
      <w:r w:rsidRPr="00EF6D14">
        <w:rPr>
          <w:rFonts w:ascii="Arial" w:hAnsi="Arial" w:cs="Arial"/>
          <w:sz w:val="22"/>
          <w:szCs w:val="22"/>
        </w:rPr>
        <w:t xml:space="preserve"> utrudniają wykonanie umowy,</w:t>
      </w:r>
    </w:p>
    <w:p w14:paraId="0C2F53C8"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44D6E559"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t>
      </w:r>
      <w:r w:rsidR="00A273DE">
        <w:rPr>
          <w:rFonts w:ascii="Arial" w:hAnsi="Arial" w:cs="Arial"/>
          <w:sz w:val="22"/>
          <w:szCs w:val="22"/>
        </w:rPr>
        <w:t>Wykonawca</w:t>
      </w:r>
      <w:r w:rsidRPr="00EF6D14">
        <w:rPr>
          <w:rFonts w:ascii="Arial" w:hAnsi="Arial" w:cs="Arial"/>
          <w:sz w:val="22"/>
          <w:szCs w:val="22"/>
        </w:rPr>
        <w:t xml:space="preserve"> ponosi odpowiedzialność,</w:t>
      </w:r>
    </w:p>
    <w:p w14:paraId="4FF2F391"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1EE0C152" w14:textId="77777777" w:rsidR="00DA64C0"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zmiany wynagrodzenia za wykonanie przedmiotu umowy- nie przewiduje się zmiany wynagrodzenia ryczałtowego</w:t>
      </w:r>
    </w:p>
    <w:p w14:paraId="24E0A979" w14:textId="5778F5BB" w:rsidR="00C4458E" w:rsidRPr="00EF6D14" w:rsidRDefault="00DA64C0" w:rsidP="009C3BD7">
      <w:pPr>
        <w:pStyle w:val="Tekstpodstawowy"/>
        <w:numPr>
          <w:ilvl w:val="0"/>
          <w:numId w:val="33"/>
        </w:numPr>
        <w:tabs>
          <w:tab w:val="left" w:pos="851"/>
        </w:tabs>
        <w:spacing w:before="60"/>
        <w:ind w:left="851" w:hanging="425"/>
        <w:jc w:val="both"/>
        <w:rPr>
          <w:rFonts w:ascii="Arial" w:hAnsi="Arial" w:cs="Arial"/>
          <w:sz w:val="22"/>
          <w:szCs w:val="22"/>
        </w:rPr>
      </w:pPr>
      <w:r>
        <w:rPr>
          <w:rFonts w:ascii="Arial" w:hAnsi="Arial" w:cs="Arial"/>
          <w:sz w:val="22"/>
          <w:szCs w:val="22"/>
        </w:rPr>
        <w:t xml:space="preserve">w zakresie </w:t>
      </w:r>
      <w:r w:rsidR="00BE032E">
        <w:rPr>
          <w:rFonts w:ascii="Arial" w:hAnsi="Arial" w:cs="Arial"/>
          <w:sz w:val="22"/>
          <w:szCs w:val="22"/>
        </w:rPr>
        <w:t xml:space="preserve">osoby odpowiedzialnej ze strony Wykonawcy za realizację </w:t>
      </w:r>
      <w:r w:rsidR="00C4458E" w:rsidRPr="00EF6D14">
        <w:rPr>
          <w:rFonts w:ascii="Arial" w:hAnsi="Arial" w:cs="Arial"/>
          <w:sz w:val="22"/>
          <w:szCs w:val="22"/>
        </w:rPr>
        <w:t xml:space="preserve"> </w:t>
      </w:r>
      <w:r w:rsidR="00BE032E">
        <w:rPr>
          <w:rFonts w:ascii="Arial" w:hAnsi="Arial" w:cs="Arial"/>
          <w:sz w:val="22"/>
          <w:szCs w:val="22"/>
        </w:rPr>
        <w:t>przedmiotu zamówienia.</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62EC0FBA"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t>
      </w:r>
      <w:r w:rsidR="00A273DE">
        <w:rPr>
          <w:rFonts w:ascii="Arial" w:hAnsi="Arial" w:cs="Arial"/>
          <w:sz w:val="22"/>
          <w:szCs w:val="22"/>
        </w:rPr>
        <w:t>Wykonawca</w:t>
      </w:r>
      <w:r w:rsidR="00B77F06" w:rsidRPr="00EF6D14">
        <w:rPr>
          <w:rFonts w:ascii="Arial" w:hAnsi="Arial" w:cs="Arial"/>
          <w:sz w:val="22"/>
          <w:szCs w:val="22"/>
        </w:rPr>
        <w:t xml:space="preserve">, podmiot, na którego zdolnościach lub sytuacji polega </w:t>
      </w:r>
      <w:r w:rsidR="00A273DE">
        <w:rPr>
          <w:rFonts w:ascii="Arial" w:hAnsi="Arial" w:cs="Arial"/>
          <w:sz w:val="22"/>
          <w:szCs w:val="22"/>
        </w:rPr>
        <w:t>Wykonawca</w:t>
      </w:r>
      <w:r w:rsidR="00B77F06" w:rsidRPr="00EF6D14">
        <w:rPr>
          <w:rFonts w:ascii="Arial" w:hAnsi="Arial" w:cs="Arial"/>
          <w:sz w:val="22"/>
          <w:szCs w:val="22"/>
        </w:rPr>
        <w:t>, wykonawcy wspólnie ubiegający się o udzielenie zamówienia publicznego albo pod,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15242B23"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Wszystkie miejsca, w których </w:t>
      </w:r>
      <w:r w:rsidR="00A273DE">
        <w:rPr>
          <w:rFonts w:ascii="Arial" w:hAnsi="Arial" w:cs="Arial"/>
          <w:sz w:val="22"/>
          <w:szCs w:val="22"/>
        </w:rPr>
        <w:t>Wykonawca</w:t>
      </w:r>
      <w:r w:rsidRPr="00EF6D14">
        <w:rPr>
          <w:rFonts w:ascii="Arial" w:hAnsi="Arial" w:cs="Arial"/>
          <w:sz w:val="22"/>
          <w:szCs w:val="22"/>
        </w:rPr>
        <w:t xml:space="preserve"> naniósł zmiany winny być parafowane przez osobę /osoby/ podpisującą ofertę wraz z datą naniesienia zmiany.</w:t>
      </w:r>
    </w:p>
    <w:p w14:paraId="3178A1A4" w14:textId="2797AC04"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 xml:space="preserve">rmularz oferty – </w:t>
      </w:r>
      <w:r w:rsidR="00A273DE">
        <w:rPr>
          <w:rFonts w:ascii="Arial" w:hAnsi="Arial" w:cs="Arial"/>
          <w:sz w:val="22"/>
          <w:szCs w:val="22"/>
        </w:rPr>
        <w:t>Wykonawca</w:t>
      </w:r>
      <w:r w:rsidRPr="00EF6D14">
        <w:rPr>
          <w:rFonts w:ascii="Arial" w:hAnsi="Arial" w:cs="Arial"/>
          <w:sz w:val="22"/>
          <w:szCs w:val="22"/>
        </w:rPr>
        <w:t xml:space="preserve">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00AEE82E" w:rsidR="00923FA1" w:rsidRPr="00EF6D14" w:rsidRDefault="00A273DE" w:rsidP="00FF460C">
      <w:pPr>
        <w:numPr>
          <w:ilvl w:val="1"/>
          <w:numId w:val="10"/>
        </w:numPr>
        <w:tabs>
          <w:tab w:val="left" w:pos="360"/>
        </w:tabs>
        <w:suppressAutoHyphens/>
        <w:spacing w:before="60"/>
        <w:ind w:left="357" w:hanging="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umieści ofertę w wewnętrznej i zewnętrznej kopercie, które będą zaadresowane: </w:t>
      </w:r>
      <w:r w:rsidR="00923FA1"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00923FA1" w:rsidRPr="00EF6D14">
        <w:rPr>
          <w:rFonts w:ascii="Arial" w:hAnsi="Arial" w:cs="Arial"/>
          <w:b/>
          <w:bCs/>
          <w:sz w:val="22"/>
          <w:szCs w:val="22"/>
        </w:rPr>
        <w:t>, ul.</w:t>
      </w:r>
      <w:r w:rsidR="002B303F" w:rsidRPr="00EF6D14">
        <w:rPr>
          <w:rFonts w:ascii="Arial" w:hAnsi="Arial" w:cs="Arial"/>
          <w:b/>
          <w:bCs/>
          <w:sz w:val="22"/>
          <w:szCs w:val="22"/>
        </w:rPr>
        <w:t xml:space="preserve"> </w:t>
      </w:r>
      <w:r w:rsidR="00923FA1"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00923FA1"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4984B7EF" w14:textId="45A883AC" w:rsidR="00CD0EC4" w:rsidRPr="00CD0EC4" w:rsidRDefault="00CD0EC4" w:rsidP="00CD0EC4">
      <w:pPr>
        <w:pStyle w:val="pkt"/>
        <w:spacing w:before="0" w:after="0" w:line="240" w:lineRule="auto"/>
        <w:ind w:left="0" w:firstLine="0"/>
        <w:rPr>
          <w:rFonts w:ascii="Arial" w:hAnsi="Arial" w:cs="Arial"/>
          <w:b/>
          <w:sz w:val="22"/>
          <w:szCs w:val="22"/>
        </w:rPr>
      </w:pPr>
      <w:r w:rsidRPr="00CD0EC4">
        <w:rPr>
          <w:rFonts w:ascii="Arial" w:hAnsi="Arial" w:cs="Arial"/>
          <w:b/>
          <w:sz w:val="22"/>
          <w:szCs w:val="22"/>
        </w:rPr>
        <w:t xml:space="preserve"> „BUDOWA</w:t>
      </w:r>
      <w:r w:rsidR="002812D3">
        <w:rPr>
          <w:rFonts w:ascii="Arial" w:hAnsi="Arial" w:cs="Arial"/>
          <w:b/>
          <w:sz w:val="22"/>
          <w:szCs w:val="22"/>
        </w:rPr>
        <w:t xml:space="preserve"> ODCINKA </w:t>
      </w:r>
      <w:r w:rsidRPr="00CD0EC4">
        <w:rPr>
          <w:rFonts w:ascii="Arial" w:hAnsi="Arial" w:cs="Arial"/>
          <w:b/>
          <w:sz w:val="22"/>
          <w:szCs w:val="22"/>
        </w:rPr>
        <w:t>OŚWIETLENIA UL</w:t>
      </w:r>
      <w:r w:rsidR="002812D3">
        <w:rPr>
          <w:rFonts w:ascii="Arial" w:hAnsi="Arial" w:cs="Arial"/>
          <w:b/>
          <w:sz w:val="22"/>
          <w:szCs w:val="22"/>
        </w:rPr>
        <w:t>ICY</w:t>
      </w:r>
      <w:r w:rsidRPr="00CD0EC4">
        <w:rPr>
          <w:rFonts w:ascii="Arial" w:hAnsi="Arial" w:cs="Arial"/>
          <w:b/>
          <w:sz w:val="22"/>
          <w:szCs w:val="22"/>
        </w:rPr>
        <w:t xml:space="preserve"> </w:t>
      </w:r>
      <w:r w:rsidR="002812D3">
        <w:rPr>
          <w:rFonts w:ascii="Arial" w:hAnsi="Arial" w:cs="Arial"/>
          <w:b/>
          <w:sz w:val="22"/>
          <w:szCs w:val="22"/>
        </w:rPr>
        <w:t>KOSZALIŃSKIEJ</w:t>
      </w:r>
      <w:r w:rsidRPr="00CD0EC4">
        <w:rPr>
          <w:rFonts w:ascii="Arial" w:hAnsi="Arial" w:cs="Arial"/>
          <w:b/>
          <w:sz w:val="22"/>
          <w:szCs w:val="22"/>
        </w:rPr>
        <w:t xml:space="preserve"> W KOŁOBRZEGU”</w:t>
      </w:r>
    </w:p>
    <w:p w14:paraId="29E03A19" w14:textId="77777777" w:rsidR="004939B6" w:rsidRPr="00EF6D14" w:rsidRDefault="004939B6" w:rsidP="004939B6">
      <w:pPr>
        <w:pStyle w:val="pkt"/>
        <w:spacing w:before="0" w:after="0" w:line="240" w:lineRule="auto"/>
        <w:ind w:left="0" w:firstLine="0"/>
        <w:jc w:val="center"/>
        <w:rPr>
          <w:rFonts w:ascii="Arial" w:hAnsi="Arial" w:cs="Arial"/>
          <w:b/>
          <w:sz w:val="28"/>
          <w:szCs w:val="28"/>
        </w:rPr>
      </w:pPr>
    </w:p>
    <w:p w14:paraId="1A218C0E" w14:textId="77777777" w:rsidR="004939B6" w:rsidRPr="00EF6D14" w:rsidRDefault="004939B6"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510DCE34" w:rsidR="00AC273B" w:rsidRPr="00EF6D14" w:rsidRDefault="00A273DE" w:rsidP="00FF460C">
      <w:pPr>
        <w:numPr>
          <w:ilvl w:val="1"/>
          <w:numId w:val="10"/>
        </w:numPr>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może wprowadzić zmiany lub wycofać złożoną ofertę przed upływem terminu składania ofert. </w:t>
      </w:r>
    </w:p>
    <w:p w14:paraId="5B3339A8" w14:textId="19AC822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 celu dokonania zmiany lub wycofania oferty, </w:t>
      </w:r>
      <w:r w:rsidR="00A273DE">
        <w:rPr>
          <w:rFonts w:ascii="Arial" w:hAnsi="Arial" w:cs="Arial"/>
          <w:sz w:val="22"/>
          <w:szCs w:val="22"/>
        </w:rPr>
        <w:t>Wykonawca</w:t>
      </w:r>
      <w:r w:rsidRPr="00EF6D14">
        <w:rPr>
          <w:rFonts w:ascii="Arial" w:hAnsi="Arial" w:cs="Arial"/>
          <w:sz w:val="22"/>
          <w:szCs w:val="22"/>
        </w:rPr>
        <w:t xml:space="preserve">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0A09C845" w:rsidR="00AC273B" w:rsidRPr="00EF6D14" w:rsidRDefault="00A273DE" w:rsidP="00FF460C">
      <w:pPr>
        <w:numPr>
          <w:ilvl w:val="1"/>
          <w:numId w:val="10"/>
        </w:numPr>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nie może wycofać oferty ani wprowadzić jakichkolwiek zmian w treści</w:t>
      </w:r>
      <w:r w:rsidR="0007082F" w:rsidRPr="00EF6D14">
        <w:rPr>
          <w:rFonts w:ascii="Arial" w:hAnsi="Arial" w:cs="Arial"/>
          <w:sz w:val="22"/>
          <w:szCs w:val="22"/>
        </w:rPr>
        <w:t xml:space="preserve"> </w:t>
      </w:r>
      <w:r w:rsidR="00923FA1" w:rsidRPr="00EF6D14">
        <w:rPr>
          <w:rFonts w:ascii="Arial" w:hAnsi="Arial" w:cs="Arial"/>
          <w:sz w:val="22"/>
          <w:szCs w:val="22"/>
        </w:rPr>
        <w:t>oferty po upływie terminu składania ofert.</w:t>
      </w:r>
    </w:p>
    <w:p w14:paraId="0FF88E25" w14:textId="3454B816"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 xml:space="preserve">rozumieniu przepisów o zwalczaniu nieuczciwej konkurencji, a </w:t>
      </w:r>
      <w:r w:rsidR="00A273DE">
        <w:rPr>
          <w:rFonts w:ascii="Arial" w:hAnsi="Arial" w:cs="Arial"/>
          <w:sz w:val="22"/>
          <w:szCs w:val="22"/>
        </w:rPr>
        <w:t>Wykonawca</w:t>
      </w:r>
      <w:r w:rsidRPr="00EF6D14">
        <w:rPr>
          <w:rFonts w:ascii="Arial" w:hAnsi="Arial" w:cs="Arial"/>
          <w:sz w:val="22"/>
          <w:szCs w:val="22"/>
        </w:rPr>
        <w:t xml:space="preserve">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31270699"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t>
      </w:r>
      <w:r w:rsidR="00A273DE">
        <w:rPr>
          <w:rFonts w:ascii="Arial" w:hAnsi="Arial" w:cs="Arial"/>
          <w:sz w:val="22"/>
          <w:szCs w:val="22"/>
        </w:rPr>
        <w:t>Wykonawca</w:t>
      </w:r>
      <w:r w:rsidRPr="00EF6D14">
        <w:rPr>
          <w:rFonts w:ascii="Arial" w:hAnsi="Arial" w:cs="Arial"/>
          <w:sz w:val="22"/>
          <w:szCs w:val="22"/>
        </w:rPr>
        <w:t xml:space="preserve">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z późn</w:t>
      </w:r>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1D050B98" w14:textId="77777777" w:rsidR="00923FA1" w:rsidRPr="00EF6D14" w:rsidRDefault="00923FA1" w:rsidP="00495E1D">
      <w:pPr>
        <w:spacing w:before="120"/>
        <w:ind w:left="357"/>
        <w:jc w:val="both"/>
        <w:rPr>
          <w:rFonts w:ascii="Arial" w:hAnsi="Arial" w:cs="Arial"/>
          <w:sz w:val="22"/>
          <w:szCs w:val="22"/>
        </w:rPr>
      </w:pPr>
      <w:r w:rsidRPr="00EF6D14">
        <w:rPr>
          <w:rFonts w:ascii="Arial" w:hAnsi="Arial" w:cs="Arial"/>
          <w:sz w:val="22"/>
          <w:szCs w:val="22"/>
        </w:rPr>
        <w:t>Oferta musi obejmować całość zamówienia, nie dopuszcza się składania ofert</w:t>
      </w:r>
      <w:r w:rsidR="00FC706B" w:rsidRPr="00EF6D14">
        <w:rPr>
          <w:rFonts w:ascii="Arial" w:hAnsi="Arial" w:cs="Arial"/>
          <w:sz w:val="22"/>
          <w:szCs w:val="22"/>
        </w:rPr>
        <w:t xml:space="preserve"> </w:t>
      </w:r>
      <w:r w:rsidRPr="00EF6D14">
        <w:rPr>
          <w:rFonts w:ascii="Arial" w:hAnsi="Arial" w:cs="Arial"/>
          <w:sz w:val="22"/>
          <w:szCs w:val="22"/>
        </w:rPr>
        <w:t xml:space="preserve">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lastRenderedPageBreak/>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BE5302" w:rsidRDefault="00A726F7" w:rsidP="005158EA">
      <w:pPr>
        <w:pStyle w:val="ZLITUSTzmustliter"/>
        <w:keepNext/>
        <w:spacing w:before="240" w:line="240" w:lineRule="auto"/>
        <w:ind w:left="0" w:firstLine="0"/>
        <w:rPr>
          <w:rFonts w:ascii="Arial" w:hAnsi="Arial"/>
          <w:sz w:val="22"/>
          <w:szCs w:val="22"/>
        </w:rPr>
      </w:pPr>
      <w:r w:rsidRPr="00BE5302">
        <w:rPr>
          <w:rFonts w:ascii="Arial" w:hAnsi="Arial"/>
          <w:sz w:val="22"/>
          <w:szCs w:val="22"/>
        </w:rPr>
        <w:t>Z postępowania o udzielenie zamówienia zamawiający wykluczy wykonawcę:</w:t>
      </w:r>
    </w:p>
    <w:p w14:paraId="4373E23F" w14:textId="04F51C40" w:rsidR="00E360A2" w:rsidRPr="00BE5302" w:rsidRDefault="00E360A2" w:rsidP="00070527">
      <w:pPr>
        <w:pStyle w:val="ZLITPKTzmpktliter"/>
        <w:numPr>
          <w:ilvl w:val="0"/>
          <w:numId w:val="32"/>
        </w:numPr>
        <w:spacing w:before="60" w:line="240" w:lineRule="auto"/>
        <w:ind w:left="641" w:hanging="357"/>
        <w:rPr>
          <w:rFonts w:ascii="Arial" w:hAnsi="Arial"/>
          <w:sz w:val="22"/>
          <w:szCs w:val="22"/>
        </w:rPr>
      </w:pPr>
      <w:r w:rsidRPr="00BE5302">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BE5302">
        <w:rPr>
          <w:rFonts w:ascii="Arial" w:hAnsi="Arial"/>
          <w:sz w:val="22"/>
          <w:szCs w:val="22"/>
        </w:rPr>
        <w:t>1574 z późn. zm.</w:t>
      </w:r>
      <w:r w:rsidRPr="00BE5302">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70527" w:rsidRPr="00BE5302">
        <w:rPr>
          <w:rFonts w:ascii="Arial" w:hAnsi="Arial"/>
          <w:i/>
          <w:sz w:val="22"/>
          <w:szCs w:val="22"/>
        </w:rPr>
        <w:t>(Dz. U. z 2016 r., poz. 2171 z późn. zm.)</w:t>
      </w:r>
    </w:p>
    <w:p w14:paraId="4EE38810" w14:textId="77777777" w:rsidR="00C71BC1" w:rsidRPr="00BE5302" w:rsidRDefault="00C71BC1" w:rsidP="004939B6">
      <w:pPr>
        <w:pStyle w:val="ZLITPKTzmpktliter"/>
        <w:ind w:left="0" w:firstLine="0"/>
        <w:rPr>
          <w:strike/>
        </w:rPr>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C3BD7">
      <w:pPr>
        <w:pStyle w:val="Akapitzlist"/>
        <w:numPr>
          <w:ilvl w:val="1"/>
          <w:numId w:val="38"/>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C3BD7">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9C3BD7">
      <w:pPr>
        <w:pStyle w:val="Akapitzlist"/>
        <w:numPr>
          <w:ilvl w:val="0"/>
          <w:numId w:val="39"/>
        </w:numPr>
        <w:tabs>
          <w:tab w:val="left" w:pos="709"/>
        </w:tabs>
        <w:ind w:left="709" w:hanging="352"/>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29F9E033" w:rsidR="00816C34" w:rsidRPr="005E0118" w:rsidRDefault="00726C34" w:rsidP="009C3BD7">
      <w:pPr>
        <w:numPr>
          <w:ilvl w:val="0"/>
          <w:numId w:val="14"/>
        </w:numPr>
        <w:spacing w:before="120"/>
        <w:ind w:left="357" w:hanging="357"/>
        <w:jc w:val="both"/>
        <w:rPr>
          <w:rFonts w:ascii="Arial" w:hAnsi="Arial" w:cs="Arial"/>
          <w:strike/>
          <w:color w:val="FF0000"/>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xml:space="preserve">. </w:t>
      </w:r>
    </w:p>
    <w:p w14:paraId="0820C121" w14:textId="77777777" w:rsidR="003E7154" w:rsidRPr="00EF6D1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6B9DB6C6" w14:textId="6D958DB6" w:rsidR="005E2D88" w:rsidRPr="00EF6D14" w:rsidRDefault="003E7154" w:rsidP="009C3BD7">
      <w:pPr>
        <w:numPr>
          <w:ilvl w:val="0"/>
          <w:numId w:val="17"/>
        </w:numPr>
        <w:tabs>
          <w:tab w:val="num" w:pos="720"/>
        </w:tabs>
        <w:autoSpaceDE w:val="0"/>
        <w:autoSpaceDN w:val="0"/>
        <w:adjustRightInd w:val="0"/>
        <w:spacing w:before="60"/>
        <w:ind w:left="720"/>
        <w:jc w:val="both"/>
        <w:rPr>
          <w:rFonts w:ascii="Arial" w:hAnsi="Arial" w:cs="Arial"/>
          <w:sz w:val="22"/>
          <w:szCs w:val="22"/>
        </w:rPr>
      </w:pPr>
      <w:r w:rsidRPr="00EF6D14">
        <w:rPr>
          <w:rFonts w:ascii="Arial" w:hAnsi="Arial" w:cs="Arial"/>
          <w:sz w:val="22"/>
          <w:szCs w:val="22"/>
        </w:rPr>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 xml:space="preserve">finansowej, jeżeli </w:t>
      </w:r>
      <w:r w:rsidR="00A273DE">
        <w:rPr>
          <w:rFonts w:ascii="Arial" w:hAnsi="Arial" w:cs="Arial"/>
          <w:sz w:val="22"/>
          <w:szCs w:val="22"/>
        </w:rPr>
        <w:t>Wykonawca</w:t>
      </w:r>
      <w:r w:rsidRPr="00EF6D14">
        <w:rPr>
          <w:rFonts w:ascii="Arial" w:hAnsi="Arial" w:cs="Arial"/>
          <w:sz w:val="22"/>
          <w:szCs w:val="22"/>
        </w:rPr>
        <w:t xml:space="preserve">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albo wniosków o dopuszczenie do udziału w postępowaniu. </w:t>
      </w:r>
      <w:r w:rsidR="00A273DE">
        <w:rPr>
          <w:rFonts w:ascii="Arial" w:hAnsi="Arial" w:cs="Arial"/>
          <w:sz w:val="22"/>
          <w:szCs w:val="22"/>
        </w:rPr>
        <w:t>Wykonawca</w:t>
      </w:r>
      <w:r w:rsidR="005E2D88" w:rsidRPr="00EF6D14">
        <w:rPr>
          <w:rFonts w:ascii="Arial" w:hAnsi="Arial" w:cs="Arial"/>
          <w:sz w:val="22"/>
          <w:szCs w:val="22"/>
        </w:rPr>
        <w:t xml:space="preserve"> wykaże się posiadaniem środków lub zdolności kredytowej na kwotę minimum </w:t>
      </w:r>
      <w:r w:rsidR="002812D3" w:rsidRPr="00DA64C0">
        <w:rPr>
          <w:rFonts w:ascii="Arial" w:hAnsi="Arial" w:cs="Arial"/>
          <w:b/>
          <w:sz w:val="22"/>
          <w:szCs w:val="22"/>
        </w:rPr>
        <w:t>35</w:t>
      </w:r>
      <w:r w:rsidR="00CD0EC4" w:rsidRPr="00DA64C0">
        <w:rPr>
          <w:rFonts w:ascii="Arial" w:hAnsi="Arial" w:cs="Arial"/>
          <w:b/>
          <w:sz w:val="22"/>
          <w:szCs w:val="22"/>
        </w:rPr>
        <w:t xml:space="preserve"> </w:t>
      </w:r>
      <w:r w:rsidR="00AA2A9D" w:rsidRPr="00DA64C0">
        <w:rPr>
          <w:rFonts w:ascii="Arial" w:hAnsi="Arial" w:cs="Arial"/>
          <w:b/>
          <w:sz w:val="22"/>
          <w:szCs w:val="22"/>
        </w:rPr>
        <w:t>000</w:t>
      </w:r>
      <w:r w:rsidR="00EC4444" w:rsidRPr="00DA64C0">
        <w:rPr>
          <w:rFonts w:ascii="Arial" w:hAnsi="Arial" w:cs="Arial"/>
          <w:b/>
          <w:sz w:val="22"/>
          <w:szCs w:val="22"/>
        </w:rPr>
        <w:t>,00</w:t>
      </w:r>
      <w:r w:rsidR="005E2D88" w:rsidRPr="00DA64C0">
        <w:rPr>
          <w:rFonts w:ascii="Arial" w:hAnsi="Arial" w:cs="Arial"/>
          <w:sz w:val="22"/>
          <w:szCs w:val="22"/>
        </w:rPr>
        <w:t xml:space="preserve"> </w:t>
      </w:r>
      <w:r w:rsidR="005E2D88" w:rsidRPr="00EF6D14">
        <w:rPr>
          <w:rFonts w:ascii="Arial" w:hAnsi="Arial" w:cs="Arial"/>
          <w:sz w:val="22"/>
          <w:szCs w:val="22"/>
        </w:rPr>
        <w:t>zł.</w:t>
      </w:r>
    </w:p>
    <w:p w14:paraId="1C79B514" w14:textId="0303B41F"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t>
      </w:r>
      <w:r w:rsidR="00A273DE">
        <w:rPr>
          <w:rFonts w:ascii="Arial" w:hAnsi="Arial" w:cs="Arial"/>
          <w:sz w:val="22"/>
          <w:szCs w:val="22"/>
        </w:rPr>
        <w:t>Wykonawca</w:t>
      </w:r>
      <w:r w:rsidR="00726C34" w:rsidRPr="00EF6D14">
        <w:rPr>
          <w:rFonts w:ascii="Arial" w:hAnsi="Arial" w:cs="Arial"/>
          <w:sz w:val="22"/>
          <w:szCs w:val="22"/>
        </w:rPr>
        <w:t xml:space="preserve">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04249085" w14:textId="1D8CFF4C" w:rsidR="002871BF" w:rsidRPr="00EF6D14" w:rsidRDefault="00EC4444" w:rsidP="009C3BD7">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Na ich potwierdzenie przedłoży dokument potwierdzający </w:t>
      </w:r>
      <w:r w:rsidR="00A84B6A" w:rsidRPr="00D9429A">
        <w:rPr>
          <w:rFonts w:ascii="Arial" w:hAnsi="Arial" w:cs="Arial"/>
          <w:sz w:val="22"/>
          <w:szCs w:val="22"/>
        </w:rPr>
        <w:t xml:space="preserve">należyte wykonanie roboty budowlanej polegającej na wybudowaniu zewnętrznej sieci elektroenergetycznej lub oświetlenia terenów zewnętrznych ( ulice, parki, place) o wartości </w:t>
      </w:r>
      <w:r w:rsidR="00A84B6A" w:rsidRPr="00D9429A">
        <w:rPr>
          <w:rFonts w:ascii="Arial" w:hAnsi="Arial"/>
          <w:b/>
          <w:sz w:val="22"/>
          <w:szCs w:val="22"/>
        </w:rPr>
        <w:t xml:space="preserve">co najmniej </w:t>
      </w:r>
      <w:r w:rsidR="00E905D2">
        <w:rPr>
          <w:rFonts w:ascii="Arial" w:hAnsi="Arial"/>
          <w:b/>
          <w:sz w:val="22"/>
          <w:szCs w:val="22"/>
        </w:rPr>
        <w:t>25</w:t>
      </w:r>
      <w:r w:rsidR="00A84B6A" w:rsidRPr="00D9429A">
        <w:rPr>
          <w:rFonts w:ascii="Arial" w:hAnsi="Arial"/>
          <w:b/>
          <w:sz w:val="22"/>
          <w:szCs w:val="22"/>
        </w:rPr>
        <w:t>.000,00 zł brutto</w:t>
      </w:r>
      <w:r w:rsidR="00A84B6A">
        <w:rPr>
          <w:rFonts w:ascii="Arial" w:hAnsi="Arial"/>
          <w:b/>
          <w:sz w:val="22"/>
          <w:szCs w:val="22"/>
        </w:rPr>
        <w:t xml:space="preserve"> </w:t>
      </w:r>
      <w:r w:rsidRPr="00EF6D14">
        <w:rPr>
          <w:rFonts w:ascii="Arial" w:hAnsi="Arial" w:cs="Arial"/>
          <w:sz w:val="22"/>
          <w:szCs w:val="22"/>
        </w:rPr>
        <w:t xml:space="preserve">wraz z podaniem ich rodzaju, 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 xml:space="preserve">wykonane należycie, w szczególności informacji o tym </w:t>
      </w:r>
      <w:r w:rsidRPr="00EF6D14">
        <w:rPr>
          <w:rFonts w:ascii="Arial" w:hAnsi="Arial" w:cs="Arial"/>
          <w:sz w:val="22"/>
          <w:szCs w:val="22"/>
        </w:rPr>
        <w:lastRenderedPageBreak/>
        <w:t>czy roboty zostały wykonane zgodnie z przepisami prawa budowlanego i prawidłowo ukończone.</w:t>
      </w:r>
      <w:r w:rsidR="00C24337" w:rsidRPr="00EF6D14">
        <w:rPr>
          <w:rFonts w:ascii="Arial" w:hAnsi="Arial" w:cs="Arial"/>
          <w:sz w:val="22"/>
          <w:szCs w:val="22"/>
        </w:rPr>
        <w:t xml:space="preserve"> Wzór wykazu stanowi </w:t>
      </w:r>
      <w:r w:rsidR="00C24337" w:rsidRPr="008257BE">
        <w:rPr>
          <w:rFonts w:ascii="Arial" w:hAnsi="Arial" w:cs="Arial"/>
          <w:b/>
          <w:sz w:val="22"/>
          <w:szCs w:val="22"/>
        </w:rPr>
        <w:t>załącznik nr 4</w:t>
      </w:r>
      <w:r w:rsidR="00C24337" w:rsidRPr="00EF6D14">
        <w:rPr>
          <w:rFonts w:ascii="Arial" w:hAnsi="Arial" w:cs="Arial"/>
          <w:sz w:val="22"/>
          <w:szCs w:val="22"/>
        </w:rPr>
        <w:t xml:space="preserve"> do SIWZ.</w:t>
      </w:r>
    </w:p>
    <w:p w14:paraId="09C8E00A" w14:textId="0C6A155E" w:rsidR="002871BF" w:rsidRPr="00632719" w:rsidRDefault="002871BF" w:rsidP="008257BE">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EF6D14">
        <w:rPr>
          <w:rFonts w:ascii="Arial" w:hAnsi="Arial" w:cs="Arial"/>
          <w:sz w:val="22"/>
          <w:szCs w:val="22"/>
        </w:rPr>
        <w:t>O</w:t>
      </w:r>
      <w:r w:rsidR="00A83EB5" w:rsidRPr="00EF6D14">
        <w:rPr>
          <w:rFonts w:ascii="Arial" w:hAnsi="Arial" w:cs="Arial"/>
          <w:sz w:val="22"/>
          <w:szCs w:val="22"/>
        </w:rPr>
        <w:t>świadczeni</w:t>
      </w:r>
      <w:r w:rsidRPr="00EF6D14">
        <w:rPr>
          <w:rFonts w:ascii="Arial" w:hAnsi="Arial" w:cs="Arial"/>
          <w:sz w:val="22"/>
          <w:szCs w:val="22"/>
        </w:rPr>
        <w:t>e</w:t>
      </w:r>
      <w:r w:rsidR="00A83EB5" w:rsidRPr="00EF6D14">
        <w:rPr>
          <w:rFonts w:ascii="Arial" w:hAnsi="Arial" w:cs="Arial"/>
          <w:sz w:val="22"/>
          <w:szCs w:val="22"/>
        </w:rPr>
        <w:t xml:space="preserve"> na temat kwalifikacji zawodowych wykonawcy lub kadry kierowniczej wykonawcy</w:t>
      </w:r>
      <w:r w:rsidR="00C24337" w:rsidRPr="00EF6D14">
        <w:rPr>
          <w:rFonts w:ascii="Arial" w:hAnsi="Arial" w:cs="Arial"/>
          <w:sz w:val="22"/>
          <w:szCs w:val="22"/>
        </w:rPr>
        <w:t xml:space="preserve"> złożone zgodnie z wzorem stanowiącym załącznik nr 3 do SIWZ</w:t>
      </w:r>
      <w:r w:rsidR="004F500C" w:rsidRPr="00EF6D14">
        <w:rPr>
          <w:rFonts w:ascii="Arial" w:hAnsi="Arial" w:cs="Arial"/>
          <w:sz w:val="22"/>
          <w:szCs w:val="22"/>
        </w:rPr>
        <w:t xml:space="preserve">. W stosunku do </w:t>
      </w:r>
      <w:r w:rsidR="004F500C" w:rsidRPr="00EF6D14">
        <w:rPr>
          <w:rFonts w:ascii="Arial" w:hAnsi="Arial" w:cs="Arial"/>
          <w:b/>
          <w:sz w:val="22"/>
          <w:szCs w:val="22"/>
        </w:rPr>
        <w:t>kierownika budowy</w:t>
      </w:r>
      <w:r w:rsidR="004F500C" w:rsidRPr="00EF6D14">
        <w:rPr>
          <w:rFonts w:ascii="Arial" w:hAnsi="Arial" w:cs="Arial"/>
          <w:sz w:val="22"/>
          <w:szCs w:val="22"/>
        </w:rPr>
        <w:t xml:space="preserve"> </w:t>
      </w:r>
      <w:r w:rsidR="004F500C" w:rsidRPr="00EF6D14">
        <w:rPr>
          <w:rFonts w:ascii="Arial" w:hAnsi="Arial"/>
          <w:sz w:val="22"/>
          <w:szCs w:val="22"/>
        </w:rPr>
        <w:t xml:space="preserve"> </w:t>
      </w:r>
      <w:r w:rsidR="004F500C" w:rsidRPr="00EF6D14">
        <w:rPr>
          <w:rFonts w:ascii="Arial" w:hAnsi="Arial" w:cs="Arial"/>
          <w:sz w:val="22"/>
          <w:szCs w:val="22"/>
        </w:rPr>
        <w:t xml:space="preserve">wymagane są uprawnienia </w:t>
      </w:r>
      <w:r w:rsidR="008257BE" w:rsidRPr="00D9429A">
        <w:rPr>
          <w:rFonts w:ascii="Arial" w:hAnsi="Arial" w:cs="Arial"/>
          <w:sz w:val="22"/>
          <w:szCs w:val="22"/>
        </w:rPr>
        <w:t xml:space="preserve">budowlane  </w:t>
      </w:r>
      <w:r w:rsidR="008257BE" w:rsidRPr="00675F33">
        <w:rPr>
          <w:rFonts w:ascii="Arial" w:hAnsi="Arial" w:cs="Arial"/>
          <w:sz w:val="22"/>
          <w:szCs w:val="22"/>
        </w:rPr>
        <w:t xml:space="preserve">bez ograniczeń </w:t>
      </w:r>
      <w:r w:rsidR="008257BE" w:rsidRPr="00D9429A">
        <w:rPr>
          <w:rFonts w:ascii="Arial" w:hAnsi="Arial" w:cs="Arial"/>
          <w:sz w:val="22"/>
          <w:szCs w:val="22"/>
        </w:rPr>
        <w:t>do kierowania robotami budowlanymi w specjalności instalacyjne</w:t>
      </w:r>
      <w:r w:rsidR="002B6C8C">
        <w:rPr>
          <w:rFonts w:ascii="Arial" w:hAnsi="Arial" w:cs="Arial"/>
          <w:sz w:val="22"/>
          <w:szCs w:val="22"/>
        </w:rPr>
        <w:t>j w zakresie sieci, instalacji</w:t>
      </w:r>
      <w:r w:rsidR="008257BE" w:rsidRPr="00D9429A">
        <w:rPr>
          <w:rFonts w:ascii="Arial" w:hAnsi="Arial" w:cs="Arial"/>
          <w:sz w:val="22"/>
          <w:szCs w:val="22"/>
        </w:rPr>
        <w:t xml:space="preserve"> urządzeń elektrycznych i elektroenergetycznych</w:t>
      </w:r>
      <w:r w:rsidR="00A449E4">
        <w:rPr>
          <w:rFonts w:ascii="Arial" w:hAnsi="Arial"/>
          <w:b/>
          <w:color w:val="000000"/>
          <w:sz w:val="22"/>
          <w:szCs w:val="22"/>
        </w:rPr>
        <w:t xml:space="preserve"> – </w:t>
      </w:r>
      <w:r w:rsidR="00A449E4" w:rsidRPr="00E905D2">
        <w:rPr>
          <w:rFonts w:ascii="Arial" w:hAnsi="Arial"/>
          <w:b/>
          <w:sz w:val="22"/>
          <w:szCs w:val="22"/>
        </w:rPr>
        <w:t>zał. nr 3 do SIWZ</w:t>
      </w:r>
    </w:p>
    <w:p w14:paraId="27513403" w14:textId="6B5E5AF3" w:rsidR="00632719" w:rsidRPr="007C2CCF" w:rsidRDefault="00632719" w:rsidP="00632719">
      <w:pPr>
        <w:pStyle w:val="Akapitzlist"/>
        <w:autoSpaceDE w:val="0"/>
        <w:autoSpaceDN w:val="0"/>
        <w:adjustRightInd w:val="0"/>
        <w:spacing w:before="60"/>
        <w:ind w:left="1134"/>
        <w:contextualSpacing w:val="0"/>
        <w:jc w:val="both"/>
        <w:rPr>
          <w:rFonts w:ascii="Arial" w:hAnsi="Arial" w:cs="Arial"/>
          <w:sz w:val="22"/>
          <w:szCs w:val="22"/>
        </w:rPr>
      </w:pPr>
      <w:r w:rsidRPr="007C2CCF">
        <w:rPr>
          <w:rFonts w:ascii="Arial" w:hAnsi="Arial"/>
          <w:sz w:val="22"/>
          <w:szCs w:val="22"/>
        </w:rPr>
        <w:t>Uprawnienia o których mowa powyżej powinny być zgodne z ustawą z dn. 7 lipca  1994r Prawo budowlane (Dz.U. z 2016</w:t>
      </w:r>
      <w:r w:rsidR="00E27569">
        <w:rPr>
          <w:rFonts w:ascii="Arial" w:hAnsi="Arial"/>
          <w:sz w:val="22"/>
          <w:szCs w:val="22"/>
        </w:rPr>
        <w:t xml:space="preserve"> </w:t>
      </w:r>
      <w:r w:rsidRPr="007C2CCF">
        <w:rPr>
          <w:rFonts w:ascii="Arial" w:hAnsi="Arial"/>
          <w:sz w:val="22"/>
          <w:szCs w:val="22"/>
        </w:rPr>
        <w:t>r poz. 290 z późn. zm.) oraz Rozporządzeniem Ministra Infrastruktury i Rozwoju z 11 września 2014</w:t>
      </w:r>
      <w:r w:rsidR="00E27569">
        <w:rPr>
          <w:rFonts w:ascii="Arial" w:hAnsi="Arial"/>
          <w:sz w:val="22"/>
          <w:szCs w:val="22"/>
        </w:rPr>
        <w:t xml:space="preserve"> </w:t>
      </w:r>
      <w:r w:rsidRPr="007C2CCF">
        <w:rPr>
          <w:rFonts w:ascii="Arial" w:hAnsi="Arial"/>
          <w:sz w:val="22"/>
          <w:szCs w:val="22"/>
        </w:rPr>
        <w:t>r</w:t>
      </w:r>
      <w:r w:rsidR="00E27569">
        <w:rPr>
          <w:rFonts w:ascii="Arial" w:hAnsi="Arial"/>
          <w:sz w:val="22"/>
          <w:szCs w:val="22"/>
        </w:rPr>
        <w:t>.</w:t>
      </w:r>
      <w:r w:rsidRPr="007C2CCF">
        <w:rPr>
          <w:rFonts w:ascii="Arial" w:hAnsi="Arial"/>
          <w:sz w:val="22"/>
          <w:szCs w:val="22"/>
        </w:rPr>
        <w:t xml:space="preserve"> </w:t>
      </w:r>
      <w:r w:rsidR="00E27569" w:rsidRPr="00E27569">
        <w:rPr>
          <w:rFonts w:ascii="Arial" w:hAnsi="Arial" w:cs="Arial"/>
          <w:color w:val="000000"/>
          <w:sz w:val="22"/>
          <w:szCs w:val="22"/>
          <w:shd w:val="clear" w:color="auto" w:fill="FFFFFF"/>
        </w:rPr>
        <w:t>w sprawie samodzielnych funkcji technicznych w budownictwie</w:t>
      </w:r>
      <w:r w:rsidR="00E27569" w:rsidRPr="007C2CCF">
        <w:rPr>
          <w:rFonts w:ascii="Arial" w:hAnsi="Arial"/>
          <w:sz w:val="22"/>
          <w:szCs w:val="22"/>
        </w:rPr>
        <w:t xml:space="preserve"> </w:t>
      </w:r>
      <w:r w:rsidRPr="007C2CCF">
        <w:rPr>
          <w:rFonts w:ascii="Arial" w:hAnsi="Arial"/>
          <w:sz w:val="22"/>
          <w:szCs w:val="22"/>
        </w:rPr>
        <w:t>(Dz.U. z 2014r poz. 1278) Dopuszcza się ważne odpowiadające im uprawnienia nadane na podstawie wcześniej obowiązujących przepisów</w:t>
      </w:r>
      <w:r w:rsidRPr="007C2CCF">
        <w:rPr>
          <w:rFonts w:ascii="Arial" w:hAnsi="Arial"/>
          <w:b/>
          <w:sz w:val="22"/>
          <w:szCs w:val="22"/>
        </w:rPr>
        <w:t>.</w:t>
      </w:r>
    </w:p>
    <w:p w14:paraId="7A478911" w14:textId="11F633A7" w:rsidR="000737E7" w:rsidRPr="00EF6D14" w:rsidRDefault="000737E7" w:rsidP="000737E7">
      <w:pPr>
        <w:pStyle w:val="Akapitzlist"/>
        <w:autoSpaceDE w:val="0"/>
        <w:autoSpaceDN w:val="0"/>
        <w:adjustRightInd w:val="0"/>
        <w:spacing w:before="60"/>
        <w:ind w:left="1134"/>
        <w:contextualSpacing w:val="0"/>
        <w:jc w:val="both"/>
        <w:rPr>
          <w:rFonts w:ascii="Arial" w:hAnsi="Arial" w:cs="Arial"/>
          <w:sz w:val="22"/>
          <w:szCs w:val="22"/>
        </w:rPr>
      </w:pPr>
      <w:r w:rsidRPr="00EF6D14">
        <w:rPr>
          <w:rFonts w:ascii="Arial" w:hAnsi="Arial"/>
          <w:sz w:val="22"/>
          <w:szCs w:val="22"/>
        </w:rPr>
        <w:t xml:space="preserve">W przypadku </w:t>
      </w:r>
      <w:r w:rsidR="005E03FC" w:rsidRPr="00EF6D14">
        <w:rPr>
          <w:rFonts w:ascii="Arial" w:hAnsi="Arial"/>
          <w:sz w:val="22"/>
          <w:szCs w:val="22"/>
        </w:rPr>
        <w:t>wykonawców zagranicznych dopuszcza się równoważne kwalifikacje zdobyte w innych państwach, na zasadach określonych w art. 12a ustawy z dnia 7 lipca 1994r Prawo Budowlane</w:t>
      </w:r>
      <w:r w:rsidR="00F176FB" w:rsidRPr="00EF6D14">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6B6DD7">
        <w:rPr>
          <w:rFonts w:ascii="Arial" w:hAnsi="Arial"/>
          <w:i/>
          <w:sz w:val="22"/>
          <w:szCs w:val="22"/>
        </w:rPr>
        <w:t>(Dz. U. z 2016r poz</w:t>
      </w:r>
      <w:r w:rsidR="006B6DD7" w:rsidRPr="006B6DD7">
        <w:rPr>
          <w:rFonts w:ascii="Arial" w:hAnsi="Arial"/>
          <w:i/>
          <w:sz w:val="22"/>
          <w:szCs w:val="22"/>
        </w:rPr>
        <w:t>.</w:t>
      </w:r>
      <w:r w:rsidR="00F176FB" w:rsidRPr="006B6DD7">
        <w:rPr>
          <w:rFonts w:ascii="Arial" w:hAnsi="Arial"/>
          <w:i/>
          <w:sz w:val="22"/>
          <w:szCs w:val="22"/>
        </w:rPr>
        <w:t xml:space="preserve"> 65)</w:t>
      </w:r>
      <w:r w:rsidR="00632719">
        <w:rPr>
          <w:rFonts w:ascii="Arial" w:hAnsi="Arial"/>
          <w:sz w:val="22"/>
          <w:szCs w:val="22"/>
        </w:rPr>
        <w:t xml:space="preserve"> </w:t>
      </w:r>
      <w:r w:rsidR="00632719" w:rsidRPr="007C2CCF">
        <w:rPr>
          <w:rFonts w:ascii="Arial" w:hAnsi="Arial"/>
          <w:sz w:val="22"/>
          <w:szCs w:val="22"/>
        </w:rPr>
        <w:t>oraz ustawie z dnia 15</w:t>
      </w:r>
      <w:r w:rsidR="00E27569">
        <w:rPr>
          <w:rFonts w:ascii="Arial" w:hAnsi="Arial"/>
          <w:sz w:val="22"/>
          <w:szCs w:val="22"/>
        </w:rPr>
        <w:t xml:space="preserve"> grudnia </w:t>
      </w:r>
      <w:r w:rsidR="00632719" w:rsidRPr="007C2CCF">
        <w:rPr>
          <w:rFonts w:ascii="Arial" w:hAnsi="Arial"/>
          <w:sz w:val="22"/>
          <w:szCs w:val="22"/>
        </w:rPr>
        <w:t>2002</w:t>
      </w:r>
      <w:r w:rsidR="000F302E" w:rsidRPr="007C2CCF">
        <w:rPr>
          <w:rFonts w:ascii="Arial" w:hAnsi="Arial"/>
          <w:sz w:val="22"/>
          <w:szCs w:val="22"/>
        </w:rPr>
        <w:t xml:space="preserve"> </w:t>
      </w:r>
      <w:r w:rsidR="00632719" w:rsidRPr="007C2CCF">
        <w:rPr>
          <w:rFonts w:ascii="Arial" w:hAnsi="Arial"/>
          <w:sz w:val="22"/>
          <w:szCs w:val="22"/>
        </w:rPr>
        <w:t>r o samorządach zawodowych architektów oraz inżynierów budownictwa (Dz.U. z 2016</w:t>
      </w:r>
      <w:r w:rsidR="000F302E" w:rsidRPr="007C2CCF">
        <w:rPr>
          <w:rFonts w:ascii="Arial" w:hAnsi="Arial"/>
          <w:sz w:val="22"/>
          <w:szCs w:val="22"/>
        </w:rPr>
        <w:t xml:space="preserve"> </w:t>
      </w:r>
      <w:r w:rsidR="00632719" w:rsidRPr="007C2CCF">
        <w:rPr>
          <w:rFonts w:ascii="Arial" w:hAnsi="Arial"/>
          <w:sz w:val="22"/>
          <w:szCs w:val="22"/>
        </w:rPr>
        <w:t>r poz. 1725)</w:t>
      </w:r>
    </w:p>
    <w:p w14:paraId="25623C2D" w14:textId="37C00634" w:rsidR="009548C1" w:rsidRPr="00EF6D14" w:rsidRDefault="002871BF" w:rsidP="009C3BD7">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skierowanych przez wykonawcę do realizacji zamówienia publicznego</w:t>
      </w:r>
      <w:r w:rsidR="009548C1" w:rsidRPr="00EF6D14">
        <w:rPr>
          <w:rFonts w:ascii="Arial" w:hAnsi="Arial" w:cs="Arial"/>
          <w:sz w:val="22"/>
          <w:szCs w:val="22"/>
        </w:rPr>
        <w:t xml:space="preserve">, w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331CDC" w:rsidRPr="00EF6D14">
        <w:rPr>
          <w:rFonts w:ascii="Arial" w:hAnsi="Arial" w:cs="Arial"/>
          <w:sz w:val="22"/>
          <w:szCs w:val="22"/>
        </w:rPr>
        <w:t xml:space="preserve"> </w:t>
      </w:r>
      <w:r w:rsidR="009548C1" w:rsidRPr="00EF6D14">
        <w:rPr>
          <w:rFonts w:ascii="Arial" w:hAnsi="Arial" w:cs="Arial"/>
          <w:sz w:val="22"/>
          <w:szCs w:val="22"/>
        </w:rPr>
        <w:t xml:space="preserve">wraz z informacjami na temat ich 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o podstawie do dysponowania tymi osobami</w:t>
      </w:r>
      <w:r w:rsidR="00A83EB5" w:rsidRPr="00EF6D14">
        <w:rPr>
          <w:rFonts w:ascii="Arial" w:hAnsi="Arial" w:cs="Arial"/>
          <w:sz w:val="22"/>
          <w:szCs w:val="22"/>
        </w:rPr>
        <w:t>.</w:t>
      </w:r>
      <w:r w:rsidR="009548C1" w:rsidRPr="00EF6D14">
        <w:rPr>
          <w:rFonts w:ascii="Arial" w:hAnsi="Arial" w:cs="Arial"/>
          <w:sz w:val="22"/>
          <w:szCs w:val="22"/>
        </w:rPr>
        <w:t xml:space="preserve"> </w:t>
      </w:r>
      <w:r w:rsidR="00C24337" w:rsidRPr="00EF6D14">
        <w:rPr>
          <w:rFonts w:ascii="Arial" w:hAnsi="Arial" w:cs="Arial"/>
          <w:sz w:val="22"/>
          <w:szCs w:val="22"/>
        </w:rPr>
        <w:t xml:space="preserve">Wzór wykazu stanowi załącznik </w:t>
      </w:r>
      <w:r w:rsidR="00C24337" w:rsidRPr="00D42292">
        <w:rPr>
          <w:rFonts w:ascii="Arial" w:hAnsi="Arial" w:cs="Arial"/>
          <w:sz w:val="22"/>
          <w:szCs w:val="22"/>
        </w:rPr>
        <w:t>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4021C2E2"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t>
      </w:r>
      <w:r w:rsidR="00A273DE">
        <w:rPr>
          <w:rFonts w:ascii="Arial" w:hAnsi="Arial" w:cs="Arial"/>
          <w:bCs/>
          <w:sz w:val="22"/>
          <w:szCs w:val="22"/>
        </w:rPr>
        <w:t>Wykonawca</w:t>
      </w:r>
      <w:r w:rsidRPr="00EF6D14">
        <w:rPr>
          <w:rFonts w:ascii="Arial" w:hAnsi="Arial" w:cs="Arial"/>
          <w:bCs/>
          <w:sz w:val="22"/>
          <w:szCs w:val="22"/>
        </w:rPr>
        <w:t xml:space="preserve">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6A3E25BA" w:rsidR="00B02F93" w:rsidRPr="00EF6D14" w:rsidRDefault="00A273DE"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B02F93" w:rsidRPr="00EF6D14">
        <w:rPr>
          <w:rFonts w:ascii="Arial" w:hAnsi="Arial" w:cs="Arial"/>
          <w:sz w:val="22"/>
          <w:szCs w:val="22"/>
        </w:rPr>
        <w:t xml:space="preserve"> może w celu potwierdzenia spełniania warunków, </w:t>
      </w:r>
      <w:r w:rsidR="00B02F93" w:rsidRPr="00EF6D14">
        <w:rPr>
          <w:rFonts w:ascii="Arial" w:hAnsi="Arial" w:cs="Arial"/>
          <w:b/>
          <w:bCs/>
          <w:i/>
          <w:sz w:val="22"/>
          <w:szCs w:val="22"/>
        </w:rPr>
        <w:t>o których mowa w rozdz. VI. pkt. 3. ppkt 2) i 3)</w:t>
      </w:r>
      <w:r w:rsidR="00B02F93" w:rsidRPr="00EF6D14">
        <w:rPr>
          <w:rFonts w:ascii="Arial" w:hAnsi="Arial" w:cs="Arial"/>
          <w:i/>
          <w:sz w:val="22"/>
          <w:szCs w:val="22"/>
        </w:rPr>
        <w:t xml:space="preserve">, </w:t>
      </w:r>
      <w:r w:rsidR="00B02F93" w:rsidRPr="00EF6D14">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6D3A484E" w:rsidR="00B02F93" w:rsidRPr="00EF6D14" w:rsidRDefault="00A273DE"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B02F93" w:rsidRPr="00EF6D14">
        <w:rPr>
          <w:rFonts w:ascii="Arial" w:hAnsi="Arial" w:cs="Arial"/>
          <w:sz w:val="22"/>
          <w:szCs w:val="22"/>
        </w:rPr>
        <w:t xml:space="preserve">, który polega na zdolnościach lub sytuacji innych podmiotów, musi udowodnić zamawiającemu, że realizując zamówienie będzie dysponował niezbędnymi zasobami tych podmiotów, </w:t>
      </w:r>
      <w:r w:rsidR="00B02F93"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95F055"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w:t>
      </w:r>
      <w:r w:rsidRPr="00EF6D14">
        <w:rPr>
          <w:rFonts w:ascii="Arial" w:hAnsi="Arial" w:cs="Arial"/>
          <w:sz w:val="22"/>
          <w:szCs w:val="22"/>
        </w:rPr>
        <w:lastRenderedPageBreak/>
        <w:t xml:space="preserve">podmiotów, jeśli podmioty te zrealizują roboty budowlane, do realizacji których te zdolności są wymagane. </w:t>
      </w:r>
    </w:p>
    <w:p w14:paraId="07319904" w14:textId="1AE568C4" w:rsidR="00B02F93" w:rsidRPr="00EF6D14" w:rsidRDefault="00A273DE"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Pr>
          <w:rFonts w:ascii="Arial" w:hAnsi="Arial" w:cs="Arial"/>
          <w:sz w:val="22"/>
          <w:szCs w:val="22"/>
        </w:rPr>
        <w:t>Wykonawca</w:t>
      </w:r>
      <w:r w:rsidR="00F61D0A" w:rsidRPr="00EF6D14">
        <w:rPr>
          <w:rFonts w:ascii="Arial" w:hAnsi="Arial" w:cs="Arial"/>
          <w:sz w:val="22"/>
          <w:szCs w:val="22"/>
        </w:rPr>
        <w:t xml:space="preserve">, który polega na sytuacji </w:t>
      </w:r>
      <w:r w:rsidR="00B02F93" w:rsidRPr="00EF6D14">
        <w:rPr>
          <w:rFonts w:ascii="Arial" w:hAnsi="Arial" w:cs="Arial"/>
          <w:sz w:val="22"/>
          <w:szCs w:val="22"/>
        </w:rPr>
        <w:t xml:space="preserve">finansowej </w:t>
      </w:r>
      <w:r w:rsidR="00F61D0A" w:rsidRPr="00EF6D14">
        <w:rPr>
          <w:rFonts w:ascii="Arial" w:hAnsi="Arial" w:cs="Arial"/>
          <w:sz w:val="22"/>
          <w:szCs w:val="22"/>
        </w:rPr>
        <w:t xml:space="preserve">lub ekonomicznej </w:t>
      </w:r>
      <w:r w:rsidR="00B02F93" w:rsidRPr="00EF6D14">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6DF0F87F"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t>
      </w:r>
      <w:r w:rsidR="00A273DE">
        <w:rPr>
          <w:rFonts w:ascii="Arial" w:hAnsi="Arial" w:cs="Arial"/>
          <w:sz w:val="22"/>
          <w:szCs w:val="22"/>
        </w:rPr>
        <w:t>Wykonawca</w:t>
      </w:r>
      <w:r w:rsidRPr="00EF6D14">
        <w:rPr>
          <w:rFonts w:ascii="Arial" w:hAnsi="Arial" w:cs="Arial"/>
          <w:sz w:val="22"/>
          <w:szCs w:val="22"/>
        </w:rPr>
        <w:t xml:space="preserve">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507A2369" w:rsidR="00D64DA1" w:rsidRPr="00EF6D14" w:rsidRDefault="00A273DE" w:rsidP="00A9162E">
      <w:pPr>
        <w:pStyle w:val="Akapitzlist"/>
        <w:numPr>
          <w:ilvl w:val="3"/>
          <w:numId w:val="7"/>
        </w:numPr>
        <w:tabs>
          <w:tab w:val="clear" w:pos="2880"/>
          <w:tab w:val="num" w:pos="426"/>
        </w:tabs>
        <w:ind w:left="426" w:hanging="426"/>
        <w:jc w:val="both"/>
        <w:rPr>
          <w:rFonts w:ascii="Arial" w:hAnsi="Arial" w:cs="Arial"/>
          <w:sz w:val="22"/>
          <w:szCs w:val="22"/>
        </w:rPr>
      </w:pPr>
      <w:r>
        <w:rPr>
          <w:rFonts w:ascii="Arial" w:hAnsi="Arial" w:cs="Arial"/>
          <w:sz w:val="22"/>
          <w:szCs w:val="22"/>
        </w:rPr>
        <w:t>Wykonawca</w:t>
      </w:r>
      <w:r w:rsidR="00D64DA1" w:rsidRPr="00EF6D14">
        <w:rPr>
          <w:rFonts w:ascii="Arial" w:hAnsi="Arial" w:cs="Arial"/>
          <w:sz w:val="22"/>
          <w:szCs w:val="22"/>
        </w:rPr>
        <w:t xml:space="preserve"> załączy do </w:t>
      </w:r>
      <w:r w:rsidR="00EB3982" w:rsidRPr="00EF6D14">
        <w:rPr>
          <w:rFonts w:ascii="Arial" w:hAnsi="Arial" w:cs="Arial"/>
          <w:sz w:val="22"/>
          <w:szCs w:val="22"/>
        </w:rPr>
        <w:t>wypełnionego Formularza Oferty -</w:t>
      </w:r>
      <w:r w:rsidR="00D64DA1" w:rsidRPr="00EF6D14">
        <w:rPr>
          <w:rFonts w:ascii="Arial" w:hAnsi="Arial" w:cs="Arial"/>
          <w:sz w:val="22"/>
          <w:szCs w:val="22"/>
        </w:rPr>
        <w:t xml:space="preserve"> zał. </w:t>
      </w:r>
      <w:r w:rsidR="00E86469" w:rsidRPr="00EF6D14">
        <w:rPr>
          <w:rFonts w:ascii="Arial" w:hAnsi="Arial" w:cs="Arial"/>
          <w:sz w:val="22"/>
          <w:szCs w:val="22"/>
        </w:rPr>
        <w:t>N</w:t>
      </w:r>
      <w:r w:rsidR="00D64DA1"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00D64DA1" w:rsidRPr="00EF6D14">
        <w:rPr>
          <w:rFonts w:ascii="Arial" w:hAnsi="Arial" w:cs="Arial"/>
          <w:b/>
          <w:sz w:val="22"/>
          <w:szCs w:val="22"/>
        </w:rPr>
        <w:t>,</w:t>
      </w:r>
      <w:r w:rsidR="00D64DA1"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w:t>
      </w:r>
      <w:r w:rsidR="007048B2" w:rsidRPr="00A12344">
        <w:rPr>
          <w:rFonts w:ascii="Arial" w:hAnsi="Arial" w:cs="Arial"/>
          <w:b/>
          <w:sz w:val="22"/>
          <w:szCs w:val="22"/>
        </w:rPr>
        <w:t xml:space="preserve">załącznik nr </w:t>
      </w:r>
      <w:r w:rsidR="00EB3982" w:rsidRPr="00A12344">
        <w:rPr>
          <w:rFonts w:ascii="Arial" w:hAnsi="Arial" w:cs="Arial"/>
          <w:b/>
          <w:sz w:val="22"/>
          <w:szCs w:val="22"/>
        </w:rPr>
        <w:t>2</w:t>
      </w:r>
      <w:r w:rsidR="00EB3982" w:rsidRPr="00EF6D14">
        <w:rPr>
          <w:rFonts w:ascii="Arial" w:hAnsi="Arial" w:cs="Arial"/>
          <w:sz w:val="22"/>
          <w:szCs w:val="22"/>
        </w:rPr>
        <w:t xml:space="preserve"> </w:t>
      </w:r>
      <w:r w:rsidR="007048B2" w:rsidRPr="00EF6D14">
        <w:rPr>
          <w:rFonts w:ascii="Arial" w:hAnsi="Arial" w:cs="Arial"/>
          <w:sz w:val="22"/>
          <w:szCs w:val="22"/>
        </w:rPr>
        <w:t>do SIWZ.</w:t>
      </w:r>
    </w:p>
    <w:p w14:paraId="76D77665" w14:textId="77777777" w:rsidR="009A35F5"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Dowód wniesienia wadium.</w:t>
      </w:r>
    </w:p>
    <w:p w14:paraId="47ECBDAC" w14:textId="0017F347" w:rsidR="00C52AEE" w:rsidRPr="00EF6D14" w:rsidRDefault="00A1484D" w:rsidP="007C2CCF">
      <w:pPr>
        <w:pStyle w:val="Akapitzlist"/>
        <w:spacing w:before="60"/>
        <w:ind w:left="896"/>
        <w:contextualSpacing w:val="0"/>
        <w:jc w:val="both"/>
        <w:rPr>
          <w:rFonts w:ascii="Arial" w:hAnsi="Arial" w:cs="Arial"/>
          <w:sz w:val="22"/>
          <w:szCs w:val="22"/>
        </w:rPr>
      </w:pPr>
      <w:r>
        <w:rPr>
          <w:rFonts w:ascii="Arial" w:hAnsi="Arial" w:cs="Arial"/>
          <w:sz w:val="22"/>
          <w:szCs w:val="22"/>
        </w:rPr>
        <w:t xml:space="preserve"> </w:t>
      </w:r>
    </w:p>
    <w:p w14:paraId="603539E3" w14:textId="77777777" w:rsidR="008331D5" w:rsidRPr="00EF6D14" w:rsidRDefault="008331D5" w:rsidP="008331D5"/>
    <w:p w14:paraId="74FAA176" w14:textId="2CC821B3"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 xml:space="preserve">najpierw dokona oceny ofert, a następnie zbada, czy </w:t>
      </w:r>
      <w:r w:rsidR="00A273DE">
        <w:rPr>
          <w:rFonts w:ascii="Arial" w:hAnsi="Arial" w:cs="Arial"/>
          <w:sz w:val="22"/>
          <w:szCs w:val="22"/>
        </w:rPr>
        <w:t>Wykonawca</w:t>
      </w:r>
      <w:r w:rsidRPr="00EF6D14">
        <w:rPr>
          <w:rFonts w:ascii="Arial" w:hAnsi="Arial" w:cs="Arial"/>
          <w:sz w:val="22"/>
          <w:szCs w:val="22"/>
        </w:rPr>
        <w:t>,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6533F498"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 xml:space="preserve">Do oferty każdy </w:t>
      </w:r>
      <w:r w:rsidR="00A273DE">
        <w:rPr>
          <w:rFonts w:ascii="Arial" w:hAnsi="Arial" w:cs="Arial"/>
          <w:sz w:val="22"/>
          <w:szCs w:val="22"/>
        </w:rPr>
        <w:t>Wykonawca</w:t>
      </w:r>
      <w:r w:rsidRPr="00EF6D14">
        <w:rPr>
          <w:rFonts w:ascii="Arial" w:hAnsi="Arial" w:cs="Arial"/>
          <w:sz w:val="22"/>
          <w:szCs w:val="22"/>
        </w:rPr>
        <w:t xml:space="preserve">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t>
      </w:r>
      <w:r w:rsidR="00A273DE">
        <w:rPr>
          <w:rFonts w:ascii="Arial" w:hAnsi="Arial" w:cs="Arial"/>
          <w:sz w:val="22"/>
          <w:szCs w:val="22"/>
        </w:rPr>
        <w:t>Wykonawca</w:t>
      </w:r>
      <w:r w:rsidRPr="00EF6D14">
        <w:rPr>
          <w:rFonts w:ascii="Arial" w:hAnsi="Arial" w:cs="Arial"/>
          <w:sz w:val="22"/>
          <w:szCs w:val="22"/>
        </w:rPr>
        <w:t xml:space="preserve"> nie podlega wykluczeniu oraz spełnia warunki udziału w postępowaniu. </w:t>
      </w:r>
    </w:p>
    <w:p w14:paraId="62CB2251" w14:textId="6E7B911A"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w:t>
      </w:r>
      <w:r w:rsidR="005C4B63">
        <w:rPr>
          <w:rFonts w:ascii="Arial" w:hAnsi="Arial" w:cs="Arial"/>
          <w:sz w:val="22"/>
          <w:szCs w:val="22"/>
        </w:rPr>
        <w:t>adczenie o którym mowa w pkt. 1</w:t>
      </w:r>
      <w:r w:rsidRPr="00EF6D14">
        <w:rPr>
          <w:rFonts w:ascii="Arial" w:hAnsi="Arial" w:cs="Arial"/>
          <w:sz w:val="22"/>
          <w:szCs w:val="22"/>
        </w:rPr>
        <w:t>,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499E1F88" w:rsidR="00F17066" w:rsidRPr="00EF6D14" w:rsidRDefault="00A273DE" w:rsidP="009C3BD7">
      <w:pPr>
        <w:pStyle w:val="Akapitzlist"/>
        <w:numPr>
          <w:ilvl w:val="0"/>
          <w:numId w:val="40"/>
        </w:numPr>
        <w:spacing w:before="60"/>
        <w:ind w:left="567" w:hanging="567"/>
        <w:contextualSpacing w:val="0"/>
        <w:jc w:val="both"/>
        <w:rPr>
          <w:rFonts w:ascii="Arial" w:hAnsi="Arial" w:cs="Arial"/>
          <w:sz w:val="22"/>
          <w:szCs w:val="22"/>
        </w:rPr>
      </w:pPr>
      <w:r>
        <w:rPr>
          <w:rFonts w:ascii="Arial" w:hAnsi="Arial" w:cs="Arial"/>
          <w:sz w:val="22"/>
          <w:szCs w:val="22"/>
        </w:rPr>
        <w:t>Wykonawca</w:t>
      </w:r>
      <w:r w:rsidR="00FF460C" w:rsidRPr="00EF6D14">
        <w:rPr>
          <w:rFonts w:ascii="Arial" w:hAnsi="Arial" w:cs="Arial"/>
          <w:sz w:val="22"/>
          <w:szCs w:val="22"/>
        </w:rPr>
        <w:t xml:space="preserve">,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00F17066" w:rsidRPr="00EF6D14">
        <w:rPr>
          <w:rFonts w:ascii="Arial" w:hAnsi="Arial" w:cs="Arial"/>
          <w:sz w:val="22"/>
          <w:szCs w:val="22"/>
        </w:rPr>
        <w:t xml:space="preserve"> oraz </w:t>
      </w:r>
      <w:r w:rsidR="00FF460C" w:rsidRPr="00EF6D14">
        <w:rPr>
          <w:rFonts w:ascii="Arial" w:hAnsi="Arial" w:cs="Arial"/>
          <w:sz w:val="22"/>
          <w:szCs w:val="22"/>
        </w:rPr>
        <w:t>zamieszcza informacje o pod</w:t>
      </w:r>
      <w:r>
        <w:rPr>
          <w:rFonts w:ascii="Arial" w:hAnsi="Arial" w:cs="Arial"/>
          <w:sz w:val="22"/>
          <w:szCs w:val="22"/>
        </w:rPr>
        <w:t>wykonawca</w:t>
      </w:r>
      <w:r w:rsidR="00FF460C" w:rsidRPr="00EF6D14">
        <w:rPr>
          <w:rFonts w:ascii="Arial" w:hAnsi="Arial" w:cs="Arial"/>
          <w:sz w:val="22"/>
          <w:szCs w:val="22"/>
        </w:rPr>
        <w:t xml:space="preserve">ch w </w:t>
      </w:r>
      <w:r w:rsidR="00F17066" w:rsidRPr="00EF6D14">
        <w:rPr>
          <w:rFonts w:ascii="Arial" w:hAnsi="Arial" w:cs="Arial"/>
          <w:sz w:val="22"/>
          <w:szCs w:val="22"/>
        </w:rPr>
        <w:t xml:space="preserve">ww. </w:t>
      </w:r>
      <w:r w:rsidR="00FF460C" w:rsidRPr="00EF6D14">
        <w:rPr>
          <w:rFonts w:ascii="Arial" w:hAnsi="Arial" w:cs="Arial"/>
          <w:sz w:val="22"/>
          <w:szCs w:val="22"/>
        </w:rPr>
        <w:t>oświadczeniu</w:t>
      </w:r>
      <w:r w:rsidR="00F17066" w:rsidRPr="00EF6D14">
        <w:rPr>
          <w:rFonts w:ascii="Arial" w:hAnsi="Arial" w:cs="Arial"/>
          <w:sz w:val="22"/>
          <w:szCs w:val="22"/>
        </w:rPr>
        <w:t>.</w:t>
      </w:r>
    </w:p>
    <w:p w14:paraId="115351BD" w14:textId="550ED6A9" w:rsidR="00435984" w:rsidRPr="00D53249" w:rsidRDefault="00A273DE" w:rsidP="009C3BD7">
      <w:pPr>
        <w:pStyle w:val="Akapitzlist"/>
        <w:numPr>
          <w:ilvl w:val="0"/>
          <w:numId w:val="40"/>
        </w:numPr>
        <w:spacing w:before="60"/>
        <w:ind w:left="567" w:hanging="567"/>
        <w:contextualSpacing w:val="0"/>
        <w:jc w:val="both"/>
        <w:rPr>
          <w:rFonts w:ascii="Arial" w:hAnsi="Arial" w:cs="Arial"/>
          <w:sz w:val="22"/>
          <w:szCs w:val="22"/>
        </w:rPr>
      </w:pPr>
      <w:r>
        <w:rPr>
          <w:rFonts w:ascii="Arial" w:hAnsi="Arial" w:cs="Arial"/>
          <w:sz w:val="22"/>
          <w:szCs w:val="22"/>
        </w:rPr>
        <w:t>Wykonawca</w:t>
      </w:r>
      <w:r w:rsidR="00FF460C" w:rsidRPr="00EF6D14">
        <w:rPr>
          <w:rFonts w:ascii="Arial" w:hAnsi="Arial" w:cs="Arial"/>
          <w:sz w:val="22"/>
          <w:szCs w:val="22"/>
        </w:rPr>
        <w:t xml:space="preserve">, </w:t>
      </w:r>
      <w:r w:rsidR="00FF460C" w:rsidRPr="00EF6D14">
        <w:rPr>
          <w:rFonts w:ascii="Arial" w:hAnsi="Arial" w:cs="Arial"/>
          <w:sz w:val="22"/>
          <w:szCs w:val="22"/>
          <w:u w:val="single"/>
        </w:rPr>
        <w:t>który powołuje się na zasoby innych podmiotów</w:t>
      </w:r>
      <w:r w:rsidR="00FF460C"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00FF460C" w:rsidRPr="00EF6D14">
        <w:rPr>
          <w:rFonts w:ascii="Arial" w:hAnsi="Arial" w:cs="Arial"/>
          <w:b/>
          <w:bCs/>
          <w:sz w:val="22"/>
          <w:szCs w:val="22"/>
        </w:rPr>
        <w:t xml:space="preserve">składa także </w:t>
      </w:r>
      <w:r w:rsidR="00FF460C" w:rsidRPr="00D53249">
        <w:rPr>
          <w:rFonts w:ascii="Arial" w:hAnsi="Arial" w:cs="Arial"/>
          <w:b/>
          <w:bCs/>
          <w:sz w:val="22"/>
          <w:szCs w:val="22"/>
        </w:rPr>
        <w:lastRenderedPageBreak/>
        <w:t>oświadczenie o którym mowa w pkt</w:t>
      </w:r>
      <w:r w:rsidR="00F17066" w:rsidRPr="00D53249">
        <w:rPr>
          <w:rFonts w:ascii="Arial" w:hAnsi="Arial" w:cs="Arial"/>
          <w:b/>
          <w:bCs/>
          <w:sz w:val="22"/>
          <w:szCs w:val="22"/>
        </w:rPr>
        <w:t xml:space="preserve">. 1. dotyczące tych podmiotów oraz </w:t>
      </w:r>
      <w:r w:rsidR="00FF460C" w:rsidRPr="00D53249">
        <w:rPr>
          <w:rFonts w:ascii="Arial" w:hAnsi="Arial" w:cs="Arial"/>
          <w:b/>
          <w:bCs/>
          <w:sz w:val="22"/>
          <w:szCs w:val="22"/>
        </w:rPr>
        <w:t xml:space="preserve">zamieszcza informacje o tych podmiotach w </w:t>
      </w:r>
      <w:r w:rsidR="00F17066" w:rsidRPr="00D53249">
        <w:rPr>
          <w:rFonts w:ascii="Arial" w:hAnsi="Arial" w:cs="Arial"/>
          <w:b/>
          <w:bCs/>
          <w:sz w:val="22"/>
          <w:szCs w:val="22"/>
        </w:rPr>
        <w:t xml:space="preserve">ww. </w:t>
      </w:r>
      <w:r w:rsidR="00FF460C" w:rsidRPr="00D53249">
        <w:rPr>
          <w:rFonts w:ascii="Arial" w:hAnsi="Arial" w:cs="Arial"/>
          <w:b/>
          <w:bCs/>
          <w:sz w:val="22"/>
          <w:szCs w:val="22"/>
        </w:rPr>
        <w:t>oświadczeniu</w:t>
      </w:r>
      <w:r w:rsidR="00F17066" w:rsidRPr="00D53249">
        <w:rPr>
          <w:rFonts w:ascii="Arial" w:hAnsi="Arial" w:cs="Arial"/>
          <w:b/>
          <w:bCs/>
          <w:sz w:val="22"/>
          <w:szCs w:val="22"/>
        </w:rPr>
        <w:t>.</w:t>
      </w:r>
    </w:p>
    <w:p w14:paraId="44737F6D" w14:textId="5CF3BD33" w:rsidR="00FF460C" w:rsidRPr="00D53249"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D53249">
        <w:rPr>
          <w:rFonts w:ascii="Arial" w:hAnsi="Arial" w:cs="Arial"/>
          <w:sz w:val="22"/>
          <w:szCs w:val="22"/>
        </w:rPr>
        <w:t xml:space="preserve">Zamawiający </w:t>
      </w:r>
      <w:r w:rsidRPr="00D53249">
        <w:rPr>
          <w:rFonts w:ascii="Arial" w:hAnsi="Arial" w:cs="Arial"/>
          <w:sz w:val="22"/>
          <w:szCs w:val="22"/>
          <w:u w:val="single"/>
        </w:rPr>
        <w:t xml:space="preserve">przed udzieleniem zamówienia, </w:t>
      </w:r>
      <w:r w:rsidRPr="00D53249">
        <w:rPr>
          <w:rFonts w:ascii="Arial" w:hAnsi="Arial" w:cs="Arial"/>
          <w:bCs/>
          <w:sz w:val="22"/>
          <w:szCs w:val="22"/>
          <w:u w:val="single"/>
        </w:rPr>
        <w:t xml:space="preserve">wezwie </w:t>
      </w:r>
      <w:r w:rsidR="00E27569" w:rsidRPr="00D53249">
        <w:rPr>
          <w:rFonts w:ascii="Arial" w:hAnsi="Arial" w:cs="Arial"/>
          <w:sz w:val="22"/>
          <w:szCs w:val="22"/>
          <w:u w:val="single"/>
        </w:rPr>
        <w:t>W</w:t>
      </w:r>
      <w:r w:rsidRPr="00D53249">
        <w:rPr>
          <w:rFonts w:ascii="Arial" w:hAnsi="Arial" w:cs="Arial"/>
          <w:sz w:val="22"/>
          <w:szCs w:val="22"/>
          <w:u w:val="single"/>
        </w:rPr>
        <w:t>ykonawcę</w:t>
      </w:r>
      <w:r w:rsidRPr="00D53249">
        <w:rPr>
          <w:rFonts w:ascii="Arial" w:hAnsi="Arial" w:cs="Arial"/>
          <w:sz w:val="22"/>
          <w:szCs w:val="22"/>
        </w:rPr>
        <w:t>, którego oferta została najwyżej oceniona, do złożenia w wyznaczonym</w:t>
      </w:r>
      <w:r w:rsidRPr="00D53249">
        <w:rPr>
          <w:rFonts w:ascii="Arial" w:hAnsi="Arial" w:cs="Arial"/>
          <w:b/>
          <w:bCs/>
          <w:sz w:val="22"/>
          <w:szCs w:val="22"/>
        </w:rPr>
        <w:t xml:space="preserve">, </w:t>
      </w:r>
      <w:r w:rsidRPr="00D53249">
        <w:rPr>
          <w:rFonts w:ascii="Arial" w:hAnsi="Arial" w:cs="Arial"/>
          <w:sz w:val="22"/>
          <w:szCs w:val="22"/>
        </w:rPr>
        <w:t xml:space="preserve">nie krótszym niż </w:t>
      </w:r>
      <w:r w:rsidRPr="00D53249">
        <w:rPr>
          <w:rFonts w:ascii="Arial" w:hAnsi="Arial" w:cs="Arial"/>
          <w:b/>
          <w:bCs/>
          <w:sz w:val="22"/>
          <w:szCs w:val="22"/>
        </w:rPr>
        <w:t xml:space="preserve">5 </w:t>
      </w:r>
      <w:r w:rsidRPr="00D53249">
        <w:rPr>
          <w:rFonts w:ascii="Arial" w:hAnsi="Arial" w:cs="Arial"/>
          <w:b/>
          <w:sz w:val="22"/>
          <w:szCs w:val="22"/>
        </w:rPr>
        <w:t>dni</w:t>
      </w:r>
      <w:r w:rsidRPr="00D53249">
        <w:rPr>
          <w:rFonts w:ascii="Arial" w:hAnsi="Arial" w:cs="Arial"/>
          <w:sz w:val="22"/>
          <w:szCs w:val="22"/>
        </w:rPr>
        <w:t xml:space="preserve">, terminie aktualnych na dzień złożenia następujących oświadczeń lub dokumentów: </w:t>
      </w:r>
    </w:p>
    <w:p w14:paraId="1DEC422E" w14:textId="77777777" w:rsidR="00113448" w:rsidRPr="00D53249"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D53249">
        <w:rPr>
          <w:rFonts w:ascii="Arial" w:hAnsi="Arial" w:cs="Arial"/>
          <w:sz w:val="22"/>
          <w:szCs w:val="22"/>
        </w:rPr>
        <w:t>Odpis</w:t>
      </w:r>
      <w:r w:rsidR="00873BA4" w:rsidRPr="00D53249">
        <w:rPr>
          <w:rFonts w:ascii="Arial" w:hAnsi="Arial" w:cs="Arial"/>
          <w:sz w:val="22"/>
          <w:szCs w:val="22"/>
        </w:rPr>
        <w:t xml:space="preserve"> z </w:t>
      </w:r>
      <w:r w:rsidR="00873BA4" w:rsidRPr="00D53249">
        <w:rPr>
          <w:rFonts w:ascii="Arial" w:eastAsia="HiddenHorzOCR" w:hAnsi="Arial" w:cs="Arial"/>
          <w:sz w:val="22"/>
          <w:szCs w:val="22"/>
        </w:rPr>
        <w:t xml:space="preserve">właściwego </w:t>
      </w:r>
      <w:r w:rsidR="00873BA4" w:rsidRPr="00D53249">
        <w:rPr>
          <w:rFonts w:ascii="Arial" w:hAnsi="Arial" w:cs="Arial"/>
          <w:sz w:val="22"/>
          <w:szCs w:val="22"/>
        </w:rPr>
        <w:t xml:space="preserve">rejestru lub z centralnej ewidencji i informacji o </w:t>
      </w:r>
      <w:r w:rsidR="00873BA4" w:rsidRPr="00D53249">
        <w:rPr>
          <w:rFonts w:ascii="Arial" w:eastAsia="HiddenHorzOCR" w:hAnsi="Arial" w:cs="Arial"/>
          <w:sz w:val="22"/>
          <w:szCs w:val="22"/>
        </w:rPr>
        <w:t xml:space="preserve">działalności </w:t>
      </w:r>
      <w:r w:rsidR="00873BA4" w:rsidRPr="00D53249">
        <w:rPr>
          <w:rFonts w:ascii="Arial" w:hAnsi="Arial" w:cs="Arial"/>
          <w:sz w:val="22"/>
          <w:szCs w:val="22"/>
        </w:rPr>
        <w:t xml:space="preserve">gospodarczej, </w:t>
      </w:r>
      <w:r w:rsidR="00873BA4" w:rsidRPr="00D53249">
        <w:rPr>
          <w:rFonts w:ascii="Arial" w:eastAsia="HiddenHorzOCR" w:hAnsi="Arial" w:cs="Arial"/>
          <w:sz w:val="22"/>
          <w:szCs w:val="22"/>
        </w:rPr>
        <w:t xml:space="preserve">jeżeli odrębne </w:t>
      </w:r>
      <w:r w:rsidR="00873BA4" w:rsidRPr="00D53249">
        <w:rPr>
          <w:rFonts w:ascii="Arial" w:hAnsi="Arial" w:cs="Arial"/>
          <w:sz w:val="22"/>
          <w:szCs w:val="22"/>
        </w:rPr>
        <w:t xml:space="preserve">przepisy </w:t>
      </w:r>
      <w:r w:rsidR="00873BA4" w:rsidRPr="00D53249">
        <w:rPr>
          <w:rFonts w:ascii="Arial" w:eastAsia="HiddenHorzOCR" w:hAnsi="Arial" w:cs="Arial"/>
          <w:sz w:val="22"/>
          <w:szCs w:val="22"/>
        </w:rPr>
        <w:t xml:space="preserve">wymagają </w:t>
      </w:r>
      <w:r w:rsidR="00873BA4" w:rsidRPr="00D53249">
        <w:rPr>
          <w:rFonts w:ascii="Arial" w:hAnsi="Arial" w:cs="Arial"/>
          <w:sz w:val="22"/>
          <w:szCs w:val="22"/>
        </w:rPr>
        <w:t xml:space="preserve">wpisu do rejestru lub ewidencji, w celu wykazania braku podstaw do wykluczenia na podstawie art. 24 ust. </w:t>
      </w:r>
      <w:r w:rsidRPr="00D53249">
        <w:rPr>
          <w:rFonts w:ascii="Arial" w:hAnsi="Arial" w:cs="Arial"/>
          <w:sz w:val="22"/>
          <w:szCs w:val="22"/>
        </w:rPr>
        <w:t>5 pkt</w:t>
      </w:r>
      <w:r w:rsidR="00113448" w:rsidRPr="00D53249">
        <w:rPr>
          <w:rFonts w:ascii="Arial" w:hAnsi="Arial" w:cs="Arial"/>
          <w:sz w:val="22"/>
          <w:szCs w:val="22"/>
        </w:rPr>
        <w:t>.</w:t>
      </w:r>
      <w:r w:rsidRPr="00D53249">
        <w:rPr>
          <w:rFonts w:ascii="Arial" w:hAnsi="Arial" w:cs="Arial"/>
          <w:sz w:val="22"/>
          <w:szCs w:val="22"/>
        </w:rPr>
        <w:t>1</w:t>
      </w:r>
      <w:r w:rsidR="00873BA4" w:rsidRPr="00D53249">
        <w:rPr>
          <w:rFonts w:ascii="Arial" w:hAnsi="Arial" w:cs="Arial"/>
          <w:sz w:val="22"/>
          <w:szCs w:val="22"/>
        </w:rPr>
        <w:t xml:space="preserve"> ustawy.</w:t>
      </w:r>
      <w:r w:rsidR="00873BA4" w:rsidRPr="00D53249">
        <w:rPr>
          <w:rFonts w:ascii="Arial" w:hAnsi="Arial" w:cs="Arial"/>
          <w:strike/>
          <w:sz w:val="22"/>
          <w:szCs w:val="22"/>
        </w:rPr>
        <w:t xml:space="preserve">  </w:t>
      </w:r>
    </w:p>
    <w:p w14:paraId="72D25BC9" w14:textId="77777777" w:rsidR="00CA7368" w:rsidRPr="00D53249" w:rsidRDefault="00B05E43"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D53249">
        <w:rPr>
          <w:rFonts w:ascii="Arial" w:hAnsi="Arial" w:cs="Arial"/>
          <w:sz w:val="22"/>
          <w:szCs w:val="22"/>
        </w:rPr>
        <w:t>Informacj</w:t>
      </w:r>
      <w:r w:rsidR="00C24337" w:rsidRPr="00D53249">
        <w:rPr>
          <w:rFonts w:ascii="Arial" w:hAnsi="Arial" w:cs="Arial"/>
          <w:sz w:val="22"/>
          <w:szCs w:val="22"/>
        </w:rPr>
        <w:t>ę</w:t>
      </w:r>
      <w:r w:rsidRPr="00D53249">
        <w:rPr>
          <w:rFonts w:ascii="Arial" w:hAnsi="Arial" w:cs="Arial"/>
          <w:sz w:val="22"/>
          <w:szCs w:val="22"/>
        </w:rPr>
        <w:t xml:space="preserve"> banku lub </w:t>
      </w:r>
      <w:r w:rsidRPr="00D53249">
        <w:rPr>
          <w:rFonts w:ascii="Arial" w:eastAsia="HiddenHorzOCR" w:hAnsi="Arial" w:cs="Arial"/>
          <w:sz w:val="22"/>
          <w:szCs w:val="22"/>
        </w:rPr>
        <w:t xml:space="preserve">spółdzielczej </w:t>
      </w:r>
      <w:r w:rsidRPr="00D53249">
        <w:rPr>
          <w:rFonts w:ascii="Arial" w:hAnsi="Arial" w:cs="Arial"/>
          <w:sz w:val="22"/>
          <w:szCs w:val="22"/>
        </w:rPr>
        <w:t xml:space="preserve">kasy </w:t>
      </w:r>
      <w:r w:rsidRPr="00D53249">
        <w:rPr>
          <w:rFonts w:ascii="Arial" w:eastAsia="HiddenHorzOCR" w:hAnsi="Arial" w:cs="Arial"/>
          <w:sz w:val="22"/>
          <w:szCs w:val="22"/>
        </w:rPr>
        <w:t xml:space="preserve">oszczędnościowo-kredytowej potwierdzająca wysokość </w:t>
      </w:r>
      <w:r w:rsidRPr="00D53249">
        <w:rPr>
          <w:rFonts w:ascii="Arial" w:hAnsi="Arial" w:cs="Arial"/>
          <w:sz w:val="22"/>
          <w:szCs w:val="22"/>
        </w:rPr>
        <w:t xml:space="preserve">posiadanych </w:t>
      </w:r>
      <w:r w:rsidRPr="00D53249">
        <w:rPr>
          <w:rFonts w:ascii="Arial" w:eastAsia="HiddenHorzOCR" w:hAnsi="Arial" w:cs="Arial"/>
          <w:sz w:val="22"/>
          <w:szCs w:val="22"/>
        </w:rPr>
        <w:t xml:space="preserve">środków </w:t>
      </w:r>
      <w:r w:rsidRPr="00D53249">
        <w:rPr>
          <w:rFonts w:ascii="Arial" w:hAnsi="Arial" w:cs="Arial"/>
          <w:sz w:val="22"/>
          <w:szCs w:val="22"/>
        </w:rPr>
        <w:t xml:space="preserve">finansowych lub </w:t>
      </w:r>
      <w:r w:rsidRPr="00D53249">
        <w:rPr>
          <w:rFonts w:ascii="Arial" w:eastAsia="HiddenHorzOCR" w:hAnsi="Arial" w:cs="Arial"/>
          <w:sz w:val="22"/>
          <w:szCs w:val="22"/>
        </w:rPr>
        <w:t xml:space="preserve">zdolność kredytową </w:t>
      </w:r>
      <w:r w:rsidRPr="00D53249">
        <w:rPr>
          <w:rFonts w:ascii="Arial" w:hAnsi="Arial" w:cs="Arial"/>
          <w:sz w:val="22"/>
          <w:szCs w:val="22"/>
        </w:rPr>
        <w:t xml:space="preserve">wykonawcy, </w:t>
      </w:r>
      <w:r w:rsidR="00A95DFA" w:rsidRPr="00D53249">
        <w:rPr>
          <w:rFonts w:ascii="Arial" w:hAnsi="Arial" w:cs="Arial"/>
          <w:sz w:val="22"/>
          <w:szCs w:val="22"/>
        </w:rPr>
        <w:t>w okresie nie wcześniejszym niż 1 miesiąc</w:t>
      </w:r>
      <w:r w:rsidRPr="00D53249">
        <w:rPr>
          <w:rFonts w:ascii="Arial" w:hAnsi="Arial" w:cs="Arial"/>
          <w:sz w:val="22"/>
          <w:szCs w:val="22"/>
        </w:rPr>
        <w:t xml:space="preserve"> przed </w:t>
      </w:r>
      <w:r w:rsidRPr="00D53249">
        <w:rPr>
          <w:rFonts w:ascii="Arial" w:eastAsia="HiddenHorzOCR" w:hAnsi="Arial" w:cs="Arial"/>
          <w:sz w:val="22"/>
          <w:szCs w:val="22"/>
        </w:rPr>
        <w:t xml:space="preserve">upływem </w:t>
      </w:r>
      <w:r w:rsidRPr="00D53249">
        <w:rPr>
          <w:rFonts w:ascii="Arial" w:hAnsi="Arial" w:cs="Arial"/>
          <w:sz w:val="22"/>
          <w:szCs w:val="22"/>
        </w:rPr>
        <w:t xml:space="preserve">terminu </w:t>
      </w:r>
      <w:r w:rsidRPr="00D53249">
        <w:rPr>
          <w:rFonts w:ascii="Arial" w:eastAsia="HiddenHorzOCR" w:hAnsi="Arial" w:cs="Arial"/>
          <w:sz w:val="22"/>
          <w:szCs w:val="22"/>
        </w:rPr>
        <w:t xml:space="preserve">składania </w:t>
      </w:r>
      <w:r w:rsidRPr="00D53249">
        <w:rPr>
          <w:rFonts w:ascii="Arial" w:hAnsi="Arial" w:cs="Arial"/>
          <w:sz w:val="22"/>
          <w:szCs w:val="22"/>
        </w:rPr>
        <w:t>ofert</w:t>
      </w:r>
      <w:r w:rsidRPr="00D53249">
        <w:rPr>
          <w:rFonts w:ascii="Arial" w:eastAsia="HiddenHorzOCR" w:hAnsi="Arial" w:cs="Arial"/>
          <w:sz w:val="22"/>
          <w:szCs w:val="22"/>
        </w:rPr>
        <w:t xml:space="preserve">. </w:t>
      </w:r>
    </w:p>
    <w:p w14:paraId="0B181D11" w14:textId="388DC536" w:rsidR="00C24337" w:rsidRPr="00D53249"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D53249">
        <w:rPr>
          <w:rFonts w:ascii="Arial" w:hAnsi="Arial" w:cs="Arial"/>
          <w:sz w:val="22"/>
          <w:szCs w:val="22"/>
        </w:rPr>
        <w:t xml:space="preserve">Wykaz robót budowlanych wykonanych nie wcześniej niż w okresie ostatnich </w:t>
      </w:r>
      <w:r w:rsidRPr="00D53249">
        <w:rPr>
          <w:rFonts w:ascii="Arial" w:eastAsia="HiddenHorzOCR" w:hAnsi="Arial" w:cs="Arial"/>
          <w:sz w:val="22"/>
          <w:szCs w:val="22"/>
        </w:rPr>
        <w:t xml:space="preserve">5 </w:t>
      </w:r>
      <w:r w:rsidRPr="00D53249">
        <w:rPr>
          <w:rFonts w:ascii="Arial" w:hAnsi="Arial" w:cs="Arial"/>
          <w:sz w:val="22"/>
          <w:szCs w:val="22"/>
        </w:rPr>
        <w:t xml:space="preserve">lat przed </w:t>
      </w:r>
      <w:r w:rsidRPr="00D53249">
        <w:rPr>
          <w:rFonts w:ascii="Arial" w:eastAsia="HiddenHorzOCR" w:hAnsi="Arial" w:cs="Arial"/>
          <w:sz w:val="22"/>
          <w:szCs w:val="22"/>
        </w:rPr>
        <w:t xml:space="preserve">upływem </w:t>
      </w:r>
      <w:r w:rsidRPr="00D53249">
        <w:rPr>
          <w:rFonts w:ascii="Arial" w:hAnsi="Arial" w:cs="Arial"/>
          <w:sz w:val="22"/>
          <w:szCs w:val="22"/>
        </w:rPr>
        <w:t xml:space="preserve">terminu </w:t>
      </w:r>
      <w:r w:rsidRPr="00D53249">
        <w:rPr>
          <w:rFonts w:ascii="Arial" w:eastAsia="HiddenHorzOCR" w:hAnsi="Arial" w:cs="Arial"/>
          <w:sz w:val="22"/>
          <w:szCs w:val="22"/>
        </w:rPr>
        <w:t xml:space="preserve">składania </w:t>
      </w:r>
      <w:r w:rsidRPr="00D53249">
        <w:rPr>
          <w:rFonts w:ascii="Arial" w:hAnsi="Arial" w:cs="Arial"/>
          <w:sz w:val="22"/>
          <w:szCs w:val="22"/>
        </w:rPr>
        <w:t>ofert</w:t>
      </w:r>
      <w:r w:rsidRPr="00D53249">
        <w:rPr>
          <w:rFonts w:ascii="Arial" w:eastAsia="HiddenHorzOCR" w:hAnsi="Arial" w:cs="Arial"/>
          <w:sz w:val="22"/>
          <w:szCs w:val="22"/>
        </w:rPr>
        <w:t xml:space="preserve">, </w:t>
      </w:r>
      <w:r w:rsidRPr="00D53249">
        <w:rPr>
          <w:rFonts w:ascii="Arial" w:hAnsi="Arial" w:cs="Arial"/>
          <w:sz w:val="22"/>
          <w:szCs w:val="22"/>
        </w:rPr>
        <w:t xml:space="preserve">a </w:t>
      </w:r>
      <w:r w:rsidRPr="00D53249">
        <w:rPr>
          <w:rFonts w:ascii="Arial" w:eastAsia="HiddenHorzOCR" w:hAnsi="Arial" w:cs="Arial"/>
          <w:sz w:val="22"/>
          <w:szCs w:val="22"/>
        </w:rPr>
        <w:t xml:space="preserve">jeżeli </w:t>
      </w:r>
      <w:r w:rsidRPr="00D53249">
        <w:rPr>
          <w:rFonts w:ascii="Arial" w:hAnsi="Arial" w:cs="Arial"/>
          <w:sz w:val="22"/>
          <w:szCs w:val="22"/>
        </w:rPr>
        <w:t xml:space="preserve">okres prowadzenia </w:t>
      </w:r>
      <w:r w:rsidRPr="00D53249">
        <w:rPr>
          <w:rFonts w:ascii="Arial" w:eastAsia="HiddenHorzOCR" w:hAnsi="Arial" w:cs="Arial"/>
          <w:sz w:val="22"/>
          <w:szCs w:val="22"/>
        </w:rPr>
        <w:t xml:space="preserve">działalności </w:t>
      </w:r>
      <w:r w:rsidRPr="00D53249">
        <w:rPr>
          <w:rFonts w:ascii="Arial" w:hAnsi="Arial" w:cs="Arial"/>
          <w:sz w:val="22"/>
          <w:szCs w:val="22"/>
        </w:rPr>
        <w:t xml:space="preserve">jest krótszy - w tym okresie, wraz z podaniem ich rodzaju, </w:t>
      </w:r>
      <w:r w:rsidRPr="00D53249">
        <w:rPr>
          <w:rFonts w:ascii="Arial" w:eastAsia="HiddenHorzOCR" w:hAnsi="Arial" w:cs="Arial"/>
          <w:sz w:val="22"/>
          <w:szCs w:val="22"/>
        </w:rPr>
        <w:t xml:space="preserve">wartości, </w:t>
      </w:r>
      <w:r w:rsidRPr="00D53249">
        <w:rPr>
          <w:rFonts w:ascii="Arial" w:hAnsi="Arial" w:cs="Arial"/>
          <w:sz w:val="22"/>
          <w:szCs w:val="22"/>
        </w:rPr>
        <w:t xml:space="preserve">daty, miejsca wykonania i podmiotów na rzecz których roboty te zostały wykonane, z </w:t>
      </w:r>
      <w:r w:rsidRPr="00D53249">
        <w:rPr>
          <w:rFonts w:ascii="Arial" w:eastAsia="HiddenHorzOCR" w:hAnsi="Arial" w:cs="Arial"/>
          <w:sz w:val="22"/>
          <w:szCs w:val="22"/>
        </w:rPr>
        <w:t xml:space="preserve">załączeniem </w:t>
      </w:r>
      <w:r w:rsidRPr="00D53249">
        <w:rPr>
          <w:rFonts w:ascii="Arial" w:hAnsi="Arial" w:cs="Arial"/>
          <w:sz w:val="22"/>
          <w:szCs w:val="22"/>
        </w:rPr>
        <w:t xml:space="preserve">dowodów </w:t>
      </w:r>
      <w:r w:rsidRPr="00D53249">
        <w:rPr>
          <w:rFonts w:ascii="Arial" w:eastAsia="HiddenHorzOCR" w:hAnsi="Arial" w:cs="Arial"/>
          <w:sz w:val="22"/>
          <w:szCs w:val="22"/>
        </w:rPr>
        <w:t xml:space="preserve">określających </w:t>
      </w:r>
      <w:r w:rsidRPr="00D53249">
        <w:rPr>
          <w:rFonts w:ascii="Arial" w:hAnsi="Arial" w:cs="Arial"/>
          <w:sz w:val="22"/>
          <w:szCs w:val="22"/>
        </w:rPr>
        <w:t xml:space="preserve">czy roboty budowlane </w:t>
      </w:r>
      <w:r w:rsidRPr="00D53249">
        <w:rPr>
          <w:rFonts w:ascii="Arial" w:eastAsia="HiddenHorzOCR" w:hAnsi="Arial" w:cs="Arial"/>
          <w:sz w:val="22"/>
          <w:szCs w:val="22"/>
        </w:rPr>
        <w:t xml:space="preserve">zostały </w:t>
      </w:r>
      <w:r w:rsidRPr="00D53249">
        <w:rPr>
          <w:rFonts w:ascii="Arial" w:hAnsi="Arial" w:cs="Arial"/>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273DE" w:rsidRPr="00D53249">
        <w:rPr>
          <w:rFonts w:ascii="Arial" w:hAnsi="Arial" w:cs="Arial"/>
          <w:sz w:val="22"/>
          <w:szCs w:val="22"/>
        </w:rPr>
        <w:t>Wykonawca</w:t>
      </w:r>
      <w:r w:rsidRPr="00D53249">
        <w:rPr>
          <w:rFonts w:ascii="Arial" w:hAnsi="Arial" w:cs="Arial"/>
          <w:sz w:val="22"/>
          <w:szCs w:val="22"/>
        </w:rPr>
        <w:t xml:space="preserve"> nie jest w stanie uzyskać tych dokumentów – inne dokumenty.</w:t>
      </w:r>
      <w:r w:rsidR="00C24337" w:rsidRPr="00D53249">
        <w:rPr>
          <w:rFonts w:ascii="TimesNewRoman" w:hAnsi="TimesNewRoman" w:cs="TimesNewRoman"/>
        </w:rPr>
        <w:t xml:space="preserve"> </w:t>
      </w:r>
      <w:r w:rsidR="00C24337" w:rsidRPr="00D53249">
        <w:rPr>
          <w:rFonts w:ascii="Arial" w:hAnsi="Arial" w:cs="Arial"/>
          <w:sz w:val="22"/>
          <w:szCs w:val="22"/>
        </w:rPr>
        <w:t>Wzór wykazu stanowi załącznik nr 4 do SIWZ.</w:t>
      </w:r>
    </w:p>
    <w:p w14:paraId="371FD025" w14:textId="6DFDC93F" w:rsidR="00C24337" w:rsidRPr="00D53249"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D53249">
        <w:rPr>
          <w:rFonts w:ascii="Arial" w:hAnsi="Arial" w:cs="Arial"/>
          <w:sz w:val="22"/>
          <w:szCs w:val="22"/>
        </w:rPr>
        <w:t xml:space="preserve">Wykaz osób, skierowanych przez </w:t>
      </w:r>
      <w:r w:rsidR="00E27569" w:rsidRPr="00D53249">
        <w:rPr>
          <w:rFonts w:ascii="Arial" w:hAnsi="Arial" w:cs="Arial"/>
          <w:sz w:val="22"/>
          <w:szCs w:val="22"/>
        </w:rPr>
        <w:t>W</w:t>
      </w:r>
      <w:r w:rsidRPr="00D53249">
        <w:rPr>
          <w:rFonts w:ascii="Arial" w:hAnsi="Arial" w:cs="Arial"/>
          <w:sz w:val="22"/>
          <w:szCs w:val="22"/>
        </w:rPr>
        <w:t xml:space="preserve">ykonawcę do realizacji zamówienia publicznego, w </w:t>
      </w:r>
      <w:r w:rsidRPr="00D53249">
        <w:rPr>
          <w:rFonts w:ascii="Arial" w:eastAsia="HiddenHorzOCR" w:hAnsi="Arial" w:cs="Arial"/>
          <w:sz w:val="22"/>
          <w:szCs w:val="22"/>
        </w:rPr>
        <w:t xml:space="preserve">szczególności </w:t>
      </w:r>
      <w:r w:rsidRPr="00D53249">
        <w:rPr>
          <w:rFonts w:ascii="Arial" w:hAnsi="Arial" w:cs="Arial"/>
          <w:sz w:val="22"/>
          <w:szCs w:val="22"/>
        </w:rPr>
        <w:t>odpowiedzialnych za kierowanie robotami budowlanymi wraz z informacjami na temat ich kwalifikacji zawodowych, uprawnień</w:t>
      </w:r>
      <w:r w:rsidR="00A77BF3" w:rsidRPr="00D53249">
        <w:rPr>
          <w:rFonts w:ascii="Arial" w:hAnsi="Arial" w:cs="Arial"/>
          <w:sz w:val="22"/>
          <w:szCs w:val="22"/>
        </w:rPr>
        <w:t xml:space="preserve"> </w:t>
      </w:r>
      <w:r w:rsidRPr="00D53249">
        <w:rPr>
          <w:rFonts w:ascii="Arial" w:eastAsia="HiddenHorzOCR" w:hAnsi="Arial" w:cs="Arial"/>
          <w:sz w:val="22"/>
          <w:szCs w:val="22"/>
        </w:rPr>
        <w:t xml:space="preserve">niezbędnych </w:t>
      </w:r>
      <w:r w:rsidRPr="00D53249">
        <w:rPr>
          <w:rFonts w:ascii="Arial" w:hAnsi="Arial" w:cs="Arial"/>
          <w:sz w:val="22"/>
          <w:szCs w:val="22"/>
        </w:rPr>
        <w:t xml:space="preserve">do wykonania zamówienia publicznego, a </w:t>
      </w:r>
      <w:r w:rsidRPr="00D53249">
        <w:rPr>
          <w:rFonts w:ascii="Arial" w:eastAsia="HiddenHorzOCR" w:hAnsi="Arial" w:cs="Arial"/>
          <w:sz w:val="22"/>
          <w:szCs w:val="22"/>
        </w:rPr>
        <w:t xml:space="preserve">także </w:t>
      </w:r>
      <w:r w:rsidRPr="00D53249">
        <w:rPr>
          <w:rFonts w:ascii="Arial" w:hAnsi="Arial" w:cs="Arial"/>
          <w:sz w:val="22"/>
          <w:szCs w:val="22"/>
        </w:rPr>
        <w:t xml:space="preserve">zakresu wykonywanych przez nie </w:t>
      </w:r>
      <w:r w:rsidRPr="00D53249">
        <w:rPr>
          <w:rFonts w:ascii="Arial" w:eastAsia="HiddenHorzOCR" w:hAnsi="Arial" w:cs="Arial"/>
          <w:sz w:val="22"/>
          <w:szCs w:val="22"/>
        </w:rPr>
        <w:t xml:space="preserve">czynności </w:t>
      </w:r>
      <w:r w:rsidRPr="00D53249">
        <w:rPr>
          <w:rFonts w:ascii="Arial" w:hAnsi="Arial" w:cs="Arial"/>
          <w:sz w:val="22"/>
          <w:szCs w:val="22"/>
        </w:rPr>
        <w:t xml:space="preserve">oraz </w:t>
      </w:r>
      <w:r w:rsidRPr="00D53249">
        <w:rPr>
          <w:rFonts w:ascii="Arial" w:eastAsia="HiddenHorzOCR" w:hAnsi="Arial" w:cs="Arial"/>
          <w:sz w:val="22"/>
          <w:szCs w:val="22"/>
        </w:rPr>
        <w:t xml:space="preserve">informacją </w:t>
      </w:r>
      <w:r w:rsidRPr="00D53249">
        <w:rPr>
          <w:rFonts w:ascii="Arial" w:hAnsi="Arial" w:cs="Arial"/>
          <w:sz w:val="22"/>
          <w:szCs w:val="22"/>
        </w:rPr>
        <w:t>o podstawie do dysponowania tymi osobami.</w:t>
      </w:r>
      <w:r w:rsidR="00C24337" w:rsidRPr="00D53249">
        <w:rPr>
          <w:rFonts w:ascii="Arial" w:hAnsi="Arial" w:cs="Arial"/>
          <w:sz w:val="22"/>
          <w:szCs w:val="22"/>
        </w:rPr>
        <w:t xml:space="preserve"> Wzór wykazu stanowi załącznik nr 3 do SIWZ.</w:t>
      </w:r>
    </w:p>
    <w:p w14:paraId="5A80F368" w14:textId="77DE9F83" w:rsidR="00C24337" w:rsidRPr="00D53249"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D53249">
        <w:rPr>
          <w:rFonts w:ascii="Arial" w:hAnsi="Arial" w:cs="Arial"/>
          <w:sz w:val="22"/>
          <w:szCs w:val="22"/>
        </w:rPr>
        <w:t xml:space="preserve">Oświadczenie na temat kwalifikacji zawodowych </w:t>
      </w:r>
      <w:r w:rsidR="00E27569" w:rsidRPr="00D53249">
        <w:rPr>
          <w:rFonts w:ascii="Arial" w:hAnsi="Arial" w:cs="Arial"/>
          <w:sz w:val="22"/>
          <w:szCs w:val="22"/>
        </w:rPr>
        <w:t>W</w:t>
      </w:r>
      <w:r w:rsidRPr="00D53249">
        <w:rPr>
          <w:rFonts w:ascii="Arial" w:hAnsi="Arial" w:cs="Arial"/>
          <w:sz w:val="22"/>
          <w:szCs w:val="22"/>
        </w:rPr>
        <w:t xml:space="preserve">ykonawcy lub kadry kierowniczej </w:t>
      </w:r>
      <w:r w:rsidR="00C24337" w:rsidRPr="00D53249">
        <w:rPr>
          <w:rFonts w:ascii="Arial" w:hAnsi="Arial" w:cs="Arial"/>
          <w:sz w:val="22"/>
          <w:szCs w:val="22"/>
        </w:rPr>
        <w:t>złożone zgodnie z wzorem stanowiącym załącznik nr 3 do SIWZ.</w:t>
      </w:r>
    </w:p>
    <w:p w14:paraId="2006C010" w14:textId="77777777" w:rsidR="00625BC3" w:rsidRPr="00D53249"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D53249">
        <w:rPr>
          <w:rFonts w:ascii="Arial" w:hAnsi="Arial" w:cs="Arial"/>
          <w:sz w:val="22"/>
          <w:szCs w:val="22"/>
        </w:rPr>
        <w:t>Zamawiający żąda:</w:t>
      </w:r>
    </w:p>
    <w:p w14:paraId="3E02F324" w14:textId="68393025" w:rsidR="00625BC3" w:rsidRPr="00D53249" w:rsidRDefault="00B32A1A" w:rsidP="00062263">
      <w:pPr>
        <w:pStyle w:val="Akapitzlist"/>
        <w:numPr>
          <w:ilvl w:val="0"/>
          <w:numId w:val="34"/>
        </w:numPr>
        <w:jc w:val="both"/>
        <w:rPr>
          <w:rFonts w:ascii="Arial" w:hAnsi="Arial" w:cs="Arial"/>
          <w:sz w:val="22"/>
          <w:szCs w:val="22"/>
        </w:rPr>
      </w:pPr>
      <w:r w:rsidRPr="00D53249">
        <w:rPr>
          <w:rFonts w:ascii="Arial" w:hAnsi="Arial" w:cs="Arial"/>
          <w:sz w:val="22"/>
          <w:szCs w:val="22"/>
        </w:rPr>
        <w:t xml:space="preserve">Od </w:t>
      </w:r>
      <w:r w:rsidR="00E27569" w:rsidRPr="00D53249">
        <w:rPr>
          <w:rFonts w:ascii="Arial" w:hAnsi="Arial" w:cs="Arial"/>
          <w:sz w:val="22"/>
          <w:szCs w:val="22"/>
        </w:rPr>
        <w:t>W</w:t>
      </w:r>
      <w:r w:rsidRPr="00D53249">
        <w:rPr>
          <w:rFonts w:ascii="Arial" w:hAnsi="Arial" w:cs="Arial"/>
          <w:sz w:val="22"/>
          <w:szCs w:val="22"/>
        </w:rPr>
        <w:t>ykonawcy, który polega na zdolnościach lub sytuacji</w:t>
      </w:r>
      <w:r w:rsidR="00625BC3" w:rsidRPr="00D53249">
        <w:rPr>
          <w:rFonts w:ascii="Arial" w:hAnsi="Arial" w:cs="Arial"/>
          <w:sz w:val="22"/>
          <w:szCs w:val="22"/>
        </w:rPr>
        <w:t xml:space="preserve"> innych podmiotów na zasadach określonych w art. 22a ustawy Prawo zamówień publicznych</w:t>
      </w:r>
      <w:r w:rsidR="00062263" w:rsidRPr="00D53249">
        <w:rPr>
          <w:rFonts w:ascii="Arial" w:hAnsi="Arial" w:cs="Arial"/>
          <w:sz w:val="22"/>
          <w:szCs w:val="22"/>
        </w:rPr>
        <w:t xml:space="preserve"> (Dz.U. z 2017r. poz. 1579 t. j.)</w:t>
      </w:r>
      <w:r w:rsidR="00625BC3" w:rsidRPr="00D53249">
        <w:rPr>
          <w:rFonts w:ascii="Arial" w:hAnsi="Arial" w:cs="Arial"/>
          <w:sz w:val="22"/>
          <w:szCs w:val="22"/>
        </w:rPr>
        <w:t>, przedstawienia w odniesieniu do tych podmiotów dokumentów wymienionych w pkt. 2. ppkt 1).</w:t>
      </w:r>
    </w:p>
    <w:p w14:paraId="123670F1" w14:textId="20F69544" w:rsidR="00625BC3" w:rsidRPr="00D53249" w:rsidRDefault="00625BC3" w:rsidP="00062263">
      <w:pPr>
        <w:pStyle w:val="Akapitzlist"/>
        <w:numPr>
          <w:ilvl w:val="0"/>
          <w:numId w:val="34"/>
        </w:numPr>
        <w:jc w:val="both"/>
        <w:rPr>
          <w:rFonts w:ascii="Arial" w:hAnsi="Arial" w:cs="Arial"/>
          <w:sz w:val="22"/>
          <w:szCs w:val="22"/>
        </w:rPr>
      </w:pPr>
      <w:r w:rsidRPr="00D53249">
        <w:rPr>
          <w:rFonts w:ascii="Arial" w:hAnsi="Arial" w:cs="Arial"/>
          <w:sz w:val="22"/>
          <w:szCs w:val="22"/>
        </w:rPr>
        <w:t xml:space="preserve">Od wykonawcy przedstawienia dokumentów wymienionych w pkt. 2. ppkt 1), </w:t>
      </w:r>
      <w:r w:rsidR="00B32A1A" w:rsidRPr="00D53249">
        <w:rPr>
          <w:rFonts w:ascii="Arial" w:hAnsi="Arial" w:cs="Arial"/>
          <w:sz w:val="22"/>
          <w:szCs w:val="22"/>
        </w:rPr>
        <w:t>dotyczących podwykonawcy</w:t>
      </w:r>
      <w:r w:rsidRPr="00D53249">
        <w:rPr>
          <w:rFonts w:ascii="Arial" w:hAnsi="Arial" w:cs="Arial"/>
          <w:sz w:val="22"/>
          <w:szCs w:val="22"/>
        </w:rPr>
        <w:t>, któr</w:t>
      </w:r>
      <w:r w:rsidR="00B32A1A" w:rsidRPr="00D53249">
        <w:rPr>
          <w:rFonts w:ascii="Arial" w:hAnsi="Arial" w:cs="Arial"/>
          <w:sz w:val="22"/>
          <w:szCs w:val="22"/>
        </w:rPr>
        <w:t>emu</w:t>
      </w:r>
      <w:r w:rsidRPr="00D53249">
        <w:rPr>
          <w:rFonts w:ascii="Arial" w:hAnsi="Arial" w:cs="Arial"/>
          <w:sz w:val="22"/>
          <w:szCs w:val="22"/>
        </w:rPr>
        <w:t xml:space="preserve"> zamierza powierzyć wyko</w:t>
      </w:r>
      <w:r w:rsidR="00B32A1A" w:rsidRPr="00D53249">
        <w:rPr>
          <w:rFonts w:ascii="Arial" w:hAnsi="Arial" w:cs="Arial"/>
          <w:sz w:val="22"/>
          <w:szCs w:val="22"/>
        </w:rPr>
        <w:t>nanie części zamówienia, a który</w:t>
      </w:r>
      <w:r w:rsidRPr="00D53249">
        <w:rPr>
          <w:rFonts w:ascii="Arial" w:hAnsi="Arial" w:cs="Arial"/>
          <w:sz w:val="22"/>
          <w:szCs w:val="22"/>
        </w:rPr>
        <w:t xml:space="preserve"> nie </w:t>
      </w:r>
      <w:r w:rsidR="00B32A1A" w:rsidRPr="00D53249">
        <w:rPr>
          <w:rFonts w:ascii="Arial" w:hAnsi="Arial" w:cs="Arial"/>
          <w:sz w:val="22"/>
          <w:szCs w:val="22"/>
        </w:rPr>
        <w:t>jest</w:t>
      </w:r>
      <w:r w:rsidRPr="00D53249">
        <w:rPr>
          <w:rFonts w:ascii="Arial" w:hAnsi="Arial" w:cs="Arial"/>
          <w:sz w:val="22"/>
          <w:szCs w:val="22"/>
        </w:rPr>
        <w:t xml:space="preserve"> podmiot</w:t>
      </w:r>
      <w:r w:rsidR="00B32A1A" w:rsidRPr="00D53249">
        <w:rPr>
          <w:rFonts w:ascii="Arial" w:hAnsi="Arial" w:cs="Arial"/>
          <w:sz w:val="22"/>
          <w:szCs w:val="22"/>
        </w:rPr>
        <w:t>em</w:t>
      </w:r>
      <w:r w:rsidRPr="00D53249">
        <w:rPr>
          <w:rFonts w:ascii="Arial" w:hAnsi="Arial" w:cs="Arial"/>
          <w:sz w:val="22"/>
          <w:szCs w:val="22"/>
        </w:rPr>
        <w:t>,</w:t>
      </w:r>
      <w:r w:rsidR="00B32A1A" w:rsidRPr="00D53249">
        <w:rPr>
          <w:rFonts w:ascii="Arial" w:hAnsi="Arial" w:cs="Arial"/>
          <w:sz w:val="22"/>
          <w:szCs w:val="22"/>
        </w:rPr>
        <w:t xml:space="preserve"> na którego zdolnościach lub sytuacji </w:t>
      </w:r>
      <w:r w:rsidR="00A273DE" w:rsidRPr="00D53249">
        <w:rPr>
          <w:rFonts w:ascii="Arial" w:hAnsi="Arial" w:cs="Arial"/>
          <w:sz w:val="22"/>
          <w:szCs w:val="22"/>
        </w:rPr>
        <w:t>Wykonawca</w:t>
      </w:r>
      <w:r w:rsidR="00B32A1A" w:rsidRPr="00D53249">
        <w:rPr>
          <w:rFonts w:ascii="Arial" w:hAnsi="Arial" w:cs="Arial"/>
          <w:sz w:val="22"/>
          <w:szCs w:val="22"/>
        </w:rPr>
        <w:t xml:space="preserve"> polega na zasadach określonych w art. 22a ustawy </w:t>
      </w:r>
      <w:r w:rsidR="00EC45C5" w:rsidRPr="00D53249">
        <w:rPr>
          <w:rFonts w:ascii="Arial" w:hAnsi="Arial" w:cs="Arial"/>
          <w:sz w:val="22"/>
          <w:szCs w:val="22"/>
        </w:rPr>
        <w:t>Prawo zamówień publicznych</w:t>
      </w:r>
      <w:r w:rsidR="00062263" w:rsidRPr="00D53249">
        <w:rPr>
          <w:rFonts w:ascii="Arial" w:hAnsi="Arial" w:cs="Arial"/>
          <w:sz w:val="22"/>
          <w:szCs w:val="22"/>
        </w:rPr>
        <w:t xml:space="preserve"> (Dz.U. z 2017</w:t>
      </w:r>
      <w:r w:rsidR="00EC45C5" w:rsidRPr="00D53249">
        <w:rPr>
          <w:rFonts w:ascii="Arial" w:hAnsi="Arial" w:cs="Arial"/>
          <w:sz w:val="22"/>
          <w:szCs w:val="22"/>
        </w:rPr>
        <w:t xml:space="preserve"> </w:t>
      </w:r>
      <w:r w:rsidR="00062263" w:rsidRPr="00D53249">
        <w:rPr>
          <w:rFonts w:ascii="Arial" w:hAnsi="Arial" w:cs="Arial"/>
          <w:sz w:val="22"/>
          <w:szCs w:val="22"/>
        </w:rPr>
        <w:t>r. poz. 1579 t. j.)</w:t>
      </w:r>
      <w:r w:rsidRPr="00D53249">
        <w:rPr>
          <w:rFonts w:ascii="Arial" w:hAnsi="Arial" w:cs="Arial"/>
          <w:i/>
          <w:sz w:val="22"/>
          <w:szCs w:val="22"/>
        </w:rPr>
        <w:t>.</w:t>
      </w:r>
    </w:p>
    <w:p w14:paraId="4D977E41" w14:textId="77777777" w:rsidR="003072F9" w:rsidRPr="00D53249"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D53249">
        <w:rPr>
          <w:rFonts w:ascii="Arial" w:hAnsi="Arial" w:cs="Arial"/>
          <w:sz w:val="22"/>
          <w:szCs w:val="22"/>
        </w:rPr>
        <w:t>Wykonawcy zagraniczni</w:t>
      </w:r>
    </w:p>
    <w:p w14:paraId="1316B86B" w14:textId="4773B898" w:rsidR="00417A33" w:rsidRPr="00D53249" w:rsidRDefault="00417A33" w:rsidP="00EC45C5">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D53249">
        <w:rPr>
          <w:rFonts w:ascii="Arial" w:hAnsi="Arial" w:cs="Arial"/>
          <w:sz w:val="22"/>
          <w:szCs w:val="22"/>
        </w:rPr>
        <w:t xml:space="preserve">Jeżeli </w:t>
      </w:r>
      <w:r w:rsidR="00A273DE" w:rsidRPr="00D53249">
        <w:rPr>
          <w:rFonts w:ascii="Arial" w:hAnsi="Arial" w:cs="Arial"/>
          <w:sz w:val="22"/>
          <w:szCs w:val="22"/>
        </w:rPr>
        <w:t>Wykonawca</w:t>
      </w:r>
      <w:r w:rsidRPr="00D53249">
        <w:rPr>
          <w:rFonts w:ascii="Arial" w:hAnsi="Arial" w:cs="Arial"/>
          <w:sz w:val="22"/>
          <w:szCs w:val="22"/>
        </w:rPr>
        <w:t xml:space="preserve"> ma siedzibę lub miejsce zamieszkania poza terytorium Rzeczypospol</w:t>
      </w:r>
      <w:r w:rsidR="00F5156F" w:rsidRPr="00D53249">
        <w:rPr>
          <w:rFonts w:ascii="Arial" w:hAnsi="Arial" w:cs="Arial"/>
          <w:sz w:val="22"/>
          <w:szCs w:val="22"/>
        </w:rPr>
        <w:t>itej Polskiej, zamiast dokumentów</w:t>
      </w:r>
      <w:r w:rsidRPr="00D53249">
        <w:rPr>
          <w:rFonts w:ascii="Arial" w:hAnsi="Arial" w:cs="Arial"/>
          <w:sz w:val="22"/>
          <w:szCs w:val="22"/>
        </w:rPr>
        <w:t>, o który</w:t>
      </w:r>
      <w:r w:rsidR="00F5156F" w:rsidRPr="00D53249">
        <w:rPr>
          <w:rFonts w:ascii="Arial" w:hAnsi="Arial" w:cs="Arial"/>
          <w:sz w:val="22"/>
          <w:szCs w:val="22"/>
        </w:rPr>
        <w:t>ch</w:t>
      </w:r>
      <w:r w:rsidRPr="00D53249">
        <w:rPr>
          <w:rFonts w:ascii="Arial" w:hAnsi="Arial" w:cs="Arial"/>
          <w:sz w:val="22"/>
          <w:szCs w:val="22"/>
        </w:rPr>
        <w:t xml:space="preserve"> mowa w Rozdz. VI</w:t>
      </w:r>
      <w:r w:rsidR="00130F9D" w:rsidRPr="00D53249">
        <w:rPr>
          <w:rFonts w:ascii="Arial" w:hAnsi="Arial" w:cs="Arial"/>
          <w:sz w:val="22"/>
          <w:szCs w:val="22"/>
        </w:rPr>
        <w:t>II</w:t>
      </w:r>
      <w:r w:rsidR="009A3A01" w:rsidRPr="00D53249">
        <w:rPr>
          <w:rFonts w:ascii="Arial" w:hAnsi="Arial" w:cs="Arial"/>
          <w:sz w:val="22"/>
          <w:szCs w:val="22"/>
        </w:rPr>
        <w:t xml:space="preserve">  pkt </w:t>
      </w:r>
      <w:r w:rsidRPr="00D53249">
        <w:rPr>
          <w:rFonts w:ascii="Arial" w:hAnsi="Arial" w:cs="Arial"/>
          <w:sz w:val="22"/>
          <w:szCs w:val="22"/>
        </w:rPr>
        <w:t xml:space="preserve"> </w:t>
      </w:r>
      <w:r w:rsidR="00FF460C" w:rsidRPr="00D53249">
        <w:rPr>
          <w:rFonts w:ascii="Arial" w:hAnsi="Arial" w:cs="Arial"/>
          <w:sz w:val="22"/>
          <w:szCs w:val="22"/>
        </w:rPr>
        <w:t>2</w:t>
      </w:r>
      <w:r w:rsidRPr="00D53249">
        <w:rPr>
          <w:rFonts w:ascii="Arial" w:hAnsi="Arial" w:cs="Arial"/>
          <w:sz w:val="22"/>
          <w:szCs w:val="22"/>
        </w:rPr>
        <w:t xml:space="preserve"> ppkt </w:t>
      </w:r>
      <w:r w:rsidR="00130F9D" w:rsidRPr="00D53249">
        <w:rPr>
          <w:rFonts w:ascii="Arial" w:hAnsi="Arial" w:cs="Arial"/>
          <w:sz w:val="22"/>
          <w:szCs w:val="22"/>
        </w:rPr>
        <w:t>1</w:t>
      </w:r>
      <w:r w:rsidR="00EC45C5" w:rsidRPr="00D53249">
        <w:rPr>
          <w:rFonts w:ascii="Arial" w:hAnsi="Arial" w:cs="Arial"/>
          <w:sz w:val="22"/>
          <w:szCs w:val="22"/>
        </w:rPr>
        <w:t xml:space="preserve">) </w:t>
      </w:r>
      <w:r w:rsidRPr="00D53249">
        <w:rPr>
          <w:rFonts w:ascii="Arial" w:hAnsi="Arial" w:cs="Arial"/>
          <w:sz w:val="22"/>
          <w:szCs w:val="22"/>
        </w:rPr>
        <w:t xml:space="preserve">składa dokument lub dokumenty wystawione w kraju, w którym </w:t>
      </w:r>
      <w:r w:rsidR="00A273DE" w:rsidRPr="00D53249">
        <w:rPr>
          <w:rFonts w:ascii="Arial" w:hAnsi="Arial" w:cs="Arial"/>
          <w:sz w:val="22"/>
          <w:szCs w:val="22"/>
        </w:rPr>
        <w:t>Wykonawca</w:t>
      </w:r>
      <w:r w:rsidR="00F5156F" w:rsidRPr="00D53249">
        <w:rPr>
          <w:rFonts w:ascii="Arial" w:hAnsi="Arial" w:cs="Arial"/>
          <w:sz w:val="22"/>
          <w:szCs w:val="22"/>
        </w:rPr>
        <w:t xml:space="preserve"> </w:t>
      </w:r>
      <w:r w:rsidRPr="00D53249">
        <w:rPr>
          <w:rFonts w:ascii="Arial" w:hAnsi="Arial" w:cs="Arial"/>
          <w:sz w:val="22"/>
          <w:szCs w:val="22"/>
        </w:rPr>
        <w:t>ma siedzibę lub miejsce zamieszkania</w:t>
      </w:r>
      <w:r w:rsidR="00F5156F" w:rsidRPr="00D53249">
        <w:rPr>
          <w:rFonts w:ascii="Arial" w:hAnsi="Arial" w:cs="Arial"/>
          <w:sz w:val="22"/>
          <w:szCs w:val="22"/>
        </w:rPr>
        <w:t>,</w:t>
      </w:r>
      <w:r w:rsidR="00EC45C5" w:rsidRPr="00D53249">
        <w:rPr>
          <w:rFonts w:ascii="Arial" w:hAnsi="Arial" w:cs="Arial"/>
          <w:sz w:val="22"/>
          <w:szCs w:val="22"/>
        </w:rPr>
        <w:t xml:space="preserve"> potwierdzające odpowiednio, że </w:t>
      </w:r>
      <w:r w:rsidRPr="00D53249">
        <w:rPr>
          <w:rFonts w:ascii="Arial" w:hAnsi="Arial" w:cs="Arial"/>
          <w:sz w:val="22"/>
          <w:szCs w:val="22"/>
        </w:rPr>
        <w:t xml:space="preserve">nie otwarto </w:t>
      </w:r>
      <w:r w:rsidR="00E4136D" w:rsidRPr="00D53249">
        <w:rPr>
          <w:rFonts w:ascii="Arial" w:hAnsi="Arial" w:cs="Arial"/>
          <w:sz w:val="22"/>
          <w:szCs w:val="22"/>
        </w:rPr>
        <w:t xml:space="preserve">jego </w:t>
      </w:r>
      <w:r w:rsidRPr="00D53249">
        <w:rPr>
          <w:rFonts w:ascii="Arial" w:hAnsi="Arial" w:cs="Arial"/>
          <w:sz w:val="22"/>
          <w:szCs w:val="22"/>
        </w:rPr>
        <w:t>likwidacji ani nie ogłoszono upadłości;</w:t>
      </w:r>
    </w:p>
    <w:p w14:paraId="450F55C3" w14:textId="63884FE1" w:rsidR="00041E27" w:rsidRPr="00D53249" w:rsidRDefault="00EC45C5" w:rsidP="009C3BD7">
      <w:pPr>
        <w:pStyle w:val="Akapitzlist"/>
        <w:numPr>
          <w:ilvl w:val="0"/>
          <w:numId w:val="27"/>
        </w:numPr>
        <w:suppressAutoHyphens/>
        <w:spacing w:before="60"/>
        <w:ind w:left="1077" w:hanging="357"/>
        <w:contextualSpacing w:val="0"/>
        <w:jc w:val="both"/>
        <w:rPr>
          <w:rFonts w:ascii="Arial" w:hAnsi="Arial" w:cs="Arial"/>
          <w:strike/>
          <w:sz w:val="22"/>
          <w:szCs w:val="22"/>
        </w:rPr>
      </w:pPr>
      <w:r w:rsidRPr="00D53249">
        <w:rPr>
          <w:rFonts w:ascii="Arial" w:hAnsi="Arial" w:cs="Arial"/>
          <w:sz w:val="22"/>
          <w:szCs w:val="22"/>
        </w:rPr>
        <w:t>Dokument</w:t>
      </w:r>
      <w:r w:rsidR="00417A33" w:rsidRPr="00D53249">
        <w:rPr>
          <w:rFonts w:ascii="Arial" w:hAnsi="Arial" w:cs="Arial"/>
          <w:sz w:val="22"/>
          <w:szCs w:val="22"/>
        </w:rPr>
        <w:t xml:space="preserve">, o których mowa w pkt. </w:t>
      </w:r>
      <w:r w:rsidR="002B6C8C" w:rsidRPr="00D53249">
        <w:rPr>
          <w:rFonts w:ascii="Arial" w:hAnsi="Arial" w:cs="Arial"/>
          <w:sz w:val="22"/>
          <w:szCs w:val="22"/>
        </w:rPr>
        <w:t xml:space="preserve">4 </w:t>
      </w:r>
      <w:r w:rsidR="009A3A01" w:rsidRPr="00D53249">
        <w:rPr>
          <w:rFonts w:ascii="Arial" w:hAnsi="Arial" w:cs="Arial"/>
          <w:sz w:val="22"/>
          <w:szCs w:val="22"/>
        </w:rPr>
        <w:t>ppkt</w:t>
      </w:r>
      <w:r w:rsidR="00417A33" w:rsidRPr="00D53249">
        <w:rPr>
          <w:rFonts w:ascii="Arial" w:hAnsi="Arial" w:cs="Arial"/>
          <w:sz w:val="22"/>
          <w:szCs w:val="22"/>
        </w:rPr>
        <w:t xml:space="preserve"> 1</w:t>
      </w:r>
      <w:r w:rsidR="00130F9D" w:rsidRPr="00D53249">
        <w:rPr>
          <w:rFonts w:ascii="Arial" w:hAnsi="Arial" w:cs="Arial"/>
          <w:sz w:val="22"/>
          <w:szCs w:val="22"/>
        </w:rPr>
        <w:t>)</w:t>
      </w:r>
      <w:r w:rsidR="00417A33" w:rsidRPr="00D53249">
        <w:rPr>
          <w:rFonts w:ascii="Arial" w:hAnsi="Arial" w:cs="Arial"/>
          <w:sz w:val="22"/>
          <w:szCs w:val="22"/>
        </w:rPr>
        <w:t xml:space="preserve"> powin</w:t>
      </w:r>
      <w:r w:rsidRPr="00D53249">
        <w:rPr>
          <w:rFonts w:ascii="Arial" w:hAnsi="Arial" w:cs="Arial"/>
          <w:sz w:val="22"/>
          <w:szCs w:val="22"/>
        </w:rPr>
        <w:t>ien</w:t>
      </w:r>
      <w:r w:rsidR="00417A33" w:rsidRPr="00D53249">
        <w:rPr>
          <w:rFonts w:ascii="Arial" w:hAnsi="Arial" w:cs="Arial"/>
          <w:sz w:val="22"/>
          <w:szCs w:val="22"/>
        </w:rPr>
        <w:t xml:space="preserve"> być wystawion</w:t>
      </w:r>
      <w:r w:rsidRPr="00D53249">
        <w:rPr>
          <w:rFonts w:ascii="Arial" w:hAnsi="Arial" w:cs="Arial"/>
          <w:sz w:val="22"/>
          <w:szCs w:val="22"/>
        </w:rPr>
        <w:t>y</w:t>
      </w:r>
      <w:r w:rsidR="00417A33" w:rsidRPr="00D53249">
        <w:rPr>
          <w:rFonts w:ascii="Arial" w:hAnsi="Arial" w:cs="Arial"/>
          <w:sz w:val="22"/>
          <w:szCs w:val="22"/>
        </w:rPr>
        <w:t xml:space="preserve"> nie wcześniej niż </w:t>
      </w:r>
      <w:r w:rsidR="00417A33" w:rsidRPr="00D53249">
        <w:rPr>
          <w:rFonts w:ascii="Arial" w:hAnsi="Arial" w:cs="Arial"/>
          <w:sz w:val="22"/>
          <w:szCs w:val="22"/>
          <w:u w:val="single"/>
        </w:rPr>
        <w:t>6 miesięcy</w:t>
      </w:r>
      <w:r w:rsidR="00417A33" w:rsidRPr="00D53249">
        <w:rPr>
          <w:rFonts w:ascii="Arial" w:hAnsi="Arial" w:cs="Arial"/>
          <w:sz w:val="22"/>
          <w:szCs w:val="22"/>
        </w:rPr>
        <w:t xml:space="preserve"> przed upływem terminu składania ofert,</w:t>
      </w:r>
    </w:p>
    <w:p w14:paraId="7859E0F2" w14:textId="332F872A" w:rsidR="003B2CBA" w:rsidRPr="00D53249" w:rsidRDefault="00041E27" w:rsidP="009C3BD7">
      <w:pPr>
        <w:pStyle w:val="Akapitzlist"/>
        <w:numPr>
          <w:ilvl w:val="0"/>
          <w:numId w:val="27"/>
        </w:numPr>
        <w:suppressAutoHyphens/>
        <w:spacing w:before="60"/>
        <w:ind w:left="1077" w:hanging="357"/>
        <w:contextualSpacing w:val="0"/>
        <w:jc w:val="both"/>
        <w:rPr>
          <w:rFonts w:ascii="Arial" w:hAnsi="Arial" w:cs="Arial"/>
          <w:strike/>
          <w:sz w:val="22"/>
          <w:szCs w:val="22"/>
        </w:rPr>
      </w:pPr>
      <w:r w:rsidRPr="00D53249">
        <w:rPr>
          <w:rFonts w:ascii="Arial" w:hAnsi="Arial" w:cs="Arial"/>
          <w:sz w:val="22"/>
          <w:szCs w:val="22"/>
        </w:rPr>
        <w:lastRenderedPageBreak/>
        <w:t xml:space="preserve">Jeżeli w kraju, w którym </w:t>
      </w:r>
      <w:r w:rsidR="00A273DE" w:rsidRPr="00D53249">
        <w:rPr>
          <w:rFonts w:ascii="Arial" w:hAnsi="Arial" w:cs="Arial"/>
          <w:sz w:val="22"/>
          <w:szCs w:val="22"/>
        </w:rPr>
        <w:t>Wykonawca</w:t>
      </w:r>
      <w:r w:rsidRPr="00D53249">
        <w:rPr>
          <w:rFonts w:ascii="Arial" w:hAnsi="Arial" w:cs="Arial"/>
          <w:sz w:val="22"/>
          <w:szCs w:val="22"/>
        </w:rPr>
        <w:t xml:space="preserve"> ma siedzibę lub miejsce zamieszkania lub miejsce zamieszkania ma</w:t>
      </w:r>
      <w:r w:rsidR="00F5156F" w:rsidRPr="00D53249">
        <w:rPr>
          <w:rFonts w:ascii="Arial" w:hAnsi="Arial" w:cs="Arial"/>
          <w:sz w:val="22"/>
          <w:szCs w:val="22"/>
        </w:rPr>
        <w:t xml:space="preserve"> osoba</w:t>
      </w:r>
      <w:r w:rsidRPr="00D53249">
        <w:rPr>
          <w:rFonts w:ascii="Arial" w:hAnsi="Arial" w:cs="Arial"/>
          <w:sz w:val="22"/>
          <w:szCs w:val="22"/>
        </w:rPr>
        <w:t>, któr</w:t>
      </w:r>
      <w:r w:rsidR="00F5156F" w:rsidRPr="00D53249">
        <w:rPr>
          <w:rFonts w:ascii="Arial" w:hAnsi="Arial" w:cs="Arial"/>
          <w:sz w:val="22"/>
          <w:szCs w:val="22"/>
        </w:rPr>
        <w:t>ej</w:t>
      </w:r>
      <w:r w:rsidRPr="00D53249">
        <w:rPr>
          <w:rFonts w:ascii="Arial" w:hAnsi="Arial" w:cs="Arial"/>
          <w:sz w:val="22"/>
          <w:szCs w:val="22"/>
        </w:rPr>
        <w:t xml:space="preserve"> </w:t>
      </w:r>
      <w:r w:rsidR="00F5156F" w:rsidRPr="00D53249">
        <w:rPr>
          <w:rFonts w:ascii="Arial" w:hAnsi="Arial" w:cs="Arial"/>
          <w:sz w:val="22"/>
          <w:szCs w:val="22"/>
        </w:rPr>
        <w:t xml:space="preserve">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D53249">
        <w:rPr>
          <w:rFonts w:ascii="Arial" w:hAnsi="Arial" w:cs="Arial"/>
          <w:bCs/>
          <w:sz w:val="22"/>
          <w:szCs w:val="22"/>
        </w:rPr>
        <w:t xml:space="preserve">Oświadczenie, powinno być wystawione nie wcześniej niż </w:t>
      </w:r>
      <w:r w:rsidRPr="00D53249">
        <w:rPr>
          <w:rFonts w:ascii="Arial" w:hAnsi="Arial" w:cs="Arial"/>
          <w:bCs/>
          <w:sz w:val="22"/>
          <w:szCs w:val="22"/>
          <w:u w:val="single"/>
        </w:rPr>
        <w:t>6 miesięcy</w:t>
      </w:r>
      <w:r w:rsidRPr="00D53249">
        <w:rPr>
          <w:rFonts w:ascii="Arial" w:hAnsi="Arial" w:cs="Arial"/>
          <w:bCs/>
          <w:sz w:val="22"/>
          <w:szCs w:val="22"/>
        </w:rPr>
        <w:t xml:space="preserve"> przed upływem składania terminu składania ofert w stosunku do oświadczenia potwierdzającego, że nie otwarto jego likwidacji ani nie ogłoszono upadłości</w:t>
      </w:r>
      <w:r w:rsidR="00EC45C5" w:rsidRPr="00D53249">
        <w:rPr>
          <w:rFonts w:ascii="Arial" w:hAnsi="Arial" w:cs="Arial"/>
          <w:bCs/>
          <w:sz w:val="22"/>
          <w:szCs w:val="22"/>
        </w:rPr>
        <w:t>.</w:t>
      </w:r>
    </w:p>
    <w:p w14:paraId="2B178C37" w14:textId="77777777" w:rsidR="00FF460C" w:rsidRPr="00D53249"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D53249">
        <w:rPr>
          <w:rFonts w:ascii="Arial" w:hAnsi="Arial" w:cs="Arial"/>
          <w:sz w:val="22"/>
          <w:szCs w:val="22"/>
        </w:rPr>
        <w:t>W przypadku udzielonego pełnomocnictwa</w:t>
      </w:r>
      <w:r w:rsidRPr="00D53249">
        <w:rPr>
          <w:rFonts w:ascii="Arial" w:hAnsi="Arial" w:cs="Arial"/>
          <w:b/>
          <w:sz w:val="22"/>
          <w:szCs w:val="22"/>
        </w:rPr>
        <w:t xml:space="preserve"> </w:t>
      </w:r>
      <w:r w:rsidRPr="00D53249">
        <w:rPr>
          <w:rFonts w:ascii="Arial" w:hAnsi="Arial" w:cs="Arial"/>
          <w:sz w:val="22"/>
          <w:szCs w:val="22"/>
        </w:rPr>
        <w:t xml:space="preserve">Wykonawcy muszą dołączyć do </w:t>
      </w:r>
      <w:r w:rsidR="00405BD3" w:rsidRPr="00D53249">
        <w:rPr>
          <w:rFonts w:ascii="Arial" w:hAnsi="Arial" w:cs="Arial"/>
          <w:sz w:val="22"/>
          <w:szCs w:val="22"/>
        </w:rPr>
        <w:t>oferty</w:t>
      </w:r>
      <w:r w:rsidRPr="00D53249">
        <w:rPr>
          <w:rFonts w:ascii="Arial" w:hAnsi="Arial" w:cs="Arial"/>
          <w:sz w:val="22"/>
          <w:szCs w:val="22"/>
        </w:rPr>
        <w:t xml:space="preserve"> oryginał pełnomocnictwa lub kopię pełnomocnictwa poświad</w:t>
      </w:r>
      <w:r w:rsidR="00E63305" w:rsidRPr="00D53249">
        <w:rPr>
          <w:rFonts w:ascii="Arial" w:hAnsi="Arial" w:cs="Arial"/>
          <w:sz w:val="22"/>
          <w:szCs w:val="22"/>
        </w:rPr>
        <w:t>czoną „za zgodność z oryginałem”</w:t>
      </w:r>
      <w:r w:rsidRPr="00D53249">
        <w:rPr>
          <w:rFonts w:ascii="Arial" w:hAnsi="Arial" w:cs="Arial"/>
          <w:sz w:val="22"/>
          <w:szCs w:val="22"/>
        </w:rPr>
        <w:t xml:space="preserve"> przez notariusza – jeżeli dotyczy. Pełnomocnictwo musi być wystawione w sposób </w:t>
      </w:r>
      <w:r w:rsidR="004D5AEA" w:rsidRPr="00D53249">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D53249">
        <w:rPr>
          <w:rFonts w:ascii="Arial" w:hAnsi="Arial" w:cs="Arial"/>
          <w:sz w:val="22"/>
          <w:szCs w:val="22"/>
        </w:rPr>
        <w:t xml:space="preserve"> art. 23 ust. 2 ustawy </w:t>
      </w:r>
      <w:proofErr w:type="spellStart"/>
      <w:r w:rsidR="00321C89" w:rsidRPr="00D53249">
        <w:rPr>
          <w:rFonts w:ascii="Arial" w:hAnsi="Arial" w:cs="Arial"/>
          <w:sz w:val="22"/>
          <w:szCs w:val="22"/>
        </w:rPr>
        <w:t>Pzp</w:t>
      </w:r>
      <w:proofErr w:type="spellEnd"/>
      <w:r w:rsidR="00321C89" w:rsidRPr="00D53249">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D53249"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D53249">
        <w:rPr>
          <w:rFonts w:ascii="Arial" w:hAnsi="Arial" w:cs="Arial"/>
          <w:sz w:val="22"/>
          <w:szCs w:val="22"/>
        </w:rPr>
        <w:t xml:space="preserve">Dokumenty sporządzone w języku obcym </w:t>
      </w:r>
      <w:r w:rsidR="00B127B3" w:rsidRPr="00D53249">
        <w:rPr>
          <w:rFonts w:ascii="Arial" w:hAnsi="Arial" w:cs="Arial"/>
          <w:sz w:val="22"/>
          <w:szCs w:val="22"/>
        </w:rPr>
        <w:t>są</w:t>
      </w:r>
      <w:r w:rsidRPr="00D53249">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D53249"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D53249">
        <w:rPr>
          <w:rFonts w:ascii="Arial" w:hAnsi="Arial" w:cs="Arial"/>
          <w:sz w:val="22"/>
          <w:szCs w:val="22"/>
        </w:rPr>
        <w:t>Osoba lub osoby składające wniosek ponoszą pełną odpowiedzialność za treść złoż</w:t>
      </w:r>
      <w:r w:rsidRPr="00D53249">
        <w:rPr>
          <w:rFonts w:ascii="Arial" w:hAnsi="Arial" w:cs="Arial"/>
          <w:bCs/>
          <w:sz w:val="22"/>
          <w:szCs w:val="22"/>
        </w:rPr>
        <w:t>onego oświadczenia woli na zasadach określonych w art. 297 § 1 Kodeksu karnego</w:t>
      </w:r>
      <w:r w:rsidR="00FF460C" w:rsidRPr="00D53249">
        <w:rPr>
          <w:rFonts w:ascii="Arial" w:hAnsi="Arial" w:cs="Arial"/>
          <w:bCs/>
          <w:sz w:val="22"/>
          <w:szCs w:val="22"/>
        </w:rPr>
        <w:t>.</w:t>
      </w:r>
    </w:p>
    <w:p w14:paraId="367CEF81" w14:textId="77777777" w:rsidR="00C24337" w:rsidRPr="00D53249"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D53249">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1FCFE7A" w14:textId="77777777" w:rsidR="00923FA1" w:rsidRPr="00D53249" w:rsidRDefault="004330C3" w:rsidP="009C3BD7">
      <w:pPr>
        <w:pStyle w:val="Nagwek1"/>
        <w:numPr>
          <w:ilvl w:val="0"/>
          <w:numId w:val="35"/>
        </w:numPr>
        <w:suppressAutoHyphens/>
        <w:spacing w:after="120"/>
        <w:ind w:left="1077"/>
        <w:jc w:val="both"/>
        <w:rPr>
          <w:sz w:val="24"/>
          <w:szCs w:val="24"/>
        </w:rPr>
      </w:pPr>
      <w:bookmarkStart w:id="9" w:name="_Toc412451391"/>
      <w:r w:rsidRPr="00D53249">
        <w:rPr>
          <w:sz w:val="24"/>
          <w:szCs w:val="24"/>
        </w:rPr>
        <w:t>U</w:t>
      </w:r>
      <w:r w:rsidR="00923FA1" w:rsidRPr="00D53249">
        <w:rPr>
          <w:sz w:val="24"/>
          <w:szCs w:val="24"/>
        </w:rPr>
        <w:t>dział w postępowaniu podmiotów występujących</w:t>
      </w:r>
      <w:r w:rsidR="005512AE" w:rsidRPr="00D53249">
        <w:rPr>
          <w:sz w:val="24"/>
          <w:szCs w:val="24"/>
        </w:rPr>
        <w:t xml:space="preserve"> </w:t>
      </w:r>
      <w:r w:rsidR="00923FA1" w:rsidRPr="00D53249">
        <w:rPr>
          <w:sz w:val="24"/>
          <w:szCs w:val="24"/>
        </w:rPr>
        <w:t>wspólnie</w:t>
      </w:r>
      <w:bookmarkEnd w:id="9"/>
    </w:p>
    <w:p w14:paraId="11BB8DA0" w14:textId="0A151195" w:rsidR="00211127" w:rsidRPr="00D53249" w:rsidRDefault="001C038E" w:rsidP="009C3BD7">
      <w:pPr>
        <w:numPr>
          <w:ilvl w:val="1"/>
          <w:numId w:val="35"/>
        </w:numPr>
        <w:spacing w:before="120"/>
        <w:ind w:left="357" w:hanging="357"/>
        <w:jc w:val="both"/>
        <w:rPr>
          <w:rFonts w:ascii="Arial" w:hAnsi="Arial" w:cs="Arial"/>
          <w:sz w:val="22"/>
          <w:szCs w:val="22"/>
        </w:rPr>
      </w:pPr>
      <w:r w:rsidRPr="00D53249">
        <w:rPr>
          <w:rFonts w:ascii="Arial" w:hAnsi="Arial" w:cs="Arial"/>
          <w:sz w:val="22"/>
          <w:szCs w:val="22"/>
        </w:rPr>
        <w:t xml:space="preserve">W przypadku składania oferty wspólnej przez kilku </w:t>
      </w:r>
      <w:r w:rsidR="00E27569" w:rsidRPr="00D53249">
        <w:rPr>
          <w:rFonts w:ascii="Arial" w:hAnsi="Arial" w:cs="Arial"/>
          <w:sz w:val="22"/>
          <w:szCs w:val="22"/>
        </w:rPr>
        <w:t>W</w:t>
      </w:r>
      <w:r w:rsidRPr="00D53249">
        <w:rPr>
          <w:rFonts w:ascii="Arial" w:hAnsi="Arial" w:cs="Arial"/>
          <w:sz w:val="22"/>
          <w:szCs w:val="22"/>
        </w:rPr>
        <w:t>ykonawców, każdy ze wspólników musi złożyć dokumenty wymienione w ro</w:t>
      </w:r>
      <w:r w:rsidR="00E41759" w:rsidRPr="00D53249">
        <w:rPr>
          <w:rFonts w:ascii="Arial" w:hAnsi="Arial" w:cs="Arial"/>
          <w:sz w:val="22"/>
          <w:szCs w:val="22"/>
        </w:rPr>
        <w:t xml:space="preserve">zdziale </w:t>
      </w:r>
      <w:r w:rsidR="00211127" w:rsidRPr="00D53249">
        <w:rPr>
          <w:rFonts w:ascii="Arial" w:hAnsi="Arial" w:cs="Arial"/>
          <w:sz w:val="22"/>
          <w:szCs w:val="22"/>
        </w:rPr>
        <w:t>VII. pkt 1</w:t>
      </w:r>
      <w:r w:rsidR="007A75C6" w:rsidRPr="00D53249">
        <w:rPr>
          <w:rFonts w:ascii="Arial" w:hAnsi="Arial" w:cs="Arial"/>
          <w:sz w:val="22"/>
          <w:szCs w:val="22"/>
        </w:rPr>
        <w:t xml:space="preserve"> </w:t>
      </w:r>
      <w:r w:rsidR="00211127" w:rsidRPr="00D53249">
        <w:rPr>
          <w:rFonts w:ascii="Arial" w:hAnsi="Arial" w:cs="Arial"/>
          <w:sz w:val="22"/>
          <w:szCs w:val="22"/>
        </w:rPr>
        <w:t xml:space="preserve">ppkt 1) oraz rozdziale </w:t>
      </w:r>
      <w:r w:rsidR="00E41759" w:rsidRPr="00D53249">
        <w:rPr>
          <w:rFonts w:ascii="Arial" w:hAnsi="Arial" w:cs="Arial"/>
          <w:sz w:val="22"/>
          <w:szCs w:val="22"/>
        </w:rPr>
        <w:t>V</w:t>
      </w:r>
      <w:r w:rsidR="00211127" w:rsidRPr="00D53249">
        <w:rPr>
          <w:rFonts w:ascii="Arial" w:hAnsi="Arial" w:cs="Arial"/>
          <w:sz w:val="22"/>
          <w:szCs w:val="22"/>
        </w:rPr>
        <w:t>III</w:t>
      </w:r>
      <w:r w:rsidR="00E41759" w:rsidRPr="00D53249">
        <w:rPr>
          <w:rFonts w:ascii="Arial" w:hAnsi="Arial" w:cs="Arial"/>
          <w:sz w:val="22"/>
          <w:szCs w:val="22"/>
        </w:rPr>
        <w:t xml:space="preserve"> </w:t>
      </w:r>
      <w:r w:rsidR="007E3098" w:rsidRPr="00D53249">
        <w:rPr>
          <w:rFonts w:ascii="Arial" w:hAnsi="Arial" w:cs="Arial"/>
          <w:sz w:val="22"/>
          <w:szCs w:val="22"/>
        </w:rPr>
        <w:t>pkt</w:t>
      </w:r>
      <w:r w:rsidR="00E41759" w:rsidRPr="00D53249">
        <w:rPr>
          <w:rFonts w:ascii="Arial" w:hAnsi="Arial" w:cs="Arial"/>
          <w:sz w:val="22"/>
          <w:szCs w:val="22"/>
        </w:rPr>
        <w:t xml:space="preserve"> 1 </w:t>
      </w:r>
      <w:r w:rsidR="00211127" w:rsidRPr="00D53249">
        <w:rPr>
          <w:rFonts w:ascii="Arial" w:hAnsi="Arial" w:cs="Arial"/>
          <w:sz w:val="22"/>
          <w:szCs w:val="22"/>
        </w:rPr>
        <w:t xml:space="preserve"> </w:t>
      </w:r>
      <w:r w:rsidR="007E3098" w:rsidRPr="00D53249">
        <w:rPr>
          <w:rFonts w:ascii="Arial" w:hAnsi="Arial" w:cs="Arial"/>
          <w:sz w:val="22"/>
          <w:szCs w:val="22"/>
        </w:rPr>
        <w:t>p</w:t>
      </w:r>
      <w:r w:rsidR="00E41759" w:rsidRPr="00D53249">
        <w:rPr>
          <w:rFonts w:ascii="Arial" w:hAnsi="Arial" w:cs="Arial"/>
          <w:sz w:val="22"/>
          <w:szCs w:val="22"/>
        </w:rPr>
        <w:t>pkt 1</w:t>
      </w:r>
      <w:r w:rsidR="003545F5" w:rsidRPr="00D53249">
        <w:rPr>
          <w:rFonts w:ascii="Arial" w:hAnsi="Arial" w:cs="Arial"/>
          <w:sz w:val="22"/>
          <w:szCs w:val="22"/>
        </w:rPr>
        <w:t>a-1c</w:t>
      </w:r>
      <w:r w:rsidR="00211127" w:rsidRPr="00D53249">
        <w:rPr>
          <w:rFonts w:ascii="Arial" w:hAnsi="Arial" w:cs="Arial"/>
          <w:sz w:val="22"/>
          <w:szCs w:val="22"/>
        </w:rPr>
        <w:t>)</w:t>
      </w:r>
      <w:r w:rsidR="00E41759" w:rsidRPr="00D53249">
        <w:rPr>
          <w:rFonts w:ascii="Arial" w:hAnsi="Arial" w:cs="Arial"/>
          <w:sz w:val="22"/>
          <w:szCs w:val="22"/>
        </w:rPr>
        <w:t>,</w:t>
      </w:r>
      <w:r w:rsidR="00D55B87" w:rsidRPr="00D53249">
        <w:rPr>
          <w:rFonts w:ascii="Arial" w:hAnsi="Arial" w:cs="Arial"/>
          <w:sz w:val="22"/>
          <w:szCs w:val="22"/>
        </w:rPr>
        <w:t xml:space="preserve"> </w:t>
      </w:r>
      <w:r w:rsidR="007A75C6" w:rsidRPr="00D53249">
        <w:rPr>
          <w:rFonts w:ascii="Arial" w:hAnsi="Arial" w:cs="Arial"/>
          <w:sz w:val="22"/>
          <w:szCs w:val="22"/>
        </w:rPr>
        <w:t xml:space="preserve">pkt 2) ppkt 1), </w:t>
      </w:r>
      <w:r w:rsidR="00211127" w:rsidRPr="00D53249">
        <w:rPr>
          <w:rFonts w:ascii="Arial" w:hAnsi="Arial" w:cs="Arial"/>
          <w:sz w:val="22"/>
          <w:szCs w:val="22"/>
        </w:rPr>
        <w:t xml:space="preserve"> </w:t>
      </w:r>
      <w:r w:rsidR="007A75C6" w:rsidRPr="00D53249">
        <w:rPr>
          <w:rFonts w:ascii="Arial" w:hAnsi="Arial" w:cs="Arial"/>
          <w:sz w:val="22"/>
          <w:szCs w:val="22"/>
        </w:rPr>
        <w:t>a także w</w:t>
      </w:r>
      <w:r w:rsidR="00211127" w:rsidRPr="00D53249">
        <w:rPr>
          <w:rFonts w:ascii="Arial" w:hAnsi="Arial" w:cs="Arial"/>
          <w:sz w:val="22"/>
          <w:szCs w:val="22"/>
        </w:rPr>
        <w:t xml:space="preserve"> rozdziale XVII. pkt</w:t>
      </w:r>
      <w:r w:rsidR="009A3A01" w:rsidRPr="00D53249">
        <w:rPr>
          <w:rFonts w:ascii="Arial" w:hAnsi="Arial" w:cs="Arial"/>
          <w:sz w:val="22"/>
          <w:szCs w:val="22"/>
        </w:rPr>
        <w:t xml:space="preserve"> </w:t>
      </w:r>
      <w:r w:rsidR="007A75C6" w:rsidRPr="00D53249">
        <w:rPr>
          <w:rFonts w:ascii="Arial" w:hAnsi="Arial" w:cs="Arial"/>
          <w:sz w:val="22"/>
          <w:szCs w:val="22"/>
        </w:rPr>
        <w:t>2.</w:t>
      </w:r>
      <w:r w:rsidR="00D32E6F" w:rsidRPr="00D53249">
        <w:rPr>
          <w:rFonts w:ascii="Arial" w:hAnsi="Arial" w:cs="Arial"/>
          <w:sz w:val="22"/>
          <w:szCs w:val="22"/>
        </w:rPr>
        <w:t xml:space="preserve"> </w:t>
      </w:r>
    </w:p>
    <w:p w14:paraId="6334FDFA" w14:textId="77777777" w:rsidR="007D2CD7" w:rsidRPr="00D53249" w:rsidRDefault="007D2CD7" w:rsidP="009C3BD7">
      <w:pPr>
        <w:numPr>
          <w:ilvl w:val="1"/>
          <w:numId w:val="35"/>
        </w:numPr>
        <w:spacing w:before="120"/>
        <w:ind w:left="357" w:hanging="357"/>
        <w:jc w:val="both"/>
        <w:rPr>
          <w:rFonts w:ascii="Arial" w:hAnsi="Arial" w:cs="Arial"/>
          <w:sz w:val="22"/>
          <w:szCs w:val="22"/>
        </w:rPr>
      </w:pPr>
      <w:r w:rsidRPr="00D53249">
        <w:rPr>
          <w:rFonts w:ascii="Arial" w:hAnsi="Arial" w:cs="Arial"/>
          <w:sz w:val="22"/>
          <w:szCs w:val="22"/>
        </w:rPr>
        <w:t xml:space="preserve">Wykonawcy, zgodnie z art. 141 ustawy </w:t>
      </w:r>
      <w:proofErr w:type="spellStart"/>
      <w:r w:rsidRPr="00D53249">
        <w:rPr>
          <w:rFonts w:ascii="Arial" w:hAnsi="Arial" w:cs="Arial"/>
          <w:sz w:val="22"/>
          <w:szCs w:val="22"/>
        </w:rPr>
        <w:t>Pzp</w:t>
      </w:r>
      <w:proofErr w:type="spellEnd"/>
      <w:r w:rsidRPr="00D53249">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D53249" w:rsidRDefault="00664B4E" w:rsidP="009C3BD7">
      <w:pPr>
        <w:numPr>
          <w:ilvl w:val="1"/>
          <w:numId w:val="35"/>
        </w:numPr>
        <w:spacing w:before="120"/>
        <w:ind w:left="357" w:hanging="357"/>
        <w:jc w:val="both"/>
        <w:rPr>
          <w:rFonts w:ascii="Arial" w:hAnsi="Arial" w:cs="Arial"/>
          <w:sz w:val="22"/>
          <w:szCs w:val="22"/>
        </w:rPr>
      </w:pPr>
      <w:r w:rsidRPr="00D53249">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D53249" w:rsidRDefault="00EB48A1" w:rsidP="009C3BD7">
      <w:pPr>
        <w:pStyle w:val="Nagwek1"/>
        <w:numPr>
          <w:ilvl w:val="0"/>
          <w:numId w:val="35"/>
        </w:numPr>
        <w:suppressAutoHyphens/>
        <w:spacing w:after="0"/>
        <w:jc w:val="both"/>
        <w:rPr>
          <w:sz w:val="24"/>
          <w:szCs w:val="24"/>
        </w:rPr>
      </w:pPr>
      <w:bookmarkStart w:id="10" w:name="_Toc412451392"/>
      <w:r w:rsidRPr="00D53249">
        <w:rPr>
          <w:sz w:val="24"/>
          <w:szCs w:val="24"/>
        </w:rPr>
        <w:t>Opis sposobu obliczenia</w:t>
      </w:r>
      <w:r w:rsidR="00923FA1" w:rsidRPr="00D53249">
        <w:rPr>
          <w:sz w:val="24"/>
          <w:szCs w:val="24"/>
        </w:rPr>
        <w:t xml:space="preserve"> ceny </w:t>
      </w:r>
      <w:bookmarkEnd w:id="10"/>
    </w:p>
    <w:p w14:paraId="684DCBDF" w14:textId="77777777" w:rsidR="00EB48A1" w:rsidRPr="00EF6D14" w:rsidRDefault="00EB48A1" w:rsidP="00EB48A1"/>
    <w:p w14:paraId="0B931A8F" w14:textId="4EF3C784" w:rsidR="00923FA1" w:rsidRPr="00EF6D14"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w:t>
      </w:r>
      <w:r w:rsidR="00E27569">
        <w:rPr>
          <w:rFonts w:ascii="Arial" w:hAnsi="Arial" w:cs="Arial"/>
          <w:sz w:val="22"/>
          <w:szCs w:val="22"/>
        </w:rPr>
        <w:t xml:space="preserve"> marca </w:t>
      </w:r>
      <w:r w:rsidR="00923FA1" w:rsidRPr="00EF6D14">
        <w:rPr>
          <w:rFonts w:ascii="Arial" w:hAnsi="Arial" w:cs="Arial"/>
          <w:sz w:val="22"/>
          <w:szCs w:val="22"/>
        </w:rPr>
        <w:t xml:space="preserve">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 2016 r. poz. 710 z pó</w:t>
      </w:r>
      <w:r w:rsidR="009A3A01" w:rsidRPr="00EF6D14">
        <w:rPr>
          <w:rFonts w:ascii="Arial" w:hAnsi="Arial" w:cs="Arial"/>
          <w:i/>
          <w:sz w:val="22"/>
          <w:szCs w:val="22"/>
        </w:rPr>
        <w:t>ź</w:t>
      </w:r>
      <w:r w:rsidR="007A75C6" w:rsidRPr="00EF6D14">
        <w:rPr>
          <w:rFonts w:ascii="Arial" w:hAnsi="Arial" w:cs="Arial"/>
          <w:i/>
          <w:sz w:val="22"/>
          <w:szCs w:val="22"/>
        </w:rPr>
        <w:t>n.</w:t>
      </w:r>
      <w:r w:rsidR="006A46EE" w:rsidRPr="00EF6D14">
        <w:rPr>
          <w:rFonts w:ascii="Arial" w:hAnsi="Arial" w:cs="Arial"/>
          <w:i/>
          <w:sz w:val="22"/>
          <w:szCs w:val="22"/>
        </w:rPr>
        <w:t xml:space="preserve"> zm</w:t>
      </w:r>
      <w:r w:rsidR="00923FA1" w:rsidRPr="00EF6D14">
        <w:rPr>
          <w:rFonts w:ascii="Arial" w:hAnsi="Arial" w:cs="Arial"/>
          <w:i/>
          <w:sz w:val="22"/>
          <w:szCs w:val="22"/>
        </w:rPr>
        <w:t>.)</w:t>
      </w:r>
      <w:r w:rsidR="00923FA1" w:rsidRPr="00EF6D14">
        <w:rPr>
          <w:rFonts w:ascii="Arial" w:hAnsi="Arial" w:cs="Arial"/>
          <w:sz w:val="22"/>
          <w:szCs w:val="22"/>
        </w:rPr>
        <w:t>.</w:t>
      </w:r>
    </w:p>
    <w:p w14:paraId="256E8CAF" w14:textId="77777777"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lastRenderedPageBreak/>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311758F3" w:rsidR="005A7948" w:rsidRPr="00EF6D14" w:rsidRDefault="00A273DE" w:rsidP="009A3A01">
      <w:pPr>
        <w:numPr>
          <w:ilvl w:val="0"/>
          <w:numId w:val="11"/>
        </w:numPr>
        <w:tabs>
          <w:tab w:val="left" w:pos="360"/>
        </w:tabs>
        <w:suppressAutoHyphens/>
        <w:spacing w:before="120"/>
        <w:ind w:left="357" w:hanging="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00923FA1"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040A40DF" w14:textId="77777777" w:rsidR="008D210D"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w:t>
      </w:r>
      <w:r w:rsidR="008D210D">
        <w:rPr>
          <w:rFonts w:ascii="Arial" w:hAnsi="Arial" w:cs="Arial"/>
          <w:sz w:val="22"/>
          <w:szCs w:val="22"/>
        </w:rPr>
        <w:t>zabezpieczenia</w:t>
      </w:r>
    </w:p>
    <w:p w14:paraId="2620F756" w14:textId="1867636F"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6D8FD4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zajęci</w:t>
      </w:r>
      <w:r w:rsidR="00DA64C0">
        <w:rPr>
          <w:rFonts w:ascii="Arial" w:hAnsi="Arial" w:cs="Arial"/>
          <w:sz w:val="22"/>
          <w:szCs w:val="22"/>
        </w:rPr>
        <w:t>e</w:t>
      </w:r>
      <w:r w:rsidRPr="00EF6D14">
        <w:rPr>
          <w:rFonts w:ascii="Arial" w:hAnsi="Arial" w:cs="Arial"/>
          <w:sz w:val="22"/>
          <w:szCs w:val="22"/>
        </w:rPr>
        <w:t xml:space="preserve"> ulic, chodników, </w:t>
      </w:r>
      <w:r w:rsidR="00DA64C0">
        <w:rPr>
          <w:rFonts w:ascii="Arial" w:hAnsi="Arial" w:cs="Arial"/>
          <w:sz w:val="22"/>
          <w:szCs w:val="22"/>
        </w:rPr>
        <w:t xml:space="preserve">opracowanie projektu </w:t>
      </w:r>
      <w:r w:rsidRPr="00EF6D14">
        <w:rPr>
          <w:rFonts w:ascii="Arial" w:hAnsi="Arial" w:cs="Arial"/>
          <w:sz w:val="22"/>
          <w:szCs w:val="22"/>
        </w:rPr>
        <w:t>organizacji ruchu na czas budowy</w:t>
      </w:r>
      <w:r w:rsidR="00DA64C0">
        <w:rPr>
          <w:rFonts w:ascii="Arial" w:hAnsi="Arial" w:cs="Arial"/>
          <w:sz w:val="22"/>
          <w:szCs w:val="22"/>
        </w:rPr>
        <w:t xml:space="preserve"> i uzgodnienie go z zarządcą drogi</w:t>
      </w:r>
      <w:r w:rsidRPr="00EF6D14">
        <w:rPr>
          <w:rFonts w:ascii="Arial" w:hAnsi="Arial" w:cs="Arial"/>
          <w:sz w:val="22"/>
          <w:szCs w:val="22"/>
        </w:rPr>
        <w:t>,</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D53249"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 xml:space="preserve">przeprowadzenie wszelkich wymaganych przepisami prób, sprawdzeń i odbiorów, koniecznych do uzyskania </w:t>
      </w:r>
      <w:r w:rsidRPr="00D53249">
        <w:rPr>
          <w:rFonts w:ascii="Arial" w:hAnsi="Arial" w:cs="Arial"/>
          <w:sz w:val="22"/>
          <w:szCs w:val="22"/>
        </w:rPr>
        <w:t>odbioru robót,</w:t>
      </w:r>
    </w:p>
    <w:p w14:paraId="3EA3EF56" w14:textId="77777777" w:rsidR="00E932FA" w:rsidRPr="00D53249"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D53249">
        <w:rPr>
          <w:rFonts w:ascii="Arial" w:hAnsi="Arial" w:cs="Arial"/>
          <w:sz w:val="22"/>
          <w:szCs w:val="22"/>
        </w:rPr>
        <w:t>wykonanie pełnej dokumentacji powykonawczej</w:t>
      </w:r>
      <w:bookmarkStart w:id="11" w:name="_toc362"/>
      <w:bookmarkEnd w:id="11"/>
      <w:r w:rsidR="00E932FA" w:rsidRPr="00D53249">
        <w:rPr>
          <w:rFonts w:ascii="Arial" w:hAnsi="Arial" w:cs="Arial"/>
          <w:sz w:val="22"/>
          <w:szCs w:val="22"/>
        </w:rPr>
        <w:t>.</w:t>
      </w:r>
    </w:p>
    <w:p w14:paraId="3221957A" w14:textId="415755B9" w:rsidR="00E932FA" w:rsidRPr="00D53249"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D53249">
        <w:rPr>
          <w:rFonts w:ascii="Arial" w:hAnsi="Arial" w:cs="Arial"/>
          <w:sz w:val="22"/>
          <w:szCs w:val="22"/>
        </w:rPr>
        <w:t>Jeżeli zaoferowana cena</w:t>
      </w:r>
      <w:r w:rsidR="00A9162E" w:rsidRPr="00D53249">
        <w:rPr>
          <w:rFonts w:ascii="Arial" w:hAnsi="Arial" w:cs="Arial"/>
          <w:sz w:val="22"/>
          <w:szCs w:val="22"/>
        </w:rPr>
        <w:t xml:space="preserve"> </w:t>
      </w:r>
      <w:r w:rsidRPr="00D53249">
        <w:rPr>
          <w:rFonts w:ascii="Arial" w:hAnsi="Arial" w:cs="Arial"/>
          <w:sz w:val="22"/>
          <w:szCs w:val="22"/>
        </w:rPr>
        <w:t xml:space="preserve">lub </w:t>
      </w:r>
      <w:r w:rsidR="00A9162E" w:rsidRPr="00D53249">
        <w:rPr>
          <w:rFonts w:ascii="Arial" w:hAnsi="Arial" w:cs="Arial"/>
          <w:sz w:val="22"/>
          <w:szCs w:val="22"/>
        </w:rPr>
        <w:t>jej</w:t>
      </w:r>
      <w:r w:rsidRPr="00D53249">
        <w:rPr>
          <w:rFonts w:ascii="Arial" w:hAnsi="Arial" w:cs="Arial"/>
          <w:sz w:val="22"/>
          <w:szCs w:val="22"/>
        </w:rPr>
        <w:t xml:space="preserve"> istotne części składowe, wydają się rażąco niskie w stosunku do przedmiotu zamówienia i budzą wątpliwości </w:t>
      </w:r>
      <w:r w:rsidR="00E27569" w:rsidRPr="00D53249">
        <w:rPr>
          <w:rFonts w:ascii="Arial" w:hAnsi="Arial" w:cs="Arial"/>
          <w:sz w:val="22"/>
          <w:szCs w:val="22"/>
        </w:rPr>
        <w:t>Z</w:t>
      </w:r>
      <w:r w:rsidRPr="00D53249">
        <w:rPr>
          <w:rFonts w:ascii="Arial" w:hAnsi="Arial" w:cs="Arial"/>
          <w:sz w:val="22"/>
          <w:szCs w:val="22"/>
        </w:rPr>
        <w:t xml:space="preserve">amawiającego co do możliwości wykonania przedmiotu zamówienia zgodnie z wymaganiami określonymi przez zamawiającego lub wynikającymi z odrębnych przepisów, </w:t>
      </w:r>
      <w:r w:rsidR="00A273DE" w:rsidRPr="00D53249">
        <w:rPr>
          <w:rFonts w:ascii="Arial" w:hAnsi="Arial" w:cs="Arial"/>
          <w:sz w:val="22"/>
          <w:szCs w:val="22"/>
        </w:rPr>
        <w:t xml:space="preserve">Zamawiający </w:t>
      </w:r>
      <w:r w:rsidRPr="00D53249">
        <w:rPr>
          <w:rFonts w:ascii="Arial" w:hAnsi="Arial" w:cs="Arial"/>
          <w:sz w:val="22"/>
          <w:szCs w:val="22"/>
        </w:rPr>
        <w:t>zwraca się o udzielenie wyjaśnień, w tym złożenie dowodów, dotyczących wyliczenia ceny, w szczególności w zakresie:</w:t>
      </w:r>
    </w:p>
    <w:p w14:paraId="4D703DFD" w14:textId="24A11F2A" w:rsidR="00C71774" w:rsidRPr="00D53249"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D53249">
        <w:rPr>
          <w:rFonts w:ascii="Arial" w:hAnsi="Arial" w:cs="Arial"/>
          <w:sz w:val="22"/>
          <w:szCs w:val="22"/>
        </w:rPr>
        <w:t xml:space="preserve">oszczędności metody wykonania zamówienia, wybranych rozwiązań technicznych, wyjątkowo sprzyjających warunków wykonywania zamówienia dostępnych dla </w:t>
      </w:r>
      <w:r w:rsidR="00A273DE" w:rsidRPr="00D53249">
        <w:rPr>
          <w:rFonts w:ascii="Arial" w:hAnsi="Arial" w:cs="Arial"/>
          <w:sz w:val="22"/>
          <w:szCs w:val="22"/>
        </w:rPr>
        <w:t>Wykonawcy</w:t>
      </w:r>
      <w:r w:rsidRPr="00D53249">
        <w:rPr>
          <w:rFonts w:ascii="Arial" w:hAnsi="Arial" w:cs="Arial"/>
          <w:sz w:val="22"/>
          <w:szCs w:val="22"/>
        </w:rPr>
        <w:t xml:space="preserve">, oryginalności projektu </w:t>
      </w:r>
      <w:r w:rsidR="00A273DE" w:rsidRPr="00D53249">
        <w:rPr>
          <w:rFonts w:ascii="Arial" w:hAnsi="Arial" w:cs="Arial"/>
          <w:sz w:val="22"/>
          <w:szCs w:val="22"/>
        </w:rPr>
        <w:t>Wykonawcy</w:t>
      </w:r>
      <w:r w:rsidRPr="00D53249">
        <w:rPr>
          <w:rFonts w:ascii="Arial" w:hAnsi="Arial" w:cs="Arial"/>
          <w:sz w:val="22"/>
          <w:szCs w:val="22"/>
        </w:rPr>
        <w:t xml:space="preserve">,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w:t>
      </w:r>
      <w:r w:rsidR="00D42292" w:rsidRPr="00D53249">
        <w:rPr>
          <w:rFonts w:ascii="Arial" w:hAnsi="Arial" w:cs="Arial"/>
          <w:sz w:val="22"/>
          <w:szCs w:val="22"/>
        </w:rPr>
        <w:t>poz. 2008)</w:t>
      </w:r>
    </w:p>
    <w:p w14:paraId="6606F67D" w14:textId="77777777" w:rsidR="00FA1DB8" w:rsidRPr="00D53249"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D53249">
        <w:rPr>
          <w:rFonts w:ascii="Arial" w:hAnsi="Arial" w:cs="Arial"/>
          <w:sz w:val="22"/>
          <w:szCs w:val="22"/>
        </w:rPr>
        <w:t>p</w:t>
      </w:r>
      <w:r w:rsidR="00E932FA" w:rsidRPr="00D53249">
        <w:rPr>
          <w:rFonts w:ascii="Arial" w:hAnsi="Arial" w:cs="Arial"/>
          <w:sz w:val="22"/>
          <w:szCs w:val="22"/>
        </w:rPr>
        <w:t>omocy publicznej udzielonej na podstawie odrębnych przepisów;</w:t>
      </w:r>
    </w:p>
    <w:p w14:paraId="342B029C" w14:textId="77777777" w:rsidR="00E932FA" w:rsidRPr="00D53249"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D53249">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D53249"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D53249">
        <w:rPr>
          <w:rFonts w:ascii="Arial" w:hAnsi="Arial" w:cs="Arial"/>
          <w:sz w:val="22"/>
          <w:szCs w:val="22"/>
        </w:rPr>
        <w:t xml:space="preserve">wynikającym z przepisów prawa ochrony środowiska; </w:t>
      </w:r>
    </w:p>
    <w:p w14:paraId="0C4695B7" w14:textId="77777777" w:rsidR="00F414C2" w:rsidRPr="00D53249"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D53249">
        <w:rPr>
          <w:rFonts w:ascii="Arial" w:hAnsi="Arial" w:cs="Arial"/>
          <w:sz w:val="22"/>
          <w:szCs w:val="22"/>
        </w:rPr>
        <w:t>powierzenia wykonania części zamówienia podwykonawcy.</w:t>
      </w:r>
    </w:p>
    <w:p w14:paraId="0AEA3592" w14:textId="77777777" w:rsidR="00E932FA" w:rsidRPr="00D53249"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D53249">
        <w:rPr>
          <w:rFonts w:ascii="Arial" w:hAnsi="Arial" w:cs="Arial"/>
          <w:sz w:val="22"/>
          <w:szCs w:val="22"/>
        </w:rPr>
        <w:t xml:space="preserve">W przypadku gdy cena całkowita oferty jest niższa o co najmniej 30% od: </w:t>
      </w:r>
    </w:p>
    <w:p w14:paraId="5615DC55" w14:textId="32EAAB45" w:rsidR="00E932FA" w:rsidRPr="00D53249"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D53249">
        <w:rPr>
          <w:rFonts w:ascii="Arial" w:hAnsi="Arial" w:cs="Arial"/>
          <w:sz w:val="22"/>
          <w:szCs w:val="22"/>
        </w:rPr>
        <w:t>wartości zamówienia powiększonej o należny podatek od towarów i usług, ustalonej przed wszczęciem postępowania zgodnie z art. 35 ust. 1 i 2</w:t>
      </w:r>
      <w:r w:rsidR="00720878" w:rsidRPr="00D53249">
        <w:rPr>
          <w:rFonts w:ascii="Arial" w:hAnsi="Arial" w:cs="Arial"/>
          <w:sz w:val="22"/>
          <w:szCs w:val="22"/>
        </w:rPr>
        <w:t xml:space="preserve"> ustawy </w:t>
      </w:r>
      <w:proofErr w:type="spellStart"/>
      <w:r w:rsidR="00720878" w:rsidRPr="00D53249">
        <w:rPr>
          <w:rFonts w:ascii="Arial" w:hAnsi="Arial" w:cs="Arial"/>
          <w:sz w:val="22"/>
          <w:szCs w:val="22"/>
        </w:rPr>
        <w:t>Pzp</w:t>
      </w:r>
      <w:proofErr w:type="spellEnd"/>
      <w:r w:rsidRPr="00D53249">
        <w:rPr>
          <w:rFonts w:ascii="Arial" w:hAnsi="Arial" w:cs="Arial"/>
          <w:sz w:val="22"/>
          <w:szCs w:val="22"/>
        </w:rPr>
        <w:t xml:space="preserve"> lub średniej arytmetycznej cen wszystkich złożonych ofert, </w:t>
      </w:r>
      <w:r w:rsidR="00E27569" w:rsidRPr="00D53249">
        <w:rPr>
          <w:rFonts w:ascii="Arial" w:hAnsi="Arial" w:cs="Arial"/>
          <w:sz w:val="22"/>
          <w:szCs w:val="22"/>
        </w:rPr>
        <w:t>Z</w:t>
      </w:r>
      <w:r w:rsidRPr="00D53249">
        <w:rPr>
          <w:rFonts w:ascii="Arial" w:hAnsi="Arial" w:cs="Arial"/>
          <w:sz w:val="22"/>
          <w:szCs w:val="22"/>
        </w:rPr>
        <w:t xml:space="preserve">amawiający zwraca się o udzielenie wyjaśnień, o których mowa w </w:t>
      </w:r>
      <w:r w:rsidR="00720878" w:rsidRPr="00D53249">
        <w:rPr>
          <w:rFonts w:ascii="Arial" w:hAnsi="Arial" w:cs="Arial"/>
          <w:sz w:val="22"/>
          <w:szCs w:val="22"/>
        </w:rPr>
        <w:t>pk</w:t>
      </w:r>
      <w:r w:rsidRPr="00D53249">
        <w:rPr>
          <w:rFonts w:ascii="Arial" w:hAnsi="Arial" w:cs="Arial"/>
          <w:sz w:val="22"/>
          <w:szCs w:val="22"/>
        </w:rPr>
        <w:t xml:space="preserve">t. </w:t>
      </w:r>
      <w:r w:rsidR="00720878" w:rsidRPr="00D53249">
        <w:rPr>
          <w:rFonts w:ascii="Arial" w:hAnsi="Arial" w:cs="Arial"/>
          <w:sz w:val="22"/>
          <w:szCs w:val="22"/>
        </w:rPr>
        <w:t>5</w:t>
      </w:r>
      <w:r w:rsidRPr="00D53249">
        <w:rPr>
          <w:rFonts w:ascii="Arial" w:hAnsi="Arial" w:cs="Arial"/>
          <w:sz w:val="22"/>
          <w:szCs w:val="22"/>
        </w:rPr>
        <w:t xml:space="preserve">, chyba że rozbieżność wynika z okoliczności oczywistych, które nie wymagają wyjaśnienia; </w:t>
      </w:r>
    </w:p>
    <w:p w14:paraId="1FB28EDC" w14:textId="3BF2A806"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D53249">
        <w:rPr>
          <w:rFonts w:ascii="Arial" w:hAnsi="Arial" w:cs="Arial"/>
          <w:sz w:val="22"/>
          <w:szCs w:val="22"/>
        </w:rPr>
        <w:t xml:space="preserve">wartości zamówienia powiększonej o należny podatek od towarów i usług, zaktualizowanej z uwzględnieniem okoliczności, które nastąpiły </w:t>
      </w:r>
      <w:r w:rsidRPr="00EF6D14">
        <w:rPr>
          <w:rFonts w:ascii="Arial" w:hAnsi="Arial" w:cs="Arial"/>
          <w:sz w:val="22"/>
          <w:szCs w:val="22"/>
        </w:rPr>
        <w:t xml:space="preserve">po wszczęciu </w:t>
      </w:r>
      <w:r w:rsidRPr="00EF6D14">
        <w:rPr>
          <w:rFonts w:ascii="Arial" w:hAnsi="Arial" w:cs="Arial"/>
          <w:sz w:val="22"/>
          <w:szCs w:val="22"/>
        </w:rPr>
        <w:lastRenderedPageBreak/>
        <w:t xml:space="preserve">postępowania, w szczególności istotnej zmiany cen rynkowych, </w:t>
      </w:r>
      <w:r w:rsidR="00A273DE">
        <w:rPr>
          <w:rFonts w:ascii="Arial" w:hAnsi="Arial" w:cs="Arial"/>
          <w:sz w:val="22"/>
          <w:szCs w:val="22"/>
        </w:rPr>
        <w:t>Z</w:t>
      </w:r>
      <w:r w:rsidR="00A273DE" w:rsidRPr="00EF6D14">
        <w:rPr>
          <w:rFonts w:ascii="Arial" w:hAnsi="Arial" w:cs="Arial"/>
          <w:sz w:val="22"/>
          <w:szCs w:val="22"/>
        </w:rPr>
        <w:t xml:space="preserve">amawiający </w:t>
      </w:r>
      <w:r w:rsidRPr="00EF6D14">
        <w:rPr>
          <w:rFonts w:ascii="Arial" w:hAnsi="Arial" w:cs="Arial"/>
          <w:sz w:val="22"/>
          <w:szCs w:val="22"/>
        </w:rPr>
        <w:t xml:space="preserve">może zwrócić się o udzielenie wyjaśnień, o których mowa w </w:t>
      </w:r>
      <w:r w:rsidR="00720878" w:rsidRPr="00EF6D14">
        <w:rPr>
          <w:rFonts w:ascii="Arial" w:hAnsi="Arial" w:cs="Arial"/>
          <w:sz w:val="22"/>
          <w:szCs w:val="22"/>
        </w:rPr>
        <w:t>pkt. 5.</w:t>
      </w:r>
    </w:p>
    <w:p w14:paraId="201F4991" w14:textId="67BC3EA9"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00A273DE">
        <w:rPr>
          <w:rFonts w:ascii="Arial" w:hAnsi="Arial" w:cs="Arial"/>
          <w:sz w:val="22"/>
          <w:szCs w:val="22"/>
        </w:rPr>
        <w:t>Wykonawca</w:t>
      </w:r>
      <w:r w:rsidRPr="00EF6D14">
        <w:rPr>
          <w:rFonts w:ascii="Arial" w:hAnsi="Arial" w:cs="Arial"/>
          <w:sz w:val="22"/>
          <w:szCs w:val="22"/>
        </w:rPr>
        <w:t xml:space="preserve">, składając ofertę, jest zobligowany poinformować zamawiającego, że wybór jego oferty będzie prowadzić do powstania u zamawiającego obowiązku podatkowego, wskazując nazwę </w:t>
      </w:r>
      <w:r w:rsidRPr="00EF6D14">
        <w:rPr>
          <w:rFonts w:ascii="Arial" w:hAnsi="Arial" w:cs="Arial"/>
          <w:b/>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D53249">
        <w:rPr>
          <w:sz w:val="24"/>
          <w:szCs w:val="24"/>
        </w:rPr>
        <w:t>Z</w:t>
      </w:r>
      <w:r w:rsidRPr="00D53249">
        <w:rPr>
          <w:sz w:val="24"/>
          <w:szCs w:val="24"/>
        </w:rPr>
        <w:t>amawiający</w:t>
      </w:r>
      <w:r w:rsidRPr="00EF6D14">
        <w:rPr>
          <w:sz w:val="24"/>
          <w:szCs w:val="24"/>
        </w:rPr>
        <w:t xml:space="preserve"> będzie się kierował przy wyborze oferty, wraz z podaniem wag tych kryteriów i sposobu oceny ofert</w:t>
      </w:r>
    </w:p>
    <w:p w14:paraId="787158D7" w14:textId="77777777" w:rsidR="00917643" w:rsidRPr="00EF6D14" w:rsidRDefault="00917643" w:rsidP="00917643"/>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53B41A6"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w:t>
      </w:r>
      <w:r w:rsidR="00057425">
        <w:rPr>
          <w:rStyle w:val="CharStyle19"/>
          <w:sz w:val="22"/>
          <w:szCs w:val="22"/>
        </w:rPr>
        <w:t>i (</w:t>
      </w:r>
      <w:r w:rsidRPr="00EF6D14">
        <w:rPr>
          <w:rStyle w:val="CharStyle19"/>
          <w:sz w:val="22"/>
          <w:szCs w:val="22"/>
        </w:rPr>
        <w:t>G) -</w:t>
      </w:r>
      <w:r w:rsidR="006C5846" w:rsidRPr="00EF6D14">
        <w:rPr>
          <w:b/>
          <w:sz w:val="22"/>
          <w:szCs w:val="22"/>
        </w:rPr>
        <w:t xml:space="preserve"> </w:t>
      </w:r>
      <w:r w:rsidR="00D363AF">
        <w:rPr>
          <w:b/>
          <w:sz w:val="22"/>
          <w:szCs w:val="22"/>
        </w:rPr>
        <w:t>10</w:t>
      </w:r>
      <w:r w:rsidR="006C5846" w:rsidRPr="00EF6D14">
        <w:rPr>
          <w:b/>
          <w:sz w:val="22"/>
          <w:szCs w:val="22"/>
        </w:rPr>
        <w:t>%</w:t>
      </w:r>
    </w:p>
    <w:p w14:paraId="0E49F3C2" w14:textId="41217FDC" w:rsidR="006C5846" w:rsidRDefault="00057425" w:rsidP="009C3BD7">
      <w:pPr>
        <w:pStyle w:val="Style2"/>
        <w:numPr>
          <w:ilvl w:val="2"/>
          <w:numId w:val="22"/>
        </w:numPr>
        <w:shd w:val="clear" w:color="auto" w:fill="auto"/>
        <w:tabs>
          <w:tab w:val="left" w:pos="851"/>
        </w:tabs>
        <w:spacing w:before="60" w:line="240" w:lineRule="auto"/>
        <w:ind w:left="822" w:hanging="397"/>
        <w:jc w:val="both"/>
        <w:rPr>
          <w:b/>
          <w:sz w:val="22"/>
          <w:szCs w:val="22"/>
        </w:rPr>
      </w:pPr>
      <w:r>
        <w:rPr>
          <w:b/>
          <w:sz w:val="22"/>
          <w:szCs w:val="22"/>
        </w:rPr>
        <w:t>K</w:t>
      </w:r>
      <w:r w:rsidR="00F73C0A">
        <w:rPr>
          <w:b/>
          <w:sz w:val="22"/>
          <w:szCs w:val="22"/>
        </w:rPr>
        <w:t xml:space="preserve">ryterium posiadania przez </w:t>
      </w:r>
      <w:r w:rsidR="00A77F68">
        <w:rPr>
          <w:b/>
          <w:sz w:val="22"/>
          <w:szCs w:val="22"/>
        </w:rPr>
        <w:t>o</w:t>
      </w:r>
      <w:r w:rsidR="00F73C0A">
        <w:rPr>
          <w:b/>
          <w:sz w:val="22"/>
          <w:szCs w:val="22"/>
        </w:rPr>
        <w:t>prawy oświetleniowe certyfikatu ENEC</w:t>
      </w:r>
      <w:r w:rsidR="00FA4D23" w:rsidRPr="00EF6D14">
        <w:rPr>
          <w:b/>
          <w:sz w:val="22"/>
          <w:szCs w:val="22"/>
        </w:rPr>
        <w:t xml:space="preserve"> (</w:t>
      </w:r>
      <w:r w:rsidR="00F73C0A">
        <w:rPr>
          <w:b/>
          <w:sz w:val="22"/>
          <w:szCs w:val="22"/>
        </w:rPr>
        <w:t>T</w:t>
      </w:r>
      <w:r w:rsidR="00FA4D23" w:rsidRPr="00EF6D14">
        <w:rPr>
          <w:b/>
          <w:sz w:val="22"/>
          <w:szCs w:val="22"/>
        </w:rPr>
        <w:t>)</w:t>
      </w:r>
      <w:r w:rsidR="006C5846" w:rsidRPr="00EF6D14">
        <w:rPr>
          <w:b/>
          <w:sz w:val="22"/>
          <w:szCs w:val="22"/>
        </w:rPr>
        <w:t xml:space="preserve"> </w:t>
      </w:r>
      <w:r w:rsidR="00FA4D23" w:rsidRPr="00EF6D14">
        <w:rPr>
          <w:b/>
          <w:sz w:val="22"/>
          <w:szCs w:val="22"/>
        </w:rPr>
        <w:t>-</w:t>
      </w:r>
      <w:r w:rsidR="006C5846" w:rsidRPr="00EF6D14">
        <w:rPr>
          <w:b/>
          <w:sz w:val="22"/>
          <w:szCs w:val="22"/>
        </w:rPr>
        <w:t xml:space="preserve"> </w:t>
      </w:r>
      <w:r w:rsidR="005F66D9">
        <w:rPr>
          <w:b/>
          <w:sz w:val="22"/>
          <w:szCs w:val="22"/>
        </w:rPr>
        <w:t>3</w:t>
      </w:r>
      <w:r w:rsidR="00D363AF">
        <w:rPr>
          <w:b/>
          <w:sz w:val="22"/>
          <w:szCs w:val="22"/>
        </w:rPr>
        <w:t>0</w:t>
      </w:r>
      <w:r w:rsidR="006C5846" w:rsidRPr="00EF6D14">
        <w:rPr>
          <w:b/>
          <w:sz w:val="22"/>
          <w:szCs w:val="22"/>
        </w:rPr>
        <w:t>%</w:t>
      </w: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6AAF429" w14:textId="1C171E41" w:rsidR="006C5846" w:rsidRPr="00EF6D14" w:rsidRDefault="00AB6499" w:rsidP="00AE796C">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27659732" w14:textId="62017EF9"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FFEFD66" w:rsidR="001267C4" w:rsidRPr="00EF6D14" w:rsidRDefault="00057425" w:rsidP="001267C4">
      <w:pPr>
        <w:pStyle w:val="Tekstpodstawowywcity21"/>
        <w:spacing w:before="120"/>
        <w:ind w:left="426"/>
        <w:rPr>
          <w:rFonts w:ascii="Arial" w:hAnsi="Arial" w:cs="Arial"/>
          <w:sz w:val="22"/>
          <w:szCs w:val="22"/>
        </w:rPr>
      </w:pPr>
      <w:r>
        <w:rPr>
          <w:rFonts w:ascii="Arial" w:hAnsi="Arial" w:cs="Arial"/>
          <w:b/>
          <w:sz w:val="22"/>
          <w:szCs w:val="22"/>
        </w:rPr>
        <w:t>G = (</w:t>
      </w:r>
      <w:proofErr w:type="spellStart"/>
      <w:r w:rsidR="001267C4" w:rsidRPr="00EF6D14">
        <w:rPr>
          <w:rFonts w:ascii="Arial" w:hAnsi="Arial" w:cs="Arial"/>
          <w:b/>
          <w:sz w:val="22"/>
          <w:szCs w:val="22"/>
        </w:rPr>
        <w:t>Gb</w:t>
      </w:r>
      <w:proofErr w:type="spellEnd"/>
      <w:r w:rsidR="001267C4" w:rsidRPr="00EF6D14">
        <w:rPr>
          <w:rFonts w:ascii="Arial" w:hAnsi="Arial" w:cs="Arial"/>
          <w:b/>
          <w:sz w:val="22"/>
          <w:szCs w:val="22"/>
        </w:rPr>
        <w:t xml:space="preserve"> : </w:t>
      </w:r>
      <w:proofErr w:type="spellStart"/>
      <w:r w:rsidR="001267C4" w:rsidRPr="00EF6D14">
        <w:rPr>
          <w:rFonts w:ascii="Arial" w:hAnsi="Arial" w:cs="Arial"/>
          <w:b/>
          <w:sz w:val="22"/>
          <w:szCs w:val="22"/>
        </w:rPr>
        <w:t>Gn</w:t>
      </w:r>
      <w:proofErr w:type="spellEnd"/>
      <w:r w:rsidR="001267C4" w:rsidRPr="00EF6D14">
        <w:rPr>
          <w:rFonts w:ascii="Arial" w:hAnsi="Arial" w:cs="Arial"/>
          <w:b/>
          <w:sz w:val="22"/>
          <w:szCs w:val="22"/>
        </w:rPr>
        <w:t xml:space="preserve">)* x </w:t>
      </w:r>
      <w:r w:rsidR="00D363AF">
        <w:rPr>
          <w:rFonts w:ascii="Arial" w:hAnsi="Arial" w:cs="Arial"/>
          <w:b/>
          <w:sz w:val="22"/>
          <w:szCs w:val="22"/>
        </w:rPr>
        <w:t>10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001267C4" w:rsidRPr="00EF6D14">
        <w:rPr>
          <w:rFonts w:ascii="Arial" w:hAnsi="Arial" w:cs="Arial"/>
          <w:b/>
          <w:sz w:val="22"/>
          <w:szCs w:val="22"/>
        </w:rPr>
        <w:t xml:space="preserve">100 </w:t>
      </w:r>
      <w:r w:rsidR="007C5A05" w:rsidRPr="00EF6D14">
        <w:rPr>
          <w:rFonts w:ascii="Arial" w:hAnsi="Arial" w:cs="Arial"/>
          <w:b/>
          <w:sz w:val="22"/>
          <w:szCs w:val="22"/>
        </w:rPr>
        <w:t>pkt</w:t>
      </w:r>
      <w:r w:rsidR="001267C4" w:rsidRPr="00EF6D14">
        <w:rPr>
          <w:rFonts w:ascii="Arial" w:hAnsi="Arial" w:cs="Arial"/>
          <w:sz w:val="22"/>
          <w:szCs w:val="22"/>
        </w:rPr>
        <w:t xml:space="preserve">; </w:t>
      </w:r>
    </w:p>
    <w:p w14:paraId="0DAE6B53" w14:textId="30CD8B19"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517250D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w:t>
      </w:r>
      <w:r w:rsidR="00291DDE">
        <w:rPr>
          <w:rFonts w:ascii="Arial" w:hAnsi="Arial" w:cs="Arial"/>
          <w:i/>
          <w:sz w:val="22"/>
          <w:szCs w:val="22"/>
        </w:rPr>
        <w:t>cy. Oferty proponujące gwarancję</w:t>
      </w:r>
      <w:r w:rsidRPr="00EF6D14">
        <w:rPr>
          <w:rFonts w:ascii="Arial" w:hAnsi="Arial" w:cs="Arial"/>
          <w:i/>
          <w:sz w:val="22"/>
          <w:szCs w:val="22"/>
        </w:rPr>
        <w:t xml:space="preserve"> krótszą niż 36 miesięcy będą odrzucane.</w:t>
      </w:r>
    </w:p>
    <w:p w14:paraId="327FD780"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283E2FD2" w14:textId="6A34FC5D" w:rsidR="005A5533" w:rsidRPr="00AE796C" w:rsidRDefault="001267C4" w:rsidP="00AE796C">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4BD632D" w14:textId="18A528DB" w:rsidR="00FA4D23" w:rsidRPr="00AE796C" w:rsidRDefault="00FA4D23" w:rsidP="009C3BD7">
      <w:pPr>
        <w:pStyle w:val="Tekstpodstawowywcity21"/>
        <w:numPr>
          <w:ilvl w:val="0"/>
          <w:numId w:val="22"/>
        </w:numPr>
        <w:spacing w:before="60"/>
        <w:rPr>
          <w:rStyle w:val="CharStyle3"/>
          <w:sz w:val="22"/>
          <w:szCs w:val="22"/>
          <w:shd w:val="clear" w:color="auto" w:fill="auto"/>
        </w:rPr>
      </w:pPr>
      <w:r w:rsidRPr="00AE796C">
        <w:rPr>
          <w:rFonts w:ascii="Arial" w:hAnsi="Arial" w:cs="Arial"/>
          <w:sz w:val="22"/>
          <w:szCs w:val="22"/>
        </w:rPr>
        <w:t xml:space="preserve">Ocena </w:t>
      </w:r>
      <w:r w:rsidRPr="00AE796C">
        <w:rPr>
          <w:rStyle w:val="CharStyle3"/>
          <w:sz w:val="22"/>
          <w:szCs w:val="22"/>
        </w:rPr>
        <w:t xml:space="preserve">kryterium </w:t>
      </w:r>
      <w:r w:rsidR="00057425" w:rsidRPr="00AE796C">
        <w:rPr>
          <w:rStyle w:val="CharStyle3"/>
          <w:b/>
          <w:sz w:val="22"/>
          <w:szCs w:val="22"/>
        </w:rPr>
        <w:t>T</w:t>
      </w:r>
      <w:r w:rsidRPr="00AE796C">
        <w:rPr>
          <w:rStyle w:val="CharStyle3"/>
          <w:sz w:val="22"/>
          <w:szCs w:val="22"/>
        </w:rPr>
        <w:t xml:space="preserve"> </w:t>
      </w:r>
      <w:r w:rsidR="00A77F68" w:rsidRPr="00AE796C">
        <w:rPr>
          <w:rFonts w:ascii="Arial" w:hAnsi="Arial" w:cs="Arial"/>
          <w:b/>
          <w:sz w:val="22"/>
          <w:szCs w:val="22"/>
        </w:rPr>
        <w:t xml:space="preserve">posiadania przez oprawy oświetleniowe certyfikatu ENEC </w:t>
      </w:r>
      <w:r w:rsidRPr="00AE796C">
        <w:rPr>
          <w:rStyle w:val="CharStyle3"/>
          <w:sz w:val="22"/>
          <w:szCs w:val="22"/>
        </w:rPr>
        <w:t xml:space="preserve">zostanie dokonana </w:t>
      </w:r>
      <w:r w:rsidR="00057425" w:rsidRPr="00AE796C">
        <w:rPr>
          <w:rStyle w:val="CharStyle3"/>
          <w:sz w:val="22"/>
          <w:szCs w:val="22"/>
        </w:rPr>
        <w:t>w następujący sposób:</w:t>
      </w:r>
    </w:p>
    <w:p w14:paraId="2092B806" w14:textId="75B31360" w:rsidR="002F0885" w:rsidRDefault="001E7C70" w:rsidP="008844A5">
      <w:pPr>
        <w:pStyle w:val="Tekstpodstawowywcity21"/>
        <w:numPr>
          <w:ilvl w:val="1"/>
          <w:numId w:val="40"/>
        </w:numPr>
        <w:spacing w:before="60"/>
        <w:rPr>
          <w:rFonts w:ascii="Arial" w:hAnsi="Arial" w:cs="Arial"/>
          <w:b/>
          <w:sz w:val="22"/>
          <w:szCs w:val="22"/>
        </w:rPr>
      </w:pPr>
      <w:r w:rsidRPr="00F924D6">
        <w:rPr>
          <w:rFonts w:ascii="Arial" w:hAnsi="Arial" w:cs="Arial"/>
          <w:sz w:val="22"/>
          <w:szCs w:val="22"/>
        </w:rPr>
        <w:t>Opraw</w:t>
      </w:r>
      <w:r w:rsidR="000E1DF7">
        <w:rPr>
          <w:rFonts w:ascii="Arial" w:hAnsi="Arial" w:cs="Arial"/>
          <w:sz w:val="22"/>
          <w:szCs w:val="22"/>
        </w:rPr>
        <w:t>y</w:t>
      </w:r>
      <w:r w:rsidRPr="00F924D6">
        <w:rPr>
          <w:rFonts w:ascii="Arial" w:hAnsi="Arial" w:cs="Arial"/>
          <w:sz w:val="22"/>
          <w:szCs w:val="22"/>
        </w:rPr>
        <w:t xml:space="preserve"> posiada</w:t>
      </w:r>
      <w:r w:rsidR="000E1DF7">
        <w:rPr>
          <w:rFonts w:ascii="Arial" w:hAnsi="Arial" w:cs="Arial"/>
          <w:sz w:val="22"/>
          <w:szCs w:val="22"/>
        </w:rPr>
        <w:t>ją</w:t>
      </w:r>
      <w:r w:rsidRPr="00F924D6">
        <w:rPr>
          <w:rFonts w:ascii="Arial" w:hAnsi="Arial" w:cs="Arial"/>
          <w:sz w:val="22"/>
          <w:szCs w:val="22"/>
        </w:rPr>
        <w:t xml:space="preserve"> certyfikat</w:t>
      </w:r>
      <w:r w:rsidR="008844A5">
        <w:rPr>
          <w:rFonts w:ascii="Arial" w:hAnsi="Arial" w:cs="Arial"/>
          <w:sz w:val="22"/>
          <w:szCs w:val="22"/>
        </w:rPr>
        <w:t xml:space="preserve"> -</w:t>
      </w:r>
      <w:r w:rsidR="00A77F68">
        <w:rPr>
          <w:rFonts w:ascii="Arial" w:hAnsi="Arial" w:cs="Arial"/>
          <w:b/>
          <w:sz w:val="22"/>
          <w:szCs w:val="22"/>
        </w:rPr>
        <w:t xml:space="preserve"> </w:t>
      </w:r>
      <w:r w:rsidR="00F924D6">
        <w:rPr>
          <w:rFonts w:ascii="Arial" w:hAnsi="Arial" w:cs="Arial"/>
          <w:b/>
          <w:sz w:val="22"/>
          <w:szCs w:val="22"/>
        </w:rPr>
        <w:t>3</w:t>
      </w:r>
      <w:r w:rsidR="00D363AF">
        <w:rPr>
          <w:rFonts w:ascii="Arial" w:hAnsi="Arial" w:cs="Arial"/>
          <w:b/>
          <w:sz w:val="22"/>
          <w:szCs w:val="22"/>
        </w:rPr>
        <w:t>0</w:t>
      </w:r>
      <w:r w:rsidR="00A77F68">
        <w:rPr>
          <w:rFonts w:ascii="Arial" w:hAnsi="Arial" w:cs="Arial"/>
          <w:b/>
          <w:sz w:val="22"/>
          <w:szCs w:val="22"/>
        </w:rPr>
        <w:t xml:space="preserve"> pkt</w:t>
      </w:r>
    </w:p>
    <w:p w14:paraId="1997181D" w14:textId="27EDEF46" w:rsidR="00917643" w:rsidRDefault="008844A5" w:rsidP="008844A5">
      <w:pPr>
        <w:pStyle w:val="Tekstpodstawowywcity21"/>
        <w:numPr>
          <w:ilvl w:val="1"/>
          <w:numId w:val="40"/>
        </w:numPr>
        <w:spacing w:before="60"/>
        <w:rPr>
          <w:rFonts w:ascii="Arial" w:hAnsi="Arial" w:cs="Arial"/>
          <w:b/>
          <w:sz w:val="22"/>
          <w:szCs w:val="22"/>
        </w:rPr>
      </w:pPr>
      <w:r>
        <w:rPr>
          <w:rFonts w:ascii="Arial" w:hAnsi="Arial" w:cs="Arial"/>
          <w:sz w:val="22"/>
          <w:szCs w:val="22"/>
        </w:rPr>
        <w:t>Opraw</w:t>
      </w:r>
      <w:r w:rsidR="000E1DF7">
        <w:rPr>
          <w:rFonts w:ascii="Arial" w:hAnsi="Arial" w:cs="Arial"/>
          <w:sz w:val="22"/>
          <w:szCs w:val="22"/>
        </w:rPr>
        <w:t>y</w:t>
      </w:r>
      <w:r>
        <w:rPr>
          <w:rFonts w:ascii="Arial" w:hAnsi="Arial" w:cs="Arial"/>
          <w:sz w:val="22"/>
          <w:szCs w:val="22"/>
        </w:rPr>
        <w:t xml:space="preserve"> </w:t>
      </w:r>
      <w:r w:rsidR="00A77F68" w:rsidRPr="00F924D6">
        <w:rPr>
          <w:rFonts w:ascii="Arial" w:hAnsi="Arial" w:cs="Arial"/>
          <w:sz w:val="22"/>
          <w:szCs w:val="22"/>
        </w:rPr>
        <w:t>nie posiada</w:t>
      </w:r>
      <w:r w:rsidR="008257BE">
        <w:rPr>
          <w:rFonts w:ascii="Arial" w:hAnsi="Arial" w:cs="Arial"/>
          <w:sz w:val="22"/>
          <w:szCs w:val="22"/>
        </w:rPr>
        <w:t>ją</w:t>
      </w:r>
      <w:r w:rsidR="00A77F68" w:rsidRPr="00F924D6">
        <w:rPr>
          <w:rFonts w:ascii="Arial" w:hAnsi="Arial" w:cs="Arial"/>
          <w:sz w:val="22"/>
          <w:szCs w:val="22"/>
        </w:rPr>
        <w:t xml:space="preserve"> </w:t>
      </w:r>
      <w:r w:rsidR="00BF6874">
        <w:rPr>
          <w:rFonts w:ascii="Arial" w:hAnsi="Arial" w:cs="Arial"/>
          <w:sz w:val="22"/>
          <w:szCs w:val="22"/>
        </w:rPr>
        <w:t xml:space="preserve"> </w:t>
      </w:r>
      <w:r w:rsidR="00A77F68" w:rsidRPr="00F924D6">
        <w:rPr>
          <w:rFonts w:ascii="Arial" w:hAnsi="Arial" w:cs="Arial"/>
          <w:sz w:val="22"/>
          <w:szCs w:val="22"/>
        </w:rPr>
        <w:t>certyfikatu ENEC</w:t>
      </w:r>
      <w:r>
        <w:rPr>
          <w:rFonts w:ascii="Arial" w:hAnsi="Arial" w:cs="Arial"/>
          <w:sz w:val="22"/>
          <w:szCs w:val="22"/>
        </w:rPr>
        <w:t xml:space="preserve"> w wymaganym zakresie, lecz </w:t>
      </w:r>
      <w:r w:rsidRPr="00F924D6">
        <w:rPr>
          <w:rFonts w:ascii="Arial" w:hAnsi="Arial" w:cs="Arial"/>
          <w:sz w:val="22"/>
          <w:szCs w:val="22"/>
        </w:rPr>
        <w:t xml:space="preserve"> </w:t>
      </w:r>
      <w:r w:rsidR="000E1DF7">
        <w:rPr>
          <w:rFonts w:ascii="Arial" w:hAnsi="Arial" w:cs="Arial"/>
          <w:sz w:val="22"/>
          <w:szCs w:val="22"/>
        </w:rPr>
        <w:t>są</w:t>
      </w:r>
      <w:r w:rsidRPr="00F924D6">
        <w:rPr>
          <w:rFonts w:ascii="Arial" w:hAnsi="Arial" w:cs="Arial"/>
          <w:sz w:val="22"/>
          <w:szCs w:val="22"/>
        </w:rPr>
        <w:t xml:space="preserve"> zgodn</w:t>
      </w:r>
      <w:r w:rsidR="000E1DF7">
        <w:rPr>
          <w:rFonts w:ascii="Arial" w:hAnsi="Arial" w:cs="Arial"/>
          <w:sz w:val="22"/>
          <w:szCs w:val="22"/>
        </w:rPr>
        <w:t>e</w:t>
      </w:r>
      <w:r w:rsidRPr="00F924D6">
        <w:rPr>
          <w:rFonts w:ascii="Arial" w:hAnsi="Arial" w:cs="Arial"/>
          <w:sz w:val="22"/>
          <w:szCs w:val="22"/>
        </w:rPr>
        <w:t xml:space="preserve"> z </w:t>
      </w:r>
      <w:r w:rsidR="000E1DF7">
        <w:rPr>
          <w:rFonts w:ascii="Arial" w:hAnsi="Arial" w:cs="Arial"/>
          <w:sz w:val="22"/>
          <w:szCs w:val="22"/>
        </w:rPr>
        <w:t xml:space="preserve">pozostałymi </w:t>
      </w:r>
      <w:r>
        <w:rPr>
          <w:rFonts w:ascii="Arial" w:hAnsi="Arial" w:cs="Arial"/>
          <w:sz w:val="22"/>
          <w:szCs w:val="22"/>
        </w:rPr>
        <w:t>wymaganiami Zamawiającego</w:t>
      </w:r>
      <w:r w:rsidR="00A77F68">
        <w:rPr>
          <w:rFonts w:ascii="Arial" w:hAnsi="Arial" w:cs="Arial"/>
          <w:b/>
          <w:sz w:val="22"/>
          <w:szCs w:val="22"/>
        </w:rPr>
        <w:t>– 0 pkt</w:t>
      </w:r>
    </w:p>
    <w:tbl>
      <w:tblPr>
        <w:tblStyle w:val="Tabela-Siatka1"/>
        <w:tblW w:w="0" w:type="auto"/>
        <w:tblInd w:w="720" w:type="dxa"/>
        <w:tblLook w:val="04A0" w:firstRow="1" w:lastRow="0" w:firstColumn="1" w:lastColumn="0" w:noHBand="0" w:noVBand="1"/>
      </w:tblPr>
      <w:tblGrid>
        <w:gridCol w:w="3641"/>
        <w:gridCol w:w="4819"/>
      </w:tblGrid>
      <w:tr w:rsidR="00C87076" w:rsidRPr="00C87076" w14:paraId="2C495EC0" w14:textId="77777777" w:rsidTr="00632719">
        <w:tc>
          <w:tcPr>
            <w:tcW w:w="3641" w:type="dxa"/>
          </w:tcPr>
          <w:p w14:paraId="2C2BF860" w14:textId="77777777" w:rsidR="00C87076" w:rsidRPr="007C2CCF" w:rsidRDefault="00C87076" w:rsidP="00C87076">
            <w:pPr>
              <w:spacing w:before="60"/>
              <w:jc w:val="both"/>
              <w:rPr>
                <w:rFonts w:ascii="Arial" w:hAnsi="Arial" w:cs="Arial"/>
              </w:rPr>
            </w:pPr>
            <w:r w:rsidRPr="007C2CCF">
              <w:rPr>
                <w:rFonts w:ascii="Arial" w:hAnsi="Arial" w:cs="Arial"/>
              </w:rPr>
              <w:t>Nazwa parametru oprawy</w:t>
            </w:r>
          </w:p>
        </w:tc>
        <w:tc>
          <w:tcPr>
            <w:tcW w:w="4819" w:type="dxa"/>
          </w:tcPr>
          <w:p w14:paraId="2DE45803" w14:textId="77777777" w:rsidR="00C87076" w:rsidRPr="007C2CCF" w:rsidRDefault="00C87076" w:rsidP="00C87076">
            <w:pPr>
              <w:spacing w:before="60"/>
              <w:jc w:val="center"/>
              <w:rPr>
                <w:rFonts w:ascii="Arial" w:hAnsi="Arial" w:cs="Arial"/>
              </w:rPr>
            </w:pPr>
            <w:r w:rsidRPr="007C2CCF">
              <w:rPr>
                <w:rFonts w:ascii="Arial" w:hAnsi="Arial" w:cs="Arial"/>
              </w:rPr>
              <w:t>Minimalne wymagania</w:t>
            </w:r>
          </w:p>
          <w:p w14:paraId="2C113C77" w14:textId="77777777" w:rsidR="00C87076" w:rsidRPr="007C2CCF" w:rsidRDefault="00C87076" w:rsidP="00C87076">
            <w:pPr>
              <w:spacing w:before="60"/>
              <w:jc w:val="center"/>
              <w:rPr>
                <w:rFonts w:ascii="Arial" w:hAnsi="Arial" w:cs="Arial"/>
              </w:rPr>
            </w:pPr>
            <w:r w:rsidRPr="007C2CCF">
              <w:rPr>
                <w:rFonts w:ascii="Arial" w:hAnsi="Arial" w:cs="Arial"/>
              </w:rPr>
              <w:t>Zamawiającego</w:t>
            </w:r>
          </w:p>
        </w:tc>
      </w:tr>
      <w:tr w:rsidR="00C87076" w:rsidRPr="00C87076" w14:paraId="04EA464F" w14:textId="77777777" w:rsidTr="00632719">
        <w:tc>
          <w:tcPr>
            <w:tcW w:w="3641" w:type="dxa"/>
          </w:tcPr>
          <w:p w14:paraId="15C4A419" w14:textId="77777777" w:rsidR="00C87076" w:rsidRPr="007C2CCF" w:rsidRDefault="00C87076" w:rsidP="00C87076">
            <w:pPr>
              <w:spacing w:before="60"/>
              <w:jc w:val="both"/>
              <w:rPr>
                <w:rFonts w:ascii="Arial" w:hAnsi="Arial" w:cs="Arial"/>
              </w:rPr>
            </w:pPr>
            <w:r w:rsidRPr="007C2CCF">
              <w:rPr>
                <w:rFonts w:ascii="Arial" w:hAnsi="Arial" w:cs="Arial"/>
              </w:rPr>
              <w:t>Moc znamionowa [W]</w:t>
            </w:r>
          </w:p>
        </w:tc>
        <w:tc>
          <w:tcPr>
            <w:tcW w:w="4819" w:type="dxa"/>
          </w:tcPr>
          <w:p w14:paraId="33D81D56" w14:textId="48047D55" w:rsidR="00C87076" w:rsidRPr="007C2CCF" w:rsidRDefault="00C87076" w:rsidP="00D363AF">
            <w:pPr>
              <w:spacing w:before="60"/>
              <w:jc w:val="both"/>
              <w:rPr>
                <w:rFonts w:ascii="Arial" w:hAnsi="Arial" w:cs="Arial"/>
              </w:rPr>
            </w:pPr>
            <w:r w:rsidRPr="007C2CCF">
              <w:rPr>
                <w:rFonts w:ascii="Arial" w:hAnsi="Arial" w:cs="Arial"/>
              </w:rPr>
              <w:t xml:space="preserve">Nie większa niż  </w:t>
            </w:r>
            <w:r w:rsidRPr="007C2CCF">
              <w:rPr>
                <w:rFonts w:ascii="Calibri" w:hAnsi="Calibri" w:cs="Calibri"/>
              </w:rPr>
              <w:t xml:space="preserve"> </w:t>
            </w:r>
            <w:r w:rsidRPr="007C2CCF">
              <w:rPr>
                <w:rFonts w:ascii="Arial" w:hAnsi="Arial" w:cs="Arial"/>
              </w:rPr>
              <w:t xml:space="preserve"> </w:t>
            </w:r>
            <w:r w:rsidR="00D363AF">
              <w:rPr>
                <w:rFonts w:ascii="Arial" w:hAnsi="Arial" w:cs="Arial"/>
              </w:rPr>
              <w:t>76</w:t>
            </w:r>
            <w:r w:rsidRPr="007C2CCF">
              <w:rPr>
                <w:rFonts w:ascii="Arial" w:hAnsi="Arial" w:cs="Arial"/>
              </w:rPr>
              <w:t xml:space="preserve"> W</w:t>
            </w:r>
          </w:p>
        </w:tc>
      </w:tr>
      <w:tr w:rsidR="00C87076" w:rsidRPr="00C87076" w14:paraId="3EB4F29E" w14:textId="77777777" w:rsidTr="00632719">
        <w:tc>
          <w:tcPr>
            <w:tcW w:w="3641" w:type="dxa"/>
          </w:tcPr>
          <w:p w14:paraId="2A9804EA" w14:textId="0E669684" w:rsidR="00C87076" w:rsidRPr="007C2CCF" w:rsidRDefault="00C87076" w:rsidP="00EE6C3E">
            <w:pPr>
              <w:spacing w:before="60"/>
              <w:jc w:val="both"/>
              <w:rPr>
                <w:rFonts w:ascii="Arial" w:hAnsi="Arial" w:cs="Arial"/>
              </w:rPr>
            </w:pPr>
            <w:r w:rsidRPr="007C2CCF">
              <w:rPr>
                <w:rFonts w:ascii="Arial" w:hAnsi="Arial" w:cs="Arial"/>
              </w:rPr>
              <w:lastRenderedPageBreak/>
              <w:t>Strumień świetlny oprawy [lm]</w:t>
            </w:r>
          </w:p>
        </w:tc>
        <w:tc>
          <w:tcPr>
            <w:tcW w:w="4819" w:type="dxa"/>
          </w:tcPr>
          <w:p w14:paraId="25015209" w14:textId="0BB3DE5F" w:rsidR="00C87076" w:rsidRPr="007C2CCF" w:rsidRDefault="00C87076" w:rsidP="00EE6C3E">
            <w:pPr>
              <w:spacing w:before="60"/>
              <w:jc w:val="both"/>
              <w:rPr>
                <w:rFonts w:ascii="Arial" w:hAnsi="Arial" w:cs="Arial"/>
              </w:rPr>
            </w:pPr>
            <w:r w:rsidRPr="007C2CCF">
              <w:rPr>
                <w:rFonts w:ascii="Arial" w:hAnsi="Arial" w:cs="Arial"/>
              </w:rPr>
              <w:t xml:space="preserve">Nie mniej niż  </w:t>
            </w:r>
            <w:r w:rsidR="00D363AF">
              <w:rPr>
                <w:rFonts w:ascii="Arial" w:hAnsi="Arial" w:cs="Arial"/>
              </w:rPr>
              <w:t>10</w:t>
            </w:r>
            <w:r w:rsidR="00EE6C3E">
              <w:rPr>
                <w:rFonts w:ascii="Arial" w:hAnsi="Arial" w:cs="Arial"/>
              </w:rPr>
              <w:t>32</w:t>
            </w:r>
            <w:r w:rsidR="00D363AF">
              <w:rPr>
                <w:rFonts w:ascii="Arial" w:hAnsi="Arial" w:cs="Arial"/>
              </w:rPr>
              <w:t>0</w:t>
            </w:r>
            <w:r w:rsidRPr="007C2CCF">
              <w:rPr>
                <w:rFonts w:ascii="Arial" w:hAnsi="Arial" w:cs="Arial"/>
              </w:rPr>
              <w:t xml:space="preserve"> lm</w:t>
            </w:r>
          </w:p>
        </w:tc>
      </w:tr>
      <w:tr w:rsidR="00C87076" w:rsidRPr="00C87076" w14:paraId="59596A5B" w14:textId="77777777" w:rsidTr="00632719">
        <w:tc>
          <w:tcPr>
            <w:tcW w:w="3641" w:type="dxa"/>
          </w:tcPr>
          <w:p w14:paraId="55776EE6" w14:textId="77777777" w:rsidR="00C87076" w:rsidRPr="007C2CCF" w:rsidRDefault="00C87076" w:rsidP="00C87076">
            <w:pPr>
              <w:spacing w:before="60"/>
              <w:jc w:val="both"/>
              <w:rPr>
                <w:rFonts w:ascii="Arial" w:hAnsi="Arial" w:cs="Arial"/>
              </w:rPr>
            </w:pPr>
            <w:r w:rsidRPr="007C2CCF">
              <w:rPr>
                <w:rFonts w:ascii="Arial" w:hAnsi="Arial" w:cs="Arial"/>
              </w:rPr>
              <w:t>Temperatura barwowa [K]</w:t>
            </w:r>
          </w:p>
        </w:tc>
        <w:tc>
          <w:tcPr>
            <w:tcW w:w="4819" w:type="dxa"/>
          </w:tcPr>
          <w:p w14:paraId="61E64106" w14:textId="77777777" w:rsidR="00C87076" w:rsidRPr="007C2CCF" w:rsidRDefault="00C87076" w:rsidP="00C87076">
            <w:pPr>
              <w:spacing w:before="60"/>
              <w:jc w:val="both"/>
              <w:rPr>
                <w:rFonts w:ascii="Arial" w:hAnsi="Arial" w:cs="Arial"/>
              </w:rPr>
            </w:pPr>
            <w:r w:rsidRPr="007C2CCF">
              <w:rPr>
                <w:rFonts w:ascii="Arial" w:hAnsi="Arial" w:cs="Arial"/>
              </w:rPr>
              <w:t>4000 (+/- 2,5%)</w:t>
            </w:r>
          </w:p>
        </w:tc>
      </w:tr>
      <w:tr w:rsidR="00C87076" w:rsidRPr="00C87076" w14:paraId="17C6B8CB" w14:textId="77777777" w:rsidTr="00632719">
        <w:tc>
          <w:tcPr>
            <w:tcW w:w="3641" w:type="dxa"/>
          </w:tcPr>
          <w:p w14:paraId="56520378" w14:textId="77777777" w:rsidR="00C87076" w:rsidRPr="007C2CCF" w:rsidRDefault="00C87076" w:rsidP="00C87076">
            <w:pPr>
              <w:spacing w:before="60"/>
              <w:jc w:val="both"/>
              <w:rPr>
                <w:rFonts w:ascii="Arial" w:hAnsi="Arial" w:cs="Arial"/>
              </w:rPr>
            </w:pPr>
            <w:r w:rsidRPr="007C2CCF">
              <w:rPr>
                <w:rFonts w:ascii="Arial" w:hAnsi="Arial" w:cs="Arial"/>
              </w:rPr>
              <w:t>Stopień ochrony -  IP</w:t>
            </w:r>
          </w:p>
        </w:tc>
        <w:tc>
          <w:tcPr>
            <w:tcW w:w="4819" w:type="dxa"/>
          </w:tcPr>
          <w:p w14:paraId="235BE757" w14:textId="77777777" w:rsidR="00C87076" w:rsidRPr="007C2CCF" w:rsidRDefault="00C87076" w:rsidP="00C87076">
            <w:pPr>
              <w:spacing w:before="60"/>
              <w:jc w:val="both"/>
              <w:rPr>
                <w:rFonts w:ascii="Arial" w:hAnsi="Arial" w:cs="Arial"/>
              </w:rPr>
            </w:pPr>
            <w:r w:rsidRPr="007C2CCF">
              <w:rPr>
                <w:rFonts w:ascii="Arial" w:hAnsi="Arial" w:cs="Arial"/>
              </w:rPr>
              <w:t>66</w:t>
            </w:r>
          </w:p>
        </w:tc>
      </w:tr>
      <w:tr w:rsidR="00C87076" w:rsidRPr="00C87076" w14:paraId="6527C93A" w14:textId="77777777" w:rsidTr="00632719">
        <w:tc>
          <w:tcPr>
            <w:tcW w:w="3641" w:type="dxa"/>
          </w:tcPr>
          <w:p w14:paraId="3DAC0276" w14:textId="77777777" w:rsidR="00C87076" w:rsidRPr="007C2CCF" w:rsidRDefault="00C87076" w:rsidP="00C87076">
            <w:pPr>
              <w:spacing w:before="60"/>
              <w:rPr>
                <w:rFonts w:ascii="Arial" w:hAnsi="Arial" w:cs="Arial"/>
              </w:rPr>
            </w:pPr>
            <w:r w:rsidRPr="007C2CCF">
              <w:rPr>
                <w:rFonts w:ascii="Arial" w:hAnsi="Arial" w:cs="Arial"/>
              </w:rPr>
              <w:t>Wytrzymałość na udary mechaniczne - IK</w:t>
            </w:r>
          </w:p>
        </w:tc>
        <w:tc>
          <w:tcPr>
            <w:tcW w:w="4819" w:type="dxa"/>
          </w:tcPr>
          <w:p w14:paraId="0AE743FC" w14:textId="7F8A6B13" w:rsidR="00C87076" w:rsidRPr="007C2CCF" w:rsidRDefault="00D363AF" w:rsidP="00C87076">
            <w:pPr>
              <w:spacing w:before="60"/>
              <w:jc w:val="both"/>
              <w:rPr>
                <w:rFonts w:ascii="Arial" w:hAnsi="Arial" w:cs="Arial"/>
              </w:rPr>
            </w:pPr>
            <w:r>
              <w:rPr>
                <w:rFonts w:ascii="Arial" w:hAnsi="Arial" w:cs="Arial"/>
              </w:rPr>
              <w:t>08</w:t>
            </w:r>
          </w:p>
        </w:tc>
      </w:tr>
      <w:tr w:rsidR="00C87076" w:rsidRPr="00C87076" w14:paraId="2CC6E4BE" w14:textId="77777777" w:rsidTr="00632719">
        <w:tc>
          <w:tcPr>
            <w:tcW w:w="3641" w:type="dxa"/>
          </w:tcPr>
          <w:p w14:paraId="425F9621" w14:textId="77777777" w:rsidR="00C87076" w:rsidRPr="007C2CCF" w:rsidRDefault="00C87076" w:rsidP="00C87076">
            <w:pPr>
              <w:spacing w:before="60"/>
              <w:jc w:val="both"/>
              <w:rPr>
                <w:rFonts w:ascii="Arial" w:hAnsi="Arial" w:cs="Arial"/>
              </w:rPr>
            </w:pPr>
            <w:r w:rsidRPr="007C2CCF">
              <w:rPr>
                <w:rFonts w:ascii="Arial" w:hAnsi="Arial" w:cs="Arial"/>
              </w:rPr>
              <w:t>Klasa ochronności</w:t>
            </w:r>
          </w:p>
        </w:tc>
        <w:tc>
          <w:tcPr>
            <w:tcW w:w="4819" w:type="dxa"/>
          </w:tcPr>
          <w:p w14:paraId="680F4495" w14:textId="77777777" w:rsidR="00C87076" w:rsidRPr="007C2CCF" w:rsidRDefault="00C87076" w:rsidP="00C87076">
            <w:pPr>
              <w:spacing w:before="60"/>
              <w:jc w:val="both"/>
              <w:rPr>
                <w:rFonts w:ascii="Arial" w:hAnsi="Arial" w:cs="Arial"/>
              </w:rPr>
            </w:pPr>
            <w:r w:rsidRPr="007C2CCF">
              <w:rPr>
                <w:rFonts w:ascii="Arial" w:hAnsi="Arial" w:cs="Arial"/>
              </w:rPr>
              <w:t>II</w:t>
            </w:r>
          </w:p>
        </w:tc>
      </w:tr>
      <w:tr w:rsidR="00C87076" w:rsidRPr="00C87076" w14:paraId="7008FCF2" w14:textId="77777777" w:rsidTr="00632719">
        <w:tc>
          <w:tcPr>
            <w:tcW w:w="3641" w:type="dxa"/>
          </w:tcPr>
          <w:p w14:paraId="654213FB" w14:textId="243B3A9C" w:rsidR="00C87076" w:rsidRPr="007C2CCF" w:rsidRDefault="00C87076" w:rsidP="00C87076">
            <w:pPr>
              <w:spacing w:before="60"/>
              <w:jc w:val="both"/>
              <w:rPr>
                <w:rFonts w:ascii="Arial" w:hAnsi="Arial" w:cs="Arial"/>
              </w:rPr>
            </w:pPr>
            <w:r w:rsidRPr="007C2CCF">
              <w:rPr>
                <w:rFonts w:ascii="Arial" w:hAnsi="Arial" w:cs="Arial"/>
              </w:rPr>
              <w:t>Żywotność oprawy</w:t>
            </w:r>
            <w:r w:rsidR="0057013D">
              <w:rPr>
                <w:rFonts w:ascii="Arial" w:hAnsi="Arial" w:cs="Arial"/>
              </w:rPr>
              <w:t xml:space="preserve"> </w:t>
            </w:r>
          </w:p>
        </w:tc>
        <w:tc>
          <w:tcPr>
            <w:tcW w:w="4819" w:type="dxa"/>
          </w:tcPr>
          <w:p w14:paraId="33055E8C" w14:textId="0F443FDA" w:rsidR="00C87076" w:rsidRPr="007C2CCF" w:rsidRDefault="0057013D" w:rsidP="00C87076">
            <w:pPr>
              <w:spacing w:before="60"/>
              <w:jc w:val="both"/>
              <w:rPr>
                <w:rFonts w:ascii="Arial" w:hAnsi="Arial" w:cs="Arial"/>
              </w:rPr>
            </w:pPr>
            <w:r>
              <w:rPr>
                <w:rFonts w:ascii="Arial" w:hAnsi="Arial" w:cs="Arial"/>
              </w:rPr>
              <w:t xml:space="preserve">50000 h, </w:t>
            </w:r>
            <w:r w:rsidR="00C87076" w:rsidRPr="007C2CCF">
              <w:rPr>
                <w:rFonts w:ascii="Arial" w:hAnsi="Arial" w:cs="Arial"/>
              </w:rPr>
              <w:t>L80-B10 (Ta25</w:t>
            </w:r>
            <w:r w:rsidR="00C87076" w:rsidRPr="007C2CCF">
              <w:rPr>
                <w:rFonts w:ascii="Arial" w:hAnsi="Arial" w:cs="Arial"/>
                <w:vertAlign w:val="superscript"/>
              </w:rPr>
              <w:t>o</w:t>
            </w:r>
            <w:r w:rsidR="00C87076" w:rsidRPr="007C2CCF">
              <w:rPr>
                <w:rFonts w:ascii="Arial" w:hAnsi="Arial" w:cs="Arial"/>
              </w:rPr>
              <w:t>C)</w:t>
            </w:r>
          </w:p>
        </w:tc>
      </w:tr>
      <w:tr w:rsidR="00C87076" w:rsidRPr="00C87076" w14:paraId="72B05F2D" w14:textId="77777777" w:rsidTr="00632719">
        <w:tc>
          <w:tcPr>
            <w:tcW w:w="3641" w:type="dxa"/>
          </w:tcPr>
          <w:p w14:paraId="23DCB2D2" w14:textId="74177128" w:rsidR="00C87076" w:rsidRPr="007C2CCF" w:rsidRDefault="00D363AF" w:rsidP="00C87076">
            <w:pPr>
              <w:spacing w:before="60"/>
              <w:jc w:val="both"/>
              <w:rPr>
                <w:rFonts w:ascii="Arial" w:hAnsi="Arial" w:cs="Arial"/>
              </w:rPr>
            </w:pPr>
            <w:r>
              <w:rPr>
                <w:rFonts w:ascii="Arial" w:hAnsi="Arial" w:cs="Arial"/>
              </w:rPr>
              <w:t>CRI</w:t>
            </w:r>
          </w:p>
        </w:tc>
        <w:tc>
          <w:tcPr>
            <w:tcW w:w="4819" w:type="dxa"/>
          </w:tcPr>
          <w:p w14:paraId="64C4F323" w14:textId="5840E29C" w:rsidR="00C87076" w:rsidRPr="007C2CCF" w:rsidRDefault="00D363AF" w:rsidP="00C87076">
            <w:pPr>
              <w:spacing w:before="60"/>
              <w:jc w:val="both"/>
              <w:rPr>
                <w:rFonts w:ascii="Arial" w:hAnsi="Arial" w:cs="Arial"/>
              </w:rPr>
            </w:pPr>
            <w:r>
              <w:rPr>
                <w:rFonts w:ascii="Arial" w:hAnsi="Arial" w:cs="Arial"/>
              </w:rPr>
              <w:t>Nie mniejszy niż 65</w:t>
            </w:r>
          </w:p>
        </w:tc>
      </w:tr>
      <w:tr w:rsidR="00C87076" w:rsidRPr="00C87076" w14:paraId="37D5584E" w14:textId="77777777" w:rsidTr="00632719">
        <w:tc>
          <w:tcPr>
            <w:tcW w:w="3641" w:type="dxa"/>
          </w:tcPr>
          <w:p w14:paraId="73403CE7" w14:textId="77777777" w:rsidR="00C87076" w:rsidRPr="007C2CCF" w:rsidRDefault="00C87076" w:rsidP="00C87076">
            <w:pPr>
              <w:spacing w:before="60"/>
              <w:rPr>
                <w:rFonts w:ascii="Arial" w:hAnsi="Arial" w:cs="Arial"/>
              </w:rPr>
            </w:pPr>
            <w:r w:rsidRPr="007C2CCF">
              <w:rPr>
                <w:rFonts w:ascii="Arial" w:hAnsi="Arial" w:cs="Arial"/>
              </w:rPr>
              <w:t>Redukcja mocy (układ redukcji mocy zainstalowany wewnątrz oprawy)</w:t>
            </w:r>
          </w:p>
        </w:tc>
        <w:tc>
          <w:tcPr>
            <w:tcW w:w="4819" w:type="dxa"/>
          </w:tcPr>
          <w:p w14:paraId="026D57FE" w14:textId="77777777" w:rsidR="00C87076" w:rsidRPr="007C2CCF" w:rsidRDefault="00C87076" w:rsidP="00C87076">
            <w:pPr>
              <w:spacing w:before="60"/>
              <w:rPr>
                <w:rFonts w:ascii="Arial" w:hAnsi="Arial" w:cs="Arial"/>
              </w:rPr>
            </w:pPr>
            <w:r w:rsidRPr="007C2CCF">
              <w:rPr>
                <w:rFonts w:ascii="Arial" w:hAnsi="Arial" w:cs="Arial"/>
              </w:rPr>
              <w:t xml:space="preserve">Układ redukcji zainstalowany w oprawie umożliwia redukcję mocy  </w:t>
            </w:r>
            <w:r w:rsidRPr="007C2CCF">
              <w:rPr>
                <w:rFonts w:ascii="Calibri" w:hAnsi="Calibri" w:cs="Calibri"/>
              </w:rPr>
              <w:t>≥</w:t>
            </w:r>
            <w:r w:rsidRPr="007C2CCF">
              <w:rPr>
                <w:rFonts w:ascii="Arial" w:hAnsi="Arial" w:cs="Arial"/>
              </w:rPr>
              <w:t>30%</w:t>
            </w:r>
          </w:p>
        </w:tc>
      </w:tr>
    </w:tbl>
    <w:p w14:paraId="059E7CF2" w14:textId="77777777" w:rsidR="00C87076" w:rsidRDefault="00C87076" w:rsidP="00C87076">
      <w:pPr>
        <w:pStyle w:val="Tekstpodstawowywcity21"/>
        <w:spacing w:before="60"/>
        <w:rPr>
          <w:rFonts w:ascii="Arial" w:hAnsi="Arial" w:cs="Arial"/>
          <w:b/>
          <w:sz w:val="22"/>
          <w:szCs w:val="22"/>
        </w:rPr>
      </w:pPr>
    </w:p>
    <w:p w14:paraId="4196E7AB" w14:textId="63135257" w:rsidR="000E1DF7" w:rsidRPr="00AE796C" w:rsidRDefault="001F695F" w:rsidP="001F695F">
      <w:pPr>
        <w:pStyle w:val="Tekstpodstawowywcity21"/>
        <w:spacing w:before="60"/>
        <w:rPr>
          <w:rFonts w:ascii="Arial" w:hAnsi="Arial" w:cs="Arial"/>
          <w:b/>
          <w:sz w:val="22"/>
          <w:szCs w:val="22"/>
        </w:rPr>
      </w:pPr>
      <w:r>
        <w:rPr>
          <w:rFonts w:ascii="Arial" w:hAnsi="Arial" w:cs="Arial"/>
          <w:sz w:val="22"/>
          <w:szCs w:val="22"/>
        </w:rPr>
        <w:t xml:space="preserve">Ocena kryterium </w:t>
      </w:r>
      <w:r w:rsidRPr="001F695F">
        <w:rPr>
          <w:rFonts w:ascii="Arial" w:hAnsi="Arial" w:cs="Arial"/>
          <w:b/>
          <w:sz w:val="22"/>
          <w:szCs w:val="22"/>
        </w:rPr>
        <w:t>T</w:t>
      </w:r>
      <w:r>
        <w:rPr>
          <w:rFonts w:ascii="Arial" w:hAnsi="Arial" w:cs="Arial"/>
          <w:sz w:val="22"/>
          <w:szCs w:val="22"/>
        </w:rPr>
        <w:t xml:space="preserve"> nastąpi na podstawie danych podanych przez Wykonawcę w </w:t>
      </w:r>
      <w:r w:rsidRPr="001F695F">
        <w:rPr>
          <w:rFonts w:ascii="Arial" w:hAnsi="Arial" w:cs="Arial"/>
          <w:b/>
          <w:sz w:val="22"/>
          <w:szCs w:val="22"/>
        </w:rPr>
        <w:t>Formularzu oferty</w:t>
      </w:r>
      <w:r>
        <w:rPr>
          <w:rFonts w:ascii="Arial" w:hAnsi="Arial" w:cs="Arial"/>
          <w:sz w:val="22"/>
          <w:szCs w:val="22"/>
        </w:rPr>
        <w:t xml:space="preserve"> </w:t>
      </w:r>
      <w:r>
        <w:rPr>
          <w:rFonts w:ascii="Arial" w:hAnsi="Arial" w:cs="Arial"/>
          <w:b/>
          <w:sz w:val="22"/>
          <w:szCs w:val="22"/>
        </w:rPr>
        <w:t>.</w:t>
      </w:r>
      <w:r w:rsidRPr="0094744D">
        <w:rPr>
          <w:rFonts w:ascii="Arial" w:hAnsi="Arial" w:cs="Arial"/>
          <w:b/>
          <w:sz w:val="22"/>
          <w:szCs w:val="22"/>
        </w:rPr>
        <w:t xml:space="preserve"> </w:t>
      </w:r>
      <w:r w:rsidRPr="00C4139E">
        <w:rPr>
          <w:rFonts w:ascii="Arial" w:hAnsi="Arial" w:cs="Arial"/>
          <w:sz w:val="22"/>
          <w:szCs w:val="22"/>
          <w:u w:val="single"/>
        </w:rPr>
        <w:t>Zaoferowanie opraw nie spełniających minimalnych wymagań spowoduje odrzucenie oferty</w:t>
      </w:r>
      <w:r w:rsidR="00C4139E" w:rsidRPr="00C4139E">
        <w:rPr>
          <w:rFonts w:ascii="Arial" w:hAnsi="Arial" w:cs="Arial"/>
          <w:sz w:val="22"/>
          <w:szCs w:val="22"/>
          <w:u w:val="single"/>
        </w:rPr>
        <w:t>.</w:t>
      </w:r>
      <w:r w:rsidR="00C66707">
        <w:rPr>
          <w:rFonts w:ascii="Arial" w:hAnsi="Arial" w:cs="Arial"/>
          <w:sz w:val="22"/>
          <w:szCs w:val="22"/>
          <w:u w:val="single"/>
        </w:rPr>
        <w:t xml:space="preserve"> </w:t>
      </w:r>
      <w:r w:rsidR="00C66707" w:rsidRPr="00C66707">
        <w:rPr>
          <w:rFonts w:ascii="Arial" w:hAnsi="Arial" w:cs="Arial"/>
          <w:sz w:val="22"/>
          <w:szCs w:val="22"/>
          <w:u w:val="single"/>
        </w:rPr>
        <w:t xml:space="preserve">Dotyczy to również opraw posiadających certyfikat ENEC. </w:t>
      </w: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6C862581" w:rsidR="001F7F74" w:rsidRPr="00EF6D14" w:rsidRDefault="00057425" w:rsidP="001F7F74">
      <w:pPr>
        <w:pStyle w:val="Tekstpodstawowywcity21"/>
        <w:spacing w:before="60"/>
        <w:ind w:left="426"/>
        <w:rPr>
          <w:rFonts w:ascii="Arial" w:hAnsi="Arial" w:cs="Arial"/>
          <w:sz w:val="22"/>
          <w:szCs w:val="22"/>
        </w:rPr>
      </w:pPr>
      <w:r>
        <w:rPr>
          <w:rFonts w:ascii="Arial" w:hAnsi="Arial" w:cs="Arial"/>
          <w:b/>
          <w:sz w:val="22"/>
          <w:szCs w:val="22"/>
        </w:rPr>
        <w:t xml:space="preserve">O = C + </w:t>
      </w:r>
      <w:r w:rsidR="001F7F74" w:rsidRPr="00EF6D14">
        <w:rPr>
          <w:rFonts w:ascii="Arial" w:hAnsi="Arial" w:cs="Arial"/>
          <w:b/>
          <w:sz w:val="22"/>
          <w:szCs w:val="22"/>
        </w:rPr>
        <w:t xml:space="preserve">G + </w:t>
      </w:r>
      <w:r>
        <w:rPr>
          <w:rFonts w:ascii="Arial" w:hAnsi="Arial" w:cs="Arial"/>
          <w:b/>
          <w:sz w:val="22"/>
          <w:szCs w:val="22"/>
        </w:rPr>
        <w:t>T</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F7B11E0" w14:textId="77777777" w:rsidR="008D4D16" w:rsidRPr="00EF6D14" w:rsidRDefault="008D4D16" w:rsidP="008D4D16">
      <w:pPr>
        <w:pStyle w:val="Tekstpodstawowywcity21"/>
        <w:spacing w:before="120"/>
        <w:rPr>
          <w:rFonts w:ascii="Arial" w:hAnsi="Arial" w:cs="Arial"/>
          <w:sz w:val="22"/>
          <w:szCs w:val="22"/>
        </w:rPr>
      </w:pP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1B75478B" w14:textId="77777777" w:rsidR="008D4D16" w:rsidRPr="00EF6D14" w:rsidRDefault="008D4D16" w:rsidP="008D4D16"/>
    <w:p w14:paraId="7D465511" w14:textId="64729ADF" w:rsidR="00923FA1" w:rsidRPr="00EF6D14" w:rsidRDefault="00A273DE" w:rsidP="00FF460C">
      <w:pPr>
        <w:numPr>
          <w:ilvl w:val="0"/>
          <w:numId w:val="9"/>
        </w:numPr>
        <w:tabs>
          <w:tab w:val="left" w:pos="360"/>
        </w:tabs>
        <w:suppressAutoHyphens/>
        <w:spacing w:before="60"/>
        <w:jc w:val="both"/>
        <w:rPr>
          <w:rFonts w:ascii="Arial" w:hAnsi="Arial" w:cs="Arial"/>
          <w:i/>
          <w:sz w:val="22"/>
          <w:szCs w:val="22"/>
        </w:rPr>
      </w:pPr>
      <w:r>
        <w:rPr>
          <w:rFonts w:ascii="Arial" w:hAnsi="Arial" w:cs="Arial"/>
          <w:sz w:val="22"/>
          <w:szCs w:val="22"/>
        </w:rPr>
        <w:t>Wykonawca</w:t>
      </w:r>
      <w:r w:rsidR="00923FA1" w:rsidRPr="00EF6D14">
        <w:rPr>
          <w:rFonts w:ascii="Arial" w:hAnsi="Arial" w:cs="Arial"/>
          <w:sz w:val="22"/>
          <w:szCs w:val="22"/>
        </w:rPr>
        <w:t xml:space="preserve"> przystępujący do postępowania o udzielenie zamówienia publicznego jest zobowiązany - przed upływem terminu składania ofert - wnieść </w:t>
      </w:r>
      <w:r w:rsidR="00923FA1" w:rsidRPr="00EF6D14">
        <w:rPr>
          <w:rFonts w:ascii="Arial" w:hAnsi="Arial" w:cs="Arial"/>
          <w:sz w:val="22"/>
          <w:szCs w:val="22"/>
          <w:u w:val="single"/>
        </w:rPr>
        <w:t>wadium</w:t>
      </w:r>
      <w:r w:rsidR="00923FA1" w:rsidRPr="00EF6D14">
        <w:rPr>
          <w:rFonts w:ascii="Arial" w:hAnsi="Arial" w:cs="Arial"/>
          <w:sz w:val="22"/>
          <w:szCs w:val="22"/>
        </w:rPr>
        <w:t xml:space="preserve"> w</w:t>
      </w:r>
      <w:r w:rsidR="003B31DE" w:rsidRPr="00EF6D14">
        <w:rPr>
          <w:rFonts w:ascii="Arial" w:hAnsi="Arial" w:cs="Arial"/>
          <w:sz w:val="22"/>
          <w:szCs w:val="22"/>
        </w:rPr>
        <w:t xml:space="preserve"> </w:t>
      </w:r>
      <w:r w:rsidR="00923FA1" w:rsidRPr="00EF6D14">
        <w:rPr>
          <w:rFonts w:ascii="Arial" w:hAnsi="Arial" w:cs="Arial"/>
          <w:sz w:val="22"/>
          <w:szCs w:val="22"/>
        </w:rPr>
        <w:t>wysokości</w:t>
      </w:r>
      <w:r w:rsidR="00BF51EB" w:rsidRPr="00EF6D14">
        <w:rPr>
          <w:rFonts w:ascii="Arial" w:hAnsi="Arial" w:cs="Arial"/>
          <w:sz w:val="22"/>
          <w:szCs w:val="22"/>
        </w:rPr>
        <w:t xml:space="preserve"> </w:t>
      </w:r>
      <w:r w:rsidR="005F66D9" w:rsidRPr="00BE5302">
        <w:rPr>
          <w:rFonts w:ascii="Arial" w:hAnsi="Arial" w:cs="Arial"/>
          <w:b/>
          <w:sz w:val="22"/>
          <w:szCs w:val="22"/>
        </w:rPr>
        <w:t>1 </w:t>
      </w:r>
      <w:r w:rsidR="00BE5302" w:rsidRPr="00BE5302">
        <w:rPr>
          <w:rFonts w:ascii="Arial" w:hAnsi="Arial" w:cs="Arial"/>
          <w:b/>
          <w:sz w:val="22"/>
          <w:szCs w:val="22"/>
        </w:rPr>
        <w:t>0</w:t>
      </w:r>
      <w:r w:rsidR="005F66D9" w:rsidRPr="00BE5302">
        <w:rPr>
          <w:rFonts w:ascii="Arial" w:hAnsi="Arial" w:cs="Arial"/>
          <w:b/>
          <w:sz w:val="22"/>
          <w:szCs w:val="22"/>
        </w:rPr>
        <w:t xml:space="preserve">00 </w:t>
      </w:r>
      <w:r w:rsidR="00525C0B" w:rsidRPr="00EF6D14">
        <w:rPr>
          <w:rFonts w:ascii="Arial" w:hAnsi="Arial" w:cs="Arial"/>
          <w:b/>
          <w:sz w:val="22"/>
          <w:szCs w:val="22"/>
        </w:rPr>
        <w:t>zł</w:t>
      </w:r>
      <w:r w:rsidR="00F87880" w:rsidRPr="00EF6D14">
        <w:rPr>
          <w:rFonts w:ascii="Arial" w:hAnsi="Arial" w:cs="Arial"/>
          <w:b/>
          <w:sz w:val="22"/>
          <w:szCs w:val="22"/>
        </w:rPr>
        <w:t xml:space="preserve"> </w:t>
      </w:r>
      <w:r w:rsidR="00F87880" w:rsidRPr="00EF6D14">
        <w:rPr>
          <w:rFonts w:ascii="Arial" w:hAnsi="Arial" w:cs="Arial"/>
          <w:sz w:val="22"/>
          <w:szCs w:val="22"/>
        </w:rPr>
        <w:t>(</w:t>
      </w:r>
      <w:r w:rsidR="00F87880" w:rsidRPr="00EF6D14">
        <w:rPr>
          <w:rFonts w:ascii="Arial" w:hAnsi="Arial" w:cs="Arial"/>
          <w:i/>
          <w:sz w:val="22"/>
          <w:szCs w:val="22"/>
        </w:rPr>
        <w:t>słownie zł:</w:t>
      </w:r>
      <w:r w:rsidR="0071545B" w:rsidRPr="00EF6D14">
        <w:rPr>
          <w:rFonts w:ascii="Arial" w:hAnsi="Arial" w:cs="Arial"/>
          <w:i/>
          <w:sz w:val="22"/>
          <w:szCs w:val="22"/>
        </w:rPr>
        <w:t xml:space="preserve"> </w:t>
      </w:r>
      <w:r w:rsidR="005F66D9">
        <w:rPr>
          <w:rFonts w:ascii="Arial" w:hAnsi="Arial" w:cs="Arial"/>
          <w:i/>
          <w:sz w:val="22"/>
          <w:szCs w:val="22"/>
        </w:rPr>
        <w:t xml:space="preserve">jeden tysiąc </w:t>
      </w:r>
      <w:r w:rsidR="00B3537A">
        <w:rPr>
          <w:rFonts w:ascii="Arial" w:hAnsi="Arial" w:cs="Arial"/>
          <w:i/>
          <w:sz w:val="22"/>
          <w:szCs w:val="22"/>
        </w:rPr>
        <w:t xml:space="preserve">zł, </w:t>
      </w:r>
      <w:r w:rsidR="00F87880" w:rsidRPr="00EF6D14">
        <w:rPr>
          <w:rFonts w:ascii="Arial" w:hAnsi="Arial" w:cs="Arial"/>
          <w:i/>
          <w:sz w:val="22"/>
          <w:szCs w:val="22"/>
        </w:rPr>
        <w:t>00/100</w:t>
      </w:r>
      <w:r w:rsidR="00F87880" w:rsidRPr="00EF6D14">
        <w:rPr>
          <w:rFonts w:ascii="Arial" w:hAnsi="Arial" w:cs="Arial"/>
          <w:sz w:val="22"/>
          <w:szCs w:val="22"/>
        </w:rPr>
        <w:t>).</w:t>
      </w:r>
      <w:r w:rsidR="008D4D16" w:rsidRPr="00EF6D14">
        <w:rPr>
          <w:rFonts w:ascii="Arial" w:hAnsi="Arial" w:cs="Arial"/>
          <w:sz w:val="22"/>
          <w:szCs w:val="22"/>
        </w:rPr>
        <w:t xml:space="preserve"> </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2405A08F" w14:textId="65EDB64F" w:rsidR="00F61709" w:rsidRPr="00FF3058" w:rsidRDefault="00923FA1" w:rsidP="00F61709">
      <w:pPr>
        <w:pStyle w:val="pkt"/>
        <w:spacing w:before="0" w:after="0" w:line="240" w:lineRule="auto"/>
        <w:ind w:left="0" w:firstLine="0"/>
        <w:rPr>
          <w:rFonts w:ascii="Arial" w:hAnsi="Arial" w:cs="Arial"/>
          <w:b/>
          <w:sz w:val="24"/>
          <w:szCs w:val="24"/>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F61709" w:rsidRPr="00F61709">
        <w:rPr>
          <w:rFonts w:ascii="Arial" w:hAnsi="Arial" w:cs="Arial"/>
          <w:b/>
          <w:sz w:val="22"/>
          <w:szCs w:val="22"/>
        </w:rPr>
        <w:t>„BUDOWĘ ODCINKA OŚWIETLENIA ULICY KOSZALIŃSKIEJ</w:t>
      </w:r>
      <w:r w:rsidR="002812D3">
        <w:rPr>
          <w:rFonts w:ascii="Arial" w:hAnsi="Arial" w:cs="Arial"/>
          <w:b/>
          <w:sz w:val="22"/>
          <w:szCs w:val="22"/>
        </w:rPr>
        <w:t xml:space="preserve"> W KOŁOBRZEGU</w:t>
      </w:r>
      <w:r w:rsidR="00F61709" w:rsidRPr="00F61709">
        <w:rPr>
          <w:rFonts w:ascii="Arial" w:hAnsi="Arial" w:cs="Arial"/>
          <w:b/>
          <w:sz w:val="22"/>
          <w:szCs w:val="22"/>
        </w:rPr>
        <w:t>”</w:t>
      </w:r>
    </w:p>
    <w:p w14:paraId="634BCDB3" w14:textId="0ACE364B" w:rsidR="00F73C0A" w:rsidRPr="00FF3058" w:rsidRDefault="00F73C0A" w:rsidP="00F73C0A">
      <w:pPr>
        <w:pStyle w:val="pkt"/>
        <w:spacing w:before="0" w:after="0" w:line="240" w:lineRule="auto"/>
        <w:ind w:left="0" w:firstLine="0"/>
        <w:rPr>
          <w:rFonts w:ascii="Arial" w:hAnsi="Arial" w:cs="Arial"/>
          <w:b/>
          <w:sz w:val="24"/>
          <w:szCs w:val="24"/>
        </w:rPr>
      </w:pPr>
    </w:p>
    <w:p w14:paraId="71C81C77" w14:textId="6F852E3D"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56BDF6B6"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t>
      </w:r>
      <w:r w:rsidR="00A273DE">
        <w:rPr>
          <w:rFonts w:ascii="Arial" w:hAnsi="Arial" w:cs="Arial"/>
          <w:sz w:val="22"/>
          <w:szCs w:val="22"/>
        </w:rPr>
        <w:t>Wykonawca</w:t>
      </w:r>
      <w:r w:rsidR="00923FA1" w:rsidRPr="00EF6D14">
        <w:rPr>
          <w:rFonts w:ascii="Arial" w:hAnsi="Arial" w:cs="Arial"/>
          <w:sz w:val="22"/>
          <w:szCs w:val="22"/>
        </w:rPr>
        <w:t xml:space="preserve">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18BE41CF" w:rsidR="00525751" w:rsidRPr="00234C58" w:rsidRDefault="00923FA1" w:rsidP="00525751">
      <w:pPr>
        <w:numPr>
          <w:ilvl w:val="0"/>
          <w:numId w:val="9"/>
        </w:numPr>
        <w:tabs>
          <w:tab w:val="left" w:pos="360"/>
        </w:tabs>
        <w:suppressAutoHyphens/>
        <w:spacing w:before="60"/>
        <w:jc w:val="both"/>
        <w:rPr>
          <w:rFonts w:ascii="Arial" w:hAnsi="Arial" w:cs="Arial"/>
          <w:strike/>
          <w:color w:val="FF0000"/>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 xml:space="preserve">Wykonawcy, </w:t>
      </w:r>
      <w:r w:rsidRPr="00EF6D14">
        <w:rPr>
          <w:rFonts w:ascii="Arial" w:hAnsi="Arial" w:cs="Arial"/>
          <w:iCs/>
          <w:sz w:val="22"/>
          <w:szCs w:val="22"/>
        </w:rPr>
        <w:lastRenderedPageBreak/>
        <w:t>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 xml:space="preserve">zwraca wadium niezwłocznie po zawarciu umowy w sprawie zamówienia publicznego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16F93058" w14:textId="50AE7F14"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Zamawiający zatrzymuje wadium wraz z odsetkami, jeżeli </w:t>
      </w:r>
      <w:r w:rsidR="00A273DE">
        <w:rPr>
          <w:rFonts w:ascii="Arial" w:hAnsi="Arial" w:cs="Arial"/>
          <w:sz w:val="22"/>
          <w:szCs w:val="22"/>
        </w:rPr>
        <w:t>Wykonawca</w:t>
      </w:r>
      <w:r w:rsidRPr="00EF6D14">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514E0FBC" w:rsidR="00923FA1" w:rsidRPr="00EF6D14" w:rsidRDefault="00A273DE" w:rsidP="00FF460C">
      <w:pPr>
        <w:numPr>
          <w:ilvl w:val="0"/>
          <w:numId w:val="2"/>
        </w:numPr>
        <w:tabs>
          <w:tab w:val="left" w:pos="360"/>
        </w:tabs>
        <w:suppressAutoHyphens/>
        <w:spacing w:before="60"/>
        <w:jc w:val="both"/>
        <w:rPr>
          <w:rFonts w:ascii="Arial" w:hAnsi="Arial" w:cs="Arial"/>
          <w:sz w:val="22"/>
          <w:szCs w:val="22"/>
        </w:rPr>
      </w:pPr>
      <w:r>
        <w:rPr>
          <w:rFonts w:ascii="Arial" w:hAnsi="Arial" w:cs="Arial"/>
          <w:sz w:val="22"/>
          <w:szCs w:val="22"/>
        </w:rPr>
        <w:t>Wykonawca</w:t>
      </w:r>
      <w:r w:rsidR="006E6F51" w:rsidRPr="00EF6D14">
        <w:rPr>
          <w:rFonts w:ascii="Arial" w:hAnsi="Arial" w:cs="Arial"/>
          <w:sz w:val="22"/>
          <w:szCs w:val="22"/>
        </w:rPr>
        <w:t xml:space="preserve">, którego oferta zostanie wybrana, traci wadium na rzecz </w:t>
      </w:r>
      <w:r w:rsidR="00923FA1" w:rsidRPr="00EF6D14">
        <w:rPr>
          <w:rFonts w:ascii="Arial" w:hAnsi="Arial" w:cs="Arial"/>
          <w:sz w:val="22"/>
          <w:szCs w:val="22"/>
        </w:rPr>
        <w:t>Zamawiając</w:t>
      </w:r>
      <w:r w:rsidR="006E6F51"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006E6F51" w:rsidRPr="00EF6D14">
        <w:rPr>
          <w:rFonts w:ascii="Arial" w:hAnsi="Arial" w:cs="Arial"/>
          <w:sz w:val="22"/>
          <w:szCs w:val="22"/>
        </w:rPr>
        <w:t>., gdy:</w:t>
      </w:r>
    </w:p>
    <w:p w14:paraId="1C68186F" w14:textId="77777777" w:rsidR="00923FA1" w:rsidRPr="00EF6D14" w:rsidRDefault="00923FA1" w:rsidP="007F2E8E">
      <w:pPr>
        <w:numPr>
          <w:ilvl w:val="0"/>
          <w:numId w:val="52"/>
        </w:numPr>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2429C58" w14:textId="77777777" w:rsidR="00923FA1" w:rsidRPr="00EF6D14" w:rsidRDefault="00923FA1" w:rsidP="007F2E8E">
      <w:pPr>
        <w:numPr>
          <w:ilvl w:val="0"/>
          <w:numId w:val="52"/>
        </w:numPr>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3ABE8799" w:rsidR="00923FA1" w:rsidRPr="00EF6D14" w:rsidRDefault="00A273DE" w:rsidP="00FF460C">
      <w:pPr>
        <w:numPr>
          <w:ilvl w:val="0"/>
          <w:numId w:val="5"/>
        </w:numPr>
        <w:tabs>
          <w:tab w:val="left" w:pos="357"/>
        </w:tabs>
        <w:suppressAutoHyphens/>
        <w:spacing w:before="60"/>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3FFF6866" w14:textId="77777777" w:rsidR="007D43E9" w:rsidRPr="00EF6D14" w:rsidRDefault="007D43E9" w:rsidP="007D43E9">
      <w:pPr>
        <w:tabs>
          <w:tab w:val="left" w:pos="357"/>
        </w:tabs>
        <w:suppressAutoHyphens/>
        <w:spacing w:before="60"/>
        <w:ind w:left="357"/>
        <w:jc w:val="both"/>
        <w:rPr>
          <w:rFonts w:ascii="Arial" w:hAnsi="Arial" w:cs="Arial"/>
          <w:sz w:val="22"/>
          <w:szCs w:val="22"/>
        </w:rPr>
      </w:pP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060C842A" w14:textId="77777777" w:rsidR="00EB48A1" w:rsidRPr="00EF6D14" w:rsidRDefault="00EB48A1" w:rsidP="00EB48A1"/>
    <w:p w14:paraId="2936F223" w14:textId="0421D92E"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EF6D14">
        <w:rPr>
          <w:rFonts w:ascii="Arial" w:hAnsi="Arial"/>
          <w:sz w:val="22"/>
          <w:szCs w:val="22"/>
        </w:rPr>
        <w:t>:</w:t>
      </w:r>
      <w:r w:rsidR="008F7B66">
        <w:rPr>
          <w:rFonts w:ascii="Arial" w:hAnsi="Arial"/>
          <w:sz w:val="22"/>
          <w:szCs w:val="22"/>
        </w:rPr>
        <w:t xml:space="preserve"> </w:t>
      </w:r>
      <w:r w:rsidR="00F61709">
        <w:rPr>
          <w:rFonts w:ascii="Arial" w:hAnsi="Arial"/>
          <w:b/>
          <w:sz w:val="22"/>
          <w:szCs w:val="22"/>
        </w:rPr>
        <w:t>30</w:t>
      </w:r>
      <w:r w:rsidR="005F66D9">
        <w:rPr>
          <w:rFonts w:ascii="Arial" w:hAnsi="Arial"/>
          <w:b/>
          <w:sz w:val="22"/>
          <w:szCs w:val="22"/>
        </w:rPr>
        <w:t xml:space="preserve"> </w:t>
      </w:r>
      <w:r w:rsidR="00EE6C3E">
        <w:rPr>
          <w:rFonts w:ascii="Arial" w:hAnsi="Arial"/>
          <w:b/>
          <w:sz w:val="22"/>
          <w:szCs w:val="22"/>
        </w:rPr>
        <w:t>listopada</w:t>
      </w:r>
      <w:r w:rsidR="00A326E7">
        <w:rPr>
          <w:rFonts w:ascii="Arial" w:hAnsi="Arial"/>
          <w:b/>
          <w:sz w:val="22"/>
          <w:szCs w:val="22"/>
        </w:rPr>
        <w:t xml:space="preserve"> </w:t>
      </w:r>
      <w:r w:rsidR="00957AA2" w:rsidRPr="00EF6D14">
        <w:rPr>
          <w:rFonts w:ascii="Arial" w:hAnsi="Arial"/>
          <w:b/>
          <w:sz w:val="22"/>
          <w:szCs w:val="22"/>
        </w:rPr>
        <w:t>201</w:t>
      </w:r>
      <w:r w:rsidR="00F73C0A">
        <w:rPr>
          <w:rFonts w:ascii="Arial" w:hAnsi="Arial"/>
          <w:b/>
          <w:sz w:val="22"/>
          <w:szCs w:val="22"/>
        </w:rPr>
        <w:t xml:space="preserve">7 </w:t>
      </w:r>
      <w:r w:rsidR="00957AA2" w:rsidRPr="00EF6D14">
        <w:rPr>
          <w:rFonts w:ascii="Arial" w:hAnsi="Arial"/>
          <w:b/>
          <w:sz w:val="22"/>
          <w:szCs w:val="22"/>
        </w:rPr>
        <w:t>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4483C528"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 xml:space="preserve">do </w:t>
      </w:r>
      <w:r w:rsidR="008901E2" w:rsidRPr="00EF6D14">
        <w:rPr>
          <w:rFonts w:ascii="Arial" w:hAnsi="Arial" w:cs="Arial"/>
          <w:sz w:val="22"/>
          <w:szCs w:val="22"/>
        </w:rPr>
        <w:t xml:space="preserve">dnia </w:t>
      </w:r>
      <w:r w:rsidR="00F61709">
        <w:rPr>
          <w:rFonts w:ascii="Arial" w:hAnsi="Arial" w:cs="Arial"/>
          <w:b/>
          <w:sz w:val="22"/>
          <w:szCs w:val="22"/>
        </w:rPr>
        <w:t xml:space="preserve"> </w:t>
      </w:r>
      <w:bookmarkStart w:id="21" w:name="_GoBack"/>
      <w:r w:rsidR="004F572F" w:rsidRPr="004F572F">
        <w:rPr>
          <w:rFonts w:ascii="Arial" w:hAnsi="Arial" w:cs="Arial"/>
          <w:b/>
          <w:sz w:val="22"/>
          <w:szCs w:val="22"/>
        </w:rPr>
        <w:t xml:space="preserve">2 października </w:t>
      </w:r>
      <w:r w:rsidR="008901E2" w:rsidRPr="004F572F">
        <w:rPr>
          <w:rFonts w:ascii="Arial" w:hAnsi="Arial" w:cs="Arial"/>
          <w:b/>
          <w:sz w:val="22"/>
          <w:szCs w:val="22"/>
        </w:rPr>
        <w:t xml:space="preserve"> </w:t>
      </w:r>
      <w:bookmarkEnd w:id="21"/>
      <w:r w:rsidR="004D0018">
        <w:rPr>
          <w:rFonts w:ascii="Arial" w:hAnsi="Arial" w:cs="Arial"/>
          <w:b/>
          <w:sz w:val="22"/>
          <w:szCs w:val="22"/>
        </w:rPr>
        <w:t>2017</w:t>
      </w:r>
      <w:r w:rsidR="00F73C0A">
        <w:rPr>
          <w:rFonts w:ascii="Arial" w:hAnsi="Arial" w:cs="Arial"/>
          <w:b/>
          <w:sz w:val="22"/>
          <w:szCs w:val="22"/>
        </w:rPr>
        <w:t xml:space="preserve"> </w:t>
      </w:r>
      <w:r w:rsidR="004D0018">
        <w:rPr>
          <w:rFonts w:ascii="Arial" w:hAnsi="Arial" w:cs="Arial"/>
          <w:b/>
          <w:sz w:val="22"/>
          <w:szCs w:val="22"/>
        </w:rPr>
        <w:t>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lastRenderedPageBreak/>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2" w:name="_toc423"/>
      <w:bookmarkEnd w:id="22"/>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3" w:name="_toc424"/>
      <w:bookmarkStart w:id="24" w:name="_Toc412451399"/>
      <w:bookmarkEnd w:id="23"/>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4"/>
    </w:p>
    <w:p w14:paraId="53F1D844" w14:textId="4DB05EC0" w:rsidR="00923FA1" w:rsidRPr="00EF6D14"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4F572F" w:rsidRPr="004F572F">
        <w:rPr>
          <w:rFonts w:ascii="Arial" w:hAnsi="Arial" w:cs="Arial"/>
          <w:b/>
          <w:sz w:val="22"/>
          <w:szCs w:val="22"/>
        </w:rPr>
        <w:t>2 października</w:t>
      </w:r>
      <w:r w:rsidR="004D0018" w:rsidRPr="004F572F">
        <w:rPr>
          <w:rFonts w:ascii="Arial" w:hAnsi="Arial" w:cs="Arial"/>
          <w:b/>
          <w:sz w:val="22"/>
          <w:szCs w:val="22"/>
        </w:rPr>
        <w:t xml:space="preserve"> </w:t>
      </w:r>
      <w:r w:rsidR="004D0018">
        <w:rPr>
          <w:rFonts w:ascii="Arial" w:hAnsi="Arial" w:cs="Arial"/>
          <w:b/>
          <w:sz w:val="22"/>
          <w:szCs w:val="22"/>
        </w:rPr>
        <w:t>2017r.</w:t>
      </w:r>
      <w:r w:rsidR="00657DB9" w:rsidRPr="00EF6D14">
        <w:rPr>
          <w:rFonts w:ascii="Arial" w:hAnsi="Arial" w:cs="Arial"/>
          <w:b/>
          <w:bCs/>
          <w:sz w:val="22"/>
          <w:szCs w:val="22"/>
        </w:rPr>
        <w:t xml:space="preserve"> 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000286F8" w14:textId="77777777" w:rsidR="00B655BE" w:rsidRDefault="00B655BE" w:rsidP="00DA4B5E">
      <w:pPr>
        <w:jc w:val="both"/>
        <w:rPr>
          <w:rFonts w:ascii="Arial" w:hAnsi="Arial" w:cs="Arial"/>
          <w:b/>
          <w:bCs/>
          <w:sz w:val="22"/>
          <w:szCs w:val="22"/>
        </w:rPr>
      </w:pPr>
    </w:p>
    <w:p w14:paraId="2E64239C" w14:textId="77777777" w:rsidR="006B6DD7" w:rsidRPr="00EF6D14" w:rsidRDefault="006B6DD7" w:rsidP="00DA4B5E">
      <w:pPr>
        <w:jc w:val="both"/>
        <w:rPr>
          <w:rFonts w:ascii="Arial" w:hAnsi="Arial" w:cs="Arial"/>
          <w:b/>
          <w:bCs/>
          <w:sz w:val="22"/>
          <w:szCs w:val="22"/>
        </w:rPr>
      </w:pP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48035541" w:rsidR="00B655BE" w:rsidRPr="00EF6D14" w:rsidRDefault="00A273DE" w:rsidP="00657DB9">
      <w:pPr>
        <w:numPr>
          <w:ilvl w:val="0"/>
          <w:numId w:val="1"/>
        </w:numPr>
        <w:tabs>
          <w:tab w:val="left" w:pos="357"/>
        </w:tabs>
        <w:suppressAutoHyphens/>
        <w:spacing w:before="120"/>
        <w:jc w:val="both"/>
        <w:rPr>
          <w:rFonts w:ascii="Arial" w:hAnsi="Arial" w:cs="Arial"/>
          <w:sz w:val="22"/>
          <w:szCs w:val="22"/>
        </w:rPr>
      </w:pPr>
      <w:r>
        <w:rPr>
          <w:rFonts w:ascii="Arial" w:hAnsi="Arial" w:cs="Arial"/>
          <w:sz w:val="22"/>
          <w:szCs w:val="22"/>
        </w:rPr>
        <w:t>Wykonawca</w:t>
      </w:r>
      <w:r w:rsidR="00B655BE" w:rsidRPr="00EF6D14">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00B655BE"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EF6D14">
        <w:rPr>
          <w:rFonts w:ascii="Arial" w:hAnsi="Arial" w:cs="Arial"/>
          <w:sz w:val="22"/>
          <w:szCs w:val="22"/>
        </w:rPr>
        <w:lastRenderedPageBreak/>
        <w:t xml:space="preserve">wykonawców, którzy złożyli oferty, a także punktację przyznaną ofertom w każdym kryterium oceny ofert i łączną punktację, </w:t>
      </w:r>
    </w:p>
    <w:p w14:paraId="39D90C05" w14:textId="42EA686B"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t>
      </w:r>
      <w:r w:rsidR="00A273DE">
        <w:rPr>
          <w:rFonts w:ascii="Arial" w:hAnsi="Arial" w:cs="Arial"/>
          <w:sz w:val="22"/>
          <w:szCs w:val="22"/>
        </w:rPr>
        <w:t>Wykonawca</w:t>
      </w:r>
      <w:r w:rsidRPr="00EF6D14">
        <w:rPr>
          <w:rFonts w:ascii="Arial" w:hAnsi="Arial" w:cs="Arial"/>
          <w:sz w:val="22"/>
          <w:szCs w:val="22"/>
        </w:rPr>
        <w:t xml:space="preserve">ch, którzy zostali wykluczeni, </w:t>
      </w:r>
    </w:p>
    <w:p w14:paraId="56AEDC07" w14:textId="35B4A77D"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t>
      </w:r>
      <w:r w:rsidR="00A273DE">
        <w:rPr>
          <w:rFonts w:ascii="Arial" w:hAnsi="Arial" w:cs="Arial"/>
          <w:sz w:val="22"/>
          <w:szCs w:val="22"/>
        </w:rPr>
        <w:t>Wykonawca</w:t>
      </w:r>
      <w:r w:rsidRPr="00EF6D14">
        <w:rPr>
          <w:rFonts w:ascii="Arial" w:hAnsi="Arial" w:cs="Arial"/>
          <w:sz w:val="22"/>
          <w:szCs w:val="22"/>
        </w:rPr>
        <w:t xml:space="preserve">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6E8A3F59" w:rsidR="00C80010" w:rsidRPr="00F30A09"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t>
      </w:r>
      <w:r w:rsidR="00A273DE">
        <w:rPr>
          <w:rFonts w:ascii="Arial" w:hAnsi="Arial" w:cs="Arial"/>
          <w:sz w:val="22"/>
          <w:szCs w:val="22"/>
        </w:rPr>
        <w:t>Wykonawca</w:t>
      </w:r>
      <w:r w:rsidRPr="00EF6D14">
        <w:rPr>
          <w:rFonts w:ascii="Arial" w:hAnsi="Arial" w:cs="Arial"/>
          <w:sz w:val="22"/>
          <w:szCs w:val="22"/>
        </w:rPr>
        <w:t xml:space="preserve">,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w:t>
      </w:r>
      <w:r w:rsidRPr="00F30A09">
        <w:rPr>
          <w:rFonts w:ascii="Arial" w:hAnsi="Arial" w:cs="Arial"/>
          <w:sz w:val="22"/>
          <w:szCs w:val="22"/>
        </w:rPr>
        <w:t>publicznych.</w:t>
      </w:r>
    </w:p>
    <w:p w14:paraId="326FC38C" w14:textId="77777777" w:rsidR="00C80010" w:rsidRPr="00EF6D14" w:rsidRDefault="00C80010" w:rsidP="00C80010">
      <w:pPr>
        <w:pStyle w:val="Akapitzlist"/>
        <w:spacing w:before="120"/>
        <w:ind w:left="499"/>
        <w:contextualSpacing w:val="0"/>
        <w:jc w:val="both"/>
        <w:rPr>
          <w:rFonts w:ascii="Arial" w:hAnsi="Arial" w:cs="Arial"/>
          <w:sz w:val="22"/>
          <w:szCs w:val="22"/>
        </w:rPr>
      </w:pPr>
    </w:p>
    <w:p w14:paraId="31B4A955" w14:textId="36434896"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 xml:space="preserve">z </w:t>
      </w:r>
      <w:r w:rsidR="00A273DE">
        <w:rPr>
          <w:sz w:val="24"/>
          <w:szCs w:val="24"/>
        </w:rPr>
        <w:t>Wykonawca</w:t>
      </w:r>
      <w:r w:rsidRPr="00EF6D14">
        <w:rPr>
          <w:sz w:val="24"/>
          <w:szCs w:val="24"/>
        </w:rPr>
        <w:t>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 xml:space="preserve">z </w:t>
      </w:r>
      <w:r w:rsidR="00A273DE">
        <w:rPr>
          <w:sz w:val="24"/>
          <w:szCs w:val="24"/>
        </w:rPr>
        <w:t>Wykonawca</w:t>
      </w:r>
      <w:r w:rsidRPr="00EF6D14">
        <w:rPr>
          <w:sz w:val="24"/>
          <w:szCs w:val="24"/>
        </w:rPr>
        <w:t>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E447A28" w:rsidR="00A25783" w:rsidRPr="00EF6D14" w:rsidRDefault="00A273DE" w:rsidP="00FF460C">
      <w:pPr>
        <w:numPr>
          <w:ilvl w:val="0"/>
          <w:numId w:val="12"/>
        </w:numPr>
        <w:tabs>
          <w:tab w:val="left" w:pos="360"/>
        </w:tabs>
        <w:suppressAutoHyphens/>
        <w:spacing w:before="60"/>
        <w:ind w:left="357"/>
        <w:jc w:val="both"/>
        <w:rPr>
          <w:rFonts w:ascii="Arial" w:hAnsi="Arial" w:cs="Arial"/>
          <w:sz w:val="22"/>
          <w:szCs w:val="22"/>
        </w:rPr>
      </w:pPr>
      <w:r>
        <w:rPr>
          <w:rFonts w:ascii="Arial" w:hAnsi="Arial" w:cs="Arial"/>
          <w:sz w:val="22"/>
          <w:szCs w:val="22"/>
        </w:rPr>
        <w:t>Wykonawca</w:t>
      </w:r>
      <w:r w:rsidR="00923FA1" w:rsidRPr="00EF6D14">
        <w:rPr>
          <w:rFonts w:ascii="Arial" w:hAnsi="Arial" w:cs="Arial"/>
          <w:sz w:val="22"/>
          <w:szCs w:val="22"/>
        </w:rPr>
        <w:t xml:space="preserve">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(94) 35 237 69</w:t>
      </w:r>
      <w:r w:rsidR="00A25783" w:rsidRPr="00EF6D14">
        <w:rPr>
          <w:rFonts w:ascii="Arial" w:hAnsi="Arial" w:cs="Arial"/>
          <w:sz w:val="22"/>
          <w:szCs w:val="22"/>
        </w:rPr>
        <w:t xml:space="preserve"> lub na adres mailowy </w:t>
      </w:r>
      <w:hyperlink r:id="rId17" w:history="1">
        <w:r w:rsidR="00FB4ECB" w:rsidRPr="00FB4ECB">
          <w:rPr>
            <w:rStyle w:val="Hipercze"/>
            <w:rFonts w:ascii="Arial" w:hAnsi="Arial" w:cs="Arial"/>
            <w:sz w:val="22"/>
            <w:szCs w:val="22"/>
          </w:rPr>
          <w:t>r.buszac@um.kolobrzeg.pl</w:t>
        </w:r>
      </w:hyperlink>
      <w:r w:rsidR="00FB4ECB">
        <w:rPr>
          <w:rFonts w:ascii="Arial" w:hAnsi="Arial" w:cs="Arial"/>
          <w:b/>
          <w:sz w:val="22"/>
          <w:szCs w:val="22"/>
        </w:rPr>
        <w:t xml:space="preserve"> </w:t>
      </w:r>
      <w:r w:rsidR="001009AD" w:rsidRPr="00FB4ECB">
        <w:rPr>
          <w:rFonts w:ascii="Arial" w:hAnsi="Arial" w:cs="Arial"/>
          <w:b/>
          <w:sz w:val="22"/>
          <w:szCs w:val="22"/>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w:t>
      </w:r>
      <w:r w:rsidR="003A021D" w:rsidRPr="00EF6D14">
        <w:rPr>
          <w:rFonts w:ascii="Arial" w:hAnsi="Arial" w:cs="Arial"/>
          <w:sz w:val="22"/>
          <w:szCs w:val="22"/>
        </w:rPr>
        <w:lastRenderedPageBreak/>
        <w:t xml:space="preserve">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340F3E4D" w:rsidR="00E91D1B" w:rsidRPr="00A273DE" w:rsidRDefault="00715388" w:rsidP="00FB4ECB">
      <w:pPr>
        <w:numPr>
          <w:ilvl w:val="0"/>
          <w:numId w:val="12"/>
        </w:numPr>
        <w:tabs>
          <w:tab w:val="left" w:pos="360"/>
        </w:tabs>
        <w:suppressAutoHyphens/>
        <w:spacing w:before="60"/>
        <w:ind w:left="357"/>
        <w:rPr>
          <w:rFonts w:ascii="Arial" w:hAnsi="Arial" w:cs="Arial"/>
          <w:sz w:val="22"/>
          <w:szCs w:val="22"/>
        </w:rPr>
      </w:pPr>
      <w:r w:rsidRPr="00EF6D14">
        <w:rPr>
          <w:rFonts w:ascii="Arial" w:hAnsi="Arial" w:cs="Arial"/>
          <w:sz w:val="22"/>
          <w:szCs w:val="22"/>
        </w:rPr>
        <w:t xml:space="preserve">Osobą uprawnioną do bezpośredniego kontaktowania się z </w:t>
      </w:r>
      <w:r w:rsidR="00A273DE">
        <w:rPr>
          <w:rFonts w:ascii="Arial" w:hAnsi="Arial" w:cs="Arial"/>
          <w:sz w:val="22"/>
          <w:szCs w:val="22"/>
        </w:rPr>
        <w:t>Wykonawca</w:t>
      </w:r>
      <w:r w:rsidRPr="00EF6D14">
        <w:rPr>
          <w:rFonts w:ascii="Arial" w:hAnsi="Arial" w:cs="Arial"/>
          <w:sz w:val="22"/>
          <w:szCs w:val="22"/>
        </w:rPr>
        <w:t xml:space="preserve">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mgr inż. </w:t>
      </w:r>
      <w:r w:rsidR="00A1484D" w:rsidRPr="00A273DE">
        <w:rPr>
          <w:rFonts w:ascii="Arial" w:hAnsi="Arial" w:cs="Arial"/>
          <w:sz w:val="22"/>
          <w:szCs w:val="22"/>
        </w:rPr>
        <w:t>Roman Buszac</w:t>
      </w:r>
      <w:r w:rsidR="00C173DC" w:rsidRPr="00A273DE">
        <w:rPr>
          <w:rFonts w:ascii="Arial" w:hAnsi="Arial" w:cs="Arial"/>
          <w:sz w:val="22"/>
          <w:szCs w:val="22"/>
        </w:rPr>
        <w:t xml:space="preserve">, </w:t>
      </w:r>
      <w:r w:rsidR="00590F4D" w:rsidRPr="00A273DE">
        <w:rPr>
          <w:rFonts w:ascii="Arial" w:hAnsi="Arial" w:cs="Arial"/>
          <w:sz w:val="22"/>
          <w:szCs w:val="22"/>
        </w:rPr>
        <w:t>fax</w:t>
      </w:r>
      <w:r w:rsidR="003A021D" w:rsidRPr="00A273DE">
        <w:rPr>
          <w:rFonts w:ascii="Arial" w:hAnsi="Arial" w:cs="Arial"/>
          <w:sz w:val="22"/>
          <w:szCs w:val="22"/>
        </w:rPr>
        <w:t xml:space="preserve">. </w:t>
      </w:r>
      <w:r w:rsidR="00FB4ECB" w:rsidRPr="00A273DE">
        <w:rPr>
          <w:rFonts w:ascii="Arial" w:hAnsi="Arial" w:cs="Arial"/>
          <w:sz w:val="22"/>
          <w:szCs w:val="22"/>
        </w:rPr>
        <w:t>+48 94</w:t>
      </w:r>
      <w:r w:rsidR="003A021D" w:rsidRPr="00A273DE">
        <w:rPr>
          <w:rFonts w:ascii="Arial" w:hAnsi="Arial" w:cs="Arial"/>
          <w:sz w:val="22"/>
          <w:szCs w:val="22"/>
        </w:rPr>
        <w:t xml:space="preserve"> </w:t>
      </w:r>
      <w:r w:rsidR="00FB4ECB" w:rsidRPr="00A273DE">
        <w:rPr>
          <w:rFonts w:ascii="Arial" w:hAnsi="Arial" w:cs="Arial"/>
          <w:sz w:val="22"/>
          <w:szCs w:val="22"/>
        </w:rPr>
        <w:t>35237</w:t>
      </w:r>
      <w:r w:rsidR="003A021D" w:rsidRPr="00A273DE">
        <w:rPr>
          <w:rFonts w:ascii="Arial" w:hAnsi="Arial" w:cs="Arial"/>
          <w:sz w:val="22"/>
          <w:szCs w:val="22"/>
        </w:rPr>
        <w:t xml:space="preserve">69, e-mail </w:t>
      </w:r>
      <w:hyperlink r:id="rId19" w:history="1">
        <w:r w:rsidR="00FB4ECB" w:rsidRPr="00A273DE">
          <w:rPr>
            <w:rStyle w:val="Hipercze"/>
            <w:rFonts w:ascii="Arial" w:hAnsi="Arial" w:cs="Arial"/>
            <w:sz w:val="22"/>
            <w:szCs w:val="22"/>
          </w:rPr>
          <w:t>r.buszac@um.kolobrzeg.pl</w:t>
        </w:r>
      </w:hyperlink>
      <w:r w:rsidR="00FB4ECB" w:rsidRPr="00A273DE">
        <w:rPr>
          <w:rFonts w:ascii="Arial" w:hAnsi="Arial" w:cs="Arial"/>
          <w:sz w:val="22"/>
          <w:szCs w:val="22"/>
        </w:rPr>
        <w:t xml:space="preserve"> </w:t>
      </w:r>
    </w:p>
    <w:p w14:paraId="56C27BD7" w14:textId="47D5EDC8"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Jednocześnie Zamawiający informuje, że przepisy ustawy PZP nie pozwalają na jakikolwiek inny kontakt - zarówno z Zamawiającym jak i osobami uprawnionymi do porozumiewania się z </w:t>
      </w:r>
      <w:r w:rsidR="00A273DE">
        <w:rPr>
          <w:rFonts w:ascii="Arial" w:hAnsi="Arial" w:cs="Arial"/>
          <w:sz w:val="22"/>
          <w:szCs w:val="22"/>
        </w:rPr>
        <w:t>Wykonawca</w:t>
      </w:r>
      <w:r w:rsidRPr="00EF6D14">
        <w:rPr>
          <w:rFonts w:ascii="Arial" w:hAnsi="Arial" w:cs="Arial"/>
          <w:sz w:val="22"/>
          <w:szCs w:val="22"/>
        </w:rPr>
        <w:t>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369CED19" w:rsidR="00EE6B45" w:rsidRPr="00D32610" w:rsidRDefault="00D32610" w:rsidP="00D32610">
      <w:pPr>
        <w:suppressAutoHyphens/>
        <w:spacing w:before="120"/>
        <w:ind w:firstLine="357"/>
        <w:jc w:val="both"/>
        <w:rPr>
          <w:rFonts w:ascii="Arial" w:hAnsi="Arial" w:cs="Arial"/>
          <w:i/>
          <w:sz w:val="22"/>
          <w:szCs w:val="22"/>
        </w:rPr>
      </w:pPr>
      <w:bookmarkStart w:id="32" w:name="_toc515"/>
      <w:bookmarkEnd w:id="32"/>
      <w:r w:rsidRPr="00D32610">
        <w:rPr>
          <w:rFonts w:ascii="Arial" w:hAnsi="Arial" w:cs="Arial"/>
          <w:sz w:val="22"/>
          <w:szCs w:val="22"/>
        </w:rPr>
        <w:t>Zamawiający nie wymaga zabezpieczenia należytego wykonania umowy.</w:t>
      </w:r>
    </w:p>
    <w:p w14:paraId="75D40B4B" w14:textId="16752387" w:rsidR="007F2E8E" w:rsidRPr="007F2E8E" w:rsidRDefault="00E16430" w:rsidP="007F2E8E">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07FDDD41" w14:textId="012B9D65" w:rsidR="007F2E8E" w:rsidRPr="00F2285D" w:rsidRDefault="007F2E8E" w:rsidP="007F2E8E">
      <w:pPr>
        <w:tabs>
          <w:tab w:val="left" w:pos="357"/>
        </w:tabs>
        <w:suppressAutoHyphens/>
        <w:spacing w:before="60"/>
        <w:ind w:left="357"/>
        <w:jc w:val="both"/>
        <w:rPr>
          <w:rFonts w:ascii="Arial" w:hAnsi="Arial" w:cs="Arial"/>
          <w:sz w:val="22"/>
          <w:szCs w:val="22"/>
        </w:rPr>
      </w:pPr>
      <w:r>
        <w:rPr>
          <w:rFonts w:ascii="Arial" w:hAnsi="Arial" w:cs="Arial"/>
          <w:sz w:val="22"/>
          <w:szCs w:val="22"/>
        </w:rPr>
        <w:t xml:space="preserve">W dniu podpisania umowy </w:t>
      </w:r>
      <w:r w:rsidR="00A273DE">
        <w:rPr>
          <w:rFonts w:ascii="Arial" w:hAnsi="Arial" w:cs="Arial"/>
          <w:sz w:val="22"/>
          <w:szCs w:val="22"/>
        </w:rPr>
        <w:t>Wykonawca</w:t>
      </w:r>
      <w:r w:rsidRPr="00F2285D">
        <w:rPr>
          <w:rFonts w:ascii="Arial" w:hAnsi="Arial" w:cs="Arial"/>
          <w:sz w:val="22"/>
          <w:szCs w:val="22"/>
        </w:rPr>
        <w:t xml:space="preserve"> zobowiązany jest przedstawić polis</w:t>
      </w:r>
      <w:r>
        <w:rPr>
          <w:rFonts w:ascii="Arial" w:hAnsi="Arial" w:cs="Arial"/>
          <w:sz w:val="22"/>
          <w:szCs w:val="22"/>
        </w:rPr>
        <w:t>ę</w:t>
      </w:r>
      <w:r w:rsidRPr="00F2285D">
        <w:rPr>
          <w:rFonts w:ascii="Arial" w:hAnsi="Arial" w:cs="Arial"/>
          <w:sz w:val="22"/>
          <w:szCs w:val="22"/>
        </w:rPr>
        <w:t xml:space="preserve"> ubezpieczeniow</w:t>
      </w:r>
      <w:r>
        <w:rPr>
          <w:rFonts w:ascii="Arial" w:hAnsi="Arial" w:cs="Arial"/>
          <w:sz w:val="22"/>
          <w:szCs w:val="22"/>
        </w:rPr>
        <w:t>ą</w:t>
      </w:r>
      <w:r w:rsidRPr="00F2285D">
        <w:rPr>
          <w:rFonts w:ascii="Arial" w:hAnsi="Arial" w:cs="Arial"/>
          <w:sz w:val="22"/>
          <w:szCs w:val="22"/>
        </w:rPr>
        <w:t>, o k</w:t>
      </w:r>
      <w:r>
        <w:rPr>
          <w:rFonts w:ascii="Arial" w:hAnsi="Arial" w:cs="Arial"/>
          <w:sz w:val="22"/>
          <w:szCs w:val="22"/>
        </w:rPr>
        <w:t>tórej mowa w § 5 Części II SIWZ</w:t>
      </w:r>
      <w:r w:rsidR="00306B4E">
        <w:rPr>
          <w:rFonts w:ascii="Arial" w:hAnsi="Arial" w:cs="Arial"/>
          <w:sz w:val="22"/>
          <w:szCs w:val="22"/>
        </w:rPr>
        <w:t xml:space="preserve">, </w:t>
      </w:r>
      <w:r w:rsidR="008F7B66">
        <w:rPr>
          <w:rFonts w:ascii="Arial" w:hAnsi="Arial" w:cs="Arial"/>
          <w:sz w:val="22"/>
          <w:szCs w:val="22"/>
        </w:rPr>
        <w:t xml:space="preserve"> oraz </w:t>
      </w:r>
      <w:r w:rsidR="00306B4E">
        <w:rPr>
          <w:rFonts w:ascii="Arial" w:hAnsi="Arial" w:cs="Arial"/>
          <w:sz w:val="22"/>
          <w:szCs w:val="22"/>
        </w:rPr>
        <w:t xml:space="preserve">załącznik nr 1 do umowy </w:t>
      </w:r>
      <w:r w:rsidR="008F7B66">
        <w:rPr>
          <w:rFonts w:ascii="Arial" w:hAnsi="Arial" w:cs="Arial"/>
          <w:sz w:val="22"/>
          <w:szCs w:val="22"/>
        </w:rPr>
        <w:t xml:space="preserve">„Wykaz osób zatrudnionych na </w:t>
      </w:r>
      <w:r w:rsidR="00306B4E">
        <w:rPr>
          <w:rFonts w:ascii="Arial" w:hAnsi="Arial" w:cs="Arial"/>
          <w:sz w:val="22"/>
          <w:szCs w:val="22"/>
        </w:rPr>
        <w:t xml:space="preserve">podstawie </w:t>
      </w:r>
      <w:r w:rsidR="008F7B66">
        <w:rPr>
          <w:rFonts w:ascii="Arial" w:hAnsi="Arial" w:cs="Arial"/>
          <w:sz w:val="22"/>
          <w:szCs w:val="22"/>
        </w:rPr>
        <w:t>umow</w:t>
      </w:r>
      <w:r w:rsidR="00306B4E">
        <w:rPr>
          <w:rFonts w:ascii="Arial" w:hAnsi="Arial" w:cs="Arial"/>
          <w:sz w:val="22"/>
          <w:szCs w:val="22"/>
        </w:rPr>
        <w:t>y</w:t>
      </w:r>
      <w:r w:rsidR="008F7B66">
        <w:rPr>
          <w:rFonts w:ascii="Arial" w:hAnsi="Arial" w:cs="Arial"/>
          <w:sz w:val="22"/>
          <w:szCs w:val="22"/>
        </w:rPr>
        <w:t xml:space="preserve">  o pracę” </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 xml:space="preserve">dla stron postanowienia, które zostaną wprowadzone do treści zawieranej umowy w sprawie zamówienia publicznego, ogólne warunki umowy albo wzór umowy, jeżeli zamawiający wymaga od </w:t>
      </w:r>
      <w:r w:rsidR="007D2F7C" w:rsidRPr="00EF6D14">
        <w:rPr>
          <w:sz w:val="24"/>
          <w:szCs w:val="24"/>
        </w:rPr>
        <w:lastRenderedPageBreak/>
        <w:t>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Pr="00EF6D14"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F724F0">
      <w:pPr>
        <w:ind w:left="2126" w:hanging="2126"/>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1DF5FCDE" w:rsidR="00923FA1" w:rsidRPr="00F724F0" w:rsidRDefault="00923FA1" w:rsidP="00F724F0">
      <w:pPr>
        <w:pStyle w:val="Nagwek1"/>
        <w:spacing w:before="0" w:after="0"/>
        <w:ind w:left="2126" w:hanging="2126"/>
        <w:rPr>
          <w:sz w:val="24"/>
          <w:szCs w:val="24"/>
        </w:rPr>
      </w:pPr>
      <w:r w:rsidRPr="00EF6D14">
        <w:rPr>
          <w:sz w:val="22"/>
          <w:szCs w:val="22"/>
        </w:rPr>
        <w:t xml:space="preserve">załącznik </w:t>
      </w:r>
      <w:r w:rsidRPr="00EF6D14">
        <w:rPr>
          <w:b w:val="0"/>
          <w:sz w:val="22"/>
          <w:szCs w:val="22"/>
        </w:rPr>
        <w:t>nr 3</w:t>
      </w:r>
      <w:r w:rsidR="008066A5" w:rsidRPr="00EF6D14">
        <w:rPr>
          <w:sz w:val="22"/>
          <w:szCs w:val="22"/>
        </w:rPr>
        <w:t>:</w:t>
      </w:r>
      <w:r w:rsidR="004B37E5" w:rsidRPr="00EF6D14">
        <w:rPr>
          <w:sz w:val="22"/>
          <w:szCs w:val="22"/>
        </w:rPr>
        <w:tab/>
      </w:r>
      <w:r w:rsidR="00F724F0" w:rsidRPr="00F724F0">
        <w:rPr>
          <w:b w:val="0"/>
          <w:sz w:val="22"/>
          <w:szCs w:val="22"/>
        </w:rPr>
        <w:t xml:space="preserve">Wykaz osób funkcyjnych wykonawcy i osób, które będą </w:t>
      </w:r>
      <w:r w:rsidR="00F724F0">
        <w:rPr>
          <w:b w:val="0"/>
          <w:sz w:val="22"/>
          <w:szCs w:val="22"/>
        </w:rPr>
        <w:t xml:space="preserve">uczestniczyć w </w:t>
      </w:r>
      <w:r w:rsidR="00F724F0" w:rsidRPr="00F724F0">
        <w:rPr>
          <w:b w:val="0"/>
          <w:sz w:val="22"/>
          <w:szCs w:val="22"/>
        </w:rPr>
        <w:t>wykonywaniu zamówienia</w:t>
      </w:r>
    </w:p>
    <w:p w14:paraId="59DC6722" w14:textId="77777777" w:rsidR="00923FA1" w:rsidRPr="00EF6D14" w:rsidRDefault="00542F2D" w:rsidP="00F724F0">
      <w:pPr>
        <w:pStyle w:val="Nagwek"/>
        <w:tabs>
          <w:tab w:val="clear" w:pos="4536"/>
          <w:tab w:val="clear" w:pos="9072"/>
        </w:tabs>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2415F0D0" w14:textId="77777777" w:rsidR="00F724F0" w:rsidRPr="00EF6D14" w:rsidRDefault="00F724F0" w:rsidP="005535D2">
      <w:pPr>
        <w:spacing w:before="60"/>
        <w:jc w:val="both"/>
        <w:rPr>
          <w:rFonts w:ascii="Arial" w:hAnsi="Arial" w:cs="Arial"/>
          <w:sz w:val="22"/>
          <w:szCs w:val="22"/>
        </w:rPr>
      </w:pPr>
    </w:p>
    <w:p w14:paraId="39F32E98" w14:textId="77777777"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 xml:space="preserve">dowlany i </w:t>
      </w:r>
      <w:r w:rsidR="00F636B1" w:rsidRPr="00EF6D14">
        <w:rPr>
          <w:rFonts w:ascii="Arial" w:hAnsi="Arial" w:cs="Arial"/>
          <w:sz w:val="22"/>
          <w:szCs w:val="22"/>
        </w:rPr>
        <w:t>wykonawczy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3E9557C6" w14:textId="07C6D92A" w:rsidR="00DE3125"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FD6CBC4" w14:textId="77777777" w:rsidR="004A2DE4" w:rsidRPr="00EF6D14" w:rsidRDefault="004A2DE4" w:rsidP="004A2DE4">
      <w:pPr>
        <w:spacing w:before="60"/>
        <w:ind w:left="180"/>
        <w:rPr>
          <w:rFonts w:ascii="Arial" w:hAnsi="Arial" w:cs="Arial"/>
          <w:sz w:val="22"/>
          <w:szCs w:val="22"/>
        </w:rPr>
      </w:pPr>
    </w:p>
    <w:p w14:paraId="2E540442" w14:textId="77777777" w:rsidR="00923FA1" w:rsidRPr="00EF6D14" w:rsidRDefault="00262BA1" w:rsidP="00934A82">
      <w:pPr>
        <w:spacing w:before="60"/>
        <w:jc w:val="right"/>
        <w:rPr>
          <w:rFonts w:ascii="Arial" w:hAnsi="Arial" w:cs="Arial"/>
          <w:i/>
          <w:iCs/>
          <w:sz w:val="22"/>
          <w:szCs w:val="22"/>
        </w:rPr>
      </w:pPr>
      <w:r w:rsidRPr="00EF6D14">
        <w:rPr>
          <w:rFonts w:ascii="Arial" w:hAnsi="Arial" w:cs="Arial"/>
          <w:b/>
          <w:sz w:val="22"/>
          <w:szCs w:val="22"/>
        </w:rPr>
        <w:br w:type="page"/>
      </w:r>
      <w:r w:rsidR="00923FA1" w:rsidRPr="00EF6D14">
        <w:rPr>
          <w:rFonts w:ascii="Arial" w:hAnsi="Arial" w:cs="Arial"/>
          <w:i/>
          <w:iCs/>
          <w:sz w:val="22"/>
          <w:szCs w:val="22"/>
        </w:rPr>
        <w:lastRenderedPageBreak/>
        <w:t>Z</w:t>
      </w:r>
      <w:r w:rsidR="00E84A66" w:rsidRPr="00EF6D14">
        <w:rPr>
          <w:rFonts w:ascii="Arial" w:hAnsi="Arial" w:cs="Arial"/>
          <w:i/>
          <w:iCs/>
          <w:sz w:val="22"/>
          <w:szCs w:val="22"/>
        </w:rPr>
        <w:t>ałącznik</w:t>
      </w:r>
      <w:r w:rsidR="00923FA1"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00923FA1"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A80DD7" w:rsidRDefault="00D845DB" w:rsidP="00D845DB">
      <w:pPr>
        <w:rPr>
          <w:rFonts w:ascii="Arial" w:hAnsi="Arial" w:cs="Arial"/>
          <w:sz w:val="22"/>
          <w:szCs w:val="22"/>
          <w:lang w:val="de-DE"/>
        </w:rPr>
      </w:pPr>
      <w:proofErr w:type="spellStart"/>
      <w:r w:rsidRPr="00A80DD7">
        <w:rPr>
          <w:rFonts w:ascii="Arial" w:hAnsi="Arial" w:cs="Arial"/>
          <w:sz w:val="22"/>
          <w:szCs w:val="22"/>
          <w:lang w:val="de-DE"/>
        </w:rPr>
        <w:t>nr</w:t>
      </w:r>
      <w:proofErr w:type="spellEnd"/>
      <w:r w:rsidRPr="00A80DD7">
        <w:rPr>
          <w:rFonts w:ascii="Arial" w:hAnsi="Arial" w:cs="Arial"/>
          <w:sz w:val="22"/>
          <w:szCs w:val="22"/>
          <w:lang w:val="de-DE"/>
        </w:rPr>
        <w:t xml:space="preserve"> </w:t>
      </w:r>
      <w:proofErr w:type="spellStart"/>
      <w:r w:rsidRPr="00A80DD7">
        <w:rPr>
          <w:rFonts w:ascii="Arial" w:hAnsi="Arial" w:cs="Arial"/>
          <w:sz w:val="22"/>
          <w:szCs w:val="22"/>
          <w:lang w:val="de-DE"/>
        </w:rPr>
        <w:t>telefonu</w:t>
      </w:r>
      <w:proofErr w:type="spellEnd"/>
      <w:r w:rsidRPr="00A80DD7">
        <w:rPr>
          <w:rFonts w:ascii="Arial" w:hAnsi="Arial" w:cs="Arial"/>
          <w:sz w:val="22"/>
          <w:szCs w:val="22"/>
          <w:lang w:val="de-DE"/>
        </w:rPr>
        <w:t xml:space="preserve"> …..........................................</w:t>
      </w:r>
    </w:p>
    <w:p w14:paraId="046077B8" w14:textId="77777777" w:rsidR="00D845DB" w:rsidRPr="00A80DD7" w:rsidRDefault="00D845DB" w:rsidP="00D845DB">
      <w:pPr>
        <w:rPr>
          <w:rFonts w:ascii="Arial" w:hAnsi="Arial" w:cs="Arial"/>
          <w:sz w:val="22"/>
          <w:szCs w:val="22"/>
          <w:lang w:val="de-DE"/>
        </w:rPr>
      </w:pPr>
      <w:proofErr w:type="spellStart"/>
      <w:r w:rsidRPr="00A80DD7">
        <w:rPr>
          <w:rFonts w:ascii="Arial" w:hAnsi="Arial" w:cs="Arial"/>
          <w:sz w:val="22"/>
          <w:szCs w:val="22"/>
          <w:lang w:val="de-DE"/>
        </w:rPr>
        <w:t>nr</w:t>
      </w:r>
      <w:proofErr w:type="spellEnd"/>
      <w:r w:rsidRPr="00A80DD7">
        <w:rPr>
          <w:rFonts w:ascii="Arial" w:hAnsi="Arial" w:cs="Arial"/>
          <w:sz w:val="22"/>
          <w:szCs w:val="22"/>
          <w:lang w:val="de-DE"/>
        </w:rPr>
        <w:t xml:space="preserve"> fax …..................................................</w:t>
      </w:r>
    </w:p>
    <w:p w14:paraId="03DD7DA7" w14:textId="77777777" w:rsidR="00D845DB" w:rsidRPr="00EA539D" w:rsidRDefault="00D845DB" w:rsidP="00D845DB">
      <w:pPr>
        <w:rPr>
          <w:rFonts w:ascii="Arial" w:hAnsi="Arial" w:cs="Arial"/>
          <w:sz w:val="22"/>
          <w:szCs w:val="22"/>
          <w:lang w:val="de-DE"/>
        </w:rPr>
      </w:pPr>
      <w:proofErr w:type="spellStart"/>
      <w:r w:rsidRPr="00A80DD7">
        <w:rPr>
          <w:rFonts w:ascii="Arial" w:hAnsi="Arial" w:cs="Arial"/>
          <w:sz w:val="22"/>
          <w:szCs w:val="22"/>
          <w:lang w:val="de-DE"/>
        </w:rPr>
        <w:t>e-mail</w:t>
      </w:r>
      <w:proofErr w:type="spellEnd"/>
      <w:r w:rsidRPr="00A80DD7">
        <w:rPr>
          <w:rFonts w:ascii="Arial" w:hAnsi="Arial" w:cs="Arial"/>
          <w:sz w:val="22"/>
          <w:szCs w:val="22"/>
          <w:lang w:val="de-DE"/>
        </w:rPr>
        <w:t>:</w:t>
      </w:r>
      <w:r w:rsidRPr="00EA539D">
        <w:rPr>
          <w:rFonts w:ascii="Arial" w:hAnsi="Arial" w:cs="Arial"/>
          <w:sz w:val="22"/>
          <w:szCs w:val="22"/>
          <w:lang w:val="de-DE"/>
        </w:rPr>
        <w:t xml:space="preserve">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20D77B63" w14:textId="0141E790" w:rsidR="00441DCA" w:rsidRPr="00D27F1F" w:rsidRDefault="00A273DE" w:rsidP="00441DCA">
      <w:pPr>
        <w:spacing w:line="276" w:lineRule="auto"/>
        <w:rPr>
          <w:rFonts w:ascii="Arial" w:hAnsi="Arial" w:cs="Arial"/>
          <w:sz w:val="22"/>
          <w:szCs w:val="22"/>
        </w:rPr>
      </w:pPr>
      <w:r>
        <w:rPr>
          <w:rFonts w:ascii="Arial" w:hAnsi="Arial" w:cs="Arial"/>
          <w:sz w:val="22"/>
          <w:szCs w:val="22"/>
        </w:rPr>
        <w:t>Wykonawca</w:t>
      </w:r>
      <w:r w:rsidR="00441DCA" w:rsidRPr="00D27F1F">
        <w:rPr>
          <w:rFonts w:ascii="Arial" w:hAnsi="Arial" w:cs="Arial"/>
          <w:sz w:val="22"/>
          <w:szCs w:val="22"/>
        </w:rPr>
        <w:t xml:space="preserve"> jest mikro, małym lub śre</w:t>
      </w:r>
      <w:r w:rsidR="00834BEF">
        <w:rPr>
          <w:rFonts w:ascii="Arial" w:hAnsi="Arial" w:cs="Arial"/>
          <w:sz w:val="22"/>
          <w:szCs w:val="22"/>
        </w:rPr>
        <w:t>dnim przedsiębiorstwem TAK/NIE*</w:t>
      </w: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08636C02" w14:textId="77777777" w:rsidR="00484127" w:rsidRPr="00EF6D14" w:rsidRDefault="00484127" w:rsidP="00484127">
      <w:pPr>
        <w:rPr>
          <w:sz w:val="44"/>
          <w:szCs w:val="44"/>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EF6D14" w:rsidRDefault="00E84A66" w:rsidP="00E84A66">
      <w:pPr>
        <w:pStyle w:val="Tekstpodstawowy"/>
        <w:jc w:val="center"/>
        <w:rPr>
          <w:rFonts w:ascii="Arial" w:hAnsi="Arial"/>
          <w:sz w:val="44"/>
          <w:szCs w:val="44"/>
        </w:rPr>
      </w:pPr>
    </w:p>
    <w:p w14:paraId="3C4BD6A8" w14:textId="6B77D415" w:rsidR="00F61709" w:rsidRPr="00FF3058" w:rsidRDefault="00923FA1" w:rsidP="00F61709">
      <w:pPr>
        <w:pStyle w:val="pkt"/>
        <w:spacing w:before="0" w:after="0" w:line="240" w:lineRule="auto"/>
        <w:ind w:left="0" w:firstLine="0"/>
        <w:rPr>
          <w:rFonts w:ascii="Arial" w:hAnsi="Arial" w:cs="Arial"/>
          <w:b/>
          <w:sz w:val="24"/>
          <w:szCs w:val="24"/>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F73C0A" w:rsidRPr="00676EDB">
        <w:rPr>
          <w:rFonts w:ascii="Arial" w:hAnsi="Arial" w:cs="Arial"/>
          <w:sz w:val="16"/>
          <w:szCs w:val="16"/>
        </w:rPr>
        <w:t xml:space="preserve"> </w:t>
      </w:r>
      <w:r w:rsidR="00F61709" w:rsidRPr="00F61709">
        <w:rPr>
          <w:rFonts w:ascii="Arial" w:hAnsi="Arial" w:cs="Arial"/>
          <w:sz w:val="22"/>
          <w:szCs w:val="22"/>
        </w:rPr>
        <w:t>„BUDOWA ODCINKA OŚWIETLENIA ULICY KOSZALIŃSKIEJ</w:t>
      </w:r>
      <w:r w:rsidR="002812D3">
        <w:rPr>
          <w:rFonts w:ascii="Arial" w:hAnsi="Arial" w:cs="Arial"/>
          <w:sz w:val="22"/>
          <w:szCs w:val="22"/>
        </w:rPr>
        <w:t xml:space="preserve"> W KOŁOBRZEGU</w:t>
      </w:r>
      <w:r w:rsidR="00F61709" w:rsidRPr="00F61709">
        <w:rPr>
          <w:rFonts w:ascii="Arial" w:hAnsi="Arial" w:cs="Arial"/>
          <w:sz w:val="22"/>
          <w:szCs w:val="22"/>
        </w:rPr>
        <w:t>”</w:t>
      </w:r>
    </w:p>
    <w:p w14:paraId="14AB492A" w14:textId="47239D06" w:rsidR="00F73C0A" w:rsidRPr="00FF3058" w:rsidRDefault="00F73C0A" w:rsidP="00F73C0A">
      <w:pPr>
        <w:pStyle w:val="pkt"/>
        <w:spacing w:before="0" w:after="0" w:line="240" w:lineRule="auto"/>
        <w:ind w:left="0" w:firstLine="0"/>
        <w:rPr>
          <w:rFonts w:ascii="Arial" w:hAnsi="Arial" w:cs="Arial"/>
          <w:b/>
          <w:sz w:val="24"/>
          <w:szCs w:val="24"/>
        </w:rPr>
      </w:pPr>
    </w:p>
    <w:p w14:paraId="568828E0" w14:textId="5810B98D" w:rsidR="00216F02" w:rsidRPr="00EF6D14" w:rsidRDefault="00216F02" w:rsidP="00D3273E">
      <w:pPr>
        <w:pStyle w:val="pkt"/>
        <w:spacing w:before="0" w:after="0" w:line="240" w:lineRule="auto"/>
        <w:ind w:left="0" w:firstLine="0"/>
        <w:rPr>
          <w:rFonts w:ascii="Arial" w:hAnsi="Arial" w:cs="Arial"/>
          <w:b/>
          <w:sz w:val="22"/>
          <w:szCs w:val="22"/>
        </w:rPr>
      </w:pPr>
    </w:p>
    <w:p w14:paraId="40950CB1" w14:textId="77777777" w:rsidR="006A5EBB" w:rsidRPr="00EF6D14" w:rsidRDefault="006A5EBB" w:rsidP="00D3273E">
      <w:pPr>
        <w:pStyle w:val="pkt"/>
        <w:spacing w:before="0" w:after="0" w:line="240" w:lineRule="auto"/>
        <w:ind w:left="0" w:firstLine="0"/>
        <w:rPr>
          <w:rFonts w:ascii="Arial" w:hAnsi="Arial" w:cs="Arial"/>
          <w:b/>
          <w:sz w:val="22"/>
          <w:szCs w:val="22"/>
        </w:rPr>
      </w:pPr>
    </w:p>
    <w:p w14:paraId="3114AAAF" w14:textId="77777777" w:rsidR="00847A22" w:rsidRPr="00EF6D14" w:rsidRDefault="00793CB2" w:rsidP="005B30B8">
      <w:pPr>
        <w:tabs>
          <w:tab w:val="left" w:pos="709"/>
        </w:tabs>
        <w:jc w:val="both"/>
        <w:rPr>
          <w:rFonts w:ascii="Arial" w:hAnsi="Arial" w:cs="Arial"/>
          <w:b/>
          <w:bCs/>
          <w:sz w:val="22"/>
          <w:szCs w:val="22"/>
        </w:rPr>
      </w:pPr>
      <w:r w:rsidRPr="00EF6D14">
        <w:rPr>
          <w:rFonts w:ascii="Arial" w:hAnsi="Arial" w:cs="Arial"/>
          <w:bCs/>
          <w:sz w:val="22"/>
          <w:szCs w:val="22"/>
        </w:rPr>
        <w:t>O</w:t>
      </w:r>
      <w:r w:rsidR="00E4221C" w:rsidRPr="00EF6D14">
        <w:rPr>
          <w:rFonts w:ascii="Arial" w:hAnsi="Arial" w:cs="Arial"/>
          <w:bCs/>
          <w:sz w:val="22"/>
          <w:szCs w:val="22"/>
        </w:rPr>
        <w:t>ferujemy:</w:t>
      </w:r>
    </w:p>
    <w:p w14:paraId="00E4C0E3" w14:textId="77777777" w:rsidR="00A92EDA" w:rsidRPr="00EF6D14"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xml:space="preserve">, dokumentacji projektowej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Pr="00EF6D14">
        <w:rPr>
          <w:rFonts w:ascii="Arial" w:hAnsi="Arial" w:cs="Arial"/>
          <w:sz w:val="22"/>
          <w:szCs w:val="22"/>
        </w:rPr>
        <w:lastRenderedPageBreak/>
        <w:t>…………….………….…….</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(Słownie</w:t>
      </w:r>
      <w:r w:rsidR="003B1A35" w:rsidRPr="00EF6D14">
        <w:rPr>
          <w:rFonts w:ascii="Arial" w:hAnsi="Arial" w:cs="Arial"/>
          <w:sz w:val="22"/>
          <w:szCs w:val="22"/>
        </w:rPr>
        <w:t xml:space="preserve"> zł</w:t>
      </w:r>
      <w:r w:rsidR="00A850B8" w:rsidRPr="00EF6D14">
        <w:rPr>
          <w:rFonts w:ascii="Arial" w:hAnsi="Arial" w:cs="Arial"/>
          <w:sz w:val="22"/>
          <w:szCs w:val="22"/>
        </w:rPr>
        <w:t>: ………………………………</w:t>
      </w:r>
      <w:r w:rsidR="00F67DFF" w:rsidRPr="00EF6D14">
        <w:rPr>
          <w:rFonts w:ascii="Arial" w:hAnsi="Arial" w:cs="Arial"/>
          <w:sz w:val="22"/>
          <w:szCs w:val="22"/>
        </w:rPr>
        <w:t>......</w:t>
      </w:r>
      <w:r w:rsidR="00A92EDA" w:rsidRPr="00EF6D14">
        <w:rPr>
          <w:rFonts w:ascii="Arial" w:hAnsi="Arial" w:cs="Arial"/>
          <w:sz w:val="22"/>
          <w:szCs w:val="22"/>
        </w:rPr>
        <w:t>……</w:t>
      </w:r>
      <w:r w:rsidR="00A850B8" w:rsidRPr="00EF6D14">
        <w:rPr>
          <w:rFonts w:ascii="Arial" w:hAnsi="Arial" w:cs="Arial"/>
          <w:sz w:val="22"/>
          <w:szCs w:val="22"/>
        </w:rPr>
        <w:t>…</w:t>
      </w:r>
      <w:r w:rsidR="00C3615D" w:rsidRPr="00EF6D14">
        <w:rPr>
          <w:rFonts w:ascii="Arial" w:hAnsi="Arial" w:cs="Arial"/>
          <w:sz w:val="22"/>
          <w:szCs w:val="22"/>
        </w:rPr>
        <w:t>…..)</w:t>
      </w:r>
      <w:r w:rsidR="003B1A35" w:rsidRPr="00EF6D14">
        <w:rPr>
          <w:rFonts w:ascii="Arial" w:hAnsi="Arial" w:cs="Arial"/>
          <w:sz w:val="22"/>
          <w:szCs w:val="22"/>
        </w:rPr>
        <w:t xml:space="preserve"> </w:t>
      </w:r>
    </w:p>
    <w:p w14:paraId="62C8789D" w14:textId="29EF12E3" w:rsidR="00C10CD4" w:rsidRPr="00291DDE" w:rsidRDefault="00C10CD4" w:rsidP="00BE5302">
      <w:pPr>
        <w:spacing w:before="120"/>
        <w:jc w:val="both"/>
        <w:rPr>
          <w:rFonts w:ascii="Arial" w:hAnsi="Arial" w:cs="Arial"/>
          <w:b/>
          <w:strike/>
          <w:color w:val="FF0000"/>
          <w:sz w:val="22"/>
          <w:szCs w:val="22"/>
        </w:rPr>
      </w:pPr>
    </w:p>
    <w:p w14:paraId="209D0D32" w14:textId="050FF3DC" w:rsidR="00484127" w:rsidRPr="00EF6D14" w:rsidRDefault="008F6CF9" w:rsidP="00502115">
      <w:pPr>
        <w:spacing w:before="120"/>
        <w:ind w:left="360"/>
        <w:jc w:val="both"/>
        <w:rPr>
          <w:rFonts w:ascii="Arial" w:hAnsi="Arial" w:cs="Arial"/>
          <w:b/>
          <w:sz w:val="22"/>
          <w:szCs w:val="22"/>
        </w:rPr>
      </w:pPr>
      <w:r w:rsidRPr="00EF6D14">
        <w:rPr>
          <w:rFonts w:ascii="Arial" w:hAnsi="Arial" w:cs="Arial"/>
          <w:b/>
          <w:sz w:val="22"/>
          <w:szCs w:val="22"/>
        </w:rPr>
        <w:t>wg. poniższego zestawienia</w:t>
      </w:r>
      <w:r w:rsidR="00502115">
        <w:rPr>
          <w:rFonts w:ascii="Arial" w:hAnsi="Arial" w:cs="Arial"/>
          <w:b/>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547"/>
        <w:gridCol w:w="1701"/>
      </w:tblGrid>
      <w:tr w:rsidR="000266ED" w:rsidRPr="00EF6D14" w14:paraId="0D07258B" w14:textId="77777777" w:rsidTr="00502115">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4410040A" w14:textId="77777777" w:rsidR="00C77D81" w:rsidRPr="00EF6D14" w:rsidRDefault="00C77D81" w:rsidP="00D8502F">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547" w:type="dxa"/>
            <w:tcBorders>
              <w:top w:val="single" w:sz="4" w:space="0" w:color="auto"/>
              <w:left w:val="nil"/>
              <w:right w:val="single" w:sz="4" w:space="0" w:color="auto"/>
            </w:tcBorders>
            <w:shd w:val="clear" w:color="auto" w:fill="BFBFBF"/>
            <w:noWrap/>
            <w:vAlign w:val="center"/>
          </w:tcPr>
          <w:p w14:paraId="3577DB69" w14:textId="77777777" w:rsidR="00C77D81" w:rsidRPr="00EF6D14" w:rsidRDefault="00C77D81" w:rsidP="00D8502F">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52291493" w14:textId="77777777" w:rsidR="00C77D81" w:rsidRPr="00EF6D14" w:rsidRDefault="00C77D81" w:rsidP="00D8502F">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0266ED" w:rsidRPr="00EF6D14" w14:paraId="546905CA" w14:textId="77777777" w:rsidTr="00502115">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6380CAD" w14:textId="77777777" w:rsidR="00C77D81" w:rsidRPr="00EF6D14" w:rsidRDefault="00C77D81" w:rsidP="00D8502F">
            <w:pPr>
              <w:jc w:val="center"/>
              <w:rPr>
                <w:rFonts w:ascii="Arial" w:eastAsia="Arial Unicode MS" w:hAnsi="Arial" w:cs="Arial"/>
                <w:sz w:val="22"/>
                <w:szCs w:val="22"/>
              </w:rPr>
            </w:pPr>
          </w:p>
        </w:tc>
        <w:tc>
          <w:tcPr>
            <w:tcW w:w="6547" w:type="dxa"/>
            <w:tcBorders>
              <w:top w:val="nil"/>
              <w:left w:val="nil"/>
              <w:bottom w:val="single" w:sz="4" w:space="0" w:color="auto"/>
              <w:right w:val="single" w:sz="4" w:space="0" w:color="auto"/>
            </w:tcBorders>
            <w:shd w:val="clear" w:color="auto" w:fill="BFBFBF"/>
            <w:noWrap/>
            <w:vAlign w:val="center"/>
          </w:tcPr>
          <w:p w14:paraId="0F4B381F" w14:textId="77777777" w:rsidR="00C77D81" w:rsidRPr="00EF6D14" w:rsidRDefault="00C77D81" w:rsidP="00D8502F">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53B4A69F" w14:textId="77777777" w:rsidR="00C77D81" w:rsidRPr="00EF6D14" w:rsidRDefault="00C77D81" w:rsidP="00D8502F">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0266ED" w:rsidRPr="00EF6D14" w14:paraId="7CF7179B" w14:textId="77777777" w:rsidTr="0050211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5C100307" w14:textId="77777777" w:rsidR="00C77D81" w:rsidRPr="00EF6D14" w:rsidRDefault="00C77D81" w:rsidP="00D8502F">
            <w:pPr>
              <w:jc w:val="center"/>
              <w:rPr>
                <w:rFonts w:ascii="Arial" w:eastAsia="Arial Unicode MS" w:hAnsi="Arial" w:cs="Arial"/>
                <w:sz w:val="18"/>
                <w:szCs w:val="18"/>
              </w:rPr>
            </w:pPr>
            <w:r w:rsidRPr="00EF6D14">
              <w:rPr>
                <w:rFonts w:ascii="Arial" w:hAnsi="Arial" w:cs="Arial"/>
                <w:sz w:val="18"/>
                <w:szCs w:val="18"/>
              </w:rPr>
              <w:t>01</w:t>
            </w:r>
          </w:p>
        </w:tc>
        <w:tc>
          <w:tcPr>
            <w:tcW w:w="6547" w:type="dxa"/>
            <w:tcBorders>
              <w:top w:val="single" w:sz="4" w:space="0" w:color="auto"/>
              <w:left w:val="nil"/>
              <w:bottom w:val="single" w:sz="8" w:space="0" w:color="auto"/>
              <w:right w:val="single" w:sz="4" w:space="0" w:color="auto"/>
            </w:tcBorders>
            <w:shd w:val="clear" w:color="auto" w:fill="D9D9D9"/>
            <w:noWrap/>
            <w:vAlign w:val="center"/>
          </w:tcPr>
          <w:p w14:paraId="6D510BEA" w14:textId="77777777" w:rsidR="00C77D81" w:rsidRPr="00EF6D14" w:rsidRDefault="00C77D81" w:rsidP="00D8502F">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5943112F" w14:textId="77777777" w:rsidR="00C77D81" w:rsidRPr="00EF6D14" w:rsidRDefault="00C77D81" w:rsidP="00D8502F">
            <w:pPr>
              <w:jc w:val="center"/>
              <w:rPr>
                <w:rFonts w:ascii="Arial" w:eastAsia="Arial Unicode MS" w:hAnsi="Arial" w:cs="Arial"/>
                <w:sz w:val="18"/>
                <w:szCs w:val="18"/>
              </w:rPr>
            </w:pPr>
            <w:r w:rsidRPr="00EF6D14">
              <w:rPr>
                <w:rFonts w:ascii="Arial" w:hAnsi="Arial" w:cs="Arial"/>
                <w:sz w:val="18"/>
                <w:szCs w:val="18"/>
              </w:rPr>
              <w:t>03</w:t>
            </w:r>
          </w:p>
        </w:tc>
      </w:tr>
      <w:tr w:rsidR="000266ED" w:rsidRPr="00EF6D14" w14:paraId="6F58D1A6" w14:textId="77777777" w:rsidTr="0050211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7C7EA292" w14:textId="6274767F"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1</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212FB792" w14:textId="33CB46D1" w:rsidR="00C77D81" w:rsidRPr="00EF6D14" w:rsidRDefault="00163B58"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przygotowawcze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EA231AF" w14:textId="77777777" w:rsidR="00C77D81" w:rsidRPr="00CD16C0" w:rsidRDefault="00C77D81" w:rsidP="00D8502F">
            <w:pPr>
              <w:rPr>
                <w:rFonts w:ascii="Arial" w:eastAsia="Arial Unicode MS" w:hAnsi="Arial" w:cs="Arial"/>
                <w:sz w:val="22"/>
                <w:szCs w:val="22"/>
                <w:shd w:val="clear" w:color="auto" w:fill="FFFFFF"/>
              </w:rPr>
            </w:pPr>
          </w:p>
        </w:tc>
      </w:tr>
      <w:tr w:rsidR="000266ED" w:rsidRPr="00EF6D14" w14:paraId="50EED96F" w14:textId="77777777" w:rsidTr="0050211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3D6FCDA8" w14:textId="0A8A4784"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2</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053185B8" w14:textId="55650AE9" w:rsidR="00C77D81" w:rsidRPr="00EF6D14" w:rsidRDefault="00163B58"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ziemne</w:t>
            </w:r>
            <w:r w:rsidR="00F61709">
              <w:rPr>
                <w:rFonts w:ascii="Arial" w:eastAsiaTheme="minorHAnsi" w:hAnsi="Arial" w:cs="Arial"/>
                <w:sz w:val="22"/>
                <w:szCs w:val="22"/>
                <w:lang w:eastAsia="en-US"/>
              </w:rPr>
              <w:t xml:space="preserve"> wraz z wykonaniem badań zagęszczenia gruntu zgodnie z wymaganiami GDDKiA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7E39598" w14:textId="77777777" w:rsidR="00C77D81" w:rsidRPr="00CD16C0" w:rsidRDefault="00C77D81" w:rsidP="00D8502F">
            <w:pPr>
              <w:rPr>
                <w:rFonts w:ascii="Arial" w:eastAsia="Arial Unicode MS" w:hAnsi="Arial" w:cs="Arial"/>
                <w:sz w:val="22"/>
                <w:szCs w:val="22"/>
              </w:rPr>
            </w:pPr>
          </w:p>
        </w:tc>
      </w:tr>
      <w:tr w:rsidR="000266ED" w:rsidRPr="00EF6D14" w14:paraId="08BE20F2" w14:textId="77777777" w:rsidTr="00502115">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761862C5" w14:textId="66864CFC"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3</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20920B8A" w14:textId="5F0F9AD3" w:rsidR="00C77D81" w:rsidRPr="00EF6D14" w:rsidRDefault="00163B58"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kablowe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DD17D3C" w14:textId="77777777" w:rsidR="00C77D81" w:rsidRPr="00CD16C0" w:rsidRDefault="00C77D81" w:rsidP="00D8502F">
            <w:pPr>
              <w:rPr>
                <w:rFonts w:ascii="Arial" w:eastAsia="Arial Unicode MS" w:hAnsi="Arial" w:cs="Arial"/>
                <w:sz w:val="22"/>
                <w:szCs w:val="22"/>
              </w:rPr>
            </w:pPr>
          </w:p>
        </w:tc>
      </w:tr>
      <w:tr w:rsidR="000266ED" w:rsidRPr="00EF6D14" w14:paraId="09C4D728" w14:textId="77777777" w:rsidTr="00502115">
        <w:trPr>
          <w:trHeight w:hRule="exact" w:val="567"/>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01029598" w14:textId="488709C3"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4</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5B31AC1A" w14:textId="3C990517" w:rsidR="00C77D81" w:rsidRPr="00EF6D14" w:rsidRDefault="00F61709" w:rsidP="00F61709">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Wykonanie projektu organizacji ruchu i uzgodnienie go z GDDKiA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BA45104" w14:textId="77777777" w:rsidR="00C77D81" w:rsidRPr="00CD16C0" w:rsidRDefault="00C77D81" w:rsidP="00D8502F">
            <w:pPr>
              <w:rPr>
                <w:rFonts w:ascii="Arial" w:eastAsia="Arial Unicode MS" w:hAnsi="Arial" w:cs="Arial"/>
                <w:sz w:val="22"/>
                <w:szCs w:val="22"/>
              </w:rPr>
            </w:pPr>
          </w:p>
        </w:tc>
      </w:tr>
      <w:tr w:rsidR="000266ED" w:rsidRPr="00EF6D14" w14:paraId="5E86F5E9"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5F7EBEB2" w14:textId="71B35126" w:rsidR="00C77D81" w:rsidRPr="00EF6D14" w:rsidRDefault="00D8502F" w:rsidP="00D8502F">
            <w:pPr>
              <w:pStyle w:val="Tekstpodstawowy"/>
              <w:jc w:val="center"/>
              <w:rPr>
                <w:rFonts w:ascii="Arial" w:eastAsia="Arial Unicode MS" w:hAnsi="Arial" w:cs="Arial"/>
                <w:sz w:val="22"/>
                <w:szCs w:val="22"/>
              </w:rPr>
            </w:pPr>
            <w:r w:rsidRPr="00EF6D14">
              <w:rPr>
                <w:rFonts w:ascii="Arial" w:eastAsia="Arial Unicode MS" w:hAnsi="Arial" w:cs="Arial"/>
                <w:sz w:val="22"/>
                <w:szCs w:val="22"/>
              </w:rPr>
              <w:t>5</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1C66901A" w14:textId="7EC2B83D" w:rsidR="00C77D81" w:rsidRPr="00EF6D14" w:rsidRDefault="00163B58"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montażowe</w:t>
            </w:r>
            <w:r w:rsidR="00DE48B4">
              <w:rPr>
                <w:rFonts w:ascii="Arial" w:eastAsiaTheme="minorHAnsi" w:hAnsi="Arial" w:cs="Arial"/>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5B2FC54" w14:textId="46E73B18" w:rsidR="00C77D81" w:rsidRPr="00CD16C0" w:rsidRDefault="00CD16C0" w:rsidP="00CD16C0">
            <w:pPr>
              <w:jc w:val="center"/>
              <w:rPr>
                <w:rFonts w:ascii="Arial" w:eastAsia="Arial Unicode MS" w:hAnsi="Arial" w:cs="Arial"/>
                <w:sz w:val="32"/>
                <w:szCs w:val="32"/>
              </w:rPr>
            </w:pPr>
            <w:r w:rsidRPr="00CD16C0">
              <w:rPr>
                <w:rFonts w:ascii="Arial" w:eastAsia="Arial Unicode MS" w:hAnsi="Arial" w:cs="Arial"/>
                <w:sz w:val="32"/>
                <w:szCs w:val="32"/>
              </w:rPr>
              <w:t>X</w:t>
            </w:r>
          </w:p>
        </w:tc>
      </w:tr>
      <w:tr w:rsidR="000266ED" w:rsidRPr="00EF6D14" w14:paraId="22EB7821"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A94CBD9" w14:textId="7109FC8B" w:rsidR="00356E0B" w:rsidRPr="00EF6D14" w:rsidRDefault="00DE48B4" w:rsidP="00D8502F">
            <w:pPr>
              <w:pStyle w:val="Tekstpodstawowy"/>
              <w:jc w:val="center"/>
              <w:rPr>
                <w:rFonts w:ascii="Arial" w:eastAsia="Arial Unicode MS" w:hAnsi="Arial" w:cs="Arial"/>
                <w:sz w:val="22"/>
                <w:szCs w:val="22"/>
              </w:rPr>
            </w:pPr>
            <w:r>
              <w:rPr>
                <w:rFonts w:ascii="Arial" w:eastAsia="Arial Unicode MS" w:hAnsi="Arial" w:cs="Arial"/>
                <w:sz w:val="22"/>
                <w:szCs w:val="22"/>
              </w:rPr>
              <w:t xml:space="preserve">    </w:t>
            </w:r>
            <w:r w:rsidR="00163B58">
              <w:rPr>
                <w:rFonts w:ascii="Arial" w:eastAsia="Arial Unicode MS" w:hAnsi="Arial" w:cs="Arial"/>
                <w:sz w:val="22"/>
                <w:szCs w:val="22"/>
              </w:rPr>
              <w:t>5.1</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395D4CBA" w14:textId="7E364811" w:rsidR="00356E0B" w:rsidRPr="00EF6D14" w:rsidRDefault="00163B58" w:rsidP="00D93253">
            <w:pPr>
              <w:spacing w:after="200" w:line="276" w:lineRule="auto"/>
              <w:ind w:left="594"/>
              <w:contextualSpacing/>
              <w:rPr>
                <w:rFonts w:ascii="Arial" w:eastAsiaTheme="minorHAnsi" w:hAnsi="Arial" w:cs="Arial"/>
                <w:sz w:val="22"/>
                <w:szCs w:val="22"/>
                <w:lang w:eastAsia="en-US"/>
              </w:rPr>
            </w:pPr>
            <w:r>
              <w:rPr>
                <w:rFonts w:ascii="Arial" w:eastAsiaTheme="minorHAnsi" w:hAnsi="Arial" w:cs="Arial"/>
                <w:sz w:val="22"/>
                <w:szCs w:val="22"/>
                <w:lang w:eastAsia="en-US"/>
              </w:rPr>
              <w:t>Montaż słupów oświetleniowych</w:t>
            </w:r>
            <w:r w:rsidR="00017A24">
              <w:rPr>
                <w:rFonts w:ascii="Arial" w:eastAsiaTheme="minorHAnsi" w:hAnsi="Arial" w:cs="Arial"/>
                <w:sz w:val="22"/>
                <w:szCs w:val="22"/>
                <w:lang w:eastAsia="en-US"/>
              </w:rPr>
              <w:t xml:space="preserve">,  wykonanie ich numeracji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B555004" w14:textId="77777777" w:rsidR="00356E0B" w:rsidRPr="00CD16C0" w:rsidRDefault="00356E0B" w:rsidP="00D8502F">
            <w:pPr>
              <w:rPr>
                <w:rFonts w:ascii="Arial" w:eastAsia="Arial Unicode MS" w:hAnsi="Arial" w:cs="Arial"/>
                <w:sz w:val="22"/>
                <w:szCs w:val="22"/>
              </w:rPr>
            </w:pPr>
          </w:p>
        </w:tc>
      </w:tr>
      <w:tr w:rsidR="000266ED" w:rsidRPr="00EF6D14" w14:paraId="019CF577" w14:textId="77777777" w:rsidTr="00502115">
        <w:trPr>
          <w:trHeight w:hRule="exact" w:val="584"/>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662F38E" w14:textId="272A5FBA" w:rsidR="001B152D" w:rsidRPr="00EF6D14" w:rsidRDefault="00DE48B4" w:rsidP="00163B58">
            <w:pPr>
              <w:pStyle w:val="Tekstpodstawowy"/>
              <w:jc w:val="center"/>
              <w:rPr>
                <w:rFonts w:ascii="Arial" w:eastAsia="Arial Unicode MS" w:hAnsi="Arial" w:cs="Arial"/>
                <w:sz w:val="22"/>
                <w:szCs w:val="22"/>
              </w:rPr>
            </w:pPr>
            <w:r>
              <w:rPr>
                <w:rFonts w:ascii="Arial" w:eastAsia="Arial Unicode MS" w:hAnsi="Arial" w:cs="Arial"/>
                <w:sz w:val="22"/>
                <w:szCs w:val="22"/>
              </w:rPr>
              <w:t xml:space="preserve">    </w:t>
            </w:r>
            <w:r w:rsidR="00163B58">
              <w:rPr>
                <w:rFonts w:ascii="Arial" w:eastAsia="Arial Unicode MS" w:hAnsi="Arial" w:cs="Arial"/>
                <w:sz w:val="22"/>
                <w:szCs w:val="22"/>
              </w:rPr>
              <w:t>5.2</w:t>
            </w:r>
          </w:p>
        </w:tc>
        <w:tc>
          <w:tcPr>
            <w:tcW w:w="6547" w:type="dxa"/>
            <w:tcBorders>
              <w:top w:val="single" w:sz="8" w:space="0" w:color="auto"/>
              <w:left w:val="nil"/>
              <w:bottom w:val="single" w:sz="4" w:space="0" w:color="auto"/>
              <w:right w:val="single" w:sz="4" w:space="0" w:color="auto"/>
            </w:tcBorders>
            <w:shd w:val="clear" w:color="auto" w:fill="FFFFFF"/>
            <w:noWrap/>
            <w:vAlign w:val="center"/>
          </w:tcPr>
          <w:p w14:paraId="5D267204" w14:textId="6BFEEBCF" w:rsidR="001B152D" w:rsidRPr="00EF6D14" w:rsidRDefault="00163B58" w:rsidP="00F61709">
            <w:pPr>
              <w:spacing w:after="200" w:line="276" w:lineRule="auto"/>
              <w:ind w:left="594"/>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Montaż opraw oświetleniowych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6F0DEB8" w14:textId="77777777" w:rsidR="001B152D" w:rsidRPr="00CD16C0" w:rsidRDefault="001B152D" w:rsidP="00D8502F">
            <w:pPr>
              <w:rPr>
                <w:rFonts w:ascii="Arial" w:eastAsia="Arial Unicode MS" w:hAnsi="Arial" w:cs="Arial"/>
                <w:sz w:val="22"/>
                <w:szCs w:val="22"/>
              </w:rPr>
            </w:pPr>
          </w:p>
        </w:tc>
      </w:tr>
      <w:tr w:rsidR="006A5EBB" w:rsidRPr="00EF6D14" w14:paraId="68737132"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04BD46D" w14:textId="2FF775D0" w:rsidR="006A5EBB" w:rsidRPr="00EF6D14" w:rsidRDefault="00DE48B4" w:rsidP="00F61709">
            <w:pPr>
              <w:pStyle w:val="Tekstpodstawowy"/>
              <w:jc w:val="center"/>
              <w:rPr>
                <w:rFonts w:ascii="Arial" w:eastAsia="Arial Unicode MS" w:hAnsi="Arial" w:cs="Arial"/>
                <w:sz w:val="22"/>
                <w:szCs w:val="22"/>
              </w:rPr>
            </w:pPr>
            <w:r>
              <w:rPr>
                <w:rFonts w:ascii="Arial" w:eastAsia="Arial Unicode MS" w:hAnsi="Arial" w:cs="Arial"/>
                <w:sz w:val="22"/>
                <w:szCs w:val="22"/>
              </w:rPr>
              <w:t xml:space="preserve">    </w:t>
            </w:r>
            <w:r w:rsidR="00CD16C0">
              <w:rPr>
                <w:rFonts w:ascii="Arial" w:eastAsia="Arial Unicode MS" w:hAnsi="Arial" w:cs="Arial"/>
                <w:sz w:val="22"/>
                <w:szCs w:val="22"/>
              </w:rPr>
              <w:t>5.</w:t>
            </w:r>
            <w:r w:rsidR="00F61709">
              <w:rPr>
                <w:rFonts w:ascii="Arial" w:eastAsia="Arial Unicode MS" w:hAnsi="Arial" w:cs="Arial"/>
                <w:sz w:val="22"/>
                <w:szCs w:val="22"/>
              </w:rPr>
              <w:t>3</w:t>
            </w:r>
          </w:p>
        </w:tc>
        <w:tc>
          <w:tcPr>
            <w:tcW w:w="6547" w:type="dxa"/>
            <w:tcBorders>
              <w:top w:val="single" w:sz="8" w:space="0" w:color="auto"/>
              <w:left w:val="nil"/>
              <w:bottom w:val="single" w:sz="8" w:space="0" w:color="auto"/>
              <w:right w:val="single" w:sz="4" w:space="0" w:color="auto"/>
            </w:tcBorders>
            <w:shd w:val="clear" w:color="auto" w:fill="FFFFFF"/>
            <w:noWrap/>
            <w:vAlign w:val="center"/>
          </w:tcPr>
          <w:p w14:paraId="0821486C" w14:textId="3A28AB9A" w:rsidR="006A5EBB" w:rsidRPr="00EF6D14" w:rsidRDefault="00CD16C0" w:rsidP="0072497C">
            <w:pPr>
              <w:spacing w:after="200" w:line="276" w:lineRule="auto"/>
              <w:ind w:left="594"/>
              <w:contextualSpacing/>
              <w:rPr>
                <w:rFonts w:ascii="Arial" w:eastAsiaTheme="minorHAnsi" w:hAnsi="Arial" w:cs="Arial"/>
                <w:sz w:val="22"/>
                <w:szCs w:val="22"/>
                <w:lang w:eastAsia="en-US"/>
              </w:rPr>
            </w:pPr>
            <w:r>
              <w:rPr>
                <w:rFonts w:ascii="Arial" w:eastAsiaTheme="minorHAnsi" w:hAnsi="Arial" w:cs="Arial"/>
                <w:sz w:val="22"/>
                <w:szCs w:val="22"/>
                <w:lang w:eastAsia="en-US"/>
              </w:rPr>
              <w:t>Pozostałe prace montażowe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FE3FD25" w14:textId="77777777" w:rsidR="006A5EBB" w:rsidRPr="00CD16C0" w:rsidRDefault="006A5EBB" w:rsidP="00D8502F">
            <w:pPr>
              <w:rPr>
                <w:rFonts w:ascii="Arial" w:eastAsia="Arial Unicode MS" w:hAnsi="Arial" w:cs="Arial"/>
                <w:sz w:val="22"/>
                <w:szCs w:val="22"/>
              </w:rPr>
            </w:pPr>
          </w:p>
        </w:tc>
      </w:tr>
      <w:tr w:rsidR="006A5EBB" w:rsidRPr="00EF6D14" w14:paraId="0C0A89A3"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2FCA75A3" w14:textId="12322B41" w:rsidR="006A5EBB" w:rsidRPr="00EF6D14" w:rsidRDefault="00CD16C0" w:rsidP="00D8502F">
            <w:pPr>
              <w:pStyle w:val="Tekstpodstawowy"/>
              <w:jc w:val="center"/>
              <w:rPr>
                <w:rFonts w:ascii="Arial" w:eastAsia="Arial Unicode MS" w:hAnsi="Arial" w:cs="Arial"/>
                <w:sz w:val="22"/>
                <w:szCs w:val="22"/>
              </w:rPr>
            </w:pPr>
            <w:r>
              <w:rPr>
                <w:rFonts w:ascii="Arial" w:eastAsia="Arial Unicode MS" w:hAnsi="Arial" w:cs="Arial"/>
                <w:sz w:val="22"/>
                <w:szCs w:val="22"/>
              </w:rPr>
              <w:t>6</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050FCC54" w14:textId="4B8C69F2" w:rsidR="006A5EBB" w:rsidRPr="00EF6D14" w:rsidRDefault="00CD16C0"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Prace pomiarowo-kontrolne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A1E6B63" w14:textId="77777777" w:rsidR="006A5EBB" w:rsidRPr="00CD16C0" w:rsidRDefault="006A5EBB" w:rsidP="00D8502F">
            <w:pPr>
              <w:rPr>
                <w:rFonts w:ascii="Arial" w:eastAsia="Arial Unicode MS" w:hAnsi="Arial" w:cs="Arial"/>
                <w:sz w:val="22"/>
                <w:szCs w:val="22"/>
              </w:rPr>
            </w:pPr>
          </w:p>
        </w:tc>
      </w:tr>
      <w:tr w:rsidR="000266ED" w:rsidRPr="00EF6D14" w14:paraId="52EE1F14" w14:textId="77777777" w:rsidTr="00502115">
        <w:trPr>
          <w:trHeight w:hRule="exact" w:val="84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1E78490B" w14:textId="74268BF6" w:rsidR="00834321" w:rsidRPr="00EF6D14" w:rsidRDefault="00DE48B4" w:rsidP="00D8502F">
            <w:pPr>
              <w:pStyle w:val="Tekstpodstawowy"/>
              <w:jc w:val="center"/>
              <w:rPr>
                <w:rFonts w:ascii="Arial" w:eastAsia="Arial Unicode MS" w:hAnsi="Arial" w:cs="Arial"/>
                <w:sz w:val="22"/>
                <w:szCs w:val="22"/>
              </w:rPr>
            </w:pPr>
            <w:r>
              <w:rPr>
                <w:rFonts w:ascii="Arial" w:eastAsia="Arial Unicode MS" w:hAnsi="Arial" w:cs="Arial"/>
                <w:sz w:val="22"/>
                <w:szCs w:val="22"/>
              </w:rPr>
              <w:t>7</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0796F9C0" w14:textId="0377B9DA" w:rsidR="00834321" w:rsidRPr="00CD16C0" w:rsidRDefault="00CD16C0" w:rsidP="00502115">
            <w:pPr>
              <w:spacing w:after="200" w:line="276" w:lineRule="auto"/>
              <w:contextualSpacing/>
              <w:rPr>
                <w:rFonts w:ascii="Arial" w:eastAsiaTheme="minorHAnsi" w:hAnsi="Arial" w:cs="Arial"/>
                <w:sz w:val="22"/>
                <w:szCs w:val="22"/>
                <w:lang w:eastAsia="en-US"/>
              </w:rPr>
            </w:pPr>
            <w:r w:rsidRPr="00CD16C0">
              <w:rPr>
                <w:rFonts w:ascii="Arial" w:hAnsi="Arial" w:cs="Arial"/>
                <w:bCs/>
                <w:sz w:val="22"/>
                <w:szCs w:val="22"/>
              </w:rPr>
              <w:t>Obsługa geodezyjna budowy</w:t>
            </w:r>
            <w:r w:rsidR="00F61709">
              <w:rPr>
                <w:rFonts w:ascii="Arial" w:hAnsi="Arial" w:cs="Arial"/>
                <w:bCs/>
                <w:sz w:val="22"/>
                <w:szCs w:val="22"/>
              </w:rPr>
              <w:t xml:space="preserve"> wraz ze sporządzeniem </w:t>
            </w:r>
            <w:r w:rsidR="00D93253">
              <w:rPr>
                <w:rFonts w:ascii="Arial" w:hAnsi="Arial" w:cs="Arial"/>
                <w:bCs/>
                <w:sz w:val="22"/>
                <w:szCs w:val="22"/>
              </w:rPr>
              <w:t xml:space="preserve">przez uprawnionego geodetę </w:t>
            </w:r>
            <w:r w:rsidR="00F61709">
              <w:rPr>
                <w:rFonts w:ascii="Arial" w:hAnsi="Arial" w:cs="Arial"/>
                <w:bCs/>
                <w:sz w:val="22"/>
                <w:szCs w:val="22"/>
              </w:rPr>
              <w:t>informacji o zgodności usytuowaniu obiektu budowlanego z projektem zagospodarowania.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5F7EA8E" w14:textId="77777777" w:rsidR="00834321" w:rsidRPr="00CD16C0" w:rsidRDefault="00834321" w:rsidP="00D8502F">
            <w:pPr>
              <w:rPr>
                <w:rFonts w:ascii="Arial" w:eastAsia="Arial Unicode MS" w:hAnsi="Arial" w:cs="Arial"/>
                <w:sz w:val="22"/>
                <w:szCs w:val="22"/>
              </w:rPr>
            </w:pPr>
          </w:p>
        </w:tc>
      </w:tr>
      <w:tr w:rsidR="000266ED" w:rsidRPr="00EF6D14" w14:paraId="00AF4A4A" w14:textId="77777777" w:rsidTr="00502115">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pct5" w:color="auto" w:fill="FFFFFF"/>
            <w:noWrap/>
            <w:vAlign w:val="center"/>
          </w:tcPr>
          <w:p w14:paraId="142B25C6" w14:textId="3D5DB0E4" w:rsidR="00834321" w:rsidRPr="00EF6D14" w:rsidRDefault="00DE48B4" w:rsidP="00D8502F">
            <w:pPr>
              <w:pStyle w:val="Tekstpodstawowy"/>
              <w:jc w:val="center"/>
              <w:rPr>
                <w:rFonts w:ascii="Arial" w:eastAsia="Arial Unicode MS" w:hAnsi="Arial" w:cs="Arial"/>
                <w:sz w:val="22"/>
                <w:szCs w:val="22"/>
              </w:rPr>
            </w:pPr>
            <w:r>
              <w:rPr>
                <w:rFonts w:ascii="Arial" w:eastAsia="Arial Unicode MS" w:hAnsi="Arial" w:cs="Arial"/>
                <w:sz w:val="22"/>
                <w:szCs w:val="22"/>
              </w:rPr>
              <w:t>8</w:t>
            </w:r>
          </w:p>
        </w:tc>
        <w:tc>
          <w:tcPr>
            <w:tcW w:w="6547" w:type="dxa"/>
            <w:tcBorders>
              <w:top w:val="single" w:sz="8" w:space="0" w:color="auto"/>
              <w:left w:val="nil"/>
              <w:bottom w:val="single" w:sz="8" w:space="0" w:color="auto"/>
              <w:right w:val="single" w:sz="4" w:space="0" w:color="auto"/>
            </w:tcBorders>
            <w:shd w:val="pct5" w:color="auto" w:fill="FFFFFF"/>
            <w:noWrap/>
            <w:vAlign w:val="center"/>
          </w:tcPr>
          <w:p w14:paraId="5654D8CC" w14:textId="78E3B8EE" w:rsidR="00834321" w:rsidRPr="00EF6D14" w:rsidRDefault="00214F7E" w:rsidP="00D8502F">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Dokumentacja odbiorowa</w:t>
            </w:r>
          </w:p>
        </w:tc>
        <w:tc>
          <w:tcPr>
            <w:tcW w:w="1701" w:type="dxa"/>
            <w:tcBorders>
              <w:top w:val="single" w:sz="8" w:space="0" w:color="auto"/>
              <w:left w:val="nil"/>
              <w:bottom w:val="single" w:sz="4" w:space="0" w:color="auto"/>
              <w:right w:val="single" w:sz="4" w:space="0" w:color="auto"/>
            </w:tcBorders>
            <w:shd w:val="clear" w:color="auto" w:fill="auto"/>
            <w:noWrap/>
            <w:vAlign w:val="center"/>
          </w:tcPr>
          <w:p w14:paraId="100DE8F9" w14:textId="77777777" w:rsidR="00834321" w:rsidRPr="00CD16C0" w:rsidRDefault="00834321" w:rsidP="00D8502F">
            <w:pPr>
              <w:rPr>
                <w:rFonts w:ascii="Arial" w:eastAsia="Arial Unicode MS" w:hAnsi="Arial" w:cs="Arial"/>
                <w:sz w:val="22"/>
                <w:szCs w:val="22"/>
              </w:rPr>
            </w:pPr>
          </w:p>
        </w:tc>
      </w:tr>
      <w:tr w:rsidR="000266ED" w:rsidRPr="00EF6D14" w14:paraId="0B5AECC4" w14:textId="77777777" w:rsidTr="00502115">
        <w:trPr>
          <w:trHeight w:hRule="exact" w:val="414"/>
          <w:jc w:val="center"/>
        </w:trPr>
        <w:tc>
          <w:tcPr>
            <w:tcW w:w="7220"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4DA0E5B7" w14:textId="77777777" w:rsidR="00C77D81" w:rsidRPr="00EF6D14" w:rsidRDefault="00C77D81" w:rsidP="00D8502F">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FFFFFF" w:themeFill="background1"/>
            <w:noWrap/>
            <w:vAlign w:val="center"/>
          </w:tcPr>
          <w:p w14:paraId="30997CF1" w14:textId="77777777" w:rsidR="00C77D81" w:rsidRPr="00EF6D14" w:rsidRDefault="00C77D81" w:rsidP="00D8502F">
            <w:pPr>
              <w:rPr>
                <w:rFonts w:ascii="Arial" w:eastAsia="Arial Unicode MS" w:hAnsi="Arial" w:cs="Arial"/>
                <w:sz w:val="22"/>
                <w:szCs w:val="22"/>
                <w:vertAlign w:val="subscript"/>
              </w:rPr>
            </w:pPr>
          </w:p>
        </w:tc>
      </w:tr>
      <w:tr w:rsidR="000266ED" w:rsidRPr="00EF6D14" w14:paraId="40FFCF51" w14:textId="77777777" w:rsidTr="00502115">
        <w:trPr>
          <w:trHeight w:hRule="exact" w:val="341"/>
          <w:jc w:val="center"/>
        </w:trPr>
        <w:tc>
          <w:tcPr>
            <w:tcW w:w="7220" w:type="dxa"/>
            <w:gridSpan w:val="2"/>
            <w:tcBorders>
              <w:top w:val="nil"/>
              <w:left w:val="single" w:sz="4" w:space="0" w:color="auto"/>
              <w:bottom w:val="double" w:sz="6" w:space="0" w:color="auto"/>
              <w:right w:val="single" w:sz="4" w:space="0" w:color="auto"/>
            </w:tcBorders>
            <w:shd w:val="clear" w:color="auto" w:fill="FFFFFF"/>
            <w:noWrap/>
            <w:vAlign w:val="center"/>
          </w:tcPr>
          <w:p w14:paraId="3A39CC0F" w14:textId="77777777" w:rsidR="00C77D81" w:rsidRPr="00EF6D14" w:rsidRDefault="00D8502F" w:rsidP="00D8502F">
            <w:pPr>
              <w:rPr>
                <w:rFonts w:ascii="Arial" w:eastAsia="Arial Unicode MS" w:hAnsi="Arial" w:cs="Arial"/>
                <w:b/>
                <w:bCs/>
                <w:sz w:val="22"/>
                <w:szCs w:val="22"/>
              </w:rPr>
            </w:pPr>
            <w:r w:rsidRPr="00EF6D14">
              <w:rPr>
                <w:rFonts w:ascii="Arial" w:hAnsi="Arial" w:cs="Arial"/>
                <w:b/>
                <w:bCs/>
                <w:sz w:val="22"/>
                <w:szCs w:val="22"/>
              </w:rPr>
              <w:t xml:space="preserve">     </w:t>
            </w:r>
            <w:r w:rsidR="00C77D81" w:rsidRPr="00EF6D14">
              <w:rPr>
                <w:rFonts w:ascii="Arial" w:hAnsi="Arial" w:cs="Arial"/>
                <w:b/>
                <w:bCs/>
                <w:sz w:val="22"/>
                <w:szCs w:val="22"/>
              </w:rPr>
              <w:t>PODATEK   VAT</w:t>
            </w:r>
          </w:p>
        </w:tc>
        <w:tc>
          <w:tcPr>
            <w:tcW w:w="1701" w:type="dxa"/>
            <w:tcBorders>
              <w:top w:val="double" w:sz="6" w:space="0" w:color="auto"/>
              <w:left w:val="nil"/>
              <w:bottom w:val="double" w:sz="6" w:space="0" w:color="auto"/>
              <w:right w:val="single" w:sz="4" w:space="0" w:color="auto"/>
            </w:tcBorders>
            <w:shd w:val="clear" w:color="auto" w:fill="FFFFFF" w:themeFill="background1"/>
            <w:noWrap/>
            <w:vAlign w:val="center"/>
          </w:tcPr>
          <w:p w14:paraId="56561F68" w14:textId="77777777" w:rsidR="00C77D81" w:rsidRPr="00EF6D14" w:rsidRDefault="00C77D81" w:rsidP="00D8502F">
            <w:pPr>
              <w:rPr>
                <w:rFonts w:ascii="Arial" w:eastAsia="Arial Unicode MS" w:hAnsi="Arial" w:cs="Arial"/>
                <w:sz w:val="22"/>
                <w:szCs w:val="22"/>
                <w:vertAlign w:val="subscript"/>
              </w:rPr>
            </w:pPr>
          </w:p>
        </w:tc>
      </w:tr>
      <w:tr w:rsidR="000266ED" w:rsidRPr="00EF6D14" w14:paraId="7AF0EE5D" w14:textId="77777777" w:rsidTr="00502115">
        <w:trPr>
          <w:cantSplit/>
          <w:trHeight w:val="439"/>
          <w:jc w:val="center"/>
        </w:trPr>
        <w:tc>
          <w:tcPr>
            <w:tcW w:w="7220"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30C13DE7" w14:textId="2E0636D9" w:rsidR="00C77D81" w:rsidRPr="00EF6D14" w:rsidRDefault="00C77D81" w:rsidP="00D8502F">
            <w:pPr>
              <w:ind w:left="-600"/>
              <w:rPr>
                <w:rFonts w:ascii="Arial" w:eastAsia="Arial Unicode MS" w:hAnsi="Arial" w:cs="Arial"/>
                <w:b/>
                <w:bCs/>
                <w:sz w:val="22"/>
                <w:szCs w:val="22"/>
              </w:rPr>
            </w:pPr>
            <w:r w:rsidRPr="00EF6D14">
              <w:rPr>
                <w:rFonts w:ascii="Arial" w:hAnsi="Arial" w:cs="Arial"/>
                <w:b/>
                <w:bCs/>
                <w:sz w:val="22"/>
                <w:szCs w:val="22"/>
              </w:rPr>
              <w:t xml:space="preserve">OGÓŁEM CENA ROBÓT </w:t>
            </w:r>
            <w:r w:rsidR="00C4139E">
              <w:rPr>
                <w:rFonts w:ascii="Arial" w:hAnsi="Arial" w:cs="Arial"/>
                <w:b/>
                <w:bCs/>
                <w:sz w:val="22"/>
                <w:szCs w:val="22"/>
              </w:rPr>
              <w:t xml:space="preserve">  </w:t>
            </w:r>
            <w:r w:rsidRPr="00EF6D14">
              <w:rPr>
                <w:rFonts w:ascii="Arial" w:hAnsi="Arial" w:cs="Arial"/>
                <w:b/>
                <w:bCs/>
                <w:sz w:val="22"/>
                <w:szCs w:val="22"/>
              </w:rPr>
              <w:t xml:space="preserve">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0709AD8" w14:textId="77777777" w:rsidR="00C77D81" w:rsidRPr="00EF6D14" w:rsidRDefault="00C77D81" w:rsidP="00D8502F">
            <w:pPr>
              <w:rPr>
                <w:rFonts w:ascii="Arial" w:eastAsia="Arial Unicode MS" w:hAnsi="Arial" w:cs="Arial"/>
                <w:sz w:val="22"/>
                <w:szCs w:val="22"/>
                <w:vertAlign w:val="subscript"/>
              </w:rPr>
            </w:pPr>
          </w:p>
        </w:tc>
      </w:tr>
    </w:tbl>
    <w:p w14:paraId="07F551D6" w14:textId="77777777" w:rsidR="00F67DFF" w:rsidRPr="00EF6D14" w:rsidRDefault="00F67DFF" w:rsidP="00F67DFF">
      <w:pPr>
        <w:spacing w:before="120"/>
        <w:ind w:left="709"/>
        <w:jc w:val="both"/>
        <w:rPr>
          <w:rFonts w:ascii="Arial" w:hAnsi="Arial" w:cs="Arial"/>
          <w:sz w:val="22"/>
          <w:szCs w:val="22"/>
        </w:rPr>
      </w:pPr>
    </w:p>
    <w:p w14:paraId="04C3D182" w14:textId="54857D6E" w:rsidR="001623DB" w:rsidRPr="003F2323" w:rsidRDefault="001623DB" w:rsidP="001623DB">
      <w:pPr>
        <w:pStyle w:val="Akapitzlist"/>
        <w:numPr>
          <w:ilvl w:val="3"/>
          <w:numId w:val="19"/>
        </w:numPr>
        <w:tabs>
          <w:tab w:val="clear" w:pos="2880"/>
          <w:tab w:val="num" w:pos="426"/>
        </w:tabs>
        <w:spacing w:before="60"/>
        <w:ind w:left="426" w:hanging="284"/>
        <w:jc w:val="both"/>
        <w:rPr>
          <w:rFonts w:ascii="Arial" w:hAnsi="Arial" w:cs="Arial"/>
          <w:sz w:val="22"/>
          <w:szCs w:val="22"/>
        </w:rPr>
      </w:pPr>
      <w:r w:rsidRPr="003F2323">
        <w:rPr>
          <w:rFonts w:ascii="Arial" w:hAnsi="Arial" w:cs="Arial"/>
          <w:sz w:val="22"/>
          <w:szCs w:val="22"/>
        </w:rPr>
        <w:t>Oferujemy zastosowanie opraw oświetleniowych firmy …………………., typ ……………..……………………………………...</w:t>
      </w:r>
    </w:p>
    <w:p w14:paraId="62DB926C" w14:textId="45C853FF" w:rsidR="00A66BBC" w:rsidRPr="001623DB" w:rsidRDefault="001623DB" w:rsidP="001623DB">
      <w:pPr>
        <w:spacing w:before="60"/>
        <w:ind w:left="142"/>
        <w:jc w:val="both"/>
        <w:rPr>
          <w:rFonts w:ascii="Arial" w:hAnsi="Arial" w:cs="Arial"/>
          <w:sz w:val="22"/>
          <w:szCs w:val="22"/>
        </w:rPr>
      </w:pPr>
      <w:r>
        <w:rPr>
          <w:rFonts w:ascii="Arial" w:hAnsi="Arial" w:cs="Arial"/>
          <w:sz w:val="22"/>
          <w:szCs w:val="22"/>
        </w:rPr>
        <w:t xml:space="preserve">2.1 </w:t>
      </w:r>
      <w:r w:rsidR="00A66BBC" w:rsidRPr="001623DB">
        <w:rPr>
          <w:rFonts w:ascii="Arial" w:hAnsi="Arial" w:cs="Arial"/>
          <w:sz w:val="22"/>
          <w:szCs w:val="22"/>
        </w:rPr>
        <w:t xml:space="preserve">Oferowane oprawy mają </w:t>
      </w:r>
      <w:r w:rsidR="00A66BBC" w:rsidRPr="00D24578">
        <w:rPr>
          <w:rFonts w:ascii="Arial" w:hAnsi="Arial" w:cs="Arial"/>
          <w:b/>
          <w:sz w:val="22"/>
          <w:szCs w:val="22"/>
        </w:rPr>
        <w:t>certyfikat ENEC</w:t>
      </w:r>
      <w:r w:rsidR="009079D5" w:rsidRPr="001623DB">
        <w:rPr>
          <w:rFonts w:ascii="Arial" w:hAnsi="Arial" w:cs="Arial"/>
          <w:sz w:val="22"/>
          <w:szCs w:val="22"/>
        </w:rPr>
        <w:t xml:space="preserve"> </w:t>
      </w:r>
      <w:r w:rsidR="007D41DF" w:rsidRPr="00214F7E">
        <w:rPr>
          <w:rFonts w:ascii="Arial" w:hAnsi="Arial" w:cs="Arial"/>
          <w:b/>
          <w:sz w:val="24"/>
          <w:szCs w:val="24"/>
          <w:vertAlign w:val="superscript"/>
        </w:rPr>
        <w:t>*</w:t>
      </w:r>
      <w:r w:rsidR="00A66BBC" w:rsidRPr="001623DB">
        <w:rPr>
          <w:rFonts w:ascii="Arial" w:hAnsi="Arial" w:cs="Arial"/>
          <w:sz w:val="22"/>
          <w:szCs w:val="22"/>
        </w:rPr>
        <w:t xml:space="preserve"> :  TAK / NIE</w:t>
      </w:r>
    </w:p>
    <w:p w14:paraId="2595D473" w14:textId="7EC57A8D" w:rsidR="001623DB" w:rsidRDefault="00A66BBC" w:rsidP="001623DB">
      <w:pPr>
        <w:spacing w:before="60"/>
        <w:ind w:left="142"/>
        <w:jc w:val="both"/>
        <w:rPr>
          <w:rFonts w:ascii="Arial" w:hAnsi="Arial" w:cs="Arial"/>
          <w:sz w:val="22"/>
          <w:szCs w:val="22"/>
        </w:rPr>
      </w:pPr>
      <w:r>
        <w:rPr>
          <w:rFonts w:ascii="Arial" w:hAnsi="Arial" w:cs="Arial"/>
          <w:sz w:val="22"/>
          <w:szCs w:val="22"/>
        </w:rPr>
        <w:t>2.</w:t>
      </w:r>
      <w:r w:rsidR="001623DB">
        <w:rPr>
          <w:rFonts w:ascii="Arial" w:hAnsi="Arial" w:cs="Arial"/>
          <w:sz w:val="22"/>
          <w:szCs w:val="22"/>
        </w:rPr>
        <w:t>2</w:t>
      </w:r>
      <w:r>
        <w:rPr>
          <w:rFonts w:ascii="Arial" w:hAnsi="Arial" w:cs="Arial"/>
          <w:sz w:val="22"/>
          <w:szCs w:val="22"/>
        </w:rPr>
        <w:t xml:space="preserve"> </w:t>
      </w:r>
      <w:r w:rsidR="001623DB">
        <w:rPr>
          <w:rFonts w:ascii="Arial" w:hAnsi="Arial" w:cs="Arial"/>
          <w:sz w:val="22"/>
          <w:szCs w:val="22"/>
        </w:rPr>
        <w:t>Oferowane oprawy mają następujące parametry</w:t>
      </w:r>
      <w:r w:rsidR="008D210D" w:rsidRPr="008D210D">
        <w:rPr>
          <w:rFonts w:ascii="Arial" w:hAnsi="Arial" w:cs="Arial"/>
          <w:color w:val="FF0000"/>
          <w:sz w:val="22"/>
          <w:szCs w:val="22"/>
        </w:rPr>
        <w:t xml:space="preserve"> </w:t>
      </w:r>
      <w:r w:rsidR="008D210D" w:rsidRPr="00BE5302">
        <w:rPr>
          <w:rFonts w:ascii="Arial" w:hAnsi="Arial" w:cs="Arial"/>
          <w:sz w:val="22"/>
          <w:szCs w:val="22"/>
        </w:rPr>
        <w:t>(proszę wypełnić poniższą tabelę)</w:t>
      </w:r>
      <w:r w:rsidR="001623DB" w:rsidRPr="00BE5302">
        <w:rPr>
          <w:rFonts w:ascii="Arial" w:hAnsi="Arial" w:cs="Arial"/>
          <w:sz w:val="22"/>
          <w:szCs w:val="22"/>
        </w:rPr>
        <w:t>:</w:t>
      </w:r>
    </w:p>
    <w:p w14:paraId="1D43AA74" w14:textId="00040C49" w:rsidR="00955F8E" w:rsidRDefault="00955F8E" w:rsidP="001623DB">
      <w:pPr>
        <w:spacing w:before="60"/>
        <w:jc w:val="both"/>
        <w:rPr>
          <w:rFonts w:ascii="Arial" w:hAnsi="Arial" w:cs="Arial"/>
          <w:sz w:val="22"/>
          <w:szCs w:val="22"/>
        </w:rPr>
      </w:pPr>
    </w:p>
    <w:tbl>
      <w:tblPr>
        <w:tblStyle w:val="Tabela-Siatka"/>
        <w:tblW w:w="0" w:type="auto"/>
        <w:tblInd w:w="720" w:type="dxa"/>
        <w:tblLook w:val="04A0" w:firstRow="1" w:lastRow="0" w:firstColumn="1" w:lastColumn="0" w:noHBand="0" w:noVBand="1"/>
      </w:tblPr>
      <w:tblGrid>
        <w:gridCol w:w="3641"/>
        <w:gridCol w:w="2268"/>
        <w:gridCol w:w="2551"/>
      </w:tblGrid>
      <w:tr w:rsidR="00955F8E" w14:paraId="613A39DA" w14:textId="77777777" w:rsidTr="007D41DF">
        <w:tc>
          <w:tcPr>
            <w:tcW w:w="3641" w:type="dxa"/>
          </w:tcPr>
          <w:p w14:paraId="14E1AAA9" w14:textId="07C839A7" w:rsidR="00955F8E" w:rsidRDefault="00A66BBC" w:rsidP="00B55017">
            <w:pPr>
              <w:spacing w:before="60"/>
              <w:jc w:val="both"/>
              <w:rPr>
                <w:rFonts w:ascii="Arial" w:hAnsi="Arial" w:cs="Arial"/>
                <w:sz w:val="22"/>
                <w:szCs w:val="22"/>
              </w:rPr>
            </w:pPr>
            <w:r>
              <w:rPr>
                <w:rFonts w:ascii="Arial" w:hAnsi="Arial" w:cs="Arial"/>
                <w:sz w:val="22"/>
                <w:szCs w:val="22"/>
              </w:rPr>
              <w:t>Nazwa p</w:t>
            </w:r>
            <w:r w:rsidR="00955F8E">
              <w:rPr>
                <w:rFonts w:ascii="Arial" w:hAnsi="Arial" w:cs="Arial"/>
                <w:sz w:val="22"/>
                <w:szCs w:val="22"/>
              </w:rPr>
              <w:t>arametr</w:t>
            </w:r>
            <w:r>
              <w:rPr>
                <w:rFonts w:ascii="Arial" w:hAnsi="Arial" w:cs="Arial"/>
                <w:sz w:val="22"/>
                <w:szCs w:val="22"/>
              </w:rPr>
              <w:t>u</w:t>
            </w:r>
          </w:p>
        </w:tc>
        <w:tc>
          <w:tcPr>
            <w:tcW w:w="2268" w:type="dxa"/>
          </w:tcPr>
          <w:p w14:paraId="305CC0B4" w14:textId="2F00972E" w:rsidR="00955F8E" w:rsidRDefault="0025370F" w:rsidP="00955F8E">
            <w:pPr>
              <w:spacing w:before="60"/>
              <w:jc w:val="center"/>
              <w:rPr>
                <w:rFonts w:ascii="Arial" w:hAnsi="Arial" w:cs="Arial"/>
                <w:sz w:val="22"/>
                <w:szCs w:val="22"/>
              </w:rPr>
            </w:pPr>
            <w:r>
              <w:rPr>
                <w:rFonts w:ascii="Arial" w:hAnsi="Arial" w:cs="Arial"/>
                <w:sz w:val="22"/>
                <w:szCs w:val="22"/>
              </w:rPr>
              <w:t>Parametr oferowanej oprawy</w:t>
            </w:r>
          </w:p>
        </w:tc>
        <w:tc>
          <w:tcPr>
            <w:tcW w:w="2551" w:type="dxa"/>
            <w:shd w:val="clear" w:color="auto" w:fill="EEECE1" w:themeFill="background2"/>
          </w:tcPr>
          <w:p w14:paraId="333178B1" w14:textId="77777777" w:rsidR="00955F8E" w:rsidRDefault="00955F8E" w:rsidP="00B55017">
            <w:pPr>
              <w:spacing w:before="60"/>
              <w:jc w:val="both"/>
              <w:rPr>
                <w:rFonts w:ascii="Arial" w:hAnsi="Arial" w:cs="Arial"/>
                <w:sz w:val="22"/>
                <w:szCs w:val="22"/>
              </w:rPr>
            </w:pPr>
            <w:r>
              <w:rPr>
                <w:rFonts w:ascii="Arial" w:hAnsi="Arial" w:cs="Arial"/>
                <w:sz w:val="22"/>
                <w:szCs w:val="22"/>
              </w:rPr>
              <w:t>Minimalne wymagania</w:t>
            </w:r>
          </w:p>
          <w:p w14:paraId="715992C7" w14:textId="0BEFF4EC" w:rsidR="007D41DF" w:rsidRDefault="007D41DF" w:rsidP="00B55017">
            <w:pPr>
              <w:spacing w:before="60"/>
              <w:jc w:val="both"/>
              <w:rPr>
                <w:rFonts w:ascii="Arial" w:hAnsi="Arial" w:cs="Arial"/>
                <w:sz w:val="22"/>
                <w:szCs w:val="22"/>
              </w:rPr>
            </w:pPr>
            <w:r>
              <w:rPr>
                <w:rFonts w:ascii="Arial" w:hAnsi="Arial" w:cs="Arial"/>
                <w:sz w:val="22"/>
                <w:szCs w:val="22"/>
              </w:rPr>
              <w:t>Zamawiającego</w:t>
            </w:r>
          </w:p>
        </w:tc>
      </w:tr>
      <w:tr w:rsidR="00955F8E" w14:paraId="18DA68C9" w14:textId="77777777" w:rsidTr="007D41DF">
        <w:tc>
          <w:tcPr>
            <w:tcW w:w="3641" w:type="dxa"/>
          </w:tcPr>
          <w:p w14:paraId="11CA528A" w14:textId="2E9BE97C" w:rsidR="00955F8E" w:rsidRDefault="00955F8E" w:rsidP="00B55017">
            <w:pPr>
              <w:spacing w:before="60"/>
              <w:jc w:val="both"/>
              <w:rPr>
                <w:rFonts w:ascii="Arial" w:hAnsi="Arial" w:cs="Arial"/>
                <w:sz w:val="22"/>
                <w:szCs w:val="22"/>
              </w:rPr>
            </w:pPr>
            <w:r>
              <w:rPr>
                <w:rFonts w:ascii="Arial" w:hAnsi="Arial" w:cs="Arial"/>
                <w:sz w:val="22"/>
                <w:szCs w:val="22"/>
              </w:rPr>
              <w:t>Moc znamionowa</w:t>
            </w:r>
            <w:r w:rsidR="00A66BBC">
              <w:rPr>
                <w:rFonts w:ascii="Arial" w:hAnsi="Arial" w:cs="Arial"/>
                <w:sz w:val="22"/>
                <w:szCs w:val="22"/>
              </w:rPr>
              <w:t xml:space="preserve"> [W</w:t>
            </w:r>
            <w:r w:rsidR="00D24578">
              <w:rPr>
                <w:rFonts w:ascii="Arial" w:hAnsi="Arial" w:cs="Arial"/>
                <w:sz w:val="22"/>
                <w:szCs w:val="22"/>
              </w:rPr>
              <w:t>]</w:t>
            </w:r>
          </w:p>
        </w:tc>
        <w:tc>
          <w:tcPr>
            <w:tcW w:w="2268" w:type="dxa"/>
          </w:tcPr>
          <w:p w14:paraId="19CD32A8" w14:textId="77777777" w:rsidR="00955F8E" w:rsidRDefault="00955F8E" w:rsidP="00B55017">
            <w:pPr>
              <w:spacing w:before="60"/>
              <w:jc w:val="both"/>
              <w:rPr>
                <w:rFonts w:ascii="Arial" w:hAnsi="Arial" w:cs="Arial"/>
                <w:sz w:val="22"/>
                <w:szCs w:val="22"/>
              </w:rPr>
            </w:pPr>
          </w:p>
        </w:tc>
        <w:tc>
          <w:tcPr>
            <w:tcW w:w="2551" w:type="dxa"/>
            <w:shd w:val="clear" w:color="auto" w:fill="EEECE1" w:themeFill="background2"/>
          </w:tcPr>
          <w:p w14:paraId="701D052F" w14:textId="2F129ACB" w:rsidR="00955F8E" w:rsidRDefault="009079D5" w:rsidP="003C174E">
            <w:pPr>
              <w:spacing w:before="60"/>
              <w:jc w:val="both"/>
              <w:rPr>
                <w:rFonts w:ascii="Arial" w:hAnsi="Arial" w:cs="Arial"/>
                <w:sz w:val="22"/>
                <w:szCs w:val="22"/>
              </w:rPr>
            </w:pPr>
            <w:r w:rsidRPr="0025370F">
              <w:rPr>
                <w:rFonts w:ascii="Arial" w:hAnsi="Arial" w:cs="Arial"/>
                <w:sz w:val="22"/>
                <w:szCs w:val="22"/>
              </w:rPr>
              <w:t>Nie większa niż</w:t>
            </w:r>
            <w:r w:rsidR="0025370F">
              <w:rPr>
                <w:rFonts w:ascii="Arial" w:hAnsi="Arial" w:cs="Arial"/>
                <w:sz w:val="22"/>
                <w:szCs w:val="22"/>
              </w:rPr>
              <w:t xml:space="preserve">  </w:t>
            </w:r>
            <w:r>
              <w:rPr>
                <w:rFonts w:ascii="Calibri" w:hAnsi="Calibri" w:cs="Calibri"/>
                <w:sz w:val="22"/>
                <w:szCs w:val="22"/>
              </w:rPr>
              <w:t xml:space="preserve"> </w:t>
            </w:r>
            <w:r>
              <w:rPr>
                <w:rFonts w:ascii="Arial" w:hAnsi="Arial" w:cs="Arial"/>
                <w:sz w:val="22"/>
                <w:szCs w:val="22"/>
              </w:rPr>
              <w:t xml:space="preserve"> </w:t>
            </w:r>
            <w:r w:rsidR="003C174E">
              <w:rPr>
                <w:rFonts w:ascii="Arial" w:hAnsi="Arial" w:cs="Arial"/>
                <w:sz w:val="22"/>
                <w:szCs w:val="22"/>
              </w:rPr>
              <w:t>76</w:t>
            </w:r>
            <w:r>
              <w:rPr>
                <w:rFonts w:ascii="Arial" w:hAnsi="Arial" w:cs="Arial"/>
                <w:sz w:val="22"/>
                <w:szCs w:val="22"/>
              </w:rPr>
              <w:t xml:space="preserve"> W</w:t>
            </w:r>
          </w:p>
        </w:tc>
      </w:tr>
      <w:tr w:rsidR="00955F8E" w14:paraId="0C9D7571" w14:textId="77777777" w:rsidTr="007D41DF">
        <w:tc>
          <w:tcPr>
            <w:tcW w:w="3641" w:type="dxa"/>
          </w:tcPr>
          <w:p w14:paraId="0DF2A19E" w14:textId="647D2B9C" w:rsidR="00955F8E" w:rsidRDefault="00A66BBC" w:rsidP="003C174E">
            <w:pPr>
              <w:spacing w:before="60"/>
              <w:jc w:val="both"/>
              <w:rPr>
                <w:rFonts w:ascii="Arial" w:hAnsi="Arial" w:cs="Arial"/>
                <w:sz w:val="22"/>
                <w:szCs w:val="22"/>
              </w:rPr>
            </w:pPr>
            <w:r>
              <w:rPr>
                <w:rFonts w:ascii="Arial" w:hAnsi="Arial" w:cs="Arial"/>
                <w:sz w:val="22"/>
                <w:szCs w:val="22"/>
              </w:rPr>
              <w:t>Strumień świetlny oprawy [lm]</w:t>
            </w:r>
          </w:p>
        </w:tc>
        <w:tc>
          <w:tcPr>
            <w:tcW w:w="2268" w:type="dxa"/>
          </w:tcPr>
          <w:p w14:paraId="302EDF86" w14:textId="77777777" w:rsidR="00955F8E" w:rsidRDefault="00955F8E" w:rsidP="00B55017">
            <w:pPr>
              <w:spacing w:before="60"/>
              <w:jc w:val="both"/>
              <w:rPr>
                <w:rFonts w:ascii="Arial" w:hAnsi="Arial" w:cs="Arial"/>
                <w:sz w:val="22"/>
                <w:szCs w:val="22"/>
              </w:rPr>
            </w:pPr>
          </w:p>
        </w:tc>
        <w:tc>
          <w:tcPr>
            <w:tcW w:w="2551" w:type="dxa"/>
            <w:shd w:val="clear" w:color="auto" w:fill="EEECE1" w:themeFill="background2"/>
          </w:tcPr>
          <w:p w14:paraId="1141E934" w14:textId="7D79315F" w:rsidR="00955F8E" w:rsidRDefault="0025370F" w:rsidP="00EE6C3E">
            <w:pPr>
              <w:spacing w:before="60"/>
              <w:jc w:val="both"/>
              <w:rPr>
                <w:rFonts w:ascii="Arial" w:hAnsi="Arial" w:cs="Arial"/>
                <w:sz w:val="22"/>
                <w:szCs w:val="22"/>
              </w:rPr>
            </w:pPr>
            <w:r w:rsidRPr="0025370F">
              <w:rPr>
                <w:rFonts w:ascii="Arial" w:hAnsi="Arial" w:cs="Arial"/>
                <w:sz w:val="22"/>
                <w:szCs w:val="22"/>
              </w:rPr>
              <w:t>Nie mniej niż</w:t>
            </w:r>
            <w:r w:rsidR="003C174E">
              <w:rPr>
                <w:rFonts w:ascii="Arial" w:hAnsi="Arial" w:cs="Arial"/>
                <w:sz w:val="22"/>
                <w:szCs w:val="22"/>
              </w:rPr>
              <w:t xml:space="preserve">  10</w:t>
            </w:r>
            <w:r w:rsidR="00EE6C3E">
              <w:rPr>
                <w:rFonts w:ascii="Arial" w:hAnsi="Arial" w:cs="Arial"/>
                <w:sz w:val="22"/>
                <w:szCs w:val="22"/>
              </w:rPr>
              <w:t>32</w:t>
            </w:r>
            <w:r w:rsidR="003C174E">
              <w:rPr>
                <w:rFonts w:ascii="Arial" w:hAnsi="Arial" w:cs="Arial"/>
                <w:sz w:val="22"/>
                <w:szCs w:val="22"/>
              </w:rPr>
              <w:t>0</w:t>
            </w:r>
            <w:r>
              <w:rPr>
                <w:rFonts w:ascii="Arial" w:hAnsi="Arial" w:cs="Arial"/>
                <w:sz w:val="22"/>
                <w:szCs w:val="22"/>
              </w:rPr>
              <w:t xml:space="preserve"> lm</w:t>
            </w:r>
          </w:p>
        </w:tc>
      </w:tr>
      <w:tr w:rsidR="009079D5" w14:paraId="410E195A" w14:textId="77777777" w:rsidTr="007D41DF">
        <w:tc>
          <w:tcPr>
            <w:tcW w:w="3641" w:type="dxa"/>
          </w:tcPr>
          <w:p w14:paraId="6E413D82" w14:textId="7D6B676F" w:rsidR="009079D5" w:rsidRDefault="009079D5" w:rsidP="00B55017">
            <w:pPr>
              <w:spacing w:before="60"/>
              <w:jc w:val="both"/>
              <w:rPr>
                <w:rFonts w:ascii="Arial" w:hAnsi="Arial" w:cs="Arial"/>
                <w:sz w:val="22"/>
                <w:szCs w:val="22"/>
              </w:rPr>
            </w:pPr>
            <w:r>
              <w:rPr>
                <w:rFonts w:ascii="Arial" w:hAnsi="Arial" w:cs="Arial"/>
                <w:sz w:val="22"/>
                <w:szCs w:val="22"/>
              </w:rPr>
              <w:t>Temperatura barwowa [K]</w:t>
            </w:r>
          </w:p>
        </w:tc>
        <w:tc>
          <w:tcPr>
            <w:tcW w:w="2268" w:type="dxa"/>
          </w:tcPr>
          <w:p w14:paraId="57E191D8" w14:textId="77777777" w:rsidR="009079D5" w:rsidRDefault="009079D5" w:rsidP="00B55017">
            <w:pPr>
              <w:spacing w:before="60"/>
              <w:jc w:val="both"/>
              <w:rPr>
                <w:rFonts w:ascii="Arial" w:hAnsi="Arial" w:cs="Arial"/>
                <w:sz w:val="22"/>
                <w:szCs w:val="22"/>
              </w:rPr>
            </w:pPr>
          </w:p>
        </w:tc>
        <w:tc>
          <w:tcPr>
            <w:tcW w:w="2551" w:type="dxa"/>
            <w:shd w:val="clear" w:color="auto" w:fill="EEECE1" w:themeFill="background2"/>
          </w:tcPr>
          <w:p w14:paraId="03A501C9" w14:textId="4AA8BC71" w:rsidR="009079D5" w:rsidRDefault="009079D5" w:rsidP="00306B4E">
            <w:pPr>
              <w:spacing w:before="60"/>
              <w:jc w:val="both"/>
              <w:rPr>
                <w:rFonts w:ascii="Arial" w:hAnsi="Arial" w:cs="Arial"/>
                <w:sz w:val="22"/>
                <w:szCs w:val="22"/>
              </w:rPr>
            </w:pPr>
            <w:r>
              <w:rPr>
                <w:rFonts w:ascii="Arial" w:hAnsi="Arial" w:cs="Arial"/>
                <w:sz w:val="22"/>
                <w:szCs w:val="22"/>
              </w:rPr>
              <w:t xml:space="preserve">4000 (+/- </w:t>
            </w:r>
            <w:r w:rsidR="00306B4E">
              <w:rPr>
                <w:rFonts w:ascii="Arial" w:hAnsi="Arial" w:cs="Arial"/>
                <w:sz w:val="22"/>
                <w:szCs w:val="22"/>
              </w:rPr>
              <w:t>2,5</w:t>
            </w:r>
            <w:r>
              <w:rPr>
                <w:rFonts w:ascii="Arial" w:hAnsi="Arial" w:cs="Arial"/>
                <w:sz w:val="22"/>
                <w:szCs w:val="22"/>
              </w:rPr>
              <w:t>%)</w:t>
            </w:r>
          </w:p>
        </w:tc>
      </w:tr>
      <w:tr w:rsidR="009079D5" w14:paraId="499FFB0A" w14:textId="77777777" w:rsidTr="007D41DF">
        <w:tc>
          <w:tcPr>
            <w:tcW w:w="3641" w:type="dxa"/>
          </w:tcPr>
          <w:p w14:paraId="54EF7B45" w14:textId="78E71E8E" w:rsidR="009079D5" w:rsidRDefault="001623DB" w:rsidP="00B55017">
            <w:pPr>
              <w:spacing w:before="60"/>
              <w:jc w:val="both"/>
              <w:rPr>
                <w:rFonts w:ascii="Arial" w:hAnsi="Arial" w:cs="Arial"/>
                <w:sz w:val="22"/>
                <w:szCs w:val="22"/>
              </w:rPr>
            </w:pPr>
            <w:r>
              <w:rPr>
                <w:rFonts w:ascii="Arial" w:hAnsi="Arial" w:cs="Arial"/>
                <w:sz w:val="22"/>
                <w:szCs w:val="22"/>
              </w:rPr>
              <w:t xml:space="preserve">Stopień ochrony -  </w:t>
            </w:r>
            <w:r w:rsidR="009079D5">
              <w:rPr>
                <w:rFonts w:ascii="Arial" w:hAnsi="Arial" w:cs="Arial"/>
                <w:sz w:val="22"/>
                <w:szCs w:val="22"/>
              </w:rPr>
              <w:t>IP</w:t>
            </w:r>
          </w:p>
        </w:tc>
        <w:tc>
          <w:tcPr>
            <w:tcW w:w="2268" w:type="dxa"/>
          </w:tcPr>
          <w:p w14:paraId="0258DD49" w14:textId="77777777" w:rsidR="009079D5" w:rsidRDefault="009079D5" w:rsidP="00B55017">
            <w:pPr>
              <w:spacing w:before="60"/>
              <w:jc w:val="both"/>
              <w:rPr>
                <w:rFonts w:ascii="Arial" w:hAnsi="Arial" w:cs="Arial"/>
                <w:sz w:val="22"/>
                <w:szCs w:val="22"/>
              </w:rPr>
            </w:pPr>
          </w:p>
        </w:tc>
        <w:tc>
          <w:tcPr>
            <w:tcW w:w="2551" w:type="dxa"/>
            <w:shd w:val="clear" w:color="auto" w:fill="EEECE1" w:themeFill="background2"/>
          </w:tcPr>
          <w:p w14:paraId="262DFD7B" w14:textId="556BA3AA" w:rsidR="009079D5" w:rsidRDefault="009079D5" w:rsidP="00DF4ABC">
            <w:pPr>
              <w:spacing w:before="60"/>
              <w:jc w:val="both"/>
              <w:rPr>
                <w:rFonts w:ascii="Arial" w:hAnsi="Arial" w:cs="Arial"/>
                <w:sz w:val="22"/>
                <w:szCs w:val="22"/>
              </w:rPr>
            </w:pPr>
            <w:r>
              <w:rPr>
                <w:rFonts w:ascii="Arial" w:hAnsi="Arial" w:cs="Arial"/>
                <w:sz w:val="22"/>
                <w:szCs w:val="22"/>
              </w:rPr>
              <w:t>6</w:t>
            </w:r>
            <w:r w:rsidR="00DF4ABC">
              <w:rPr>
                <w:rFonts w:ascii="Arial" w:hAnsi="Arial" w:cs="Arial"/>
                <w:sz w:val="22"/>
                <w:szCs w:val="22"/>
              </w:rPr>
              <w:t>6</w:t>
            </w:r>
          </w:p>
        </w:tc>
      </w:tr>
      <w:tr w:rsidR="009079D5" w14:paraId="527226AF" w14:textId="77777777" w:rsidTr="007D41DF">
        <w:tc>
          <w:tcPr>
            <w:tcW w:w="3641" w:type="dxa"/>
          </w:tcPr>
          <w:p w14:paraId="196E797D" w14:textId="2B24146B" w:rsidR="009079D5" w:rsidRDefault="001623DB" w:rsidP="00B246D8">
            <w:pPr>
              <w:spacing w:before="60"/>
              <w:rPr>
                <w:rFonts w:ascii="Arial" w:hAnsi="Arial" w:cs="Arial"/>
                <w:sz w:val="22"/>
                <w:szCs w:val="22"/>
              </w:rPr>
            </w:pPr>
            <w:r>
              <w:rPr>
                <w:rFonts w:ascii="Arial" w:hAnsi="Arial" w:cs="Arial"/>
                <w:sz w:val="22"/>
                <w:szCs w:val="22"/>
              </w:rPr>
              <w:lastRenderedPageBreak/>
              <w:t xml:space="preserve">Wytrzymałość </w:t>
            </w:r>
            <w:r w:rsidR="00B246D8">
              <w:rPr>
                <w:rFonts w:ascii="Arial" w:hAnsi="Arial" w:cs="Arial"/>
                <w:sz w:val="22"/>
                <w:szCs w:val="22"/>
              </w:rPr>
              <w:t xml:space="preserve">na udary </w:t>
            </w:r>
            <w:r>
              <w:rPr>
                <w:rFonts w:ascii="Arial" w:hAnsi="Arial" w:cs="Arial"/>
                <w:sz w:val="22"/>
                <w:szCs w:val="22"/>
              </w:rPr>
              <w:t>mechaniczn</w:t>
            </w:r>
            <w:r w:rsidR="00B246D8">
              <w:rPr>
                <w:rFonts w:ascii="Arial" w:hAnsi="Arial" w:cs="Arial"/>
                <w:sz w:val="22"/>
                <w:szCs w:val="22"/>
              </w:rPr>
              <w:t>e</w:t>
            </w:r>
            <w:r>
              <w:rPr>
                <w:rFonts w:ascii="Arial" w:hAnsi="Arial" w:cs="Arial"/>
                <w:sz w:val="22"/>
                <w:szCs w:val="22"/>
              </w:rPr>
              <w:t xml:space="preserve"> - </w:t>
            </w:r>
            <w:r w:rsidR="009079D5">
              <w:rPr>
                <w:rFonts w:ascii="Arial" w:hAnsi="Arial" w:cs="Arial"/>
                <w:sz w:val="22"/>
                <w:szCs w:val="22"/>
              </w:rPr>
              <w:t>IK</w:t>
            </w:r>
          </w:p>
        </w:tc>
        <w:tc>
          <w:tcPr>
            <w:tcW w:w="2268" w:type="dxa"/>
          </w:tcPr>
          <w:p w14:paraId="3E37757F" w14:textId="77777777" w:rsidR="009079D5" w:rsidRDefault="009079D5" w:rsidP="00B55017">
            <w:pPr>
              <w:spacing w:before="60"/>
              <w:jc w:val="both"/>
              <w:rPr>
                <w:rFonts w:ascii="Arial" w:hAnsi="Arial" w:cs="Arial"/>
                <w:sz w:val="22"/>
                <w:szCs w:val="22"/>
              </w:rPr>
            </w:pPr>
          </w:p>
        </w:tc>
        <w:tc>
          <w:tcPr>
            <w:tcW w:w="2551" w:type="dxa"/>
            <w:shd w:val="clear" w:color="auto" w:fill="EEECE1" w:themeFill="background2"/>
          </w:tcPr>
          <w:p w14:paraId="70A34EBE" w14:textId="4D65E671" w:rsidR="009079D5" w:rsidRDefault="003C174E" w:rsidP="00B55017">
            <w:pPr>
              <w:spacing w:before="60"/>
              <w:jc w:val="both"/>
              <w:rPr>
                <w:rFonts w:ascii="Arial" w:hAnsi="Arial" w:cs="Arial"/>
                <w:sz w:val="22"/>
                <w:szCs w:val="22"/>
              </w:rPr>
            </w:pPr>
            <w:r>
              <w:rPr>
                <w:rFonts w:ascii="Arial" w:hAnsi="Arial" w:cs="Arial"/>
                <w:sz w:val="22"/>
                <w:szCs w:val="22"/>
              </w:rPr>
              <w:t>08</w:t>
            </w:r>
          </w:p>
        </w:tc>
      </w:tr>
      <w:tr w:rsidR="009079D5" w14:paraId="6181F7D8" w14:textId="77777777" w:rsidTr="007D41DF">
        <w:tc>
          <w:tcPr>
            <w:tcW w:w="3641" w:type="dxa"/>
          </w:tcPr>
          <w:p w14:paraId="0042E3BD" w14:textId="36001F83" w:rsidR="009079D5" w:rsidRPr="00D34D22" w:rsidRDefault="009079D5" w:rsidP="00B55017">
            <w:pPr>
              <w:spacing w:before="60"/>
              <w:jc w:val="both"/>
              <w:rPr>
                <w:rFonts w:ascii="Arial" w:hAnsi="Arial" w:cs="Arial"/>
                <w:sz w:val="22"/>
                <w:szCs w:val="22"/>
              </w:rPr>
            </w:pPr>
            <w:r>
              <w:rPr>
                <w:rFonts w:ascii="Arial" w:hAnsi="Arial" w:cs="Arial"/>
                <w:sz w:val="22"/>
                <w:szCs w:val="22"/>
              </w:rPr>
              <w:t>Klasa ochronności</w:t>
            </w:r>
          </w:p>
        </w:tc>
        <w:tc>
          <w:tcPr>
            <w:tcW w:w="2268" w:type="dxa"/>
          </w:tcPr>
          <w:p w14:paraId="21278D2C" w14:textId="77777777" w:rsidR="009079D5" w:rsidRDefault="009079D5" w:rsidP="00B55017">
            <w:pPr>
              <w:spacing w:before="60"/>
              <w:jc w:val="both"/>
              <w:rPr>
                <w:rFonts w:ascii="Arial" w:hAnsi="Arial" w:cs="Arial"/>
                <w:sz w:val="22"/>
                <w:szCs w:val="22"/>
              </w:rPr>
            </w:pPr>
          </w:p>
        </w:tc>
        <w:tc>
          <w:tcPr>
            <w:tcW w:w="2551" w:type="dxa"/>
            <w:shd w:val="clear" w:color="auto" w:fill="EEECE1" w:themeFill="background2"/>
          </w:tcPr>
          <w:p w14:paraId="055F9DB7" w14:textId="5ADA396A" w:rsidR="009079D5" w:rsidRPr="00D34D22" w:rsidRDefault="009079D5" w:rsidP="00B55017">
            <w:pPr>
              <w:spacing w:before="60"/>
              <w:jc w:val="both"/>
              <w:rPr>
                <w:rFonts w:ascii="Arial" w:hAnsi="Arial" w:cs="Arial"/>
                <w:sz w:val="22"/>
                <w:szCs w:val="22"/>
              </w:rPr>
            </w:pPr>
            <w:r>
              <w:rPr>
                <w:rFonts w:ascii="Arial" w:hAnsi="Arial" w:cs="Arial"/>
                <w:sz w:val="22"/>
                <w:szCs w:val="22"/>
              </w:rPr>
              <w:t>II</w:t>
            </w:r>
          </w:p>
        </w:tc>
      </w:tr>
      <w:tr w:rsidR="009079D5" w14:paraId="29639334" w14:textId="77777777" w:rsidTr="007D41DF">
        <w:tc>
          <w:tcPr>
            <w:tcW w:w="3641" w:type="dxa"/>
          </w:tcPr>
          <w:p w14:paraId="241502AA" w14:textId="64A34517" w:rsidR="009079D5" w:rsidRPr="009079D5" w:rsidRDefault="009079D5" w:rsidP="009079D5">
            <w:pPr>
              <w:spacing w:before="60"/>
              <w:jc w:val="both"/>
              <w:rPr>
                <w:rFonts w:ascii="Arial" w:hAnsi="Arial" w:cs="Arial"/>
                <w:sz w:val="22"/>
                <w:szCs w:val="22"/>
              </w:rPr>
            </w:pPr>
            <w:r w:rsidRPr="00D34D22">
              <w:rPr>
                <w:rFonts w:ascii="Arial" w:hAnsi="Arial" w:cs="Arial"/>
                <w:sz w:val="22"/>
                <w:szCs w:val="22"/>
              </w:rPr>
              <w:t>Żywotność opraw</w:t>
            </w:r>
            <w:r>
              <w:rPr>
                <w:rFonts w:ascii="Arial" w:hAnsi="Arial" w:cs="Arial"/>
                <w:sz w:val="22"/>
                <w:szCs w:val="22"/>
              </w:rPr>
              <w:t>y</w:t>
            </w:r>
          </w:p>
        </w:tc>
        <w:tc>
          <w:tcPr>
            <w:tcW w:w="2268" w:type="dxa"/>
          </w:tcPr>
          <w:p w14:paraId="5513E715" w14:textId="77777777" w:rsidR="009079D5" w:rsidRDefault="009079D5" w:rsidP="00B55017">
            <w:pPr>
              <w:spacing w:before="60"/>
              <w:jc w:val="both"/>
              <w:rPr>
                <w:rFonts w:ascii="Arial" w:hAnsi="Arial" w:cs="Arial"/>
                <w:sz w:val="22"/>
                <w:szCs w:val="22"/>
              </w:rPr>
            </w:pPr>
          </w:p>
        </w:tc>
        <w:tc>
          <w:tcPr>
            <w:tcW w:w="2551" w:type="dxa"/>
            <w:shd w:val="clear" w:color="auto" w:fill="EEECE1" w:themeFill="background2"/>
          </w:tcPr>
          <w:p w14:paraId="7794FAB9" w14:textId="18EBAB5C" w:rsidR="009079D5" w:rsidRPr="009079D5" w:rsidRDefault="0057013D" w:rsidP="0057013D">
            <w:pPr>
              <w:spacing w:before="60"/>
              <w:rPr>
                <w:rFonts w:ascii="Arial" w:hAnsi="Arial" w:cs="Arial"/>
                <w:sz w:val="22"/>
                <w:szCs w:val="22"/>
              </w:rPr>
            </w:pPr>
            <w:r>
              <w:rPr>
                <w:rFonts w:ascii="Arial" w:hAnsi="Arial" w:cs="Arial"/>
                <w:sz w:val="22"/>
                <w:szCs w:val="22"/>
              </w:rPr>
              <w:t xml:space="preserve">50 000, </w:t>
            </w:r>
            <w:r w:rsidR="009079D5" w:rsidRPr="00D34D22">
              <w:rPr>
                <w:rFonts w:ascii="Arial" w:hAnsi="Arial" w:cs="Arial"/>
                <w:sz w:val="22"/>
                <w:szCs w:val="22"/>
              </w:rPr>
              <w:t>L80-B10 (Ta25</w:t>
            </w:r>
            <w:r w:rsidR="009079D5" w:rsidRPr="00D34D22">
              <w:rPr>
                <w:rFonts w:ascii="Arial" w:hAnsi="Arial" w:cs="Arial"/>
                <w:sz w:val="22"/>
                <w:szCs w:val="22"/>
                <w:vertAlign w:val="superscript"/>
              </w:rPr>
              <w:t>o</w:t>
            </w:r>
            <w:r w:rsidR="009079D5" w:rsidRPr="00D34D22">
              <w:rPr>
                <w:rFonts w:ascii="Arial" w:hAnsi="Arial" w:cs="Arial"/>
                <w:sz w:val="22"/>
                <w:szCs w:val="22"/>
              </w:rPr>
              <w:t>C)</w:t>
            </w:r>
          </w:p>
        </w:tc>
      </w:tr>
      <w:tr w:rsidR="009079D5" w14:paraId="06C72B4A" w14:textId="77777777" w:rsidTr="00C40CB5">
        <w:tc>
          <w:tcPr>
            <w:tcW w:w="3641" w:type="dxa"/>
          </w:tcPr>
          <w:p w14:paraId="25F9ECBE" w14:textId="2D7BB75D" w:rsidR="009079D5" w:rsidRPr="00D34D22" w:rsidRDefault="00D93253" w:rsidP="00D93253">
            <w:pPr>
              <w:spacing w:before="60"/>
              <w:jc w:val="both"/>
              <w:rPr>
                <w:rFonts w:ascii="Arial" w:hAnsi="Arial" w:cs="Arial"/>
                <w:sz w:val="22"/>
                <w:szCs w:val="22"/>
              </w:rPr>
            </w:pPr>
            <w:r>
              <w:rPr>
                <w:rFonts w:ascii="Arial" w:hAnsi="Arial" w:cs="Arial"/>
                <w:sz w:val="22"/>
                <w:szCs w:val="22"/>
              </w:rPr>
              <w:t>CRI</w:t>
            </w:r>
          </w:p>
        </w:tc>
        <w:tc>
          <w:tcPr>
            <w:tcW w:w="2268" w:type="dxa"/>
          </w:tcPr>
          <w:p w14:paraId="7FFBFAA1" w14:textId="77777777" w:rsidR="009079D5" w:rsidRDefault="009079D5" w:rsidP="00B55017">
            <w:pPr>
              <w:spacing w:before="60"/>
              <w:jc w:val="both"/>
              <w:rPr>
                <w:rFonts w:ascii="Arial" w:hAnsi="Arial" w:cs="Arial"/>
                <w:sz w:val="22"/>
                <w:szCs w:val="22"/>
              </w:rPr>
            </w:pPr>
          </w:p>
        </w:tc>
        <w:tc>
          <w:tcPr>
            <w:tcW w:w="2551" w:type="dxa"/>
            <w:tcBorders>
              <w:bottom w:val="single" w:sz="4" w:space="0" w:color="auto"/>
            </w:tcBorders>
            <w:shd w:val="clear" w:color="auto" w:fill="EEECE1" w:themeFill="background2"/>
          </w:tcPr>
          <w:p w14:paraId="00CAFFE2" w14:textId="571F02D3" w:rsidR="009079D5" w:rsidRPr="00D34D22" w:rsidRDefault="00D93253" w:rsidP="00D93253">
            <w:pPr>
              <w:spacing w:before="60"/>
              <w:jc w:val="both"/>
              <w:rPr>
                <w:rFonts w:ascii="Arial" w:hAnsi="Arial" w:cs="Arial"/>
                <w:sz w:val="22"/>
                <w:szCs w:val="22"/>
              </w:rPr>
            </w:pPr>
            <w:r>
              <w:rPr>
                <w:rFonts w:ascii="Arial" w:hAnsi="Arial" w:cs="Arial"/>
                <w:sz w:val="22"/>
                <w:szCs w:val="22"/>
              </w:rPr>
              <w:t>Nie mniejsze niż 65</w:t>
            </w:r>
          </w:p>
        </w:tc>
      </w:tr>
      <w:tr w:rsidR="009079D5" w14:paraId="2EE0AD53" w14:textId="77777777" w:rsidTr="00C40CB5">
        <w:tc>
          <w:tcPr>
            <w:tcW w:w="3641" w:type="dxa"/>
          </w:tcPr>
          <w:p w14:paraId="74EDF406" w14:textId="0A174591" w:rsidR="009079D5" w:rsidRPr="00D34D22" w:rsidRDefault="00C40CB5" w:rsidP="00306B4E">
            <w:pPr>
              <w:spacing w:before="60"/>
              <w:rPr>
                <w:rFonts w:ascii="Arial" w:hAnsi="Arial" w:cs="Arial"/>
                <w:sz w:val="22"/>
                <w:szCs w:val="22"/>
              </w:rPr>
            </w:pPr>
            <w:r>
              <w:rPr>
                <w:rFonts w:ascii="Arial" w:hAnsi="Arial" w:cs="Arial"/>
                <w:sz w:val="22"/>
                <w:szCs w:val="22"/>
              </w:rPr>
              <w:t>Redukcja mocy (</w:t>
            </w:r>
            <w:r w:rsidR="00306B4E">
              <w:rPr>
                <w:rFonts w:ascii="Arial" w:hAnsi="Arial" w:cs="Arial"/>
                <w:sz w:val="22"/>
                <w:szCs w:val="22"/>
              </w:rPr>
              <w:t xml:space="preserve">układ redukcji mocy </w:t>
            </w:r>
            <w:r w:rsidR="008E494E" w:rsidRPr="007C2CCF">
              <w:rPr>
                <w:rFonts w:ascii="Arial" w:hAnsi="Arial" w:cs="Arial"/>
                <w:sz w:val="22"/>
                <w:szCs w:val="22"/>
              </w:rPr>
              <w:t>zainstalowany</w:t>
            </w:r>
            <w:r w:rsidR="008E494E">
              <w:rPr>
                <w:rFonts w:ascii="Arial" w:hAnsi="Arial" w:cs="Arial"/>
                <w:sz w:val="22"/>
                <w:szCs w:val="22"/>
              </w:rPr>
              <w:t xml:space="preserve"> </w:t>
            </w:r>
            <w:r w:rsidR="00306B4E">
              <w:rPr>
                <w:rFonts w:ascii="Arial" w:hAnsi="Arial" w:cs="Arial"/>
                <w:sz w:val="22"/>
                <w:szCs w:val="22"/>
              </w:rPr>
              <w:t>wewnątrz oprawy</w:t>
            </w:r>
            <w:r>
              <w:rPr>
                <w:rFonts w:ascii="Arial" w:hAnsi="Arial" w:cs="Arial"/>
                <w:sz w:val="22"/>
                <w:szCs w:val="22"/>
              </w:rPr>
              <w:t xml:space="preserve"> )</w:t>
            </w:r>
          </w:p>
        </w:tc>
        <w:tc>
          <w:tcPr>
            <w:tcW w:w="2268" w:type="dxa"/>
          </w:tcPr>
          <w:p w14:paraId="67B770AE" w14:textId="77777777" w:rsidR="009079D5" w:rsidRDefault="009079D5" w:rsidP="00B55017">
            <w:pPr>
              <w:spacing w:before="60"/>
              <w:jc w:val="both"/>
              <w:rPr>
                <w:rFonts w:ascii="Arial" w:hAnsi="Arial" w:cs="Arial"/>
                <w:sz w:val="22"/>
                <w:szCs w:val="22"/>
              </w:rPr>
            </w:pPr>
          </w:p>
        </w:tc>
        <w:tc>
          <w:tcPr>
            <w:tcW w:w="2551" w:type="dxa"/>
            <w:shd w:val="clear" w:color="auto" w:fill="EEECE1" w:themeFill="background2"/>
          </w:tcPr>
          <w:p w14:paraId="036AAFA3" w14:textId="4D139C6E" w:rsidR="009079D5" w:rsidRPr="00C40CB5" w:rsidRDefault="008E494E" w:rsidP="00D6781D">
            <w:pPr>
              <w:spacing w:before="60"/>
              <w:rPr>
                <w:rFonts w:ascii="Arial" w:hAnsi="Arial" w:cs="Arial"/>
                <w:sz w:val="22"/>
                <w:szCs w:val="22"/>
              </w:rPr>
            </w:pPr>
            <w:r w:rsidRPr="007C2CCF">
              <w:rPr>
                <w:rFonts w:ascii="Arial" w:hAnsi="Arial" w:cs="Arial"/>
                <w:sz w:val="22"/>
                <w:szCs w:val="22"/>
              </w:rPr>
              <w:t>Układ</w:t>
            </w:r>
            <w:r w:rsidRPr="00C64DC6">
              <w:rPr>
                <w:rFonts w:ascii="Arial" w:hAnsi="Arial" w:cs="Arial"/>
                <w:sz w:val="22"/>
                <w:szCs w:val="22"/>
              </w:rPr>
              <w:t xml:space="preserve"> </w:t>
            </w:r>
            <w:r w:rsidR="00C40CB5" w:rsidRPr="00C64DC6">
              <w:rPr>
                <w:rFonts w:ascii="Arial" w:hAnsi="Arial" w:cs="Arial"/>
                <w:sz w:val="22"/>
                <w:szCs w:val="22"/>
              </w:rPr>
              <w:t>redukcj</w:t>
            </w:r>
            <w:r w:rsidRPr="00C64DC6">
              <w:rPr>
                <w:rFonts w:ascii="Arial" w:hAnsi="Arial" w:cs="Arial"/>
                <w:sz w:val="22"/>
                <w:szCs w:val="22"/>
              </w:rPr>
              <w:t xml:space="preserve">i </w:t>
            </w:r>
            <w:r w:rsidR="00C40CB5" w:rsidRPr="00C64DC6">
              <w:rPr>
                <w:rFonts w:ascii="Arial" w:hAnsi="Arial" w:cs="Arial"/>
                <w:sz w:val="22"/>
                <w:szCs w:val="22"/>
              </w:rPr>
              <w:t xml:space="preserve"> </w:t>
            </w:r>
            <w:r w:rsidRPr="007C2CCF">
              <w:rPr>
                <w:rFonts w:ascii="Arial" w:hAnsi="Arial" w:cs="Arial"/>
                <w:sz w:val="22"/>
                <w:szCs w:val="22"/>
              </w:rPr>
              <w:t>zainstalowany w oprawie umożliwia redukcję</w:t>
            </w:r>
            <w:r w:rsidRPr="00C64DC6">
              <w:rPr>
                <w:rFonts w:ascii="Arial" w:hAnsi="Arial" w:cs="Arial"/>
                <w:sz w:val="22"/>
                <w:szCs w:val="22"/>
              </w:rPr>
              <w:t xml:space="preserve"> </w:t>
            </w:r>
            <w:r w:rsidR="00C40CB5" w:rsidRPr="00C40CB5">
              <w:rPr>
                <w:rFonts w:ascii="Arial" w:hAnsi="Arial" w:cs="Arial"/>
                <w:sz w:val="22"/>
                <w:szCs w:val="22"/>
              </w:rPr>
              <w:t xml:space="preserve">mocy </w:t>
            </w:r>
            <w:r>
              <w:rPr>
                <w:rFonts w:ascii="Arial" w:hAnsi="Arial" w:cs="Arial"/>
                <w:sz w:val="22"/>
                <w:szCs w:val="22"/>
              </w:rPr>
              <w:t>&gt;</w:t>
            </w:r>
            <w:r w:rsidR="00CF5912">
              <w:rPr>
                <w:rFonts w:ascii="Arial" w:hAnsi="Arial" w:cs="Arial"/>
                <w:sz w:val="22"/>
                <w:szCs w:val="22"/>
              </w:rPr>
              <w:t xml:space="preserve"> 30% </w:t>
            </w:r>
          </w:p>
        </w:tc>
      </w:tr>
    </w:tbl>
    <w:p w14:paraId="12198647" w14:textId="77777777" w:rsidR="00B55017" w:rsidRPr="00EF6D14" w:rsidRDefault="00B55017" w:rsidP="00C40CB5">
      <w:pPr>
        <w:spacing w:before="60"/>
        <w:jc w:val="both"/>
        <w:rPr>
          <w:rFonts w:ascii="Arial" w:hAnsi="Arial" w:cs="Arial"/>
          <w:sz w:val="22"/>
          <w:szCs w:val="22"/>
        </w:rPr>
      </w:pPr>
    </w:p>
    <w:p w14:paraId="6C4DD103" w14:textId="2839B9A5" w:rsidR="002F166C" w:rsidRDefault="00B05DBA" w:rsidP="0025370F">
      <w:pPr>
        <w:numPr>
          <w:ilvl w:val="3"/>
          <w:numId w:val="51"/>
        </w:numPr>
        <w:tabs>
          <w:tab w:val="clear" w:pos="2880"/>
          <w:tab w:val="num" w:pos="709"/>
        </w:tabs>
        <w:spacing w:before="120"/>
        <w:ind w:left="709" w:hanging="283"/>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001B2A0A">
        <w:rPr>
          <w:rFonts w:ascii="Arial" w:hAnsi="Arial" w:cs="Arial"/>
          <w:sz w:val="22"/>
          <w:szCs w:val="22"/>
        </w:rPr>
        <w:t>**</w:t>
      </w:r>
      <w:r w:rsidRPr="00EF6D14">
        <w:rPr>
          <w:rFonts w:ascii="Arial" w:hAnsi="Arial" w:cs="Arial"/>
          <w:sz w:val="22"/>
          <w:szCs w:val="22"/>
        </w:rPr>
        <w:t xml:space="preserve"> gwarancji na  przedmiot umowy, na warunkach określonych w projekcie umowy</w:t>
      </w:r>
      <w:r w:rsidR="002F166C" w:rsidRPr="00EF6D14">
        <w:rPr>
          <w:rFonts w:ascii="Arial" w:hAnsi="Arial" w:cs="Arial"/>
          <w:sz w:val="22"/>
          <w:szCs w:val="22"/>
        </w:rPr>
        <w:t>.</w:t>
      </w:r>
    </w:p>
    <w:p w14:paraId="103AB78F" w14:textId="4104F299" w:rsidR="00A80DD7" w:rsidRPr="007C2CCF" w:rsidRDefault="00A80DD7" w:rsidP="00A80DD7">
      <w:pPr>
        <w:pStyle w:val="Akapitzlist"/>
        <w:numPr>
          <w:ilvl w:val="3"/>
          <w:numId w:val="51"/>
        </w:numPr>
        <w:tabs>
          <w:tab w:val="clear" w:pos="2880"/>
        </w:tabs>
        <w:ind w:left="709" w:hanging="283"/>
        <w:rPr>
          <w:rFonts w:ascii="Arial" w:hAnsi="Arial" w:cs="Arial"/>
          <w:sz w:val="22"/>
          <w:szCs w:val="22"/>
        </w:rPr>
      </w:pPr>
      <w:r w:rsidRPr="007C2CCF">
        <w:rPr>
          <w:rFonts w:ascii="Arial" w:hAnsi="Arial" w:cs="Arial"/>
          <w:sz w:val="22"/>
          <w:szCs w:val="22"/>
        </w:rPr>
        <w:t xml:space="preserve">Oferujemy wykonanie przedmiotu zamówienia w terminie do </w:t>
      </w:r>
      <w:r w:rsidR="00C64DC6" w:rsidRPr="007C2CCF">
        <w:rPr>
          <w:rFonts w:ascii="Arial" w:hAnsi="Arial" w:cs="Arial"/>
          <w:sz w:val="22"/>
          <w:szCs w:val="22"/>
        </w:rPr>
        <w:t>…………….2017 r.</w:t>
      </w:r>
    </w:p>
    <w:p w14:paraId="56BB4E4A" w14:textId="77777777" w:rsidR="00B05DBA" w:rsidRPr="00EF6D14" w:rsidRDefault="00B05DBA" w:rsidP="0025370F">
      <w:pPr>
        <w:numPr>
          <w:ilvl w:val="3"/>
          <w:numId w:val="51"/>
        </w:numPr>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25370F">
      <w:pPr>
        <w:numPr>
          <w:ilvl w:val="3"/>
          <w:numId w:val="51"/>
        </w:numPr>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25370F">
      <w:pPr>
        <w:numPr>
          <w:ilvl w:val="3"/>
          <w:numId w:val="51"/>
        </w:numPr>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06F25253"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w:t>
      </w:r>
      <w:r w:rsidR="00A273DE" w:rsidRPr="00EF6D14">
        <w:rPr>
          <w:rFonts w:ascii="Arial" w:hAnsi="Arial" w:cs="Arial"/>
          <w:i/>
          <w:sz w:val="22"/>
          <w:szCs w:val="22"/>
        </w:rPr>
        <w:t>pod</w:t>
      </w:r>
      <w:r w:rsidR="00A273DE">
        <w:rPr>
          <w:rFonts w:ascii="Arial" w:hAnsi="Arial" w:cs="Arial"/>
          <w:i/>
          <w:sz w:val="22"/>
          <w:szCs w:val="22"/>
        </w:rPr>
        <w:t>wykonawca</w:t>
      </w:r>
      <w:r w:rsidR="00304589" w:rsidRPr="00EF6D14">
        <w:rPr>
          <w:rFonts w:ascii="Arial" w:hAnsi="Arial" w:cs="Arial"/>
          <w:i/>
          <w:sz w:val="22"/>
          <w:szCs w:val="22"/>
        </w:rPr>
        <w:t xml:space="preserve">: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3799F8F0"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nazwa firmy podwykonawcy/ ów ……</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25370F">
      <w:pPr>
        <w:numPr>
          <w:ilvl w:val="3"/>
          <w:numId w:val="51"/>
        </w:numPr>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25370F">
      <w:pPr>
        <w:numPr>
          <w:ilvl w:val="3"/>
          <w:numId w:val="51"/>
        </w:numPr>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25370F">
      <w:pPr>
        <w:numPr>
          <w:ilvl w:val="3"/>
          <w:numId w:val="51"/>
        </w:numPr>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25370F">
      <w:pPr>
        <w:numPr>
          <w:ilvl w:val="3"/>
          <w:numId w:val="51"/>
        </w:numPr>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25370F">
      <w:pPr>
        <w:numPr>
          <w:ilvl w:val="3"/>
          <w:numId w:val="51"/>
        </w:numPr>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3E173D1F" w:rsidR="004503BF" w:rsidRPr="00EF6D14" w:rsidRDefault="00923FA1" w:rsidP="006D5743">
      <w:pPr>
        <w:ind w:left="709" w:hanging="283"/>
        <w:jc w:val="both"/>
        <w:rPr>
          <w:rFonts w:ascii="Arial" w:hAnsi="Arial" w:cs="Arial"/>
          <w:b/>
          <w:bCs/>
          <w:sz w:val="22"/>
          <w:szCs w:val="22"/>
        </w:rPr>
      </w:pPr>
      <w:r w:rsidRPr="00EF6D14">
        <w:rPr>
          <w:rFonts w:ascii="Arial" w:hAnsi="Arial" w:cs="Arial"/>
          <w:bCs/>
          <w:sz w:val="22"/>
          <w:szCs w:val="22"/>
        </w:rPr>
        <w:t xml:space="preserve">*) </w:t>
      </w:r>
      <w:r w:rsidR="007D41DF" w:rsidRPr="0009687F">
        <w:rPr>
          <w:rFonts w:ascii="Arial" w:hAnsi="Arial" w:cs="Arial"/>
          <w:b/>
          <w:sz w:val="22"/>
          <w:szCs w:val="22"/>
        </w:rPr>
        <w:t>wybrać TAK lub NIE</w:t>
      </w:r>
    </w:p>
    <w:p w14:paraId="12D91E95" w14:textId="77777777" w:rsidR="00923FA1" w:rsidRDefault="00C12A55" w:rsidP="004503BF">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EF6D14">
        <w:rPr>
          <w:rFonts w:ascii="Arial" w:hAnsi="Arial" w:cs="Arial"/>
          <w:b/>
          <w:bCs/>
          <w:sz w:val="22"/>
          <w:szCs w:val="22"/>
        </w:rPr>
        <w:t xml:space="preserve">gwarancja </w:t>
      </w:r>
      <w:r w:rsidR="000D266C" w:rsidRPr="00EF6D14">
        <w:rPr>
          <w:rFonts w:ascii="Arial" w:hAnsi="Arial" w:cs="Arial"/>
          <w:b/>
          <w:bCs/>
          <w:sz w:val="22"/>
          <w:szCs w:val="22"/>
        </w:rPr>
        <w:t>od 36 miesięcy</w:t>
      </w:r>
    </w:p>
    <w:p w14:paraId="40A5B2B1" w14:textId="03BB94AC" w:rsidR="00A80DD7" w:rsidRPr="007C2CCF" w:rsidRDefault="00A80DD7" w:rsidP="004503BF">
      <w:pPr>
        <w:spacing w:before="60"/>
        <w:ind w:left="357"/>
        <w:jc w:val="both"/>
        <w:rPr>
          <w:rFonts w:ascii="Arial" w:hAnsi="Arial" w:cs="Arial"/>
          <w:b/>
          <w:bCs/>
          <w:sz w:val="22"/>
          <w:szCs w:val="22"/>
        </w:rPr>
      </w:pPr>
      <w:r w:rsidRPr="007C2CCF">
        <w:rPr>
          <w:rFonts w:ascii="Arial" w:hAnsi="Arial" w:cs="Arial"/>
          <w:sz w:val="22"/>
          <w:szCs w:val="22"/>
        </w:rPr>
        <w:t xml:space="preserve">***) </w:t>
      </w:r>
      <w:r w:rsidRPr="007C2CCF">
        <w:rPr>
          <w:rFonts w:ascii="Arial" w:hAnsi="Arial" w:cs="Arial"/>
          <w:b/>
          <w:sz w:val="22"/>
          <w:szCs w:val="22"/>
        </w:rPr>
        <w:t xml:space="preserve">najpóźniej do  </w:t>
      </w:r>
      <w:r w:rsidR="00D93253">
        <w:rPr>
          <w:rFonts w:ascii="Arial" w:hAnsi="Arial" w:cs="Arial"/>
          <w:b/>
          <w:sz w:val="22"/>
          <w:szCs w:val="22"/>
        </w:rPr>
        <w:t>30</w:t>
      </w:r>
      <w:r w:rsidR="003336A8">
        <w:rPr>
          <w:rFonts w:ascii="Arial" w:hAnsi="Arial" w:cs="Arial"/>
          <w:b/>
          <w:sz w:val="22"/>
          <w:szCs w:val="22"/>
        </w:rPr>
        <w:t xml:space="preserve"> </w:t>
      </w:r>
      <w:r w:rsidR="00D93253">
        <w:rPr>
          <w:rFonts w:ascii="Arial" w:hAnsi="Arial" w:cs="Arial"/>
          <w:b/>
          <w:sz w:val="22"/>
          <w:szCs w:val="22"/>
        </w:rPr>
        <w:t>listopada</w:t>
      </w:r>
      <w:r w:rsidRPr="007C2CCF">
        <w:rPr>
          <w:rFonts w:ascii="Arial" w:hAnsi="Arial" w:cs="Arial"/>
          <w:b/>
          <w:sz w:val="22"/>
          <w:szCs w:val="22"/>
        </w:rPr>
        <w:t xml:space="preserve"> 2017r.</w:t>
      </w:r>
    </w:p>
    <w:p w14:paraId="58535EEC" w14:textId="77777777" w:rsidR="00CA581F" w:rsidRDefault="00CA581F" w:rsidP="004503BF">
      <w:pPr>
        <w:spacing w:before="60"/>
        <w:ind w:left="357"/>
        <w:jc w:val="both"/>
        <w:rPr>
          <w:rFonts w:ascii="Arial" w:hAnsi="Arial" w:cs="Arial"/>
          <w:b/>
          <w:bCs/>
          <w:sz w:val="22"/>
          <w:szCs w:val="22"/>
        </w:rPr>
      </w:pPr>
    </w:p>
    <w:p w14:paraId="116D70FC" w14:textId="77777777" w:rsidR="00CA581F" w:rsidRDefault="00CA581F" w:rsidP="004503BF">
      <w:pPr>
        <w:spacing w:before="60"/>
        <w:ind w:left="357"/>
        <w:jc w:val="both"/>
        <w:rPr>
          <w:rFonts w:ascii="Arial" w:hAnsi="Arial" w:cs="Arial"/>
          <w:b/>
          <w:bCs/>
          <w:sz w:val="22"/>
          <w:szCs w:val="22"/>
        </w:rPr>
      </w:pPr>
    </w:p>
    <w:p w14:paraId="605FBDC3" w14:textId="7368A51B" w:rsidR="00804008" w:rsidRPr="00441DCA" w:rsidRDefault="00441DCA" w:rsidP="00441DCA">
      <w:pPr>
        <w:pStyle w:val="Tekstprzypisudolnego"/>
        <w:ind w:left="426"/>
        <w:jc w:val="both"/>
        <w:rPr>
          <w:rFonts w:ascii="Arial" w:hAnsi="Arial" w:cs="Arial"/>
          <w:b/>
          <w:sz w:val="16"/>
          <w:szCs w:val="16"/>
        </w:rPr>
      </w:pPr>
      <w:r w:rsidRPr="007E3651">
        <w:rPr>
          <w:rStyle w:val="deltaviewinsertion0"/>
          <w:rFonts w:ascii="Arial" w:hAnsi="Arial" w:cs="Arial"/>
          <w:b/>
          <w:sz w:val="16"/>
          <w:szCs w:val="16"/>
        </w:rPr>
        <w:lastRenderedPageBreak/>
        <w:t>Mikroprzedsiębiorstwo</w:t>
      </w:r>
      <w:r w:rsidRPr="007E3651">
        <w:rPr>
          <w:rStyle w:val="deltaviewinsertion0"/>
          <w:rFonts w:ascii="Arial" w:hAnsi="Arial" w:cs="Arial"/>
          <w:sz w:val="16"/>
          <w:szCs w:val="16"/>
        </w:rPr>
        <w:t>: 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301F6EA3" w14:textId="77777777" w:rsidR="007C2CCF" w:rsidRDefault="00793CB2" w:rsidP="00412751">
      <w:pPr>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7C2CCF">
        <w:rPr>
          <w:rFonts w:ascii="Arial" w:hAnsi="Arial" w:cs="Arial"/>
          <w:b/>
          <w:sz w:val="22"/>
          <w:szCs w:val="22"/>
        </w:rPr>
        <w:t xml:space="preserve">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7C2CCF">
        <w:rPr>
          <w:rFonts w:ascii="Arial" w:hAnsi="Arial" w:cs="Arial"/>
          <w:sz w:val="22"/>
          <w:szCs w:val="22"/>
        </w:rPr>
        <w:t xml:space="preserve">                 </w:t>
      </w:r>
    </w:p>
    <w:p w14:paraId="2E70F97C" w14:textId="77777777" w:rsidR="007C2CCF" w:rsidRDefault="007C2CCF" w:rsidP="00412751">
      <w:pPr>
        <w:rPr>
          <w:rFonts w:ascii="Arial" w:hAnsi="Arial" w:cs="Arial"/>
          <w:sz w:val="22"/>
          <w:szCs w:val="22"/>
        </w:rPr>
      </w:pPr>
    </w:p>
    <w:p w14:paraId="5C58B572" w14:textId="77777777" w:rsidR="007C2CCF" w:rsidRDefault="007C2CCF" w:rsidP="00412751">
      <w:pPr>
        <w:rPr>
          <w:rFonts w:ascii="Arial" w:hAnsi="Arial" w:cs="Arial"/>
          <w:sz w:val="22"/>
          <w:szCs w:val="22"/>
        </w:rPr>
      </w:pPr>
    </w:p>
    <w:p w14:paraId="6549845C" w14:textId="3DAC0ED1" w:rsidR="007C2CCF" w:rsidRDefault="007C2CCF" w:rsidP="007C2CCF">
      <w:r>
        <w:rPr>
          <w:rFonts w:ascii="Arial" w:hAnsi="Arial" w:cs="Arial"/>
          <w:sz w:val="22"/>
          <w:szCs w:val="22"/>
        </w:rPr>
        <w:t xml:space="preserve">                                                                                               </w:t>
      </w:r>
      <w:r w:rsidR="00412751" w:rsidRPr="00EF6D14">
        <w:rPr>
          <w:rFonts w:ascii="Arial" w:hAnsi="Arial" w:cs="Arial"/>
          <w:sz w:val="22"/>
          <w:szCs w:val="22"/>
          <w:vertAlign w:val="subscript"/>
        </w:rPr>
        <w:t>…………………..……….………………………</w:t>
      </w:r>
    </w:p>
    <w:p w14:paraId="7913637C" w14:textId="77777777" w:rsidR="007C2CCF" w:rsidRDefault="007C2CCF" w:rsidP="00412751">
      <w:pPr>
        <w:pStyle w:val="Stopka"/>
        <w:tabs>
          <w:tab w:val="clear" w:pos="4536"/>
          <w:tab w:val="clear" w:pos="9072"/>
        </w:tabs>
        <w:ind w:left="6660" w:right="612" w:hanging="6660"/>
        <w:jc w:val="right"/>
        <w:rPr>
          <w:rFonts w:ascii="Arial" w:hAnsi="Arial" w:cs="Arial"/>
          <w:i/>
          <w:sz w:val="16"/>
          <w:szCs w:val="16"/>
        </w:rPr>
      </w:pP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4EFBA826" w14:textId="77777777" w:rsidR="00E360A2" w:rsidRPr="00EF6D14" w:rsidRDefault="00E360A2" w:rsidP="0043124E">
      <w:pPr>
        <w:autoSpaceDE w:val="0"/>
        <w:autoSpaceDN w:val="0"/>
        <w:adjustRightInd w:val="0"/>
        <w:rPr>
          <w:rFonts w:ascii="Arial" w:hAnsi="Arial" w:cs="Arial"/>
          <w:b/>
          <w:bCs/>
        </w:rPr>
      </w:pPr>
    </w:p>
    <w:p w14:paraId="276E9A9D" w14:textId="77777777" w:rsidR="00DD4AF6" w:rsidRPr="00D93253" w:rsidRDefault="00DD4AF6" w:rsidP="00E360A2">
      <w:pPr>
        <w:pStyle w:val="pkt"/>
        <w:spacing w:before="0" w:after="0"/>
        <w:ind w:left="0" w:firstLine="0"/>
        <w:jc w:val="center"/>
        <w:rPr>
          <w:rFonts w:ascii="Arial" w:hAnsi="Arial" w:cs="Arial"/>
          <w:b/>
          <w:bCs/>
          <w:sz w:val="24"/>
          <w:szCs w:val="24"/>
        </w:rPr>
      </w:pPr>
      <w:r w:rsidRPr="00EF6D14">
        <w:rPr>
          <w:rFonts w:ascii="Arial" w:hAnsi="Arial" w:cs="Arial"/>
          <w:bCs/>
          <w:sz w:val="24"/>
          <w:szCs w:val="24"/>
        </w:rPr>
        <w:t>Przystępując do postępowania w sprawie udzielenia zamówienia na:</w:t>
      </w:r>
    </w:p>
    <w:p w14:paraId="5F56C241" w14:textId="3B06181D" w:rsidR="00DD4AF6" w:rsidRPr="00D93253" w:rsidRDefault="00D93253" w:rsidP="00DD4AF6">
      <w:pPr>
        <w:autoSpaceDE w:val="0"/>
        <w:autoSpaceDN w:val="0"/>
        <w:adjustRightInd w:val="0"/>
        <w:jc w:val="center"/>
        <w:rPr>
          <w:rFonts w:ascii="Arial" w:hAnsi="Arial" w:cs="Arial"/>
          <w:b/>
          <w:sz w:val="22"/>
          <w:szCs w:val="22"/>
        </w:rPr>
      </w:pPr>
      <w:r w:rsidRPr="00D93253">
        <w:rPr>
          <w:rFonts w:ascii="Arial" w:hAnsi="Arial" w:cs="Arial"/>
          <w:b/>
          <w:sz w:val="22"/>
          <w:szCs w:val="22"/>
        </w:rPr>
        <w:t>„BUDOWA ODCINKA OŚWIETLENIA ULICY KOSZALIŃSKIEJ”</w:t>
      </w:r>
    </w:p>
    <w:p w14:paraId="1E6728AF" w14:textId="11ACC4D3"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 xml:space="preserve">działając w imieniu </w:t>
      </w:r>
      <w:r w:rsidR="00534900">
        <w:rPr>
          <w:rFonts w:ascii="Arial" w:hAnsi="Arial" w:cs="Arial"/>
          <w:sz w:val="22"/>
          <w:szCs w:val="22"/>
        </w:rPr>
        <w:t>W</w:t>
      </w:r>
      <w:r w:rsidR="00534900" w:rsidRPr="00EF6D14">
        <w:rPr>
          <w:rFonts w:ascii="Arial" w:hAnsi="Arial" w:cs="Arial"/>
          <w:sz w:val="22"/>
          <w:szCs w:val="22"/>
        </w:rPr>
        <w:t>ykonawcy</w:t>
      </w:r>
      <w:r w:rsidRPr="00EF6D14">
        <w:rPr>
          <w:rFonts w:ascii="Arial" w:hAnsi="Arial" w:cs="Arial"/>
          <w:sz w:val="22"/>
          <w:szCs w:val="22"/>
        </w:rPr>
        <w:t>:</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34F83BBE" w:rsidR="00DD4AF6" w:rsidRPr="0043124E" w:rsidRDefault="00E360A2" w:rsidP="0043124E">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24833D10" w:rsidR="00E360A2" w:rsidRPr="00EF6D14" w:rsidRDefault="00DD4AF6" w:rsidP="0025370F">
      <w:pPr>
        <w:pStyle w:val="Akapitzlist"/>
        <w:numPr>
          <w:ilvl w:val="6"/>
          <w:numId w:val="51"/>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691B1759"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93253">
        <w:rPr>
          <w:rFonts w:ascii="Arial" w:hAnsi="Arial" w:cs="Arial"/>
          <w:b/>
          <w:bCs/>
          <w:iCs/>
        </w:rPr>
        <w:t xml:space="preserve"> </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2858B399" w14:textId="1B649C8F" w:rsidR="00E625CA" w:rsidRDefault="00D130B5" w:rsidP="0043124E">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7DD6D00B" w14:textId="77777777" w:rsidR="0043124E" w:rsidRPr="0043124E" w:rsidRDefault="0043124E" w:rsidP="0043124E">
      <w:pPr>
        <w:ind w:left="5245" w:right="-2"/>
        <w:jc w:val="center"/>
        <w:rPr>
          <w:rFonts w:ascii="Arial" w:hAnsi="Arial" w:cs="Arial"/>
          <w:bCs/>
          <w:i/>
          <w:iCs/>
          <w:sz w:val="16"/>
          <w:szCs w:val="16"/>
        </w:rPr>
      </w:pPr>
    </w:p>
    <w:p w14:paraId="6DEEC6B3" w14:textId="2A10323A" w:rsidR="00E625CA" w:rsidRPr="00EF6D14" w:rsidRDefault="00E625CA" w:rsidP="0025370F">
      <w:pPr>
        <w:pStyle w:val="Akapitzlist"/>
        <w:numPr>
          <w:ilvl w:val="6"/>
          <w:numId w:val="51"/>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pkt. 1</w:t>
      </w:r>
      <w:r w:rsidRPr="008D210D">
        <w:rPr>
          <w:rFonts w:ascii="Arial" w:hAnsi="Arial" w:cs="Arial"/>
          <w:bCs/>
          <w:i/>
          <w:strike/>
          <w:color w:val="FF0000"/>
          <w:sz w:val="16"/>
          <w:szCs w:val="16"/>
        </w:rPr>
        <w:t xml:space="preserve">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5683DA90" w:rsidR="009E76EF" w:rsidRPr="00EF6D14" w:rsidRDefault="00E625CA" w:rsidP="0043124E">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5C6AEBA0" w14:textId="4A097D5C"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00D93253">
        <w:rPr>
          <w:rFonts w:ascii="Arial" w:hAnsi="Arial" w:cs="Arial"/>
          <w:b/>
          <w:bCs/>
          <w:iCs/>
        </w:rPr>
        <w:t xml:space="preserve"> r</w:t>
      </w:r>
      <w:r w:rsidRPr="00EF6D14">
        <w:rPr>
          <w:rFonts w:ascii="Arial" w:hAnsi="Arial" w:cs="Arial"/>
          <w:b/>
          <w:bCs/>
          <w:iCs/>
        </w:rPr>
        <w:t>.</w:t>
      </w: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77777777" w:rsidR="00105142" w:rsidRPr="00EF6D14" w:rsidRDefault="00105142" w:rsidP="0025370F">
      <w:pPr>
        <w:pStyle w:val="Akapitzlist"/>
        <w:numPr>
          <w:ilvl w:val="6"/>
          <w:numId w:val="51"/>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143AA5E6" w14:textId="77777777"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Cs/>
          <w:sz w:val="22"/>
          <w:szCs w:val="22"/>
        </w:rPr>
      </w:pPr>
      <w:r w:rsidRPr="00EF6D14">
        <w:rPr>
          <w:rFonts w:ascii="Arial" w:hAnsi="Arial" w:cs="Arial"/>
          <w:bCs/>
          <w:sz w:val="22"/>
          <w:szCs w:val="22"/>
        </w:rPr>
        <w:t>sytuacji ekonomicznej lub finansowej;</w:t>
      </w:r>
    </w:p>
    <w:p w14:paraId="475A8EF4" w14:textId="135A521A" w:rsidR="00105142" w:rsidRPr="0043124E" w:rsidRDefault="00105142" w:rsidP="00105142">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p>
    <w:p w14:paraId="782B02B9" w14:textId="6E9E4D54"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00D93253">
        <w:rPr>
          <w:rFonts w:ascii="Arial" w:hAnsi="Arial" w:cs="Arial"/>
          <w:b/>
          <w:bCs/>
          <w:iCs/>
        </w:rPr>
        <w:t xml:space="preserve"> </w:t>
      </w:r>
      <w:r w:rsidRPr="00EF6D14">
        <w:rPr>
          <w:rFonts w:ascii="Arial" w:hAnsi="Arial" w:cs="Arial"/>
          <w:b/>
          <w:bCs/>
          <w:iCs/>
        </w:rPr>
        <w:t>r.</w:t>
      </w: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36F37031" w14:textId="5271A4EB" w:rsidR="00105142" w:rsidRDefault="00105142" w:rsidP="0043124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14:paraId="6CD0A489" w14:textId="77777777" w:rsidR="0043124E" w:rsidRPr="0043124E" w:rsidRDefault="0043124E" w:rsidP="0043124E">
      <w:pPr>
        <w:autoSpaceDE w:val="0"/>
        <w:autoSpaceDN w:val="0"/>
        <w:adjustRightInd w:val="0"/>
        <w:spacing w:line="360" w:lineRule="auto"/>
        <w:jc w:val="center"/>
        <w:rPr>
          <w:rFonts w:ascii="Arial" w:hAnsi="Arial" w:cs="Arial"/>
          <w:b/>
          <w:bCs/>
          <w:kern w:val="32"/>
          <w:sz w:val="22"/>
          <w:szCs w:val="22"/>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2389DC35" w14:textId="3BBCBB7E" w:rsidR="00105142" w:rsidRPr="0043124E"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7AD19BD1" w14:textId="002E5F09"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00534900">
        <w:rPr>
          <w:rFonts w:ascii="Arial" w:hAnsi="Arial" w:cs="Arial"/>
          <w:b/>
          <w:bCs/>
          <w:iCs/>
        </w:rPr>
        <w:t xml:space="preserve"> </w:t>
      </w:r>
      <w:r w:rsidRPr="00EF6D14">
        <w:rPr>
          <w:rFonts w:ascii="Arial" w:hAnsi="Arial" w:cs="Arial"/>
          <w:b/>
          <w:bCs/>
          <w:iCs/>
        </w:rPr>
        <w:t>r.</w:t>
      </w: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0B32E3E4"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 xml:space="preserve">PODMIOTU, NA KTÓREGO ZASOBY POWOŁUJE SIĘ </w:t>
      </w:r>
      <w:r w:rsidR="00A273DE">
        <w:rPr>
          <w:rFonts w:ascii="Arial" w:hAnsi="Arial" w:cs="Arial"/>
          <w:b/>
          <w:sz w:val="22"/>
          <w:szCs w:val="22"/>
          <w:u w:val="single"/>
        </w:rPr>
        <w:t>WYKONAWCA</w:t>
      </w:r>
      <w:r w:rsidRPr="00EF6D14">
        <w:rPr>
          <w:rFonts w:ascii="Arial" w:hAnsi="Arial" w:cs="Arial"/>
          <w:b/>
          <w:sz w:val="22"/>
          <w:szCs w:val="22"/>
          <w:u w:val="single"/>
        </w:rPr>
        <w:t>:</w:t>
      </w:r>
    </w:p>
    <w:p w14:paraId="03223CA0" w14:textId="77777777" w:rsidR="009E76EF" w:rsidRPr="00EF6D14" w:rsidRDefault="009E76EF" w:rsidP="009E76EF">
      <w:pPr>
        <w:spacing w:line="360" w:lineRule="auto"/>
        <w:jc w:val="both"/>
        <w:rPr>
          <w:rFonts w:ascii="Arial" w:hAnsi="Arial" w:cs="Arial"/>
          <w:b/>
          <w:sz w:val="21"/>
          <w:szCs w:val="21"/>
        </w:rPr>
      </w:pPr>
    </w:p>
    <w:p w14:paraId="67D0ABF2" w14:textId="7C253DB1" w:rsidR="009E76EF" w:rsidRPr="0043124E"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Pr="00EF6D14" w:rsidRDefault="009E76EF" w:rsidP="009E76EF">
      <w:pPr>
        <w:spacing w:line="360" w:lineRule="auto"/>
        <w:ind w:right="-2"/>
        <w:jc w:val="center"/>
        <w:rPr>
          <w:rFonts w:ascii="Arial" w:hAnsi="Arial" w:cs="Arial"/>
          <w:b/>
          <w:bCs/>
          <w:u w:val="single"/>
        </w:rPr>
      </w:pPr>
    </w:p>
    <w:p w14:paraId="3E15561D" w14:textId="3218CAB5" w:rsidR="009E76EF" w:rsidRPr="0043124E" w:rsidRDefault="009E76EF" w:rsidP="0043124E">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 xml:space="preserve">DOTYCZĄCE PODWYKONAWCY NIEBĘDĄCEGO PODMIOTEM, NA KTÓREGO ZASOBY POWOŁUJE SIĘ </w:t>
      </w:r>
      <w:r w:rsidR="00A273DE">
        <w:rPr>
          <w:rFonts w:ascii="Arial" w:hAnsi="Arial" w:cs="Arial"/>
          <w:b/>
          <w:sz w:val="22"/>
          <w:szCs w:val="22"/>
          <w:u w:val="single"/>
        </w:rPr>
        <w:t>WYKONAWCA</w:t>
      </w:r>
      <w:r w:rsidRPr="00EF6D14">
        <w:rPr>
          <w:rFonts w:ascii="Arial" w:hAnsi="Arial" w:cs="Arial"/>
          <w:b/>
          <w:sz w:val="22"/>
          <w:szCs w:val="22"/>
          <w:u w:val="single"/>
        </w:rPr>
        <w:t>:</w:t>
      </w: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00A5D54F"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00F73C0A">
        <w:rPr>
          <w:rFonts w:ascii="Arial" w:hAnsi="Arial" w:cs="Arial"/>
          <w:b/>
          <w:bCs/>
          <w:iCs/>
        </w:rPr>
        <w:t xml:space="preserve"> </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086573D2"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r w:rsidR="00F724F0">
        <w:rPr>
          <w:sz w:val="24"/>
          <w:szCs w:val="24"/>
        </w:rPr>
        <w:t xml:space="preserve"> i osób, które będą uczestniczyć w wykonywaniu zamówienia</w:t>
      </w:r>
    </w:p>
    <w:p w14:paraId="04E3C0AC" w14:textId="77777777" w:rsidR="00923FA1" w:rsidRPr="00EF6D14" w:rsidRDefault="00923FA1" w:rsidP="00923FA1">
      <w:pPr>
        <w:rPr>
          <w:rFonts w:ascii="Arial" w:hAnsi="Arial" w:cs="Arial"/>
          <w:sz w:val="22"/>
          <w:szCs w:val="22"/>
        </w:rPr>
      </w:pPr>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6C5F8542" w14:textId="07D0B16B" w:rsidR="004C443A" w:rsidRPr="00441DCA" w:rsidRDefault="005512AE" w:rsidP="000E5C5F">
      <w:pPr>
        <w:spacing w:before="60"/>
        <w:ind w:firstLine="567"/>
        <w:jc w:val="both"/>
        <w:rPr>
          <w:rFonts w:ascii="Arial" w:hAnsi="Arial" w:cs="Arial"/>
          <w:i/>
          <w:sz w:val="22"/>
          <w:szCs w:val="22"/>
        </w:rPr>
      </w:pPr>
      <w:r w:rsidRPr="00441DCA">
        <w:rPr>
          <w:rFonts w:ascii="Arial" w:hAnsi="Arial" w:cs="Arial"/>
          <w:sz w:val="22"/>
          <w:szCs w:val="22"/>
        </w:rPr>
        <w:t xml:space="preserve">Osoba, która będzie pełnić funkcję </w:t>
      </w:r>
      <w:r w:rsidR="006E67AB" w:rsidRPr="00441DCA">
        <w:rPr>
          <w:rFonts w:ascii="Arial" w:hAnsi="Arial" w:cs="Arial"/>
          <w:b/>
          <w:sz w:val="22"/>
          <w:szCs w:val="22"/>
        </w:rPr>
        <w:t>kierownika budowy</w:t>
      </w:r>
      <w:r w:rsidRPr="00441DCA">
        <w:rPr>
          <w:rFonts w:ascii="Arial" w:hAnsi="Arial" w:cs="Arial"/>
          <w:sz w:val="22"/>
          <w:szCs w:val="22"/>
        </w:rPr>
        <w:t xml:space="preserve">, musi posiadać </w:t>
      </w:r>
      <w:r w:rsidR="00441DCA" w:rsidRPr="00441DCA">
        <w:rPr>
          <w:rFonts w:ascii="Arial" w:hAnsi="Arial" w:cs="Arial"/>
          <w:sz w:val="22"/>
          <w:szCs w:val="22"/>
        </w:rPr>
        <w:t xml:space="preserve">uprawnienia budowlane  </w:t>
      </w:r>
      <w:r w:rsidR="00441DCA" w:rsidRPr="00017A8D">
        <w:rPr>
          <w:rFonts w:ascii="Arial" w:hAnsi="Arial" w:cs="Arial"/>
          <w:sz w:val="22"/>
          <w:szCs w:val="22"/>
        </w:rPr>
        <w:t xml:space="preserve">bez ograniczeń </w:t>
      </w:r>
      <w:r w:rsidR="00441DCA" w:rsidRPr="00441DCA">
        <w:rPr>
          <w:rFonts w:ascii="Arial" w:hAnsi="Arial" w:cs="Arial"/>
          <w:sz w:val="22"/>
          <w:szCs w:val="22"/>
        </w:rPr>
        <w:t>do kierowania robotami budowlanymi w specjalności instalacyjnej w zakresie sieci, instalacji i urządzeń elektrycznych i elektroenergetycznych</w:t>
      </w:r>
      <w:r w:rsidR="00441DCA">
        <w:rPr>
          <w:rFonts w:ascii="Arial" w:hAnsi="Arial"/>
          <w:sz w:val="22"/>
          <w:szCs w:val="22"/>
        </w:rPr>
        <w:t>.</w:t>
      </w:r>
    </w:p>
    <w:p w14:paraId="27881F00" w14:textId="77777777" w:rsidR="000E5C5F" w:rsidRPr="00EF6D14" w:rsidRDefault="000E5C5F" w:rsidP="000E5C5F">
      <w:pPr>
        <w:spacing w:before="60"/>
        <w:ind w:firstLine="567"/>
        <w:jc w:val="both"/>
        <w:rPr>
          <w:rFonts w:ascii="Arial" w:hAnsi="Arial" w:cs="Arial"/>
          <w:i/>
          <w:sz w:val="22"/>
          <w:szCs w:val="22"/>
        </w:rPr>
      </w:pPr>
    </w:p>
    <w:p w14:paraId="2C1A1DBD" w14:textId="77777777" w:rsidR="000E5C5F" w:rsidRPr="00EF6D14" w:rsidRDefault="000E5C5F" w:rsidP="000E5C5F">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0266ED" w:rsidRPr="00EF6D14" w14:paraId="605B8829" w14:textId="77777777" w:rsidTr="00A77BF3">
        <w:trPr>
          <w:cantSplit/>
          <w:trHeight w:val="400"/>
        </w:trPr>
        <w:tc>
          <w:tcPr>
            <w:tcW w:w="622"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63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6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00"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A77BF3">
        <w:trPr>
          <w:cantSplit/>
          <w:trHeight w:hRule="exact" w:val="240"/>
        </w:trPr>
        <w:tc>
          <w:tcPr>
            <w:tcW w:w="622"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63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7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6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00"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A77BF3">
        <w:trPr>
          <w:cantSplit/>
          <w:trHeight w:val="400"/>
        </w:trPr>
        <w:tc>
          <w:tcPr>
            <w:tcW w:w="622"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63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976" w:type="dxa"/>
          </w:tcPr>
          <w:p w14:paraId="17516EAD" w14:textId="77777777" w:rsidR="005512AE" w:rsidRPr="00EF6D14" w:rsidRDefault="005512AE" w:rsidP="006C52D6">
            <w:pPr>
              <w:snapToGrid w:val="0"/>
              <w:jc w:val="center"/>
              <w:rPr>
                <w:rFonts w:ascii="Arial" w:hAnsi="Arial" w:cs="Arial"/>
                <w:b/>
                <w:sz w:val="22"/>
                <w:szCs w:val="22"/>
              </w:rPr>
            </w:pPr>
          </w:p>
        </w:tc>
        <w:tc>
          <w:tcPr>
            <w:tcW w:w="1863" w:type="dxa"/>
          </w:tcPr>
          <w:p w14:paraId="2A0F9C2B" w14:textId="77777777" w:rsidR="005512AE" w:rsidRPr="00EF6D14" w:rsidRDefault="005512AE" w:rsidP="006C52D6">
            <w:pPr>
              <w:snapToGrid w:val="0"/>
              <w:jc w:val="center"/>
              <w:rPr>
                <w:rFonts w:ascii="Arial" w:hAnsi="Arial" w:cs="Arial"/>
                <w:b/>
                <w:sz w:val="22"/>
                <w:szCs w:val="22"/>
              </w:rPr>
            </w:pPr>
          </w:p>
        </w:tc>
        <w:tc>
          <w:tcPr>
            <w:tcW w:w="1800"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A77BF3">
        <w:trPr>
          <w:cantSplit/>
          <w:trHeight w:val="400"/>
        </w:trPr>
        <w:tc>
          <w:tcPr>
            <w:tcW w:w="622"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63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76" w:type="dxa"/>
          </w:tcPr>
          <w:p w14:paraId="6FE1CF37" w14:textId="77777777" w:rsidR="005512AE" w:rsidRPr="00EF6D14" w:rsidRDefault="005512AE" w:rsidP="006C52D6">
            <w:pPr>
              <w:snapToGrid w:val="0"/>
              <w:jc w:val="center"/>
              <w:rPr>
                <w:rFonts w:ascii="Arial" w:hAnsi="Arial" w:cs="Arial"/>
                <w:b/>
                <w:sz w:val="22"/>
                <w:szCs w:val="22"/>
              </w:rPr>
            </w:pPr>
          </w:p>
        </w:tc>
        <w:tc>
          <w:tcPr>
            <w:tcW w:w="1863" w:type="dxa"/>
          </w:tcPr>
          <w:p w14:paraId="44D75ADB" w14:textId="77777777" w:rsidR="005512AE" w:rsidRPr="00EF6D14" w:rsidRDefault="005512AE" w:rsidP="006C52D6">
            <w:pPr>
              <w:snapToGrid w:val="0"/>
              <w:jc w:val="center"/>
              <w:rPr>
                <w:rFonts w:ascii="Arial" w:hAnsi="Arial" w:cs="Arial"/>
                <w:b/>
                <w:sz w:val="22"/>
                <w:szCs w:val="22"/>
              </w:rPr>
            </w:pPr>
          </w:p>
        </w:tc>
        <w:tc>
          <w:tcPr>
            <w:tcW w:w="1800"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A77BF3">
        <w:trPr>
          <w:cantSplit/>
          <w:trHeight w:val="400"/>
        </w:trPr>
        <w:tc>
          <w:tcPr>
            <w:tcW w:w="622"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63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76" w:type="dxa"/>
          </w:tcPr>
          <w:p w14:paraId="38317C5A" w14:textId="77777777" w:rsidR="005512AE" w:rsidRPr="00EF6D14" w:rsidRDefault="005512AE" w:rsidP="006C52D6">
            <w:pPr>
              <w:snapToGrid w:val="0"/>
              <w:jc w:val="center"/>
              <w:rPr>
                <w:rFonts w:ascii="Arial" w:hAnsi="Arial" w:cs="Arial"/>
                <w:b/>
                <w:sz w:val="22"/>
                <w:szCs w:val="22"/>
              </w:rPr>
            </w:pPr>
          </w:p>
        </w:tc>
        <w:tc>
          <w:tcPr>
            <w:tcW w:w="1863" w:type="dxa"/>
          </w:tcPr>
          <w:p w14:paraId="5D7C532C" w14:textId="77777777" w:rsidR="005512AE" w:rsidRPr="00EF6D14" w:rsidRDefault="005512AE" w:rsidP="006C52D6">
            <w:pPr>
              <w:snapToGrid w:val="0"/>
              <w:jc w:val="center"/>
              <w:rPr>
                <w:rFonts w:ascii="Arial" w:hAnsi="Arial" w:cs="Arial"/>
                <w:b/>
                <w:sz w:val="22"/>
                <w:szCs w:val="22"/>
              </w:rPr>
            </w:pPr>
          </w:p>
        </w:tc>
        <w:tc>
          <w:tcPr>
            <w:tcW w:w="1800"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A77BF3">
        <w:trPr>
          <w:cantSplit/>
          <w:trHeight w:val="400"/>
        </w:trPr>
        <w:tc>
          <w:tcPr>
            <w:tcW w:w="622"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63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76" w:type="dxa"/>
          </w:tcPr>
          <w:p w14:paraId="04CB609D" w14:textId="77777777" w:rsidR="005512AE" w:rsidRPr="00EF6D14" w:rsidRDefault="005512AE" w:rsidP="006C52D6">
            <w:pPr>
              <w:snapToGrid w:val="0"/>
              <w:jc w:val="center"/>
              <w:rPr>
                <w:rFonts w:ascii="Arial" w:hAnsi="Arial" w:cs="Arial"/>
                <w:b/>
                <w:sz w:val="22"/>
                <w:szCs w:val="22"/>
              </w:rPr>
            </w:pPr>
          </w:p>
        </w:tc>
        <w:tc>
          <w:tcPr>
            <w:tcW w:w="1863" w:type="dxa"/>
          </w:tcPr>
          <w:p w14:paraId="09462767" w14:textId="77777777" w:rsidR="005512AE" w:rsidRPr="00EF6D14" w:rsidRDefault="005512AE" w:rsidP="006C52D6">
            <w:pPr>
              <w:snapToGrid w:val="0"/>
              <w:jc w:val="center"/>
              <w:rPr>
                <w:rFonts w:ascii="Arial" w:hAnsi="Arial" w:cs="Arial"/>
                <w:b/>
                <w:sz w:val="22"/>
                <w:szCs w:val="22"/>
              </w:rPr>
            </w:pPr>
          </w:p>
        </w:tc>
        <w:tc>
          <w:tcPr>
            <w:tcW w:w="1800" w:type="dxa"/>
          </w:tcPr>
          <w:p w14:paraId="63624F04" w14:textId="77777777" w:rsidR="005512AE" w:rsidRPr="00EF6D14" w:rsidRDefault="005512AE" w:rsidP="006C52D6">
            <w:pPr>
              <w:snapToGrid w:val="0"/>
              <w:jc w:val="center"/>
              <w:rPr>
                <w:rFonts w:ascii="Arial" w:hAnsi="Arial" w:cs="Arial"/>
                <w:b/>
                <w:sz w:val="22"/>
                <w:szCs w:val="22"/>
              </w:rPr>
            </w:pPr>
          </w:p>
        </w:tc>
      </w:tr>
      <w:tr w:rsidR="000266ED" w:rsidRPr="00EF6D14" w14:paraId="373C9388" w14:textId="77777777" w:rsidTr="00A77BF3">
        <w:trPr>
          <w:cantSplit/>
          <w:trHeight w:val="400"/>
        </w:trPr>
        <w:tc>
          <w:tcPr>
            <w:tcW w:w="622" w:type="dxa"/>
          </w:tcPr>
          <w:p w14:paraId="7E80FB08" w14:textId="77777777" w:rsidR="005512AE" w:rsidRPr="00EF6D14" w:rsidRDefault="00D31AC9" w:rsidP="006C52D6">
            <w:pPr>
              <w:snapToGrid w:val="0"/>
              <w:jc w:val="center"/>
              <w:rPr>
                <w:rFonts w:ascii="Arial" w:hAnsi="Arial" w:cs="Arial"/>
                <w:b/>
                <w:sz w:val="22"/>
                <w:szCs w:val="22"/>
              </w:rPr>
            </w:pPr>
            <w:r w:rsidRPr="00EF6D14">
              <w:rPr>
                <w:rFonts w:ascii="Arial" w:hAnsi="Arial" w:cs="Arial"/>
                <w:b/>
                <w:sz w:val="22"/>
                <w:szCs w:val="22"/>
              </w:rPr>
              <w:t>5</w:t>
            </w:r>
          </w:p>
        </w:tc>
        <w:tc>
          <w:tcPr>
            <w:tcW w:w="2639" w:type="dxa"/>
          </w:tcPr>
          <w:p w14:paraId="352B5C1E" w14:textId="77777777" w:rsidR="005512AE" w:rsidRPr="00EF6D14" w:rsidRDefault="005512AE" w:rsidP="006C52D6">
            <w:pPr>
              <w:snapToGrid w:val="0"/>
              <w:jc w:val="center"/>
              <w:rPr>
                <w:rFonts w:ascii="Arial" w:hAnsi="Arial" w:cs="Arial"/>
                <w:b/>
                <w:sz w:val="22"/>
                <w:szCs w:val="22"/>
              </w:rPr>
            </w:pPr>
          </w:p>
          <w:p w14:paraId="5B79A843" w14:textId="77777777" w:rsidR="005512AE" w:rsidRPr="00EF6D14" w:rsidRDefault="005512AE" w:rsidP="006C52D6">
            <w:pPr>
              <w:snapToGrid w:val="0"/>
              <w:jc w:val="center"/>
              <w:rPr>
                <w:rFonts w:ascii="Arial" w:hAnsi="Arial" w:cs="Arial"/>
                <w:b/>
                <w:sz w:val="22"/>
                <w:szCs w:val="22"/>
              </w:rPr>
            </w:pPr>
          </w:p>
          <w:p w14:paraId="65390979" w14:textId="77777777" w:rsidR="005512AE" w:rsidRPr="00EF6D14" w:rsidRDefault="005512AE" w:rsidP="006C52D6">
            <w:pPr>
              <w:snapToGrid w:val="0"/>
              <w:jc w:val="center"/>
              <w:rPr>
                <w:rFonts w:ascii="Arial" w:hAnsi="Arial" w:cs="Arial"/>
                <w:b/>
                <w:sz w:val="22"/>
                <w:szCs w:val="22"/>
              </w:rPr>
            </w:pPr>
          </w:p>
        </w:tc>
        <w:tc>
          <w:tcPr>
            <w:tcW w:w="2976" w:type="dxa"/>
          </w:tcPr>
          <w:p w14:paraId="582D5FD1" w14:textId="77777777" w:rsidR="005512AE" w:rsidRPr="00EF6D14" w:rsidRDefault="005512AE" w:rsidP="006C52D6">
            <w:pPr>
              <w:snapToGrid w:val="0"/>
              <w:jc w:val="center"/>
              <w:rPr>
                <w:rFonts w:ascii="Arial" w:hAnsi="Arial" w:cs="Arial"/>
                <w:b/>
                <w:sz w:val="22"/>
                <w:szCs w:val="22"/>
              </w:rPr>
            </w:pPr>
          </w:p>
        </w:tc>
        <w:tc>
          <w:tcPr>
            <w:tcW w:w="1863" w:type="dxa"/>
          </w:tcPr>
          <w:p w14:paraId="5FC1AE3D" w14:textId="77777777" w:rsidR="005512AE" w:rsidRPr="00EF6D14" w:rsidRDefault="005512AE" w:rsidP="006C52D6">
            <w:pPr>
              <w:snapToGrid w:val="0"/>
              <w:jc w:val="center"/>
              <w:rPr>
                <w:rFonts w:ascii="Arial" w:hAnsi="Arial" w:cs="Arial"/>
                <w:b/>
                <w:sz w:val="22"/>
                <w:szCs w:val="22"/>
              </w:rPr>
            </w:pPr>
          </w:p>
        </w:tc>
        <w:tc>
          <w:tcPr>
            <w:tcW w:w="1800" w:type="dxa"/>
          </w:tcPr>
          <w:p w14:paraId="244647C8" w14:textId="77777777" w:rsidR="005512AE" w:rsidRPr="00EF6D14" w:rsidRDefault="005512AE" w:rsidP="006C52D6">
            <w:pPr>
              <w:snapToGrid w:val="0"/>
              <w:jc w:val="center"/>
              <w:rPr>
                <w:rFonts w:ascii="Arial" w:hAnsi="Arial" w:cs="Arial"/>
                <w:b/>
                <w:sz w:val="22"/>
                <w:szCs w:val="22"/>
              </w:rPr>
            </w:pPr>
          </w:p>
        </w:tc>
      </w:tr>
    </w:tbl>
    <w:p w14:paraId="29F49403" w14:textId="249AD44F" w:rsidR="005512AE" w:rsidRPr="00EF6D14" w:rsidRDefault="005512AE" w:rsidP="005512AE">
      <w:pPr>
        <w:pStyle w:val="Legenda1"/>
        <w:rPr>
          <w:rFonts w:ascii="Arial" w:hAnsi="Arial" w:cs="Arial"/>
          <w:b w:val="0"/>
          <w:sz w:val="22"/>
          <w:szCs w:val="22"/>
        </w:rPr>
      </w:pPr>
      <w:r w:rsidRPr="00EF6D14">
        <w:rPr>
          <w:rFonts w:ascii="Arial" w:hAnsi="Arial" w:cs="Arial"/>
          <w:b w:val="0"/>
          <w:sz w:val="22"/>
          <w:szCs w:val="22"/>
        </w:rPr>
        <w:t xml:space="preserve">UWAGA 1: W załączniku należy wykazać minimum </w:t>
      </w:r>
      <w:r w:rsidR="00B76B5D" w:rsidRPr="00EF6D14">
        <w:rPr>
          <w:rFonts w:ascii="Arial" w:hAnsi="Arial" w:cs="Arial"/>
          <w:b w:val="0"/>
          <w:sz w:val="22"/>
          <w:szCs w:val="22"/>
        </w:rPr>
        <w:t>jedną osobę</w:t>
      </w:r>
      <w:r w:rsidRPr="00EF6D14">
        <w:rPr>
          <w:rFonts w:ascii="Arial" w:hAnsi="Arial" w:cs="Arial"/>
          <w:b w:val="0"/>
          <w:sz w:val="22"/>
          <w:szCs w:val="22"/>
        </w:rPr>
        <w:t xml:space="preserve"> tj. </w:t>
      </w:r>
      <w:r w:rsidR="006E67AB" w:rsidRPr="00EF6D14">
        <w:rPr>
          <w:rFonts w:ascii="Arial" w:hAnsi="Arial" w:cs="Arial"/>
          <w:b w:val="0"/>
          <w:sz w:val="22"/>
          <w:szCs w:val="22"/>
        </w:rPr>
        <w:t>kierownika budowy</w:t>
      </w:r>
    </w:p>
    <w:p w14:paraId="26DEF522" w14:textId="77777777" w:rsidR="00B76B5D" w:rsidRPr="00EF6D14" w:rsidRDefault="00B76B5D" w:rsidP="005512AE">
      <w:pPr>
        <w:rPr>
          <w:rFonts w:ascii="Arial" w:hAnsi="Arial" w:cs="Arial"/>
          <w:sz w:val="22"/>
          <w:szCs w:val="22"/>
          <w:u w:val="single"/>
        </w:rPr>
      </w:pPr>
    </w:p>
    <w:p w14:paraId="526EDC1D" w14:textId="77777777" w:rsidR="005512AE" w:rsidRPr="00EF6D14" w:rsidRDefault="005512AE" w:rsidP="005512AE">
      <w:pPr>
        <w:rPr>
          <w:rFonts w:ascii="Arial" w:hAnsi="Arial" w:cs="Arial"/>
          <w:u w:val="single"/>
        </w:rPr>
      </w:pPr>
      <w:r w:rsidRPr="00EF6D14">
        <w:rPr>
          <w:rFonts w:ascii="Arial" w:hAnsi="Arial" w:cs="Arial"/>
          <w:u w:val="single"/>
        </w:rPr>
        <w:t>OŚWIADCZENIE:</w:t>
      </w:r>
    </w:p>
    <w:p w14:paraId="32544506" w14:textId="6A926D22" w:rsidR="002A4425" w:rsidRPr="00EF6D14" w:rsidRDefault="00E62D83" w:rsidP="0032588B">
      <w:pPr>
        <w:pStyle w:val="Akapitzlist"/>
        <w:numPr>
          <w:ilvl w:val="0"/>
          <w:numId w:val="43"/>
        </w:numPr>
        <w:spacing w:before="120"/>
        <w:ind w:left="567" w:hanging="425"/>
        <w:jc w:val="both"/>
        <w:rPr>
          <w:rFonts w:ascii="Arial" w:hAnsi="Arial" w:cs="Arial"/>
          <w:sz w:val="22"/>
          <w:szCs w:val="22"/>
        </w:rPr>
      </w:pPr>
      <w:r w:rsidRPr="00EF6D14">
        <w:rPr>
          <w:rFonts w:ascii="Arial" w:hAnsi="Arial"/>
          <w:sz w:val="20"/>
          <w:szCs w:val="20"/>
        </w:rPr>
        <w:t>Oświadczam</w:t>
      </w:r>
      <w:r w:rsidR="002A4425" w:rsidRPr="00EF6D14">
        <w:rPr>
          <w:rFonts w:ascii="Arial" w:hAnsi="Arial"/>
          <w:sz w:val="20"/>
          <w:szCs w:val="20"/>
        </w:rPr>
        <w:t xml:space="preserve">(y), że osoba </w:t>
      </w:r>
      <w:r w:rsidR="007847D9" w:rsidRPr="00534900">
        <w:rPr>
          <w:rFonts w:ascii="Arial" w:hAnsi="Arial"/>
          <w:sz w:val="20"/>
          <w:szCs w:val="20"/>
        </w:rPr>
        <w:t xml:space="preserve">kierownika budowy </w:t>
      </w:r>
      <w:r w:rsidR="002A4425" w:rsidRPr="00EF6D14">
        <w:rPr>
          <w:rFonts w:ascii="Arial" w:hAnsi="Arial"/>
          <w:color w:val="000000"/>
          <w:sz w:val="20"/>
          <w:szCs w:val="20"/>
        </w:rPr>
        <w:t xml:space="preserve">posiada wymagane, ważne uprawnienia budowlane w specjalności instalacyjnej w zakresie </w:t>
      </w:r>
      <w:r w:rsidR="00BB54DA" w:rsidRPr="00BB54DA">
        <w:rPr>
          <w:rFonts w:ascii="Arial" w:hAnsi="Arial" w:cs="Arial"/>
          <w:sz w:val="20"/>
          <w:szCs w:val="20"/>
        </w:rPr>
        <w:t>instalacyjnej w zakresie sieci, instalacji i urządzeń elektrycznych i elektroenergetycznych</w:t>
      </w:r>
      <w:r w:rsidR="002A4425" w:rsidRPr="00EF6D14">
        <w:rPr>
          <w:rFonts w:ascii="Arial" w:hAnsi="Arial"/>
          <w:color w:val="000000"/>
          <w:sz w:val="20"/>
          <w:szCs w:val="20"/>
        </w:rPr>
        <w:t>.</w:t>
      </w:r>
    </w:p>
    <w:p w14:paraId="65E8C51B" w14:textId="77777777" w:rsidR="007B5DCE" w:rsidRPr="00EF6D14" w:rsidRDefault="007B5DCE" w:rsidP="00740D11">
      <w:pPr>
        <w:rPr>
          <w:rFonts w:ascii="Arial" w:hAnsi="Arial" w:cs="Arial"/>
          <w:sz w:val="22"/>
          <w:szCs w:val="22"/>
        </w:rPr>
      </w:pPr>
    </w:p>
    <w:p w14:paraId="2DDE8A0E" w14:textId="403C44F2"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CD0EC4">
        <w:rPr>
          <w:rFonts w:ascii="Arial" w:hAnsi="Arial" w:cs="Arial"/>
          <w:b/>
          <w:sz w:val="22"/>
          <w:szCs w:val="22"/>
        </w:rPr>
        <w:t xml:space="preserve">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48F15EBA" w14:textId="6A3AAD31" w:rsidR="0061386E" w:rsidRPr="00EF6D14" w:rsidRDefault="0061386E" w:rsidP="00B07918">
      <w:pPr>
        <w:suppressAutoHyphens/>
        <w:spacing w:before="40"/>
        <w:ind w:firstLine="709"/>
        <w:jc w:val="both"/>
        <w:rPr>
          <w:rFonts w:ascii="Arial" w:hAnsi="Arial" w:cs="Arial"/>
          <w:i/>
          <w:sz w:val="18"/>
          <w:szCs w:val="18"/>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 xml:space="preserve">i prawidłowo ukończone. </w:t>
      </w:r>
      <w:r w:rsidR="00A273DE">
        <w:rPr>
          <w:rFonts w:ascii="Arial" w:hAnsi="Arial" w:cs="Arial"/>
          <w:sz w:val="22"/>
          <w:szCs w:val="22"/>
        </w:rPr>
        <w:t>Wykonawca</w:t>
      </w:r>
      <w:r w:rsidRPr="00EF6D14">
        <w:rPr>
          <w:rFonts w:ascii="Arial" w:hAnsi="Arial" w:cs="Arial"/>
          <w:sz w:val="22"/>
          <w:szCs w:val="22"/>
        </w:rPr>
        <w:t xml:space="preserve"> wykaże realizację </w:t>
      </w:r>
      <w:r w:rsidR="00D80E5F" w:rsidRPr="00EF6D14">
        <w:rPr>
          <w:rFonts w:ascii="Arial" w:hAnsi="Arial" w:cs="Arial"/>
          <w:b/>
          <w:sz w:val="22"/>
          <w:szCs w:val="22"/>
        </w:rPr>
        <w:t xml:space="preserve">min. 1 roboty polegającej na </w:t>
      </w:r>
      <w:r w:rsidR="00441DCA" w:rsidRPr="00D9429A">
        <w:rPr>
          <w:rFonts w:ascii="Arial" w:hAnsi="Arial" w:cs="Arial"/>
          <w:sz w:val="22"/>
          <w:szCs w:val="22"/>
        </w:rPr>
        <w:t xml:space="preserve">wybudowaniu zewnętrznej sieci elektroenergetycznej lub oświetlenia terenów zewnętrznych ( ulice, parki, place) o wartości </w:t>
      </w:r>
      <w:r w:rsidR="00441DCA" w:rsidRPr="00D9429A">
        <w:rPr>
          <w:rFonts w:ascii="Arial" w:hAnsi="Arial"/>
          <w:b/>
          <w:sz w:val="22"/>
          <w:szCs w:val="22"/>
        </w:rPr>
        <w:t xml:space="preserve">co najmniej </w:t>
      </w:r>
      <w:r w:rsidR="00BE5302" w:rsidRPr="00BE5302">
        <w:rPr>
          <w:rFonts w:ascii="Arial" w:hAnsi="Arial"/>
          <w:b/>
          <w:sz w:val="22"/>
          <w:szCs w:val="22"/>
        </w:rPr>
        <w:t>25</w:t>
      </w:r>
      <w:r w:rsidR="00441DCA" w:rsidRPr="00BE5302">
        <w:rPr>
          <w:rFonts w:ascii="Arial" w:hAnsi="Arial"/>
          <w:b/>
          <w:sz w:val="22"/>
          <w:szCs w:val="22"/>
        </w:rPr>
        <w:t xml:space="preserve">.000,00 zł </w:t>
      </w:r>
      <w:r w:rsidR="00441DCA" w:rsidRPr="00D9429A">
        <w:rPr>
          <w:rFonts w:ascii="Arial" w:hAnsi="Arial"/>
          <w:b/>
          <w:sz w:val="22"/>
          <w:szCs w:val="22"/>
        </w:rPr>
        <w:t>brutto</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52DB701D" w:rsidR="00346598" w:rsidRPr="00EF6D14" w:rsidRDefault="00BA0D13" w:rsidP="00346598">
            <w:pPr>
              <w:snapToGrid w:val="0"/>
              <w:jc w:val="center"/>
              <w:rPr>
                <w:rFonts w:ascii="Arial" w:hAnsi="Arial" w:cs="Arial"/>
                <w:b/>
              </w:rPr>
            </w:pPr>
            <w:r>
              <w:rPr>
                <w:rFonts w:ascii="Arial" w:hAnsi="Arial" w:cs="Arial"/>
                <w:b/>
              </w:rPr>
              <w:t>Zakres,</w:t>
            </w:r>
            <w:r w:rsidR="00051562" w:rsidRPr="00EF6D14">
              <w:rPr>
                <w:rFonts w:ascii="Arial" w:hAnsi="Arial" w:cs="Arial"/>
                <w:b/>
              </w:rPr>
              <w:t xml:space="preserve"> rodzaj</w:t>
            </w:r>
            <w:r>
              <w:rPr>
                <w:rFonts w:ascii="Arial" w:hAnsi="Arial" w:cs="Arial"/>
                <w:b/>
              </w:rPr>
              <w:t xml:space="preserve"> i </w:t>
            </w:r>
            <w:r w:rsidR="00C465C9" w:rsidRPr="007C2CCF">
              <w:rPr>
                <w:rFonts w:ascii="Arial" w:hAnsi="Arial" w:cs="Arial"/>
                <w:b/>
              </w:rPr>
              <w:t>wartość</w:t>
            </w:r>
            <w:r w:rsidR="008038E3" w:rsidRPr="00EF6D14">
              <w:rPr>
                <w:rFonts w:ascii="Arial" w:hAnsi="Arial" w:cs="Arial"/>
                <w:b/>
              </w:rPr>
              <w:t xml:space="preserve">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468C4439"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BB22C0">
        <w:rPr>
          <w:rFonts w:ascii="Arial" w:hAnsi="Arial" w:cs="Arial"/>
          <w:b/>
          <w:sz w:val="22"/>
          <w:szCs w:val="22"/>
        </w:rPr>
        <w:t xml:space="preserve">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02D079B9" w14:textId="5E1200F5" w:rsidR="00CB1104" w:rsidRPr="00BE5302" w:rsidRDefault="008A1728" w:rsidP="00BE5302">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 xml:space="preserve">ustawy Prawo zamówień </w:t>
      </w:r>
      <w:r w:rsidRPr="00BE5302">
        <w:rPr>
          <w:rFonts w:ascii="Arial" w:hAnsi="Arial" w:cs="Arial"/>
          <w:i w:val="0"/>
          <w:sz w:val="22"/>
          <w:szCs w:val="22"/>
        </w:rPr>
        <w:t>publicznych</w:t>
      </w:r>
      <w:bookmarkEnd w:id="42"/>
      <w:r w:rsidR="00BE5302" w:rsidRPr="00BE5302">
        <w:rPr>
          <w:rFonts w:ascii="Arial" w:hAnsi="Arial" w:cs="Arial"/>
          <w:i w:val="0"/>
          <w:sz w:val="22"/>
          <w:szCs w:val="22"/>
        </w:rPr>
        <w:t xml:space="preserve"> </w:t>
      </w:r>
      <w:r w:rsidR="00CB1104" w:rsidRPr="00BE5302">
        <w:rPr>
          <w:rFonts w:ascii="Arial" w:hAnsi="Arial" w:cs="Arial"/>
          <w:sz w:val="22"/>
          <w:szCs w:val="22"/>
        </w:rPr>
        <w:t xml:space="preserve"> (Dz.U. z 2017r. poz. 1579 t. j.)</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D93253" w:rsidRDefault="00C66B84" w:rsidP="008A1728">
      <w:pPr>
        <w:rPr>
          <w:rFonts w:ascii="Arial" w:hAnsi="Arial" w:cs="Arial"/>
          <w:b/>
          <w:bCs/>
          <w:sz w:val="4"/>
          <w:szCs w:val="4"/>
        </w:rPr>
      </w:pPr>
    </w:p>
    <w:p w14:paraId="385D4EA1" w14:textId="30AD4360" w:rsidR="00D93253" w:rsidRPr="00D93253" w:rsidRDefault="00D93253" w:rsidP="00D93253">
      <w:pPr>
        <w:autoSpaceDE w:val="0"/>
        <w:autoSpaceDN w:val="0"/>
        <w:adjustRightInd w:val="0"/>
        <w:jc w:val="center"/>
        <w:rPr>
          <w:rFonts w:ascii="Arial" w:hAnsi="Arial" w:cs="Arial"/>
          <w:b/>
          <w:sz w:val="22"/>
          <w:szCs w:val="22"/>
        </w:rPr>
      </w:pPr>
      <w:r w:rsidRPr="00D93253">
        <w:rPr>
          <w:rFonts w:ascii="Arial" w:hAnsi="Arial" w:cs="Arial"/>
          <w:b/>
          <w:sz w:val="22"/>
          <w:szCs w:val="22"/>
        </w:rPr>
        <w:t>„BUDOWA ODCINKA OŚWIETLENIA ULICY KOSZALIŃSKIEJ</w:t>
      </w:r>
      <w:r w:rsidR="002812D3">
        <w:rPr>
          <w:rFonts w:ascii="Arial" w:hAnsi="Arial" w:cs="Arial"/>
          <w:b/>
          <w:sz w:val="22"/>
          <w:szCs w:val="22"/>
        </w:rPr>
        <w:t xml:space="preserve"> W KOŁOBRZEGU</w:t>
      </w:r>
      <w:r w:rsidRPr="00D93253">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2BB5DD2F"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późn. zm.), co </w:t>
            </w:r>
            <w:r w:rsidR="00A273DE">
              <w:rPr>
                <w:rFonts w:ascii="Arial" w:hAnsi="Arial" w:cs="Arial"/>
                <w:sz w:val="22"/>
                <w:szCs w:val="22"/>
              </w:rPr>
              <w:t>Wykonawca</w:t>
            </w:r>
            <w:r w:rsidRPr="00EF6D14">
              <w:rPr>
                <w:rFonts w:ascii="Arial" w:hAnsi="Arial" w:cs="Arial"/>
                <w:sz w:val="22"/>
                <w:szCs w:val="22"/>
              </w:rPr>
              <w:t xml:space="preserve">/y ……………………. </w:t>
            </w:r>
            <w:r w:rsidRPr="00EF6D14">
              <w:rPr>
                <w:rFonts w:ascii="Arial" w:hAnsi="Arial" w:cs="Arial"/>
                <w:i/>
                <w:sz w:val="22"/>
                <w:szCs w:val="22"/>
              </w:rPr>
              <w:t xml:space="preserve">( nazwa i adres), </w:t>
            </w:r>
            <w:r w:rsidRPr="00EF6D14">
              <w:rPr>
                <w:rFonts w:ascii="Arial" w:hAnsi="Arial" w:cs="Arial"/>
                <w:sz w:val="22"/>
                <w:szCs w:val="22"/>
              </w:rPr>
              <w:t>który/</w:t>
            </w:r>
            <w:r w:rsidR="00A44902">
              <w:rPr>
                <w:rFonts w:ascii="Arial" w:hAnsi="Arial" w:cs="Arial"/>
                <w:sz w:val="22"/>
                <w:szCs w:val="22"/>
              </w:rPr>
              <w:t>któr</w:t>
            </w:r>
            <w:r w:rsidRPr="00EF6D14">
              <w:rPr>
                <w:rFonts w:ascii="Arial" w:hAnsi="Arial" w:cs="Arial"/>
                <w:sz w:val="22"/>
                <w:szCs w:val="22"/>
              </w:rPr>
              <w:t>zy również złożył/</w:t>
            </w:r>
            <w:r w:rsidR="00A44902">
              <w:rPr>
                <w:rFonts w:ascii="Arial" w:hAnsi="Arial" w:cs="Arial"/>
                <w:sz w:val="22"/>
                <w:szCs w:val="22"/>
              </w:rPr>
              <w:t>złoży</w:t>
            </w:r>
            <w:r w:rsidR="00A44902" w:rsidRPr="00EF6D14">
              <w:rPr>
                <w:rFonts w:ascii="Arial" w:hAnsi="Arial" w:cs="Arial"/>
                <w:sz w:val="22"/>
                <w:szCs w:val="22"/>
              </w:rPr>
              <w:t>li</w:t>
            </w:r>
            <w:r w:rsidRPr="00EF6D14">
              <w:rPr>
                <w:rFonts w:ascii="Arial" w:hAnsi="Arial" w:cs="Arial"/>
                <w:sz w:val="22"/>
                <w:szCs w:val="22"/>
              </w:rPr>
              <w:t xml:space="preserve"> ofertę we</w:t>
            </w:r>
            <w:r w:rsidR="00B23117">
              <w:rPr>
                <w:rFonts w:ascii="Arial" w:hAnsi="Arial" w:cs="Arial"/>
                <w:sz w:val="22"/>
                <w:szCs w:val="22"/>
              </w:rPr>
              <w:t xml:space="preserve"> wskazanym powyżej postępowaniu</w:t>
            </w:r>
            <w:r w:rsidRPr="00EF6D14">
              <w:rPr>
                <w:rFonts w:ascii="Arial" w:hAnsi="Arial" w:cs="Arial"/>
                <w:sz w:val="22"/>
                <w:szCs w:val="22"/>
              </w:rPr>
              <w:t>, wskazani w informacji zamieszczonej przez Zamawiającego na podstawie art. 86 ust. 5</w:t>
            </w:r>
            <w:r w:rsidR="00B23117">
              <w:rPr>
                <w:rFonts w:ascii="Arial" w:hAnsi="Arial" w:cs="Arial"/>
                <w:sz w:val="22"/>
                <w:szCs w:val="22"/>
              </w:rPr>
              <w:t xml:space="preserve"> </w:t>
            </w:r>
            <w:r w:rsidRPr="00EF6D14">
              <w:rPr>
                <w:rFonts w:ascii="Arial" w:hAnsi="Arial" w:cs="Arial"/>
                <w:sz w:val="22"/>
                <w:szCs w:val="22"/>
              </w:rPr>
              <w:t xml:space="preserve">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286B8419"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000B689D">
        <w:rPr>
          <w:rFonts w:ascii="Arial" w:hAnsi="Arial" w:cs="Arial"/>
          <w:b/>
          <w:sz w:val="22"/>
          <w:szCs w:val="22"/>
        </w:rPr>
        <w:t xml:space="preserve">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6F3BB2BA" w14:textId="3CD9EB8B" w:rsidR="00663BD6" w:rsidRPr="001970D1" w:rsidRDefault="00663BD6" w:rsidP="001970D1">
      <w:pPr>
        <w:tabs>
          <w:tab w:val="left" w:pos="3015"/>
        </w:tabs>
      </w:pPr>
    </w:p>
    <w:sectPr w:rsidR="00663BD6" w:rsidRPr="001970D1" w:rsidSect="0072497C">
      <w:headerReference w:type="default" r:id="rId22"/>
      <w:footerReference w:type="default" r:id="rId23"/>
      <w:pgSz w:w="11906" w:h="16838"/>
      <w:pgMar w:top="1134" w:right="1418" w:bottom="1418" w:left="1418" w:header="567"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A65A47" w15:done="0"/>
  <w15:commentEx w15:paraId="73A1E493" w15:done="0"/>
  <w15:commentEx w15:paraId="5252998E" w15:done="0"/>
  <w15:commentEx w15:paraId="501EBF59" w15:done="0"/>
  <w15:commentEx w15:paraId="78182FFC" w15:done="0"/>
  <w15:commentEx w15:paraId="031ECF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65A47" w16cid:durableId="1D612206"/>
  <w16cid:commentId w16cid:paraId="73A1E493" w16cid:durableId="1D622CBB"/>
  <w16cid:commentId w16cid:paraId="5252998E" w16cid:durableId="1D622D5E"/>
  <w16cid:commentId w16cid:paraId="501EBF59" w16cid:durableId="1D622E7F"/>
  <w16cid:commentId w16cid:paraId="78182FFC" w16cid:durableId="1D622FB2"/>
  <w16cid:commentId w16cid:paraId="031ECFC2" w16cid:durableId="1D6231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018C7" w14:textId="77777777" w:rsidR="00A40BB4" w:rsidRDefault="00A40BB4">
      <w:r>
        <w:separator/>
      </w:r>
    </w:p>
  </w:endnote>
  <w:endnote w:type="continuationSeparator" w:id="0">
    <w:p w14:paraId="5C39B863" w14:textId="77777777" w:rsidR="00A40BB4" w:rsidRDefault="00A4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411586211"/>
      <w:docPartObj>
        <w:docPartGallery w:val="Page Numbers (Bottom of Page)"/>
        <w:docPartUnique/>
      </w:docPartObj>
    </w:sdtPr>
    <w:sdtEndPr/>
    <w:sdtContent>
      <w:p w14:paraId="2BAE9BE3" w14:textId="6281678B" w:rsidR="000308EA" w:rsidRPr="00FF3058" w:rsidRDefault="000308EA" w:rsidP="00214E65">
        <w:pPr>
          <w:pStyle w:val="pkt"/>
          <w:spacing w:before="0" w:after="0" w:line="240" w:lineRule="auto"/>
          <w:ind w:left="0" w:firstLine="0"/>
          <w:rPr>
            <w:rFonts w:ascii="Arial" w:hAnsi="Arial" w:cs="Arial"/>
            <w:b/>
            <w:sz w:val="24"/>
            <w:szCs w:val="24"/>
          </w:rPr>
        </w:pPr>
        <w:r w:rsidRPr="00FF3058">
          <w:rPr>
            <w:rFonts w:ascii="Arial" w:hAnsi="Arial" w:cs="Arial"/>
            <w:b/>
            <w:sz w:val="16"/>
            <w:szCs w:val="16"/>
          </w:rPr>
          <w:t>Część 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sidRPr="00676EDB">
          <w:rPr>
            <w:rFonts w:ascii="Arial" w:hAnsi="Arial" w:cs="Arial"/>
            <w:sz w:val="16"/>
            <w:szCs w:val="16"/>
          </w:rPr>
          <w:t xml:space="preserve"> </w:t>
        </w:r>
        <w:r>
          <w:rPr>
            <w:rFonts w:ascii="Arial" w:hAnsi="Arial" w:cs="Arial"/>
            <w:sz w:val="16"/>
            <w:szCs w:val="16"/>
          </w:rPr>
          <w:t>„</w:t>
        </w:r>
        <w:r w:rsidRPr="00E87A2C">
          <w:rPr>
            <w:rFonts w:ascii="Arial" w:hAnsi="Arial" w:cs="Arial"/>
            <w:sz w:val="16"/>
            <w:szCs w:val="16"/>
          </w:rPr>
          <w:t xml:space="preserve">BUDOWA </w:t>
        </w:r>
        <w:r>
          <w:rPr>
            <w:rFonts w:ascii="Arial" w:hAnsi="Arial" w:cs="Arial"/>
            <w:sz w:val="16"/>
            <w:szCs w:val="16"/>
          </w:rPr>
          <w:t xml:space="preserve">ODCINKA </w:t>
        </w:r>
        <w:r w:rsidRPr="00E87A2C">
          <w:rPr>
            <w:rFonts w:ascii="Arial" w:hAnsi="Arial" w:cs="Arial"/>
            <w:sz w:val="16"/>
            <w:szCs w:val="16"/>
          </w:rPr>
          <w:t xml:space="preserve">OŚWIETLENIA </w:t>
        </w:r>
        <w:r>
          <w:rPr>
            <w:rFonts w:ascii="Arial" w:hAnsi="Arial" w:cs="Arial"/>
            <w:sz w:val="16"/>
            <w:szCs w:val="16"/>
          </w:rPr>
          <w:t>ULICY KOSZALIŃSKIEJ W KOŁOBRZEGU”</w:t>
        </w:r>
      </w:p>
      <w:p w14:paraId="77FE2989" w14:textId="40C4E118" w:rsidR="000308EA" w:rsidRDefault="000308EA">
        <w:pPr>
          <w:pStyle w:val="Stopka"/>
          <w:jc w:val="right"/>
        </w:pPr>
        <w:r>
          <w:fldChar w:fldCharType="begin"/>
        </w:r>
        <w:r>
          <w:instrText>PAGE   \* MERGEFORMAT</w:instrText>
        </w:r>
        <w:r>
          <w:fldChar w:fldCharType="separate"/>
        </w:r>
        <w:r w:rsidR="004F572F">
          <w:rPr>
            <w:noProof/>
          </w:rPr>
          <w:t>13</w:t>
        </w:r>
        <w:r>
          <w:fldChar w:fldCharType="end"/>
        </w:r>
      </w:p>
    </w:sdtContent>
  </w:sdt>
  <w:p w14:paraId="5756B02B" w14:textId="77777777" w:rsidR="000308EA" w:rsidRDefault="000308EA"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F1750" w14:textId="77777777" w:rsidR="00A40BB4" w:rsidRDefault="00A40BB4">
      <w:r>
        <w:separator/>
      </w:r>
    </w:p>
  </w:footnote>
  <w:footnote w:type="continuationSeparator" w:id="0">
    <w:p w14:paraId="7A84882B" w14:textId="77777777" w:rsidR="00A40BB4" w:rsidRDefault="00A40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245D" w14:textId="608C3CE2" w:rsidR="000308EA" w:rsidRDefault="000308EA" w:rsidP="00BF5454">
    <w:pPr>
      <w:spacing w:after="200" w:line="276" w:lineRule="auto"/>
      <w:rPr>
        <w:rFonts w:ascii="Arial" w:eastAsiaTheme="minorHAnsi" w:hAnsi="Arial" w:cs="Arial"/>
        <w:lang w:eastAsia="en-US"/>
      </w:rPr>
    </w:pPr>
  </w:p>
  <w:p w14:paraId="4DAFC02D" w14:textId="3309321D" w:rsidR="000308EA" w:rsidRPr="00214E65" w:rsidRDefault="000308EA" w:rsidP="00EB7F6D">
    <w:pPr>
      <w:spacing w:after="200" w:line="276" w:lineRule="auto"/>
      <w:rPr>
        <w:rFonts w:ascii="Arial" w:eastAsiaTheme="minorHAnsi" w:hAnsi="Arial" w:cs="Arial"/>
        <w:sz w:val="18"/>
        <w:szCs w:val="18"/>
        <w:lang w:eastAsia="en-US"/>
      </w:rPr>
    </w:pPr>
    <w:r w:rsidRPr="00214E65">
      <w:rPr>
        <w:rFonts w:ascii="Arial" w:eastAsiaTheme="minorHAnsi" w:hAnsi="Arial" w:cs="Arial"/>
        <w:sz w:val="18"/>
        <w:szCs w:val="18"/>
        <w:lang w:eastAsia="en-US"/>
      </w:rPr>
      <w:t xml:space="preserve">K-IO.272. </w:t>
    </w:r>
    <w:r>
      <w:rPr>
        <w:rFonts w:ascii="Arial" w:eastAsiaTheme="minorHAnsi" w:hAnsi="Arial" w:cs="Arial"/>
        <w:sz w:val="18"/>
        <w:szCs w:val="18"/>
        <w:lang w:eastAsia="en-US"/>
      </w:rPr>
      <w:t xml:space="preserve">11 </w:t>
    </w:r>
    <w:r w:rsidRPr="00214E65">
      <w:rPr>
        <w:rFonts w:ascii="Arial" w:eastAsiaTheme="minorHAnsi" w:hAnsi="Arial" w:cs="Arial"/>
        <w:sz w:val="18"/>
        <w:szCs w:val="18"/>
        <w:lang w:eastAsia="en-US"/>
      </w:rPr>
      <w:t>.2017.V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93FE0722"/>
    <w:lvl w:ilvl="0">
      <w:start w:val="1"/>
      <w:numFmt w:val="decimal"/>
      <w:lvlText w:val="%1."/>
      <w:lvlJc w:val="left"/>
      <w:pPr>
        <w:tabs>
          <w:tab w:val="num" w:pos="360"/>
        </w:tabs>
        <w:ind w:left="360" w:hanging="360"/>
      </w:pPr>
      <w:rPr>
        <w:rFonts w:hint="default"/>
        <w:i w:val="0"/>
        <w:strike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A3A63C0"/>
    <w:multiLevelType w:val="hybridMultilevel"/>
    <w:tmpl w:val="E6F62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FCF285BC"/>
    <w:lvl w:ilvl="0" w:tplc="21CCF008">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EE716D3"/>
    <w:multiLevelType w:val="hybridMultilevel"/>
    <w:tmpl w:val="B9FC836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7FF7355"/>
    <w:multiLevelType w:val="multilevel"/>
    <w:tmpl w:val="643A8CA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C07259CE"/>
    <w:lvl w:ilvl="0" w:tplc="997CAA7E">
      <w:start w:val="1"/>
      <w:numFmt w:val="decimal"/>
      <w:lvlText w:val="%1)"/>
      <w:lvlJc w:val="left"/>
      <w:pPr>
        <w:ind w:left="862" w:hanging="360"/>
      </w:pPr>
      <w:rPr>
        <w:rFonts w:ascii="Arial" w:eastAsia="Times New Roman" w:hAnsi="Arial" w:cs="Arial"/>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1A91817"/>
    <w:multiLevelType w:val="hybridMultilevel"/>
    <w:tmpl w:val="D974C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7577122"/>
    <w:multiLevelType w:val="hybridMultilevel"/>
    <w:tmpl w:val="C7C69180"/>
    <w:lvl w:ilvl="0" w:tplc="67B6305C">
      <w:start w:val="1"/>
      <w:numFmt w:val="upperRoman"/>
      <w:lvlText w:val="I%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D62059"/>
    <w:multiLevelType w:val="multilevel"/>
    <w:tmpl w:val="4D38C3B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1D45681"/>
    <w:multiLevelType w:val="hybridMultilevel"/>
    <w:tmpl w:val="9C5E31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5">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8"/>
  </w:num>
  <w:num w:numId="14">
    <w:abstractNumId w:val="52"/>
  </w:num>
  <w:num w:numId="15">
    <w:abstractNumId w:val="45"/>
  </w:num>
  <w:num w:numId="16">
    <w:abstractNumId w:val="55"/>
  </w:num>
  <w:num w:numId="17">
    <w:abstractNumId w:val="22"/>
  </w:num>
  <w:num w:numId="18">
    <w:abstractNumId w:val="56"/>
  </w:num>
  <w:num w:numId="19">
    <w:abstractNumId w:val="31"/>
  </w:num>
  <w:num w:numId="20">
    <w:abstractNumId w:val="35"/>
  </w:num>
  <w:num w:numId="21">
    <w:abstractNumId w:val="46"/>
  </w:num>
  <w:num w:numId="22">
    <w:abstractNumId w:val="16"/>
  </w:num>
  <w:num w:numId="23">
    <w:abstractNumId w:val="17"/>
  </w:num>
  <w:num w:numId="24">
    <w:abstractNumId w:val="20"/>
  </w:num>
  <w:num w:numId="25">
    <w:abstractNumId w:val="32"/>
  </w:num>
  <w:num w:numId="26">
    <w:abstractNumId w:val="36"/>
  </w:num>
  <w:num w:numId="27">
    <w:abstractNumId w:val="25"/>
  </w:num>
  <w:num w:numId="28">
    <w:abstractNumId w:val="47"/>
  </w:num>
  <w:num w:numId="29">
    <w:abstractNumId w:val="24"/>
  </w:num>
  <w:num w:numId="30">
    <w:abstractNumId w:val="33"/>
  </w:num>
  <w:num w:numId="31">
    <w:abstractNumId w:val="43"/>
  </w:num>
  <w:num w:numId="32">
    <w:abstractNumId w:val="27"/>
  </w:num>
  <w:num w:numId="33">
    <w:abstractNumId w:val="18"/>
  </w:num>
  <w:num w:numId="34">
    <w:abstractNumId w:val="37"/>
  </w:num>
  <w:num w:numId="35">
    <w:abstractNumId w:val="26"/>
  </w:num>
  <w:num w:numId="36">
    <w:abstractNumId w:val="49"/>
  </w:num>
  <w:num w:numId="37">
    <w:abstractNumId w:val="39"/>
  </w:num>
  <w:num w:numId="38">
    <w:abstractNumId w:val="28"/>
  </w:num>
  <w:num w:numId="39">
    <w:abstractNumId w:val="21"/>
  </w:num>
  <w:num w:numId="40">
    <w:abstractNumId w:val="57"/>
  </w:num>
  <w:num w:numId="41">
    <w:abstractNumId w:val="19"/>
  </w:num>
  <w:num w:numId="42">
    <w:abstractNumId w:val="30"/>
  </w:num>
  <w:num w:numId="43">
    <w:abstractNumId w:val="54"/>
  </w:num>
  <w:num w:numId="44">
    <w:abstractNumId w:val="42"/>
  </w:num>
  <w:num w:numId="45">
    <w:abstractNumId w:val="44"/>
  </w:num>
  <w:num w:numId="46">
    <w:abstractNumId w:val="51"/>
  </w:num>
  <w:num w:numId="47">
    <w:abstractNumId w:val="23"/>
  </w:num>
  <w:num w:numId="48">
    <w:abstractNumId w:val="48"/>
  </w:num>
  <w:num w:numId="49">
    <w:abstractNumId w:val="50"/>
  </w:num>
  <w:num w:numId="50">
    <w:abstractNumId w:val="29"/>
  </w:num>
  <w:num w:numId="51">
    <w:abstractNumId w:val="34"/>
  </w:num>
  <w:num w:numId="52">
    <w:abstractNumId w:val="4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0564"/>
    <w:rsid w:val="00011612"/>
    <w:rsid w:val="00013DD9"/>
    <w:rsid w:val="00013DE8"/>
    <w:rsid w:val="00015857"/>
    <w:rsid w:val="00017A24"/>
    <w:rsid w:val="00017A8D"/>
    <w:rsid w:val="00020F4E"/>
    <w:rsid w:val="00021B85"/>
    <w:rsid w:val="0002274A"/>
    <w:rsid w:val="000236BD"/>
    <w:rsid w:val="0002376B"/>
    <w:rsid w:val="00025A44"/>
    <w:rsid w:val="000266ED"/>
    <w:rsid w:val="0002705A"/>
    <w:rsid w:val="00030050"/>
    <w:rsid w:val="00030845"/>
    <w:rsid w:val="000308EA"/>
    <w:rsid w:val="000311AB"/>
    <w:rsid w:val="0003321D"/>
    <w:rsid w:val="00033A80"/>
    <w:rsid w:val="00034536"/>
    <w:rsid w:val="000359B1"/>
    <w:rsid w:val="00035C12"/>
    <w:rsid w:val="00036DF6"/>
    <w:rsid w:val="0004135C"/>
    <w:rsid w:val="00041427"/>
    <w:rsid w:val="00041E27"/>
    <w:rsid w:val="00042A61"/>
    <w:rsid w:val="00042B90"/>
    <w:rsid w:val="00042E85"/>
    <w:rsid w:val="000432A0"/>
    <w:rsid w:val="00043DFA"/>
    <w:rsid w:val="00044B8F"/>
    <w:rsid w:val="00045034"/>
    <w:rsid w:val="0004559E"/>
    <w:rsid w:val="0004769C"/>
    <w:rsid w:val="00047F37"/>
    <w:rsid w:val="00050263"/>
    <w:rsid w:val="00050B38"/>
    <w:rsid w:val="00051562"/>
    <w:rsid w:val="00051C32"/>
    <w:rsid w:val="0005432B"/>
    <w:rsid w:val="000546A8"/>
    <w:rsid w:val="000550E7"/>
    <w:rsid w:val="00057425"/>
    <w:rsid w:val="00057F2C"/>
    <w:rsid w:val="00062263"/>
    <w:rsid w:val="00064DDC"/>
    <w:rsid w:val="00065916"/>
    <w:rsid w:val="00066514"/>
    <w:rsid w:val="00070527"/>
    <w:rsid w:val="0007082F"/>
    <w:rsid w:val="00071C80"/>
    <w:rsid w:val="00071CD3"/>
    <w:rsid w:val="000720B7"/>
    <w:rsid w:val="00072706"/>
    <w:rsid w:val="000728D1"/>
    <w:rsid w:val="000728D3"/>
    <w:rsid w:val="00073550"/>
    <w:rsid w:val="000737E7"/>
    <w:rsid w:val="00074818"/>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9687F"/>
    <w:rsid w:val="00097238"/>
    <w:rsid w:val="000A0524"/>
    <w:rsid w:val="000A060B"/>
    <w:rsid w:val="000A0722"/>
    <w:rsid w:val="000A111F"/>
    <w:rsid w:val="000A1410"/>
    <w:rsid w:val="000A162B"/>
    <w:rsid w:val="000A371C"/>
    <w:rsid w:val="000A3EB4"/>
    <w:rsid w:val="000A46D7"/>
    <w:rsid w:val="000A5230"/>
    <w:rsid w:val="000A7078"/>
    <w:rsid w:val="000A731F"/>
    <w:rsid w:val="000B0318"/>
    <w:rsid w:val="000B2974"/>
    <w:rsid w:val="000B29E2"/>
    <w:rsid w:val="000B3E95"/>
    <w:rsid w:val="000B689D"/>
    <w:rsid w:val="000B7B71"/>
    <w:rsid w:val="000C01F5"/>
    <w:rsid w:val="000C040C"/>
    <w:rsid w:val="000C4B18"/>
    <w:rsid w:val="000C6E52"/>
    <w:rsid w:val="000D0815"/>
    <w:rsid w:val="000D178D"/>
    <w:rsid w:val="000D2220"/>
    <w:rsid w:val="000D266C"/>
    <w:rsid w:val="000D29F0"/>
    <w:rsid w:val="000D4789"/>
    <w:rsid w:val="000D5FF2"/>
    <w:rsid w:val="000D7B5B"/>
    <w:rsid w:val="000E1DF7"/>
    <w:rsid w:val="000E244C"/>
    <w:rsid w:val="000E2E12"/>
    <w:rsid w:val="000E3151"/>
    <w:rsid w:val="000E3DF1"/>
    <w:rsid w:val="000E4F04"/>
    <w:rsid w:val="000E5C5F"/>
    <w:rsid w:val="000E6CFB"/>
    <w:rsid w:val="000E6F45"/>
    <w:rsid w:val="000E79B0"/>
    <w:rsid w:val="000F034A"/>
    <w:rsid w:val="000F1F7C"/>
    <w:rsid w:val="000F302E"/>
    <w:rsid w:val="000F3B81"/>
    <w:rsid w:val="000F6F22"/>
    <w:rsid w:val="001001F8"/>
    <w:rsid w:val="0010049F"/>
    <w:rsid w:val="001009AD"/>
    <w:rsid w:val="001010AB"/>
    <w:rsid w:val="00101D90"/>
    <w:rsid w:val="00103138"/>
    <w:rsid w:val="00103765"/>
    <w:rsid w:val="00104BEB"/>
    <w:rsid w:val="00105142"/>
    <w:rsid w:val="00106467"/>
    <w:rsid w:val="00106A43"/>
    <w:rsid w:val="0010766E"/>
    <w:rsid w:val="00107893"/>
    <w:rsid w:val="001100C6"/>
    <w:rsid w:val="0011066B"/>
    <w:rsid w:val="00111D5C"/>
    <w:rsid w:val="00113448"/>
    <w:rsid w:val="00114691"/>
    <w:rsid w:val="0011597C"/>
    <w:rsid w:val="00115EBF"/>
    <w:rsid w:val="00116D71"/>
    <w:rsid w:val="00116D83"/>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1468"/>
    <w:rsid w:val="001530AD"/>
    <w:rsid w:val="00153645"/>
    <w:rsid w:val="00156ACA"/>
    <w:rsid w:val="0015725C"/>
    <w:rsid w:val="001602D6"/>
    <w:rsid w:val="00160960"/>
    <w:rsid w:val="001615FC"/>
    <w:rsid w:val="001623DB"/>
    <w:rsid w:val="00162B23"/>
    <w:rsid w:val="00162F7C"/>
    <w:rsid w:val="001631C3"/>
    <w:rsid w:val="00163588"/>
    <w:rsid w:val="00163B58"/>
    <w:rsid w:val="001656C5"/>
    <w:rsid w:val="0016726F"/>
    <w:rsid w:val="0017117E"/>
    <w:rsid w:val="0017254F"/>
    <w:rsid w:val="001727F7"/>
    <w:rsid w:val="00172EB4"/>
    <w:rsid w:val="00173E7E"/>
    <w:rsid w:val="00175399"/>
    <w:rsid w:val="00177353"/>
    <w:rsid w:val="00180160"/>
    <w:rsid w:val="00180AB2"/>
    <w:rsid w:val="001819B2"/>
    <w:rsid w:val="001835DD"/>
    <w:rsid w:val="0018384C"/>
    <w:rsid w:val="00183BA5"/>
    <w:rsid w:val="00185B1D"/>
    <w:rsid w:val="001878E4"/>
    <w:rsid w:val="00187E2A"/>
    <w:rsid w:val="00190603"/>
    <w:rsid w:val="00190FE6"/>
    <w:rsid w:val="0019260E"/>
    <w:rsid w:val="00196210"/>
    <w:rsid w:val="001962B6"/>
    <w:rsid w:val="00196BBE"/>
    <w:rsid w:val="001970D1"/>
    <w:rsid w:val="001972A2"/>
    <w:rsid w:val="001A08EC"/>
    <w:rsid w:val="001A29F7"/>
    <w:rsid w:val="001A3CAB"/>
    <w:rsid w:val="001A6556"/>
    <w:rsid w:val="001B07B7"/>
    <w:rsid w:val="001B152D"/>
    <w:rsid w:val="001B1A21"/>
    <w:rsid w:val="001B1AA7"/>
    <w:rsid w:val="001B2192"/>
    <w:rsid w:val="001B274E"/>
    <w:rsid w:val="001B2A0A"/>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5FA"/>
    <w:rsid w:val="001D1CDC"/>
    <w:rsid w:val="001D1FFD"/>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476E"/>
    <w:rsid w:val="001E6623"/>
    <w:rsid w:val="001E73EE"/>
    <w:rsid w:val="001E7C70"/>
    <w:rsid w:val="001F0F2D"/>
    <w:rsid w:val="001F1022"/>
    <w:rsid w:val="001F16C7"/>
    <w:rsid w:val="001F2681"/>
    <w:rsid w:val="001F4A8C"/>
    <w:rsid w:val="001F569A"/>
    <w:rsid w:val="001F5859"/>
    <w:rsid w:val="001F695F"/>
    <w:rsid w:val="001F70CF"/>
    <w:rsid w:val="001F7421"/>
    <w:rsid w:val="001F7C4A"/>
    <w:rsid w:val="001F7F74"/>
    <w:rsid w:val="0020150F"/>
    <w:rsid w:val="00201676"/>
    <w:rsid w:val="00202431"/>
    <w:rsid w:val="002049B8"/>
    <w:rsid w:val="002054EF"/>
    <w:rsid w:val="00205A24"/>
    <w:rsid w:val="002078C3"/>
    <w:rsid w:val="00207E44"/>
    <w:rsid w:val="00207FD3"/>
    <w:rsid w:val="00211127"/>
    <w:rsid w:val="00211336"/>
    <w:rsid w:val="00212A14"/>
    <w:rsid w:val="0021364C"/>
    <w:rsid w:val="00213B45"/>
    <w:rsid w:val="00213EFB"/>
    <w:rsid w:val="0021420A"/>
    <w:rsid w:val="00214E65"/>
    <w:rsid w:val="00214F7E"/>
    <w:rsid w:val="002152DD"/>
    <w:rsid w:val="0021535B"/>
    <w:rsid w:val="00216F02"/>
    <w:rsid w:val="002226C8"/>
    <w:rsid w:val="00222738"/>
    <w:rsid w:val="00224A3D"/>
    <w:rsid w:val="00230A07"/>
    <w:rsid w:val="00231334"/>
    <w:rsid w:val="00232029"/>
    <w:rsid w:val="00232035"/>
    <w:rsid w:val="0023207B"/>
    <w:rsid w:val="00233260"/>
    <w:rsid w:val="00233D91"/>
    <w:rsid w:val="00234C58"/>
    <w:rsid w:val="00236985"/>
    <w:rsid w:val="00240AD4"/>
    <w:rsid w:val="00241512"/>
    <w:rsid w:val="00243184"/>
    <w:rsid w:val="002431FE"/>
    <w:rsid w:val="00244CEC"/>
    <w:rsid w:val="0024586B"/>
    <w:rsid w:val="00250643"/>
    <w:rsid w:val="00250B6F"/>
    <w:rsid w:val="0025120F"/>
    <w:rsid w:val="002513E6"/>
    <w:rsid w:val="00251523"/>
    <w:rsid w:val="002519DE"/>
    <w:rsid w:val="00251D5C"/>
    <w:rsid w:val="002533C8"/>
    <w:rsid w:val="0025370F"/>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12D3"/>
    <w:rsid w:val="00283243"/>
    <w:rsid w:val="00283C0A"/>
    <w:rsid w:val="00283FAB"/>
    <w:rsid w:val="0028478C"/>
    <w:rsid w:val="00284894"/>
    <w:rsid w:val="002851F0"/>
    <w:rsid w:val="00286D81"/>
    <w:rsid w:val="002871BF"/>
    <w:rsid w:val="00287796"/>
    <w:rsid w:val="00290924"/>
    <w:rsid w:val="00290A08"/>
    <w:rsid w:val="002914E6"/>
    <w:rsid w:val="0029167E"/>
    <w:rsid w:val="00291DDE"/>
    <w:rsid w:val="00292A58"/>
    <w:rsid w:val="00292CB1"/>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359D"/>
    <w:rsid w:val="002B4D09"/>
    <w:rsid w:val="002B5185"/>
    <w:rsid w:val="002B5310"/>
    <w:rsid w:val="002B5937"/>
    <w:rsid w:val="002B6C8C"/>
    <w:rsid w:val="002B6CE2"/>
    <w:rsid w:val="002B7C89"/>
    <w:rsid w:val="002C1250"/>
    <w:rsid w:val="002C15B9"/>
    <w:rsid w:val="002C2EB2"/>
    <w:rsid w:val="002C3BD3"/>
    <w:rsid w:val="002C4055"/>
    <w:rsid w:val="002C48C3"/>
    <w:rsid w:val="002C6899"/>
    <w:rsid w:val="002D0183"/>
    <w:rsid w:val="002D0A2F"/>
    <w:rsid w:val="002D1516"/>
    <w:rsid w:val="002D26A0"/>
    <w:rsid w:val="002D2D97"/>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B73"/>
    <w:rsid w:val="00302C06"/>
    <w:rsid w:val="0030378C"/>
    <w:rsid w:val="003040C0"/>
    <w:rsid w:val="00304589"/>
    <w:rsid w:val="003047E1"/>
    <w:rsid w:val="00305B3D"/>
    <w:rsid w:val="00306A28"/>
    <w:rsid w:val="00306B4E"/>
    <w:rsid w:val="00307225"/>
    <w:rsid w:val="003072F9"/>
    <w:rsid w:val="00307FA0"/>
    <w:rsid w:val="00311170"/>
    <w:rsid w:val="003113BC"/>
    <w:rsid w:val="00312E9D"/>
    <w:rsid w:val="00316334"/>
    <w:rsid w:val="00317569"/>
    <w:rsid w:val="00317AD9"/>
    <w:rsid w:val="00321C89"/>
    <w:rsid w:val="00321E9F"/>
    <w:rsid w:val="00322449"/>
    <w:rsid w:val="003237F8"/>
    <w:rsid w:val="0032419D"/>
    <w:rsid w:val="0032588B"/>
    <w:rsid w:val="00326951"/>
    <w:rsid w:val="0032705B"/>
    <w:rsid w:val="00327214"/>
    <w:rsid w:val="003302A9"/>
    <w:rsid w:val="003315E1"/>
    <w:rsid w:val="00331A88"/>
    <w:rsid w:val="00331CDC"/>
    <w:rsid w:val="0033271B"/>
    <w:rsid w:val="003336A8"/>
    <w:rsid w:val="00334C3A"/>
    <w:rsid w:val="003372F9"/>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899"/>
    <w:rsid w:val="00356E0B"/>
    <w:rsid w:val="0036110B"/>
    <w:rsid w:val="00361323"/>
    <w:rsid w:val="00363888"/>
    <w:rsid w:val="00364133"/>
    <w:rsid w:val="00364B46"/>
    <w:rsid w:val="00365EA4"/>
    <w:rsid w:val="00366080"/>
    <w:rsid w:val="003703C9"/>
    <w:rsid w:val="00370A45"/>
    <w:rsid w:val="00370E18"/>
    <w:rsid w:val="00372A22"/>
    <w:rsid w:val="003748B5"/>
    <w:rsid w:val="00377BF0"/>
    <w:rsid w:val="00380EF5"/>
    <w:rsid w:val="00380F01"/>
    <w:rsid w:val="00381CC0"/>
    <w:rsid w:val="00381F51"/>
    <w:rsid w:val="003826DD"/>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3617"/>
    <w:rsid w:val="003A46BB"/>
    <w:rsid w:val="003A6012"/>
    <w:rsid w:val="003A7448"/>
    <w:rsid w:val="003B12B1"/>
    <w:rsid w:val="003B1A35"/>
    <w:rsid w:val="003B2040"/>
    <w:rsid w:val="003B2604"/>
    <w:rsid w:val="003B2656"/>
    <w:rsid w:val="003B2C9E"/>
    <w:rsid w:val="003B2CBA"/>
    <w:rsid w:val="003B31DE"/>
    <w:rsid w:val="003B3490"/>
    <w:rsid w:val="003B365E"/>
    <w:rsid w:val="003B5592"/>
    <w:rsid w:val="003B7CE4"/>
    <w:rsid w:val="003C174E"/>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DED"/>
    <w:rsid w:val="003F2323"/>
    <w:rsid w:val="003F2645"/>
    <w:rsid w:val="003F273D"/>
    <w:rsid w:val="003F35DA"/>
    <w:rsid w:val="003F5015"/>
    <w:rsid w:val="003F592F"/>
    <w:rsid w:val="003F625D"/>
    <w:rsid w:val="003F6C81"/>
    <w:rsid w:val="00400604"/>
    <w:rsid w:val="004008A5"/>
    <w:rsid w:val="00402344"/>
    <w:rsid w:val="0040545E"/>
    <w:rsid w:val="00405BD3"/>
    <w:rsid w:val="004079A7"/>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124E"/>
    <w:rsid w:val="004330C3"/>
    <w:rsid w:val="004342B8"/>
    <w:rsid w:val="00435043"/>
    <w:rsid w:val="00435984"/>
    <w:rsid w:val="00435F2D"/>
    <w:rsid w:val="00435FEF"/>
    <w:rsid w:val="004377F1"/>
    <w:rsid w:val="004408C4"/>
    <w:rsid w:val="004409C2"/>
    <w:rsid w:val="004412B0"/>
    <w:rsid w:val="00441DCA"/>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7122C"/>
    <w:rsid w:val="004712EC"/>
    <w:rsid w:val="004745EF"/>
    <w:rsid w:val="00474A86"/>
    <w:rsid w:val="00474B24"/>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37E5"/>
    <w:rsid w:val="004B3C54"/>
    <w:rsid w:val="004B5883"/>
    <w:rsid w:val="004B5EF9"/>
    <w:rsid w:val="004B7F62"/>
    <w:rsid w:val="004C012B"/>
    <w:rsid w:val="004C0370"/>
    <w:rsid w:val="004C05DD"/>
    <w:rsid w:val="004C0C59"/>
    <w:rsid w:val="004C1375"/>
    <w:rsid w:val="004C2C75"/>
    <w:rsid w:val="004C32BA"/>
    <w:rsid w:val="004C38DD"/>
    <w:rsid w:val="004C40A0"/>
    <w:rsid w:val="004C443A"/>
    <w:rsid w:val="004C46B8"/>
    <w:rsid w:val="004C4933"/>
    <w:rsid w:val="004C5D67"/>
    <w:rsid w:val="004C67F4"/>
    <w:rsid w:val="004D0018"/>
    <w:rsid w:val="004D0572"/>
    <w:rsid w:val="004D1D8B"/>
    <w:rsid w:val="004D2AAD"/>
    <w:rsid w:val="004D3179"/>
    <w:rsid w:val="004D5AEA"/>
    <w:rsid w:val="004D6320"/>
    <w:rsid w:val="004D65C8"/>
    <w:rsid w:val="004D6C59"/>
    <w:rsid w:val="004D7615"/>
    <w:rsid w:val="004D77A0"/>
    <w:rsid w:val="004D79F9"/>
    <w:rsid w:val="004E1130"/>
    <w:rsid w:val="004E1237"/>
    <w:rsid w:val="004E378F"/>
    <w:rsid w:val="004E4633"/>
    <w:rsid w:val="004E4BC9"/>
    <w:rsid w:val="004E53CB"/>
    <w:rsid w:val="004E584D"/>
    <w:rsid w:val="004E5F70"/>
    <w:rsid w:val="004E6543"/>
    <w:rsid w:val="004E6B9A"/>
    <w:rsid w:val="004F186D"/>
    <w:rsid w:val="004F3B1F"/>
    <w:rsid w:val="004F4036"/>
    <w:rsid w:val="004F4592"/>
    <w:rsid w:val="004F500C"/>
    <w:rsid w:val="004F572F"/>
    <w:rsid w:val="00501460"/>
    <w:rsid w:val="0050168B"/>
    <w:rsid w:val="00501C04"/>
    <w:rsid w:val="00501F33"/>
    <w:rsid w:val="00502115"/>
    <w:rsid w:val="00502556"/>
    <w:rsid w:val="005026B5"/>
    <w:rsid w:val="00502FEB"/>
    <w:rsid w:val="005034FB"/>
    <w:rsid w:val="0050526B"/>
    <w:rsid w:val="005063B7"/>
    <w:rsid w:val="00506484"/>
    <w:rsid w:val="0050664A"/>
    <w:rsid w:val="00506C19"/>
    <w:rsid w:val="00507D5E"/>
    <w:rsid w:val="005103A8"/>
    <w:rsid w:val="00511169"/>
    <w:rsid w:val="005113E3"/>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3CD2"/>
    <w:rsid w:val="00534900"/>
    <w:rsid w:val="00535F83"/>
    <w:rsid w:val="00537636"/>
    <w:rsid w:val="00542F2D"/>
    <w:rsid w:val="00543079"/>
    <w:rsid w:val="0054337D"/>
    <w:rsid w:val="00544130"/>
    <w:rsid w:val="005444D9"/>
    <w:rsid w:val="00544C50"/>
    <w:rsid w:val="00544C92"/>
    <w:rsid w:val="00545CE7"/>
    <w:rsid w:val="00546FBE"/>
    <w:rsid w:val="00550E47"/>
    <w:rsid w:val="005512AE"/>
    <w:rsid w:val="00551F63"/>
    <w:rsid w:val="005535D2"/>
    <w:rsid w:val="00554677"/>
    <w:rsid w:val="00554B87"/>
    <w:rsid w:val="00560501"/>
    <w:rsid w:val="00561265"/>
    <w:rsid w:val="00561F7F"/>
    <w:rsid w:val="00562114"/>
    <w:rsid w:val="005622CE"/>
    <w:rsid w:val="00564B58"/>
    <w:rsid w:val="00565D70"/>
    <w:rsid w:val="0057013D"/>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36A3"/>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4129"/>
    <w:rsid w:val="005C4B63"/>
    <w:rsid w:val="005C6AF9"/>
    <w:rsid w:val="005D117C"/>
    <w:rsid w:val="005D45FA"/>
    <w:rsid w:val="005D48F6"/>
    <w:rsid w:val="005D628C"/>
    <w:rsid w:val="005D7349"/>
    <w:rsid w:val="005E0118"/>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6D9"/>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5B0F"/>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21E"/>
    <w:rsid w:val="00631BA3"/>
    <w:rsid w:val="00632719"/>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7BF7"/>
    <w:rsid w:val="00670B9E"/>
    <w:rsid w:val="00670E97"/>
    <w:rsid w:val="00672014"/>
    <w:rsid w:val="00672C8E"/>
    <w:rsid w:val="00673034"/>
    <w:rsid w:val="00673235"/>
    <w:rsid w:val="00673A01"/>
    <w:rsid w:val="00675F33"/>
    <w:rsid w:val="0067798B"/>
    <w:rsid w:val="0068019D"/>
    <w:rsid w:val="00680EB8"/>
    <w:rsid w:val="006816BF"/>
    <w:rsid w:val="00681744"/>
    <w:rsid w:val="00682BDD"/>
    <w:rsid w:val="00685261"/>
    <w:rsid w:val="00685FF5"/>
    <w:rsid w:val="006875E4"/>
    <w:rsid w:val="00687F60"/>
    <w:rsid w:val="00690903"/>
    <w:rsid w:val="0069134F"/>
    <w:rsid w:val="006932F0"/>
    <w:rsid w:val="006942B4"/>
    <w:rsid w:val="00694F99"/>
    <w:rsid w:val="00697214"/>
    <w:rsid w:val="00697359"/>
    <w:rsid w:val="00697AE3"/>
    <w:rsid w:val="006A3041"/>
    <w:rsid w:val="006A3B14"/>
    <w:rsid w:val="006A46EE"/>
    <w:rsid w:val="006A5EBB"/>
    <w:rsid w:val="006A674A"/>
    <w:rsid w:val="006B0CF4"/>
    <w:rsid w:val="006B12D7"/>
    <w:rsid w:val="006B2207"/>
    <w:rsid w:val="006B34C2"/>
    <w:rsid w:val="006B34E6"/>
    <w:rsid w:val="006B449F"/>
    <w:rsid w:val="006B55D4"/>
    <w:rsid w:val="006B5AD5"/>
    <w:rsid w:val="006B634A"/>
    <w:rsid w:val="006B6DD7"/>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432A"/>
    <w:rsid w:val="006E5ABB"/>
    <w:rsid w:val="006E67AB"/>
    <w:rsid w:val="006E6F51"/>
    <w:rsid w:val="006E7BA5"/>
    <w:rsid w:val="006F079F"/>
    <w:rsid w:val="006F1AEC"/>
    <w:rsid w:val="006F1DC7"/>
    <w:rsid w:val="006F25F4"/>
    <w:rsid w:val="006F5CBB"/>
    <w:rsid w:val="006F6B63"/>
    <w:rsid w:val="00703295"/>
    <w:rsid w:val="007048B2"/>
    <w:rsid w:val="007048C2"/>
    <w:rsid w:val="00706040"/>
    <w:rsid w:val="00706813"/>
    <w:rsid w:val="00710C9D"/>
    <w:rsid w:val="0071289D"/>
    <w:rsid w:val="00714539"/>
    <w:rsid w:val="007148AB"/>
    <w:rsid w:val="00715388"/>
    <w:rsid w:val="0071545B"/>
    <w:rsid w:val="00715CF8"/>
    <w:rsid w:val="00715ECD"/>
    <w:rsid w:val="007160E1"/>
    <w:rsid w:val="00716150"/>
    <w:rsid w:val="00717292"/>
    <w:rsid w:val="00717C6F"/>
    <w:rsid w:val="00720878"/>
    <w:rsid w:val="00720C30"/>
    <w:rsid w:val="007226E9"/>
    <w:rsid w:val="00722AFA"/>
    <w:rsid w:val="00723778"/>
    <w:rsid w:val="00723A5A"/>
    <w:rsid w:val="0072497C"/>
    <w:rsid w:val="0072554D"/>
    <w:rsid w:val="00726080"/>
    <w:rsid w:val="00726C34"/>
    <w:rsid w:val="007277CD"/>
    <w:rsid w:val="007279CF"/>
    <w:rsid w:val="00730504"/>
    <w:rsid w:val="0073195F"/>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41D4"/>
    <w:rsid w:val="00765247"/>
    <w:rsid w:val="0076693B"/>
    <w:rsid w:val="0076711D"/>
    <w:rsid w:val="00770913"/>
    <w:rsid w:val="00770EC7"/>
    <w:rsid w:val="00772DF9"/>
    <w:rsid w:val="00772ED8"/>
    <w:rsid w:val="0077355D"/>
    <w:rsid w:val="0077456A"/>
    <w:rsid w:val="00775BE9"/>
    <w:rsid w:val="00776F74"/>
    <w:rsid w:val="00780344"/>
    <w:rsid w:val="00781710"/>
    <w:rsid w:val="00781768"/>
    <w:rsid w:val="007817D0"/>
    <w:rsid w:val="00782D82"/>
    <w:rsid w:val="0078309E"/>
    <w:rsid w:val="0078388F"/>
    <w:rsid w:val="007847D9"/>
    <w:rsid w:val="00785576"/>
    <w:rsid w:val="00785B92"/>
    <w:rsid w:val="007861BA"/>
    <w:rsid w:val="00786762"/>
    <w:rsid w:val="007916B4"/>
    <w:rsid w:val="00793CB2"/>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2CCF"/>
    <w:rsid w:val="007C4983"/>
    <w:rsid w:val="007C4F5A"/>
    <w:rsid w:val="007C5A05"/>
    <w:rsid w:val="007C654D"/>
    <w:rsid w:val="007C7EE8"/>
    <w:rsid w:val="007D0383"/>
    <w:rsid w:val="007D1046"/>
    <w:rsid w:val="007D18DF"/>
    <w:rsid w:val="007D27D8"/>
    <w:rsid w:val="007D2CD7"/>
    <w:rsid w:val="007D2F7C"/>
    <w:rsid w:val="007D41DF"/>
    <w:rsid w:val="007D43E9"/>
    <w:rsid w:val="007D4EFD"/>
    <w:rsid w:val="007D4FEC"/>
    <w:rsid w:val="007D7EDD"/>
    <w:rsid w:val="007E1644"/>
    <w:rsid w:val="007E3098"/>
    <w:rsid w:val="007E4A26"/>
    <w:rsid w:val="007E64EE"/>
    <w:rsid w:val="007E6808"/>
    <w:rsid w:val="007E6B64"/>
    <w:rsid w:val="007E722E"/>
    <w:rsid w:val="007E7BC8"/>
    <w:rsid w:val="007E7F80"/>
    <w:rsid w:val="007F0B50"/>
    <w:rsid w:val="007F14B2"/>
    <w:rsid w:val="007F19CD"/>
    <w:rsid w:val="007F2B48"/>
    <w:rsid w:val="007F2C28"/>
    <w:rsid w:val="007F2E8E"/>
    <w:rsid w:val="007F4E7B"/>
    <w:rsid w:val="007F6362"/>
    <w:rsid w:val="007F6ECA"/>
    <w:rsid w:val="007F714B"/>
    <w:rsid w:val="00800F64"/>
    <w:rsid w:val="00802539"/>
    <w:rsid w:val="00802F76"/>
    <w:rsid w:val="00803269"/>
    <w:rsid w:val="008038E3"/>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57BE"/>
    <w:rsid w:val="00826737"/>
    <w:rsid w:val="0082768D"/>
    <w:rsid w:val="008304E8"/>
    <w:rsid w:val="00830574"/>
    <w:rsid w:val="0083285E"/>
    <w:rsid w:val="008331D5"/>
    <w:rsid w:val="00834321"/>
    <w:rsid w:val="00834BEF"/>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4ED9"/>
    <w:rsid w:val="008470E8"/>
    <w:rsid w:val="00847A22"/>
    <w:rsid w:val="00850B0B"/>
    <w:rsid w:val="008516FE"/>
    <w:rsid w:val="00854245"/>
    <w:rsid w:val="00854B00"/>
    <w:rsid w:val="00855DC1"/>
    <w:rsid w:val="00857740"/>
    <w:rsid w:val="00860F4A"/>
    <w:rsid w:val="00861BD4"/>
    <w:rsid w:val="008624E6"/>
    <w:rsid w:val="00863EE3"/>
    <w:rsid w:val="008658EC"/>
    <w:rsid w:val="00866204"/>
    <w:rsid w:val="00867BCE"/>
    <w:rsid w:val="008707E2"/>
    <w:rsid w:val="00870CAA"/>
    <w:rsid w:val="0087129C"/>
    <w:rsid w:val="00873BA4"/>
    <w:rsid w:val="00875830"/>
    <w:rsid w:val="008778AC"/>
    <w:rsid w:val="008810F8"/>
    <w:rsid w:val="008813C0"/>
    <w:rsid w:val="008819A2"/>
    <w:rsid w:val="008819C6"/>
    <w:rsid w:val="00881D54"/>
    <w:rsid w:val="008844A5"/>
    <w:rsid w:val="00885460"/>
    <w:rsid w:val="008857D1"/>
    <w:rsid w:val="008861DA"/>
    <w:rsid w:val="00886A05"/>
    <w:rsid w:val="008901E2"/>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4937"/>
    <w:rsid w:val="008B5C67"/>
    <w:rsid w:val="008B6E43"/>
    <w:rsid w:val="008B6F7A"/>
    <w:rsid w:val="008B76AE"/>
    <w:rsid w:val="008C0048"/>
    <w:rsid w:val="008C0931"/>
    <w:rsid w:val="008C1DB8"/>
    <w:rsid w:val="008C267F"/>
    <w:rsid w:val="008C2BB8"/>
    <w:rsid w:val="008C3DAF"/>
    <w:rsid w:val="008C4DF4"/>
    <w:rsid w:val="008C5D3D"/>
    <w:rsid w:val="008C5F70"/>
    <w:rsid w:val="008C5F73"/>
    <w:rsid w:val="008C7B1D"/>
    <w:rsid w:val="008D035C"/>
    <w:rsid w:val="008D156E"/>
    <w:rsid w:val="008D1792"/>
    <w:rsid w:val="008D2094"/>
    <w:rsid w:val="008D210D"/>
    <w:rsid w:val="008D3360"/>
    <w:rsid w:val="008D4D16"/>
    <w:rsid w:val="008D6A17"/>
    <w:rsid w:val="008E10E1"/>
    <w:rsid w:val="008E202F"/>
    <w:rsid w:val="008E2713"/>
    <w:rsid w:val="008E2C7A"/>
    <w:rsid w:val="008E2DA6"/>
    <w:rsid w:val="008E3160"/>
    <w:rsid w:val="008E424E"/>
    <w:rsid w:val="008E494E"/>
    <w:rsid w:val="008E6976"/>
    <w:rsid w:val="008E6A39"/>
    <w:rsid w:val="008E7080"/>
    <w:rsid w:val="008F039B"/>
    <w:rsid w:val="008F0C31"/>
    <w:rsid w:val="008F3449"/>
    <w:rsid w:val="008F3539"/>
    <w:rsid w:val="008F47A6"/>
    <w:rsid w:val="008F48C9"/>
    <w:rsid w:val="008F66F6"/>
    <w:rsid w:val="008F6CF9"/>
    <w:rsid w:val="008F7B66"/>
    <w:rsid w:val="00900AAD"/>
    <w:rsid w:val="00901530"/>
    <w:rsid w:val="00902DE2"/>
    <w:rsid w:val="00904C06"/>
    <w:rsid w:val="009052BC"/>
    <w:rsid w:val="0090689D"/>
    <w:rsid w:val="009079D5"/>
    <w:rsid w:val="00907ABD"/>
    <w:rsid w:val="00907C2F"/>
    <w:rsid w:val="00910C73"/>
    <w:rsid w:val="00912D3F"/>
    <w:rsid w:val="0091339F"/>
    <w:rsid w:val="009139B0"/>
    <w:rsid w:val="0091475B"/>
    <w:rsid w:val="00915A1D"/>
    <w:rsid w:val="00917643"/>
    <w:rsid w:val="009235A9"/>
    <w:rsid w:val="00923FA1"/>
    <w:rsid w:val="00925691"/>
    <w:rsid w:val="00925D76"/>
    <w:rsid w:val="009307F8"/>
    <w:rsid w:val="009311C5"/>
    <w:rsid w:val="009312CA"/>
    <w:rsid w:val="00932023"/>
    <w:rsid w:val="009325F0"/>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F8E"/>
    <w:rsid w:val="00957AA2"/>
    <w:rsid w:val="0096448B"/>
    <w:rsid w:val="00964B71"/>
    <w:rsid w:val="00965A5A"/>
    <w:rsid w:val="00965CDA"/>
    <w:rsid w:val="009721AC"/>
    <w:rsid w:val="00973C65"/>
    <w:rsid w:val="009753B8"/>
    <w:rsid w:val="00977A07"/>
    <w:rsid w:val="0098029A"/>
    <w:rsid w:val="00981715"/>
    <w:rsid w:val="009817B1"/>
    <w:rsid w:val="00982CB8"/>
    <w:rsid w:val="00983F65"/>
    <w:rsid w:val="00984998"/>
    <w:rsid w:val="00984B2F"/>
    <w:rsid w:val="00985E60"/>
    <w:rsid w:val="0098623E"/>
    <w:rsid w:val="00986739"/>
    <w:rsid w:val="0099001A"/>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5F5"/>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350F"/>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2344"/>
    <w:rsid w:val="00A1366F"/>
    <w:rsid w:val="00A1392E"/>
    <w:rsid w:val="00A1484D"/>
    <w:rsid w:val="00A1507D"/>
    <w:rsid w:val="00A1518A"/>
    <w:rsid w:val="00A16379"/>
    <w:rsid w:val="00A21416"/>
    <w:rsid w:val="00A22A96"/>
    <w:rsid w:val="00A23A52"/>
    <w:rsid w:val="00A25783"/>
    <w:rsid w:val="00A26B3C"/>
    <w:rsid w:val="00A273DE"/>
    <w:rsid w:val="00A27992"/>
    <w:rsid w:val="00A303CB"/>
    <w:rsid w:val="00A311AF"/>
    <w:rsid w:val="00A326E7"/>
    <w:rsid w:val="00A33349"/>
    <w:rsid w:val="00A3338B"/>
    <w:rsid w:val="00A34F57"/>
    <w:rsid w:val="00A40BB4"/>
    <w:rsid w:val="00A40D28"/>
    <w:rsid w:val="00A40D9B"/>
    <w:rsid w:val="00A40FE3"/>
    <w:rsid w:val="00A418FF"/>
    <w:rsid w:val="00A4288C"/>
    <w:rsid w:val="00A42C14"/>
    <w:rsid w:val="00A42C1A"/>
    <w:rsid w:val="00A4398B"/>
    <w:rsid w:val="00A44902"/>
    <w:rsid w:val="00A449E4"/>
    <w:rsid w:val="00A45435"/>
    <w:rsid w:val="00A45FC2"/>
    <w:rsid w:val="00A46A4E"/>
    <w:rsid w:val="00A46F5A"/>
    <w:rsid w:val="00A47DFE"/>
    <w:rsid w:val="00A50DBF"/>
    <w:rsid w:val="00A51D46"/>
    <w:rsid w:val="00A51E83"/>
    <w:rsid w:val="00A5399B"/>
    <w:rsid w:val="00A53E9F"/>
    <w:rsid w:val="00A54A97"/>
    <w:rsid w:val="00A5798D"/>
    <w:rsid w:val="00A60830"/>
    <w:rsid w:val="00A61330"/>
    <w:rsid w:val="00A61AF9"/>
    <w:rsid w:val="00A623B3"/>
    <w:rsid w:val="00A63EF0"/>
    <w:rsid w:val="00A64AA4"/>
    <w:rsid w:val="00A65E28"/>
    <w:rsid w:val="00A66BBC"/>
    <w:rsid w:val="00A67193"/>
    <w:rsid w:val="00A714BD"/>
    <w:rsid w:val="00A72094"/>
    <w:rsid w:val="00A726F7"/>
    <w:rsid w:val="00A72C44"/>
    <w:rsid w:val="00A75182"/>
    <w:rsid w:val="00A76B9C"/>
    <w:rsid w:val="00A77BF3"/>
    <w:rsid w:val="00A77F68"/>
    <w:rsid w:val="00A80DD7"/>
    <w:rsid w:val="00A82A56"/>
    <w:rsid w:val="00A83D1B"/>
    <w:rsid w:val="00A83EB5"/>
    <w:rsid w:val="00A84B6A"/>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683E"/>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626"/>
    <w:rsid w:val="00AD4B9A"/>
    <w:rsid w:val="00AD54ED"/>
    <w:rsid w:val="00AD699E"/>
    <w:rsid w:val="00AD7A77"/>
    <w:rsid w:val="00AE109A"/>
    <w:rsid w:val="00AE1495"/>
    <w:rsid w:val="00AE183A"/>
    <w:rsid w:val="00AE2FF2"/>
    <w:rsid w:val="00AE3D43"/>
    <w:rsid w:val="00AE796C"/>
    <w:rsid w:val="00AF00ED"/>
    <w:rsid w:val="00AF2077"/>
    <w:rsid w:val="00AF4980"/>
    <w:rsid w:val="00AF4F4D"/>
    <w:rsid w:val="00AF5A40"/>
    <w:rsid w:val="00AF5B0F"/>
    <w:rsid w:val="00AF6C21"/>
    <w:rsid w:val="00B00581"/>
    <w:rsid w:val="00B006DB"/>
    <w:rsid w:val="00B008A8"/>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7"/>
    <w:rsid w:val="00B1568C"/>
    <w:rsid w:val="00B1594B"/>
    <w:rsid w:val="00B16F6E"/>
    <w:rsid w:val="00B17289"/>
    <w:rsid w:val="00B176C8"/>
    <w:rsid w:val="00B17EE2"/>
    <w:rsid w:val="00B2016D"/>
    <w:rsid w:val="00B202EB"/>
    <w:rsid w:val="00B23117"/>
    <w:rsid w:val="00B23F28"/>
    <w:rsid w:val="00B23F46"/>
    <w:rsid w:val="00B246D8"/>
    <w:rsid w:val="00B257F7"/>
    <w:rsid w:val="00B30C57"/>
    <w:rsid w:val="00B3257D"/>
    <w:rsid w:val="00B32A1A"/>
    <w:rsid w:val="00B32DE0"/>
    <w:rsid w:val="00B3338B"/>
    <w:rsid w:val="00B34005"/>
    <w:rsid w:val="00B3537A"/>
    <w:rsid w:val="00B3549D"/>
    <w:rsid w:val="00B35F8C"/>
    <w:rsid w:val="00B4069F"/>
    <w:rsid w:val="00B41FE2"/>
    <w:rsid w:val="00B43E08"/>
    <w:rsid w:val="00B43FF3"/>
    <w:rsid w:val="00B448FC"/>
    <w:rsid w:val="00B45AF9"/>
    <w:rsid w:val="00B47025"/>
    <w:rsid w:val="00B475C9"/>
    <w:rsid w:val="00B47A5E"/>
    <w:rsid w:val="00B55017"/>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4F85"/>
    <w:rsid w:val="00B75740"/>
    <w:rsid w:val="00B76B5D"/>
    <w:rsid w:val="00B76FC2"/>
    <w:rsid w:val="00B77F06"/>
    <w:rsid w:val="00B84400"/>
    <w:rsid w:val="00B845CB"/>
    <w:rsid w:val="00B87720"/>
    <w:rsid w:val="00B87B86"/>
    <w:rsid w:val="00B91F54"/>
    <w:rsid w:val="00B94002"/>
    <w:rsid w:val="00B94589"/>
    <w:rsid w:val="00B97C5D"/>
    <w:rsid w:val="00BA0D13"/>
    <w:rsid w:val="00BA0FC7"/>
    <w:rsid w:val="00BA1434"/>
    <w:rsid w:val="00BA384E"/>
    <w:rsid w:val="00BA5306"/>
    <w:rsid w:val="00BA5375"/>
    <w:rsid w:val="00BA6F5A"/>
    <w:rsid w:val="00BA79E9"/>
    <w:rsid w:val="00BB0481"/>
    <w:rsid w:val="00BB0C64"/>
    <w:rsid w:val="00BB0E04"/>
    <w:rsid w:val="00BB108B"/>
    <w:rsid w:val="00BB22C0"/>
    <w:rsid w:val="00BB2DAD"/>
    <w:rsid w:val="00BB2F53"/>
    <w:rsid w:val="00BB3493"/>
    <w:rsid w:val="00BB404F"/>
    <w:rsid w:val="00BB4096"/>
    <w:rsid w:val="00BB41A7"/>
    <w:rsid w:val="00BB521F"/>
    <w:rsid w:val="00BB54DA"/>
    <w:rsid w:val="00BB5AE7"/>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32E"/>
    <w:rsid w:val="00BE0D58"/>
    <w:rsid w:val="00BE2130"/>
    <w:rsid w:val="00BE3270"/>
    <w:rsid w:val="00BE52F5"/>
    <w:rsid w:val="00BE5302"/>
    <w:rsid w:val="00BE6148"/>
    <w:rsid w:val="00BE6E1C"/>
    <w:rsid w:val="00BE7F08"/>
    <w:rsid w:val="00BF24C7"/>
    <w:rsid w:val="00BF2CB0"/>
    <w:rsid w:val="00BF3641"/>
    <w:rsid w:val="00BF4B7C"/>
    <w:rsid w:val="00BF51EB"/>
    <w:rsid w:val="00BF5454"/>
    <w:rsid w:val="00BF5489"/>
    <w:rsid w:val="00BF5702"/>
    <w:rsid w:val="00BF6874"/>
    <w:rsid w:val="00BF699D"/>
    <w:rsid w:val="00BF7308"/>
    <w:rsid w:val="00C00006"/>
    <w:rsid w:val="00C00146"/>
    <w:rsid w:val="00C0106D"/>
    <w:rsid w:val="00C01B4B"/>
    <w:rsid w:val="00C05F90"/>
    <w:rsid w:val="00C07214"/>
    <w:rsid w:val="00C07EEE"/>
    <w:rsid w:val="00C1012F"/>
    <w:rsid w:val="00C1063A"/>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56E1"/>
    <w:rsid w:val="00C266B2"/>
    <w:rsid w:val="00C2738A"/>
    <w:rsid w:val="00C27936"/>
    <w:rsid w:val="00C328E5"/>
    <w:rsid w:val="00C3335B"/>
    <w:rsid w:val="00C34443"/>
    <w:rsid w:val="00C348B3"/>
    <w:rsid w:val="00C3586F"/>
    <w:rsid w:val="00C3596F"/>
    <w:rsid w:val="00C3615D"/>
    <w:rsid w:val="00C3629A"/>
    <w:rsid w:val="00C36944"/>
    <w:rsid w:val="00C40825"/>
    <w:rsid w:val="00C40CB5"/>
    <w:rsid w:val="00C4139E"/>
    <w:rsid w:val="00C414C4"/>
    <w:rsid w:val="00C41880"/>
    <w:rsid w:val="00C42FF2"/>
    <w:rsid w:val="00C431E8"/>
    <w:rsid w:val="00C4458E"/>
    <w:rsid w:val="00C45C3E"/>
    <w:rsid w:val="00C465C9"/>
    <w:rsid w:val="00C47377"/>
    <w:rsid w:val="00C473D3"/>
    <w:rsid w:val="00C50FBD"/>
    <w:rsid w:val="00C511C7"/>
    <w:rsid w:val="00C51B23"/>
    <w:rsid w:val="00C52AEE"/>
    <w:rsid w:val="00C54CDB"/>
    <w:rsid w:val="00C55FDC"/>
    <w:rsid w:val="00C564EF"/>
    <w:rsid w:val="00C60788"/>
    <w:rsid w:val="00C62DF5"/>
    <w:rsid w:val="00C64DC6"/>
    <w:rsid w:val="00C65CD0"/>
    <w:rsid w:val="00C66707"/>
    <w:rsid w:val="00C66B84"/>
    <w:rsid w:val="00C67A2D"/>
    <w:rsid w:val="00C67B74"/>
    <w:rsid w:val="00C70405"/>
    <w:rsid w:val="00C70EB8"/>
    <w:rsid w:val="00C71774"/>
    <w:rsid w:val="00C71BC1"/>
    <w:rsid w:val="00C722AD"/>
    <w:rsid w:val="00C73545"/>
    <w:rsid w:val="00C73F74"/>
    <w:rsid w:val="00C74DC1"/>
    <w:rsid w:val="00C753E1"/>
    <w:rsid w:val="00C76050"/>
    <w:rsid w:val="00C760FB"/>
    <w:rsid w:val="00C77D81"/>
    <w:rsid w:val="00C80010"/>
    <w:rsid w:val="00C8506E"/>
    <w:rsid w:val="00C853DD"/>
    <w:rsid w:val="00C854D6"/>
    <w:rsid w:val="00C854FD"/>
    <w:rsid w:val="00C86BAF"/>
    <w:rsid w:val="00C87076"/>
    <w:rsid w:val="00C87860"/>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581F"/>
    <w:rsid w:val="00CA692A"/>
    <w:rsid w:val="00CA6D07"/>
    <w:rsid w:val="00CA7368"/>
    <w:rsid w:val="00CA7D7C"/>
    <w:rsid w:val="00CB0B59"/>
    <w:rsid w:val="00CB1104"/>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0EC4"/>
    <w:rsid w:val="00CD10CA"/>
    <w:rsid w:val="00CD16C0"/>
    <w:rsid w:val="00CD29AE"/>
    <w:rsid w:val="00CD2AAA"/>
    <w:rsid w:val="00CD2F24"/>
    <w:rsid w:val="00CD3C09"/>
    <w:rsid w:val="00CD5DEB"/>
    <w:rsid w:val="00CD777F"/>
    <w:rsid w:val="00CD7AD4"/>
    <w:rsid w:val="00CE0692"/>
    <w:rsid w:val="00CE0969"/>
    <w:rsid w:val="00CE1815"/>
    <w:rsid w:val="00CE2171"/>
    <w:rsid w:val="00CE2786"/>
    <w:rsid w:val="00CE6937"/>
    <w:rsid w:val="00CE719C"/>
    <w:rsid w:val="00CE7A6E"/>
    <w:rsid w:val="00CF456E"/>
    <w:rsid w:val="00CF5682"/>
    <w:rsid w:val="00CF5912"/>
    <w:rsid w:val="00CF5EF5"/>
    <w:rsid w:val="00CF640F"/>
    <w:rsid w:val="00CF6CFF"/>
    <w:rsid w:val="00CF7123"/>
    <w:rsid w:val="00CF722C"/>
    <w:rsid w:val="00CF7388"/>
    <w:rsid w:val="00D00E52"/>
    <w:rsid w:val="00D01E59"/>
    <w:rsid w:val="00D0237F"/>
    <w:rsid w:val="00D04D63"/>
    <w:rsid w:val="00D05CBD"/>
    <w:rsid w:val="00D05F84"/>
    <w:rsid w:val="00D06CB4"/>
    <w:rsid w:val="00D072F5"/>
    <w:rsid w:val="00D07508"/>
    <w:rsid w:val="00D0791E"/>
    <w:rsid w:val="00D10949"/>
    <w:rsid w:val="00D10D44"/>
    <w:rsid w:val="00D10F25"/>
    <w:rsid w:val="00D127B4"/>
    <w:rsid w:val="00D130B5"/>
    <w:rsid w:val="00D169E5"/>
    <w:rsid w:val="00D16D34"/>
    <w:rsid w:val="00D20DC6"/>
    <w:rsid w:val="00D21489"/>
    <w:rsid w:val="00D23440"/>
    <w:rsid w:val="00D24578"/>
    <w:rsid w:val="00D25E6D"/>
    <w:rsid w:val="00D26807"/>
    <w:rsid w:val="00D2735E"/>
    <w:rsid w:val="00D27603"/>
    <w:rsid w:val="00D27A19"/>
    <w:rsid w:val="00D27F18"/>
    <w:rsid w:val="00D302EF"/>
    <w:rsid w:val="00D30E61"/>
    <w:rsid w:val="00D31AC9"/>
    <w:rsid w:val="00D32221"/>
    <w:rsid w:val="00D32275"/>
    <w:rsid w:val="00D32610"/>
    <w:rsid w:val="00D3273E"/>
    <w:rsid w:val="00D32E6F"/>
    <w:rsid w:val="00D34B7C"/>
    <w:rsid w:val="00D34D22"/>
    <w:rsid w:val="00D359C1"/>
    <w:rsid w:val="00D363AF"/>
    <w:rsid w:val="00D36BB1"/>
    <w:rsid w:val="00D40461"/>
    <w:rsid w:val="00D4194C"/>
    <w:rsid w:val="00D42292"/>
    <w:rsid w:val="00D43817"/>
    <w:rsid w:val="00D46741"/>
    <w:rsid w:val="00D477F1"/>
    <w:rsid w:val="00D50460"/>
    <w:rsid w:val="00D50EC5"/>
    <w:rsid w:val="00D51623"/>
    <w:rsid w:val="00D53249"/>
    <w:rsid w:val="00D535DF"/>
    <w:rsid w:val="00D54BF3"/>
    <w:rsid w:val="00D5504C"/>
    <w:rsid w:val="00D55B87"/>
    <w:rsid w:val="00D56D65"/>
    <w:rsid w:val="00D57407"/>
    <w:rsid w:val="00D575CE"/>
    <w:rsid w:val="00D57BDB"/>
    <w:rsid w:val="00D601E9"/>
    <w:rsid w:val="00D607E4"/>
    <w:rsid w:val="00D618F9"/>
    <w:rsid w:val="00D61E41"/>
    <w:rsid w:val="00D6302C"/>
    <w:rsid w:val="00D63328"/>
    <w:rsid w:val="00D6476F"/>
    <w:rsid w:val="00D64DA1"/>
    <w:rsid w:val="00D662E0"/>
    <w:rsid w:val="00D66BCB"/>
    <w:rsid w:val="00D6781D"/>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3253"/>
    <w:rsid w:val="00D97421"/>
    <w:rsid w:val="00DA0190"/>
    <w:rsid w:val="00DA0728"/>
    <w:rsid w:val="00DA2B8A"/>
    <w:rsid w:val="00DA4B5E"/>
    <w:rsid w:val="00DA53D1"/>
    <w:rsid w:val="00DA56C5"/>
    <w:rsid w:val="00DA61A8"/>
    <w:rsid w:val="00DA64C0"/>
    <w:rsid w:val="00DA7DCB"/>
    <w:rsid w:val="00DB0AA5"/>
    <w:rsid w:val="00DB1F5B"/>
    <w:rsid w:val="00DB3723"/>
    <w:rsid w:val="00DB4651"/>
    <w:rsid w:val="00DB4BE3"/>
    <w:rsid w:val="00DB5390"/>
    <w:rsid w:val="00DB5489"/>
    <w:rsid w:val="00DB626D"/>
    <w:rsid w:val="00DC0F50"/>
    <w:rsid w:val="00DC355F"/>
    <w:rsid w:val="00DC381E"/>
    <w:rsid w:val="00DD0CAD"/>
    <w:rsid w:val="00DD224E"/>
    <w:rsid w:val="00DD3B33"/>
    <w:rsid w:val="00DD3B4B"/>
    <w:rsid w:val="00DD4AF6"/>
    <w:rsid w:val="00DD5917"/>
    <w:rsid w:val="00DD6AF3"/>
    <w:rsid w:val="00DD73B2"/>
    <w:rsid w:val="00DE1240"/>
    <w:rsid w:val="00DE1B37"/>
    <w:rsid w:val="00DE3125"/>
    <w:rsid w:val="00DE37AB"/>
    <w:rsid w:val="00DE48B4"/>
    <w:rsid w:val="00DE4BC2"/>
    <w:rsid w:val="00DE7FE0"/>
    <w:rsid w:val="00DF1929"/>
    <w:rsid w:val="00DF1D3B"/>
    <w:rsid w:val="00DF4ABC"/>
    <w:rsid w:val="00DF753F"/>
    <w:rsid w:val="00DF78EF"/>
    <w:rsid w:val="00DF7E13"/>
    <w:rsid w:val="00E00D44"/>
    <w:rsid w:val="00E04FD4"/>
    <w:rsid w:val="00E07FB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27569"/>
    <w:rsid w:val="00E33BB5"/>
    <w:rsid w:val="00E34228"/>
    <w:rsid w:val="00E349EB"/>
    <w:rsid w:val="00E34E8D"/>
    <w:rsid w:val="00E360A2"/>
    <w:rsid w:val="00E3781B"/>
    <w:rsid w:val="00E40139"/>
    <w:rsid w:val="00E4042A"/>
    <w:rsid w:val="00E4136D"/>
    <w:rsid w:val="00E41759"/>
    <w:rsid w:val="00E41F4A"/>
    <w:rsid w:val="00E4221C"/>
    <w:rsid w:val="00E426AA"/>
    <w:rsid w:val="00E43D3A"/>
    <w:rsid w:val="00E43DF0"/>
    <w:rsid w:val="00E44D80"/>
    <w:rsid w:val="00E45B50"/>
    <w:rsid w:val="00E46CE9"/>
    <w:rsid w:val="00E47704"/>
    <w:rsid w:val="00E47A1C"/>
    <w:rsid w:val="00E50365"/>
    <w:rsid w:val="00E50793"/>
    <w:rsid w:val="00E51BD5"/>
    <w:rsid w:val="00E5368A"/>
    <w:rsid w:val="00E53AA8"/>
    <w:rsid w:val="00E544DF"/>
    <w:rsid w:val="00E5778B"/>
    <w:rsid w:val="00E5789C"/>
    <w:rsid w:val="00E60D79"/>
    <w:rsid w:val="00E62042"/>
    <w:rsid w:val="00E625CA"/>
    <w:rsid w:val="00E62D83"/>
    <w:rsid w:val="00E6306E"/>
    <w:rsid w:val="00E631C7"/>
    <w:rsid w:val="00E63305"/>
    <w:rsid w:val="00E63488"/>
    <w:rsid w:val="00E63574"/>
    <w:rsid w:val="00E63EDA"/>
    <w:rsid w:val="00E64BB2"/>
    <w:rsid w:val="00E65748"/>
    <w:rsid w:val="00E6585C"/>
    <w:rsid w:val="00E66E60"/>
    <w:rsid w:val="00E67917"/>
    <w:rsid w:val="00E67F8F"/>
    <w:rsid w:val="00E72EE7"/>
    <w:rsid w:val="00E7403E"/>
    <w:rsid w:val="00E74C0F"/>
    <w:rsid w:val="00E75A0D"/>
    <w:rsid w:val="00E75D1E"/>
    <w:rsid w:val="00E776A0"/>
    <w:rsid w:val="00E80FE8"/>
    <w:rsid w:val="00E822F7"/>
    <w:rsid w:val="00E82DF9"/>
    <w:rsid w:val="00E831B0"/>
    <w:rsid w:val="00E8341F"/>
    <w:rsid w:val="00E84A66"/>
    <w:rsid w:val="00E86469"/>
    <w:rsid w:val="00E905D2"/>
    <w:rsid w:val="00E909A3"/>
    <w:rsid w:val="00E90E10"/>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39D"/>
    <w:rsid w:val="00EA5AE4"/>
    <w:rsid w:val="00EA7079"/>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45C5"/>
    <w:rsid w:val="00EC65D0"/>
    <w:rsid w:val="00EC6A23"/>
    <w:rsid w:val="00EC776C"/>
    <w:rsid w:val="00EC7B5C"/>
    <w:rsid w:val="00ED00B2"/>
    <w:rsid w:val="00ED14A4"/>
    <w:rsid w:val="00ED29F9"/>
    <w:rsid w:val="00ED3768"/>
    <w:rsid w:val="00ED3FA7"/>
    <w:rsid w:val="00ED5205"/>
    <w:rsid w:val="00EE164B"/>
    <w:rsid w:val="00EE24BA"/>
    <w:rsid w:val="00EE2728"/>
    <w:rsid w:val="00EE3F22"/>
    <w:rsid w:val="00EE631C"/>
    <w:rsid w:val="00EE6555"/>
    <w:rsid w:val="00EE6B45"/>
    <w:rsid w:val="00EE6C3E"/>
    <w:rsid w:val="00EF2351"/>
    <w:rsid w:val="00EF42D0"/>
    <w:rsid w:val="00EF4FA7"/>
    <w:rsid w:val="00EF5132"/>
    <w:rsid w:val="00EF6996"/>
    <w:rsid w:val="00EF6BE2"/>
    <w:rsid w:val="00EF6D14"/>
    <w:rsid w:val="00EF709A"/>
    <w:rsid w:val="00EF78C2"/>
    <w:rsid w:val="00EF7CC4"/>
    <w:rsid w:val="00EF7F86"/>
    <w:rsid w:val="00F00A86"/>
    <w:rsid w:val="00F00BAF"/>
    <w:rsid w:val="00F00CD3"/>
    <w:rsid w:val="00F02055"/>
    <w:rsid w:val="00F027F3"/>
    <w:rsid w:val="00F06CF8"/>
    <w:rsid w:val="00F07A26"/>
    <w:rsid w:val="00F07AE9"/>
    <w:rsid w:val="00F1261D"/>
    <w:rsid w:val="00F12731"/>
    <w:rsid w:val="00F1378F"/>
    <w:rsid w:val="00F1455B"/>
    <w:rsid w:val="00F17066"/>
    <w:rsid w:val="00F176FB"/>
    <w:rsid w:val="00F20202"/>
    <w:rsid w:val="00F20752"/>
    <w:rsid w:val="00F23082"/>
    <w:rsid w:val="00F24146"/>
    <w:rsid w:val="00F24651"/>
    <w:rsid w:val="00F248C7"/>
    <w:rsid w:val="00F250F0"/>
    <w:rsid w:val="00F2517B"/>
    <w:rsid w:val="00F252E5"/>
    <w:rsid w:val="00F26B92"/>
    <w:rsid w:val="00F307CA"/>
    <w:rsid w:val="00F308C6"/>
    <w:rsid w:val="00F30A09"/>
    <w:rsid w:val="00F31437"/>
    <w:rsid w:val="00F3297D"/>
    <w:rsid w:val="00F3496F"/>
    <w:rsid w:val="00F35A09"/>
    <w:rsid w:val="00F36419"/>
    <w:rsid w:val="00F366C4"/>
    <w:rsid w:val="00F411DE"/>
    <w:rsid w:val="00F414C2"/>
    <w:rsid w:val="00F426A9"/>
    <w:rsid w:val="00F43C5D"/>
    <w:rsid w:val="00F4436E"/>
    <w:rsid w:val="00F44AA9"/>
    <w:rsid w:val="00F44DD1"/>
    <w:rsid w:val="00F460D7"/>
    <w:rsid w:val="00F5156F"/>
    <w:rsid w:val="00F5260D"/>
    <w:rsid w:val="00F539CA"/>
    <w:rsid w:val="00F57C6D"/>
    <w:rsid w:val="00F61709"/>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24F0"/>
    <w:rsid w:val="00F73030"/>
    <w:rsid w:val="00F73C0A"/>
    <w:rsid w:val="00F74B77"/>
    <w:rsid w:val="00F7669F"/>
    <w:rsid w:val="00F808BA"/>
    <w:rsid w:val="00F81795"/>
    <w:rsid w:val="00F81AB7"/>
    <w:rsid w:val="00F844DF"/>
    <w:rsid w:val="00F844E1"/>
    <w:rsid w:val="00F85273"/>
    <w:rsid w:val="00F852AE"/>
    <w:rsid w:val="00F87880"/>
    <w:rsid w:val="00F9184B"/>
    <w:rsid w:val="00F924D6"/>
    <w:rsid w:val="00F950C0"/>
    <w:rsid w:val="00F97FF3"/>
    <w:rsid w:val="00FA0727"/>
    <w:rsid w:val="00FA135D"/>
    <w:rsid w:val="00FA1A16"/>
    <w:rsid w:val="00FA1DB8"/>
    <w:rsid w:val="00FA23A4"/>
    <w:rsid w:val="00FA24F4"/>
    <w:rsid w:val="00FA4988"/>
    <w:rsid w:val="00FA4D23"/>
    <w:rsid w:val="00FA4E31"/>
    <w:rsid w:val="00FA641A"/>
    <w:rsid w:val="00FA7156"/>
    <w:rsid w:val="00FB2985"/>
    <w:rsid w:val="00FB3A98"/>
    <w:rsid w:val="00FB3CE5"/>
    <w:rsid w:val="00FB4ECB"/>
    <w:rsid w:val="00FB5171"/>
    <w:rsid w:val="00FB5387"/>
    <w:rsid w:val="00FB5769"/>
    <w:rsid w:val="00FC10E5"/>
    <w:rsid w:val="00FC1A96"/>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CFA"/>
    <w:rsid w:val="00FE4385"/>
    <w:rsid w:val="00FE4645"/>
    <w:rsid w:val="00FE55C9"/>
    <w:rsid w:val="00FE76B5"/>
    <w:rsid w:val="00FE79A1"/>
    <w:rsid w:val="00FF1B89"/>
    <w:rsid w:val="00FF3EB0"/>
    <w:rsid w:val="00FF460C"/>
    <w:rsid w:val="00FF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r.buszac@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www.kolobrzeg.pl" TargetMode="External"/><Relationship Id="rId19" Type="http://schemas.openxmlformats.org/officeDocument/2006/relationships/hyperlink" Target="mailto:r.buszac@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48E3-3C93-4F41-BE4D-F0396E17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8678</Words>
  <Characters>52074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60631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5</cp:revision>
  <cp:lastPrinted>2017-09-13T06:19:00Z</cp:lastPrinted>
  <dcterms:created xsi:type="dcterms:W3CDTF">2017-09-13T06:15:00Z</dcterms:created>
  <dcterms:modified xsi:type="dcterms:W3CDTF">2017-09-15T09:04:00Z</dcterms:modified>
</cp:coreProperties>
</file>