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AEA4B3D"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 xml:space="preserve">1579 </w:t>
      </w:r>
      <w:proofErr w:type="spellStart"/>
      <w:r w:rsidR="0036205D">
        <w:rPr>
          <w:rFonts w:ascii="Arial" w:hAnsi="Arial" w:cs="Arial"/>
          <w:i/>
          <w:sz w:val="22"/>
          <w:szCs w:val="22"/>
        </w:rPr>
        <w:t>t.j</w:t>
      </w:r>
      <w:proofErr w:type="spellEnd"/>
      <w:r w:rsidR="0036205D">
        <w:rPr>
          <w:rFonts w:ascii="Arial" w:hAnsi="Arial" w:cs="Arial"/>
          <w:i/>
          <w:sz w:val="22"/>
          <w:szCs w:val="22"/>
        </w:rPr>
        <w:t>.</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24CEDFD0" w14:textId="4C52C54B" w:rsidR="00857FBB" w:rsidRDefault="00857FBB" w:rsidP="00857FBB">
      <w:pPr>
        <w:spacing w:after="120"/>
        <w:jc w:val="center"/>
        <w:rPr>
          <w:rFonts w:ascii="Arial" w:hAnsi="Arial" w:cs="Arial"/>
          <w:b/>
          <w:sz w:val="28"/>
          <w:szCs w:val="28"/>
        </w:rPr>
      </w:pPr>
      <w:r w:rsidRPr="00857FBB">
        <w:rPr>
          <w:rFonts w:ascii="Arial" w:hAnsi="Arial" w:cs="Arial"/>
          <w:b/>
          <w:sz w:val="28"/>
          <w:szCs w:val="28"/>
        </w:rPr>
        <w:t xml:space="preserve">„Przebudowa </w:t>
      </w:r>
      <w:r w:rsidR="007320B4">
        <w:rPr>
          <w:rFonts w:ascii="Arial" w:hAnsi="Arial" w:cs="Arial"/>
          <w:b/>
          <w:sz w:val="28"/>
          <w:szCs w:val="28"/>
        </w:rPr>
        <w:t xml:space="preserve">ścieżki rowerowej do </w:t>
      </w:r>
      <w:proofErr w:type="spellStart"/>
      <w:r w:rsidR="007320B4">
        <w:rPr>
          <w:rFonts w:ascii="Arial" w:hAnsi="Arial" w:cs="Arial"/>
          <w:b/>
          <w:sz w:val="28"/>
          <w:szCs w:val="28"/>
        </w:rPr>
        <w:t>Podczela</w:t>
      </w:r>
      <w:proofErr w:type="spellEnd"/>
      <w:r w:rsidR="007320B4">
        <w:rPr>
          <w:rFonts w:ascii="Arial" w:hAnsi="Arial" w:cs="Arial"/>
          <w:b/>
          <w:sz w:val="28"/>
          <w:szCs w:val="28"/>
        </w:rPr>
        <w:t xml:space="preserve"> – etap II w km 0+000 ÷ 2+347,76</w:t>
      </w:r>
      <w:r w:rsidR="00570557">
        <w:rPr>
          <w:rFonts w:ascii="Arial" w:hAnsi="Arial" w:cs="Arial"/>
          <w:b/>
          <w:sz w:val="28"/>
          <w:szCs w:val="28"/>
        </w:rPr>
        <w:t>”</w:t>
      </w:r>
    </w:p>
    <w:p w14:paraId="6C7A628E" w14:textId="5FC23946" w:rsidR="00034A6F" w:rsidRDefault="00034A6F" w:rsidP="00034A6F">
      <w:pPr>
        <w:rPr>
          <w:rFonts w:ascii="Arial" w:hAnsi="Arial" w:cs="Arial"/>
          <w:b/>
          <w:color w:val="000000"/>
          <w:sz w:val="28"/>
          <w:szCs w:val="28"/>
          <w:shd w:val="clear" w:color="auto" w:fill="FFFFFF"/>
        </w:rPr>
      </w:pPr>
      <w:r w:rsidRPr="00034A6F">
        <w:rPr>
          <w:rFonts w:ascii="Arial" w:hAnsi="Arial" w:cs="Arial"/>
          <w:sz w:val="28"/>
          <w:szCs w:val="28"/>
        </w:rPr>
        <w:t>W ramach projektu:</w:t>
      </w:r>
      <w:r w:rsidRPr="00034A6F">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r w:rsidRPr="00034A6F">
        <w:rPr>
          <w:rFonts w:ascii="Arial" w:hAnsi="Arial" w:cs="Arial"/>
          <w:b/>
          <w:color w:val="000000"/>
          <w:sz w:val="28"/>
          <w:szCs w:val="28"/>
          <w:shd w:val="clear" w:color="auto" w:fill="FFFFFF"/>
        </w:rPr>
        <w:t>Analiza transgranicznej turystyki rowerowej wraz z rozbudową wybranych odcinków międzynarodowej trasy rowerowej R10 w nadmorskim obszarze Euroregionu Pomerania</w:t>
      </w:r>
      <w:r>
        <w:rPr>
          <w:rFonts w:ascii="Arial" w:hAnsi="Arial" w:cs="Arial"/>
          <w:b/>
          <w:color w:val="000000"/>
          <w:sz w:val="28"/>
          <w:szCs w:val="28"/>
          <w:shd w:val="clear" w:color="auto" w:fill="FFFFFF"/>
        </w:rPr>
        <w:t>”</w:t>
      </w:r>
    </w:p>
    <w:p w14:paraId="09C97436" w14:textId="77777777" w:rsidR="007320B4" w:rsidRDefault="007320B4" w:rsidP="00034A6F">
      <w:pPr>
        <w:rPr>
          <w:rFonts w:ascii="Arial" w:hAnsi="Arial" w:cs="Arial"/>
          <w:b/>
          <w:color w:val="000000"/>
          <w:sz w:val="28"/>
          <w:szCs w:val="28"/>
          <w:shd w:val="clear" w:color="auto" w:fill="FFFFFF"/>
        </w:rPr>
      </w:pPr>
    </w:p>
    <w:p w14:paraId="379485B7" w14:textId="77777777" w:rsidR="007320B4" w:rsidRPr="007320B4" w:rsidRDefault="007320B4" w:rsidP="007320B4">
      <w:pPr>
        <w:jc w:val="both"/>
        <w:rPr>
          <w:rFonts w:ascii="Arial" w:hAnsi="Arial" w:cs="Arial"/>
          <w:sz w:val="22"/>
          <w:szCs w:val="22"/>
        </w:rPr>
      </w:pPr>
      <w:r w:rsidRPr="007320B4">
        <w:rPr>
          <w:rFonts w:ascii="Arial" w:hAnsi="Arial" w:cs="Arial"/>
          <w:sz w:val="22"/>
          <w:szCs w:val="22"/>
        </w:rPr>
        <w:t xml:space="preserve">Projekt dofinansowany przez Unię Europejską ze środków Europejskiego Funduszu Rozwoju Regionalnego w ramach Programu Współpracy </w:t>
      </w:r>
      <w:proofErr w:type="spellStart"/>
      <w:r w:rsidRPr="007320B4">
        <w:rPr>
          <w:rFonts w:ascii="Arial" w:hAnsi="Arial" w:cs="Arial"/>
          <w:sz w:val="22"/>
          <w:szCs w:val="22"/>
        </w:rPr>
        <w:t>Interreg</w:t>
      </w:r>
      <w:proofErr w:type="spellEnd"/>
      <w:r w:rsidRPr="007320B4">
        <w:rPr>
          <w:rFonts w:ascii="Arial" w:hAnsi="Arial" w:cs="Arial"/>
          <w:sz w:val="22"/>
          <w:szCs w:val="22"/>
        </w:rPr>
        <w:t xml:space="preserve"> V-A Niemcy/Meklemburgia-Pomorze Przednie/Brandenburgia-Polska</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75675880"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18BB0C2E"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wystąpią niekorzystne warunki geologiczne, terenowe i wodne nie ujawnione w dokumentacji technicznej, które utrudniają wykonanie umowy,</w:t>
      </w:r>
    </w:p>
    <w:p w14:paraId="5ACF06EB"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46C49C0D"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FA3878B"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9E03A19" w14:textId="68899B7E" w:rsidR="004939B6" w:rsidRPr="00AB1B78" w:rsidRDefault="00570557" w:rsidP="00570557">
      <w:pPr>
        <w:spacing w:after="120"/>
        <w:jc w:val="center"/>
        <w:rPr>
          <w:rFonts w:ascii="Arial" w:hAnsi="Arial" w:cs="Arial"/>
          <w:b/>
          <w:sz w:val="24"/>
          <w:szCs w:val="24"/>
        </w:rPr>
      </w:pPr>
      <w:r w:rsidRPr="00857FBB">
        <w:rPr>
          <w:rFonts w:ascii="Arial" w:hAnsi="Arial" w:cs="Arial"/>
          <w:b/>
          <w:sz w:val="28"/>
          <w:szCs w:val="28"/>
        </w:rPr>
        <w:t>„</w:t>
      </w:r>
      <w:r w:rsidRPr="00AB1B78">
        <w:rPr>
          <w:rFonts w:ascii="Arial" w:hAnsi="Arial" w:cs="Arial"/>
          <w:b/>
          <w:sz w:val="24"/>
          <w:szCs w:val="24"/>
        </w:rPr>
        <w:t xml:space="preserve">Przebudowa ścieżki rowerowej do </w:t>
      </w:r>
      <w:proofErr w:type="spellStart"/>
      <w:r w:rsidRPr="00AB1B78">
        <w:rPr>
          <w:rFonts w:ascii="Arial" w:hAnsi="Arial" w:cs="Arial"/>
          <w:b/>
          <w:sz w:val="24"/>
          <w:szCs w:val="24"/>
        </w:rPr>
        <w:t>Podczela</w:t>
      </w:r>
      <w:proofErr w:type="spellEnd"/>
      <w:r w:rsidRPr="00AB1B78">
        <w:rPr>
          <w:rFonts w:ascii="Arial" w:hAnsi="Arial" w:cs="Arial"/>
          <w:b/>
          <w:sz w:val="24"/>
          <w:szCs w:val="24"/>
        </w:rPr>
        <w:t xml:space="preserve"> – etap II w km 0+000 ÷ 2+347,76”</w:t>
      </w: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lastRenderedPageBreak/>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69EE49D5" w14:textId="794F35F5" w:rsidR="00857FBB" w:rsidRPr="00857FBB" w:rsidRDefault="00857FBB" w:rsidP="00057397">
      <w:pPr>
        <w:spacing w:before="120"/>
        <w:ind w:left="357"/>
        <w:jc w:val="both"/>
        <w:rPr>
          <w:rFonts w:ascii="Arial" w:hAnsi="Arial" w:cs="Arial"/>
          <w:sz w:val="22"/>
          <w:szCs w:val="22"/>
        </w:rPr>
      </w:pPr>
      <w:r w:rsidRPr="00857FBB">
        <w:rPr>
          <w:rFonts w:ascii="Arial" w:hAnsi="Arial" w:cs="Arial"/>
          <w:sz w:val="22"/>
          <w:szCs w:val="22"/>
        </w:rPr>
        <w:t xml:space="preserve">Zamawiający </w:t>
      </w:r>
      <w:r w:rsidR="00570557">
        <w:rPr>
          <w:rFonts w:ascii="Arial" w:hAnsi="Arial" w:cs="Arial"/>
          <w:sz w:val="22"/>
          <w:szCs w:val="22"/>
        </w:rPr>
        <w:t xml:space="preserve">nie </w:t>
      </w:r>
      <w:r w:rsidRPr="00857FBB">
        <w:rPr>
          <w:rFonts w:ascii="Arial" w:hAnsi="Arial" w:cs="Arial"/>
          <w:sz w:val="22"/>
          <w:szCs w:val="22"/>
        </w:rPr>
        <w:t xml:space="preserve">dopuszcza składanie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3877C2B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 xml:space="preserve">(Dz. U. z 2016 r. poz. </w:t>
      </w:r>
      <w:r w:rsidR="005D48F6" w:rsidRPr="00AB1B78">
        <w:rPr>
          <w:rFonts w:ascii="Arial" w:hAnsi="Arial"/>
          <w:i/>
          <w:sz w:val="22"/>
          <w:szCs w:val="22"/>
        </w:rPr>
        <w:t xml:space="preserve">1574 z </w:t>
      </w:r>
      <w:proofErr w:type="spellStart"/>
      <w:r w:rsidR="005D48F6" w:rsidRPr="00AB1B78">
        <w:rPr>
          <w:rFonts w:ascii="Arial" w:hAnsi="Arial"/>
          <w:i/>
          <w:sz w:val="22"/>
          <w:szCs w:val="22"/>
        </w:rPr>
        <w:t>późn</w:t>
      </w:r>
      <w:proofErr w:type="spellEnd"/>
      <w:r w:rsidR="005D48F6" w:rsidRPr="00AB1B78">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2016 r., poz. 2171</w:t>
      </w:r>
      <w:r w:rsidR="00AB1B78" w:rsidRPr="001A02E8">
        <w:rPr>
          <w:rFonts w:ascii="Arial" w:hAnsi="Arial"/>
          <w:i/>
          <w:sz w:val="22"/>
          <w:szCs w:val="22"/>
        </w:rPr>
        <w:t xml:space="preserve"> z </w:t>
      </w:r>
      <w:proofErr w:type="spellStart"/>
      <w:r w:rsidR="00AB1B78" w:rsidRPr="001A02E8">
        <w:rPr>
          <w:rFonts w:ascii="Arial" w:hAnsi="Arial"/>
          <w:i/>
          <w:sz w:val="22"/>
          <w:szCs w:val="22"/>
        </w:rPr>
        <w:t>późn</w:t>
      </w:r>
      <w:proofErr w:type="spellEnd"/>
      <w:r w:rsidR="00AB1B78" w:rsidRPr="001A02E8">
        <w:rPr>
          <w:rFonts w:ascii="Arial" w:hAnsi="Arial"/>
          <w:i/>
          <w:sz w:val="22"/>
          <w:szCs w:val="22"/>
        </w:rPr>
        <w:t>. zm.)</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04785E96"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 xml:space="preserve">1579 </w:t>
      </w:r>
      <w:proofErr w:type="spellStart"/>
      <w:r w:rsidR="0036205D">
        <w:rPr>
          <w:rFonts w:ascii="Arial" w:hAnsi="Arial"/>
          <w:i/>
          <w:sz w:val="22"/>
          <w:szCs w:val="22"/>
        </w:rPr>
        <w:t>t.j</w:t>
      </w:r>
      <w:proofErr w:type="spellEnd"/>
      <w:r w:rsidR="0036205D">
        <w:rPr>
          <w:rFonts w:ascii="Arial" w:hAnsi="Arial"/>
          <w:i/>
          <w:sz w:val="22"/>
          <w:szCs w:val="22"/>
        </w:rPr>
        <w:t>.</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32E8133F"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 xml:space="preserve">1579 </w:t>
      </w:r>
      <w:proofErr w:type="spellStart"/>
      <w:r w:rsidR="0036205D">
        <w:rPr>
          <w:rFonts w:ascii="Arial" w:hAnsi="Arial"/>
          <w:i/>
          <w:sz w:val="22"/>
          <w:szCs w:val="22"/>
        </w:rPr>
        <w:t>t.j</w:t>
      </w:r>
      <w:proofErr w:type="spellEnd"/>
      <w:r w:rsidR="0036205D">
        <w:rPr>
          <w:rFonts w:ascii="Arial" w:hAnsi="Arial"/>
          <w:i/>
          <w:sz w:val="22"/>
          <w:szCs w:val="22"/>
        </w:rPr>
        <w:t>.</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lastRenderedPageBreak/>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1FCE0578"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747F4CE" w14:textId="65761091" w:rsidR="00A53754" w:rsidRPr="00570557" w:rsidRDefault="003E7154" w:rsidP="00570557">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570557">
        <w:rPr>
          <w:rFonts w:ascii="Arial" w:hAnsi="Arial" w:cs="Arial"/>
          <w:sz w:val="22"/>
          <w:szCs w:val="22"/>
        </w:rPr>
        <w:t xml:space="preserve"> </w:t>
      </w:r>
      <w:r w:rsidR="00A53754" w:rsidRPr="00570557">
        <w:rPr>
          <w:rFonts w:ascii="Arial" w:hAnsi="Arial" w:cs="Arial"/>
          <w:sz w:val="22"/>
          <w:szCs w:val="22"/>
        </w:rPr>
        <w:t xml:space="preserve">minimum </w:t>
      </w:r>
      <w:r w:rsidR="00A53754" w:rsidRPr="00570557">
        <w:rPr>
          <w:rFonts w:ascii="Arial" w:hAnsi="Arial" w:cs="Arial"/>
          <w:b/>
          <w:sz w:val="22"/>
          <w:szCs w:val="22"/>
        </w:rPr>
        <w:t>1’000’000,00</w:t>
      </w:r>
      <w:r w:rsidR="00A53754" w:rsidRPr="00570557">
        <w:rPr>
          <w:rFonts w:ascii="Arial" w:hAnsi="Arial" w:cs="Arial"/>
          <w:sz w:val="22"/>
          <w:szCs w:val="22"/>
        </w:rPr>
        <w:t xml:space="preserve"> zł</w:t>
      </w:r>
      <w:r w:rsidR="00570557">
        <w:rPr>
          <w:rFonts w:ascii="Arial" w:hAnsi="Arial" w:cs="Arial"/>
          <w:sz w:val="22"/>
          <w:szCs w:val="22"/>
        </w:rPr>
        <w:t>.</w:t>
      </w:r>
    </w:p>
    <w:p w14:paraId="1C79B514" w14:textId="37B2E98A"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269142A" w14:textId="5E081828" w:rsidR="002D3283" w:rsidRPr="00570557" w:rsidRDefault="00EC4444" w:rsidP="0057055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Na ich potwierdzenie przedłoży dokument potwierdzający należyte wykonanie </w:t>
      </w:r>
      <w:r w:rsidRPr="00EF6D14">
        <w:rPr>
          <w:rFonts w:ascii="Arial" w:hAnsi="Arial" w:cs="Arial"/>
          <w:b/>
          <w:sz w:val="22"/>
          <w:szCs w:val="22"/>
        </w:rPr>
        <w:t xml:space="preserve">min. 1 roboty polegającej na </w:t>
      </w:r>
      <w:r w:rsidRPr="00EF6D14">
        <w:rPr>
          <w:rFonts w:ascii="Arial" w:hAnsi="Arial"/>
          <w:b/>
          <w:sz w:val="22"/>
          <w:szCs w:val="22"/>
        </w:rPr>
        <w:t xml:space="preserve">budowie </w:t>
      </w:r>
      <w:r w:rsidR="00187E2A" w:rsidRPr="00EF6D14">
        <w:rPr>
          <w:rFonts w:ascii="Arial" w:hAnsi="Arial"/>
          <w:b/>
          <w:sz w:val="22"/>
          <w:szCs w:val="22"/>
        </w:rPr>
        <w:t xml:space="preserve">lub przebudowie </w:t>
      </w:r>
      <w:r w:rsidR="007D27D8" w:rsidRPr="00EF6D14">
        <w:rPr>
          <w:rFonts w:ascii="Arial" w:hAnsi="Arial"/>
          <w:b/>
          <w:sz w:val="22"/>
          <w:szCs w:val="22"/>
        </w:rPr>
        <w:t>drogi</w:t>
      </w:r>
      <w:r w:rsidR="00857FBB">
        <w:rPr>
          <w:rFonts w:ascii="Arial" w:hAnsi="Arial"/>
          <w:b/>
          <w:sz w:val="22"/>
          <w:szCs w:val="22"/>
        </w:rPr>
        <w:t xml:space="preserve"> i/lub ścieżki rowerowej</w:t>
      </w:r>
      <w:r w:rsidR="007D27D8" w:rsidRPr="00EF6D14">
        <w:rPr>
          <w:rFonts w:ascii="Arial" w:hAnsi="Arial"/>
          <w:b/>
          <w:sz w:val="22"/>
          <w:szCs w:val="22"/>
        </w:rPr>
        <w:t xml:space="preserve"> o nawierzchni </w:t>
      </w:r>
      <w:r w:rsidR="00857FBB">
        <w:rPr>
          <w:rFonts w:ascii="Arial" w:hAnsi="Arial"/>
          <w:b/>
          <w:sz w:val="22"/>
          <w:szCs w:val="22"/>
        </w:rPr>
        <w:t xml:space="preserve">z kostki </w:t>
      </w:r>
      <w:r w:rsidR="00AB1B78">
        <w:rPr>
          <w:rFonts w:ascii="Arial" w:hAnsi="Arial"/>
          <w:b/>
          <w:sz w:val="22"/>
          <w:szCs w:val="22"/>
        </w:rPr>
        <w:t xml:space="preserve">brukowej </w:t>
      </w:r>
      <w:r w:rsidR="00857FBB">
        <w:rPr>
          <w:rFonts w:ascii="Arial" w:hAnsi="Arial"/>
          <w:b/>
          <w:sz w:val="22"/>
          <w:szCs w:val="22"/>
        </w:rPr>
        <w:t>betonowej</w:t>
      </w:r>
      <w:r w:rsidR="007D27D8" w:rsidRPr="00EF6D14">
        <w:rPr>
          <w:rFonts w:ascii="Arial" w:hAnsi="Arial"/>
          <w:b/>
          <w:sz w:val="22"/>
          <w:szCs w:val="22"/>
        </w:rPr>
        <w:t xml:space="preserve"> </w:t>
      </w:r>
      <w:r w:rsidR="006E14F0" w:rsidRPr="00EF6D14">
        <w:rPr>
          <w:rFonts w:ascii="Arial" w:hAnsi="Arial" w:cs="Arial"/>
          <w:b/>
          <w:sz w:val="22"/>
          <w:szCs w:val="22"/>
        </w:rPr>
        <w:t>o</w:t>
      </w:r>
      <w:r w:rsidR="008B35E6" w:rsidRPr="00EF6D14">
        <w:rPr>
          <w:rFonts w:ascii="Arial" w:hAnsi="Arial" w:cs="Arial"/>
          <w:b/>
          <w:sz w:val="22"/>
          <w:szCs w:val="22"/>
        </w:rPr>
        <w:t xml:space="preserve"> łącznej </w:t>
      </w:r>
      <w:r w:rsidR="00187E2A" w:rsidRPr="00EF6D14">
        <w:rPr>
          <w:rFonts w:ascii="Arial" w:hAnsi="Arial" w:cs="Arial"/>
          <w:b/>
          <w:sz w:val="22"/>
          <w:szCs w:val="22"/>
        </w:rPr>
        <w:t xml:space="preserve">długości </w:t>
      </w:r>
      <w:r w:rsidR="008B35E6" w:rsidRPr="00EF6D14">
        <w:rPr>
          <w:rFonts w:ascii="Arial" w:hAnsi="Arial" w:cs="Arial"/>
          <w:b/>
          <w:sz w:val="22"/>
          <w:szCs w:val="22"/>
        </w:rPr>
        <w:t xml:space="preserve">min. </w:t>
      </w:r>
      <w:r w:rsidR="00187E2A" w:rsidRPr="00EF6D14">
        <w:rPr>
          <w:rFonts w:ascii="Arial" w:hAnsi="Arial" w:cs="Arial"/>
          <w:b/>
          <w:sz w:val="22"/>
          <w:szCs w:val="22"/>
        </w:rPr>
        <w:t xml:space="preserve">500 </w:t>
      </w:r>
      <w:proofErr w:type="spellStart"/>
      <w:r w:rsidR="00187E2A" w:rsidRPr="00EF6D14">
        <w:rPr>
          <w:rFonts w:ascii="Arial" w:hAnsi="Arial" w:cs="Arial"/>
          <w:b/>
          <w:sz w:val="22"/>
          <w:szCs w:val="22"/>
        </w:rPr>
        <w:t>mb</w:t>
      </w:r>
      <w:proofErr w:type="spellEnd"/>
      <w:r w:rsidRPr="00EF6D14">
        <w:rPr>
          <w:rFonts w:ascii="Arial" w:hAnsi="Arial" w:cs="Arial"/>
          <w:sz w:val="22"/>
          <w:szCs w:val="22"/>
        </w:rPr>
        <w:t xml:space="preserve"> </w:t>
      </w:r>
      <w:r w:rsidR="00570557">
        <w:rPr>
          <w:rFonts w:ascii="Arial" w:hAnsi="Arial" w:cs="Arial"/>
          <w:sz w:val="22"/>
          <w:szCs w:val="22"/>
        </w:rPr>
        <w:t xml:space="preserve">oraz </w:t>
      </w:r>
      <w:r w:rsidR="00570557" w:rsidRPr="00570557">
        <w:rPr>
          <w:rFonts w:ascii="Arial" w:hAnsi="Arial" w:cs="Arial"/>
          <w:b/>
          <w:sz w:val="22"/>
          <w:szCs w:val="22"/>
        </w:rPr>
        <w:t xml:space="preserve">min. 1 roboty polegającej na budowie obiektu budowlanego o konstrukcji drewnianej lub z elementów drewnopodobnych (np. z kompozytu) o powierzchni zabudowy min. 100 m² </w:t>
      </w:r>
      <w:r w:rsidRPr="00EF6D14">
        <w:rPr>
          <w:rFonts w:ascii="Arial" w:hAnsi="Arial" w:cs="Arial"/>
          <w:sz w:val="22"/>
          <w:szCs w:val="22"/>
        </w:rPr>
        <w:t xml:space="preserve">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w:t>
      </w:r>
      <w:r w:rsidR="00C24337" w:rsidRPr="00EF6D14">
        <w:rPr>
          <w:rFonts w:ascii="Arial" w:hAnsi="Arial" w:cs="Arial"/>
          <w:sz w:val="22"/>
          <w:szCs w:val="22"/>
        </w:rPr>
        <w:t xml:space="preserve"> Wzór wykazu stanowi załącznik nr 4 do SIWZ.</w:t>
      </w:r>
      <w:r w:rsidR="00CB1C7F">
        <w:rPr>
          <w:rFonts w:ascii="Arial" w:hAnsi="Arial" w:cs="Arial"/>
          <w:sz w:val="22"/>
          <w:szCs w:val="22"/>
        </w:rPr>
        <w:t xml:space="preserve"> </w:t>
      </w:r>
    </w:p>
    <w:p w14:paraId="09C8E00A" w14:textId="2B801DEB" w:rsidR="002871BF" w:rsidRPr="002D3283" w:rsidRDefault="002871BF" w:rsidP="002D3283">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2D3283">
        <w:rPr>
          <w:rFonts w:ascii="Arial" w:hAnsi="Arial" w:cs="Arial"/>
          <w:sz w:val="22"/>
          <w:szCs w:val="22"/>
        </w:rPr>
        <w:t>O</w:t>
      </w:r>
      <w:r w:rsidR="00A83EB5" w:rsidRPr="002D3283">
        <w:rPr>
          <w:rFonts w:ascii="Arial" w:hAnsi="Arial" w:cs="Arial"/>
          <w:sz w:val="22"/>
          <w:szCs w:val="22"/>
        </w:rPr>
        <w:t>świadczeni</w:t>
      </w:r>
      <w:r w:rsidRPr="002D3283">
        <w:rPr>
          <w:rFonts w:ascii="Arial" w:hAnsi="Arial" w:cs="Arial"/>
          <w:sz w:val="22"/>
          <w:szCs w:val="22"/>
        </w:rPr>
        <w:t>e</w:t>
      </w:r>
      <w:r w:rsidR="00A83EB5" w:rsidRPr="002D3283">
        <w:rPr>
          <w:rFonts w:ascii="Arial" w:hAnsi="Arial" w:cs="Arial"/>
          <w:sz w:val="22"/>
          <w:szCs w:val="22"/>
        </w:rPr>
        <w:t xml:space="preserve"> na temat kwalifikacji zawodowych wykonawcy lub kadry kierowniczej wykonawcy</w:t>
      </w:r>
      <w:r w:rsidR="00C24337" w:rsidRPr="002D3283">
        <w:rPr>
          <w:rFonts w:ascii="Arial" w:hAnsi="Arial" w:cs="Arial"/>
          <w:sz w:val="22"/>
          <w:szCs w:val="22"/>
        </w:rPr>
        <w:t xml:space="preserve"> złożone zgodnie z wzorem stanowiącym załącznik nr 3 do SIWZ</w:t>
      </w:r>
      <w:r w:rsidR="004F500C" w:rsidRPr="002D3283">
        <w:rPr>
          <w:rFonts w:ascii="Arial" w:hAnsi="Arial" w:cs="Arial"/>
          <w:sz w:val="22"/>
          <w:szCs w:val="22"/>
        </w:rPr>
        <w:t xml:space="preserve">. W stosunku do </w:t>
      </w:r>
      <w:r w:rsidR="004F500C" w:rsidRPr="002D3283">
        <w:rPr>
          <w:rFonts w:ascii="Arial" w:hAnsi="Arial" w:cs="Arial"/>
          <w:b/>
          <w:sz w:val="22"/>
          <w:szCs w:val="22"/>
        </w:rPr>
        <w:t>kierownika budowy</w:t>
      </w:r>
      <w:r w:rsidR="004F500C" w:rsidRPr="002D3283">
        <w:rPr>
          <w:rFonts w:ascii="Arial" w:hAnsi="Arial" w:cs="Arial"/>
          <w:sz w:val="22"/>
          <w:szCs w:val="22"/>
        </w:rPr>
        <w:t xml:space="preserve"> </w:t>
      </w:r>
      <w:r w:rsidR="004F500C" w:rsidRPr="002D3283">
        <w:rPr>
          <w:rFonts w:ascii="Arial" w:hAnsi="Arial"/>
          <w:sz w:val="22"/>
          <w:szCs w:val="22"/>
        </w:rPr>
        <w:t xml:space="preserve"> </w:t>
      </w:r>
      <w:r w:rsidR="004F500C" w:rsidRPr="002D3283">
        <w:rPr>
          <w:rFonts w:ascii="Arial" w:hAnsi="Arial" w:cs="Arial"/>
          <w:sz w:val="22"/>
          <w:szCs w:val="22"/>
        </w:rPr>
        <w:t xml:space="preserve">wymagane są uprawnienia budowlane </w:t>
      </w:r>
      <w:r w:rsidR="007B50E4" w:rsidRPr="002D3283">
        <w:rPr>
          <w:rFonts w:ascii="Arial" w:hAnsi="Arial" w:cs="Arial"/>
          <w:b/>
          <w:sz w:val="22"/>
          <w:szCs w:val="22"/>
        </w:rPr>
        <w:t xml:space="preserve">w specjalności </w:t>
      </w:r>
      <w:r w:rsidR="000737E7" w:rsidRPr="002D3283">
        <w:rPr>
          <w:rFonts w:ascii="Arial" w:hAnsi="Arial" w:cs="Arial"/>
          <w:b/>
          <w:sz w:val="22"/>
          <w:szCs w:val="22"/>
        </w:rPr>
        <w:t xml:space="preserve">inżynieryjnej </w:t>
      </w:r>
      <w:r w:rsidR="007B50E4" w:rsidRPr="002D3283">
        <w:rPr>
          <w:rFonts w:ascii="Arial" w:hAnsi="Arial" w:cs="Arial"/>
          <w:b/>
          <w:sz w:val="22"/>
          <w:szCs w:val="22"/>
        </w:rPr>
        <w:t xml:space="preserve">drogowej </w:t>
      </w:r>
      <w:r w:rsidR="004F500C" w:rsidRPr="002D3283">
        <w:rPr>
          <w:rFonts w:ascii="Arial" w:hAnsi="Arial"/>
          <w:b/>
          <w:sz w:val="22"/>
          <w:szCs w:val="22"/>
        </w:rPr>
        <w:t>bez ograniczeń</w:t>
      </w:r>
      <w:r w:rsidR="002D3283">
        <w:rPr>
          <w:rFonts w:ascii="Arial" w:hAnsi="Arial"/>
          <w:b/>
          <w:sz w:val="22"/>
          <w:szCs w:val="22"/>
        </w:rPr>
        <w:t xml:space="preserve"> </w:t>
      </w:r>
      <w:r w:rsidR="00331CDC" w:rsidRPr="002D3283">
        <w:rPr>
          <w:rFonts w:ascii="Arial" w:hAnsi="Arial" w:cs="Arial"/>
          <w:sz w:val="22"/>
          <w:szCs w:val="22"/>
        </w:rPr>
        <w:t xml:space="preserve"> natomiast w stosunku do </w:t>
      </w:r>
      <w:r w:rsidR="00331CDC" w:rsidRPr="002D3283">
        <w:rPr>
          <w:rFonts w:ascii="Arial" w:hAnsi="Arial"/>
          <w:sz w:val="22"/>
          <w:szCs w:val="22"/>
        </w:rPr>
        <w:t>osoby</w:t>
      </w:r>
      <w:r w:rsidR="00331CDC" w:rsidRPr="002D3283">
        <w:rPr>
          <w:rFonts w:ascii="Arial" w:hAnsi="Arial"/>
          <w:b/>
          <w:sz w:val="22"/>
          <w:szCs w:val="22"/>
        </w:rPr>
        <w:t xml:space="preserve"> </w:t>
      </w:r>
      <w:r w:rsidR="00331CDC" w:rsidRPr="002D3283">
        <w:rPr>
          <w:rFonts w:ascii="Arial" w:hAnsi="Arial"/>
          <w:b/>
          <w:color w:val="000000"/>
          <w:sz w:val="22"/>
          <w:szCs w:val="22"/>
        </w:rPr>
        <w:t xml:space="preserve">kierownika robót </w:t>
      </w:r>
      <w:r w:rsidR="00331CDC" w:rsidRPr="002D3283">
        <w:rPr>
          <w:rFonts w:ascii="Arial" w:hAnsi="Arial"/>
          <w:color w:val="000000"/>
          <w:sz w:val="22"/>
          <w:szCs w:val="22"/>
        </w:rPr>
        <w:t>wymagane są ważne uprawnienia budowlane w</w:t>
      </w:r>
      <w:r w:rsidR="00331CDC" w:rsidRPr="002D3283">
        <w:rPr>
          <w:rFonts w:ascii="Arial" w:hAnsi="Arial"/>
          <w:b/>
          <w:color w:val="000000"/>
          <w:sz w:val="22"/>
          <w:szCs w:val="22"/>
        </w:rPr>
        <w:t xml:space="preserve"> specjalności </w:t>
      </w:r>
      <w:proofErr w:type="spellStart"/>
      <w:r w:rsidR="00857FBB" w:rsidRPr="002D3283">
        <w:rPr>
          <w:rFonts w:ascii="Arial" w:hAnsi="Arial"/>
          <w:b/>
          <w:color w:val="000000"/>
          <w:sz w:val="22"/>
          <w:szCs w:val="22"/>
        </w:rPr>
        <w:t>konstrukcyjno</w:t>
      </w:r>
      <w:proofErr w:type="spellEnd"/>
      <w:r w:rsidR="00857FBB" w:rsidRPr="002D3283">
        <w:rPr>
          <w:rFonts w:ascii="Arial" w:hAnsi="Arial"/>
          <w:b/>
          <w:color w:val="000000"/>
          <w:sz w:val="22"/>
          <w:szCs w:val="22"/>
        </w:rPr>
        <w:t xml:space="preserve"> – budowlanej </w:t>
      </w:r>
      <w:r w:rsidR="00331CDC" w:rsidRPr="002D3283">
        <w:rPr>
          <w:rFonts w:ascii="Arial" w:hAnsi="Arial"/>
          <w:b/>
          <w:color w:val="000000"/>
          <w:sz w:val="22"/>
          <w:szCs w:val="22"/>
        </w:rPr>
        <w:t>bez ograniczeń</w:t>
      </w:r>
      <w:r w:rsidR="00570557">
        <w:rPr>
          <w:rFonts w:ascii="Arial" w:hAnsi="Arial"/>
          <w:b/>
          <w:color w:val="000000"/>
          <w:sz w:val="22"/>
          <w:szCs w:val="22"/>
        </w:rPr>
        <w:t>.</w:t>
      </w:r>
    </w:p>
    <w:p w14:paraId="7A478911" w14:textId="098D6DE5" w:rsidR="000737E7" w:rsidRPr="00DF7926" w:rsidRDefault="000737E7" w:rsidP="000737E7">
      <w:pPr>
        <w:pStyle w:val="Akapitzlist"/>
        <w:autoSpaceDE w:val="0"/>
        <w:autoSpaceDN w:val="0"/>
        <w:adjustRightInd w:val="0"/>
        <w:spacing w:before="60"/>
        <w:ind w:left="1134"/>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4022A4">
        <w:rPr>
          <w:rFonts w:ascii="Arial" w:hAnsi="Arial"/>
          <w:i/>
          <w:sz w:val="22"/>
          <w:szCs w:val="22"/>
        </w:rPr>
        <w:t>(Dz. U. z 2016r poz. 65)</w:t>
      </w:r>
      <w:r w:rsidR="00DF7926">
        <w:rPr>
          <w:rFonts w:ascii="Arial" w:hAnsi="Arial"/>
          <w:sz w:val="22"/>
          <w:szCs w:val="22"/>
        </w:rPr>
        <w:t xml:space="preserve"> </w:t>
      </w:r>
      <w:r w:rsidR="00DF7926" w:rsidRPr="009652BC">
        <w:rPr>
          <w:rFonts w:ascii="Arial" w:hAnsi="Arial"/>
          <w:color w:val="000000" w:themeColor="text1"/>
          <w:sz w:val="22"/>
          <w:szCs w:val="22"/>
        </w:rPr>
        <w:t xml:space="preserve">oraz ustawie z dnia 15.12.2002r o samorządach zawodowych architektów oraz inżynierów budownictwa </w:t>
      </w:r>
      <w:r w:rsidR="00DF7926" w:rsidRPr="00AB1B78">
        <w:rPr>
          <w:rFonts w:ascii="Arial" w:hAnsi="Arial"/>
          <w:i/>
          <w:color w:val="000000" w:themeColor="text1"/>
          <w:sz w:val="22"/>
          <w:szCs w:val="22"/>
        </w:rPr>
        <w:t>(Dz.U. z 2016r poz. 1725)</w:t>
      </w:r>
      <w:r w:rsidR="00DF7926" w:rsidRPr="009652BC">
        <w:rPr>
          <w:rFonts w:ascii="Arial" w:hAnsi="Arial"/>
          <w:color w:val="000000" w:themeColor="text1"/>
          <w:sz w:val="22"/>
          <w:szCs w:val="22"/>
        </w:rPr>
        <w:t>.</w:t>
      </w:r>
      <w:r w:rsidR="005E03FC" w:rsidRPr="009652BC">
        <w:rPr>
          <w:rFonts w:ascii="Arial" w:hAnsi="Arial"/>
          <w:color w:val="000000" w:themeColor="text1"/>
          <w:sz w:val="22"/>
          <w:szCs w:val="22"/>
        </w:rPr>
        <w:t xml:space="preserve"> </w:t>
      </w:r>
    </w:p>
    <w:p w14:paraId="25623C2D" w14:textId="6D089A35" w:rsidR="009548C1" w:rsidRPr="00EF6D14" w:rsidRDefault="002871BF"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lastRenderedPageBreak/>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 xml:space="preserve">o podstawie do dysponowania tymi </w:t>
      </w:r>
      <w:r w:rsidR="009548C1" w:rsidRPr="009652BC">
        <w:rPr>
          <w:rFonts w:ascii="Arial" w:hAnsi="Arial" w:cs="Arial"/>
          <w:color w:val="000000" w:themeColor="text1"/>
          <w:sz w:val="22"/>
          <w:szCs w:val="22"/>
        </w:rPr>
        <w:t>osobami</w:t>
      </w:r>
      <w:r w:rsidR="00A83EB5" w:rsidRPr="009652BC">
        <w:rPr>
          <w:rFonts w:ascii="Arial" w:hAnsi="Arial" w:cs="Arial"/>
          <w:color w:val="000000" w:themeColor="text1"/>
          <w:sz w:val="22"/>
          <w:szCs w:val="22"/>
        </w:rPr>
        <w:t>.</w:t>
      </w:r>
      <w:r w:rsidR="009548C1" w:rsidRPr="009652BC">
        <w:rPr>
          <w:rFonts w:ascii="Arial" w:hAnsi="Arial" w:cs="Arial"/>
          <w:color w:val="000000" w:themeColor="text1"/>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7777777" w:rsidR="00B02F93"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7793965D" w14:textId="77777777" w:rsidR="00AB1B78" w:rsidRPr="00AB1B78" w:rsidRDefault="00AB1B78" w:rsidP="00AB1B78">
      <w:pPr>
        <w:tabs>
          <w:tab w:val="num" w:pos="1560"/>
        </w:tabs>
        <w:spacing w:before="60"/>
        <w:ind w:left="1134"/>
        <w:jc w:val="both"/>
        <w:rPr>
          <w:rFonts w:ascii="Arial" w:hAnsi="Arial" w:cs="Arial"/>
          <w:sz w:val="22"/>
          <w:szCs w:val="22"/>
        </w:rPr>
      </w:pP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lastRenderedPageBreak/>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lastRenderedPageBreak/>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3D0B37C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 xml:space="preserve">1579 </w:t>
      </w:r>
      <w:proofErr w:type="spellStart"/>
      <w:r w:rsidR="0036205D">
        <w:rPr>
          <w:rFonts w:ascii="Arial" w:hAnsi="Arial" w:cs="Arial"/>
          <w:i/>
          <w:sz w:val="22"/>
          <w:szCs w:val="22"/>
        </w:rPr>
        <w:t>t.j</w:t>
      </w:r>
      <w:proofErr w:type="spellEnd"/>
      <w:r w:rsidR="0036205D">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0B502E60"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 xml:space="preserve">1579 </w:t>
      </w:r>
      <w:proofErr w:type="spellStart"/>
      <w:r w:rsidR="0036205D">
        <w:rPr>
          <w:rFonts w:ascii="Arial" w:hAnsi="Arial" w:cs="Arial"/>
          <w:i/>
          <w:sz w:val="22"/>
          <w:szCs w:val="22"/>
        </w:rPr>
        <w:t>t.j</w:t>
      </w:r>
      <w:proofErr w:type="spellEnd"/>
      <w:r w:rsidR="0036205D">
        <w:rPr>
          <w:rFonts w:ascii="Arial" w:hAnsi="Arial" w:cs="Arial"/>
          <w:i/>
          <w:sz w:val="22"/>
          <w:szCs w:val="22"/>
        </w:rPr>
        <w:t>.</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2461C9B6"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w:t>
      </w:r>
      <w:r w:rsidRPr="00EF6D14">
        <w:rPr>
          <w:rFonts w:ascii="Arial" w:hAnsi="Arial" w:cs="Arial"/>
          <w:sz w:val="22"/>
          <w:szCs w:val="22"/>
        </w:rPr>
        <w:lastRenderedPageBreak/>
        <w:t xml:space="preserve">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8320C7">
        <w:rPr>
          <w:rFonts w:ascii="Arial" w:hAnsi="Arial" w:cs="Arial"/>
          <w:sz w:val="22"/>
          <w:szCs w:val="22"/>
        </w:rPr>
        <w:t>4</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8320C7">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4775A4EF"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16A461D9"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lastRenderedPageBreak/>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87158D7" w14:textId="77777777" w:rsidR="00917643" w:rsidRPr="00EF6D14" w:rsidRDefault="00917643" w:rsidP="00917643"/>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lastRenderedPageBreak/>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283E2FD2" w14:textId="77777777" w:rsidR="005A5533" w:rsidRPr="00EF6D14" w:rsidRDefault="005A5533" w:rsidP="008819C6">
      <w:pPr>
        <w:pStyle w:val="Tekstpodstawowywcity21"/>
        <w:spacing w:before="60"/>
        <w:rPr>
          <w:rFonts w:ascii="Arial" w:hAnsi="Arial" w:cs="Arial"/>
          <w:sz w:val="22"/>
          <w:szCs w:val="22"/>
        </w:rPr>
      </w:pP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77777777"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4A863474" w14:textId="77777777" w:rsidR="00F414C2" w:rsidRPr="00EF6D14" w:rsidRDefault="00F414C2" w:rsidP="005A708D">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22D51D88" w14:textId="0AD89F90" w:rsidR="00857FBB" w:rsidRPr="00250591" w:rsidRDefault="00923FA1" w:rsidP="00250591">
      <w:pPr>
        <w:pStyle w:val="Akapitzlist"/>
        <w:numPr>
          <w:ilvl w:val="0"/>
          <w:numId w:val="9"/>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00857FBB" w:rsidRPr="00996076">
        <w:rPr>
          <w:rFonts w:ascii="Arial" w:hAnsi="Arial" w:cs="Arial"/>
          <w:sz w:val="22"/>
          <w:szCs w:val="22"/>
        </w:rPr>
        <w:t xml:space="preserve">wnieść </w:t>
      </w:r>
      <w:r w:rsidR="00857FBB" w:rsidRPr="00996076">
        <w:rPr>
          <w:rFonts w:ascii="Arial" w:hAnsi="Arial" w:cs="Arial"/>
          <w:sz w:val="22"/>
          <w:szCs w:val="22"/>
          <w:u w:val="single"/>
        </w:rPr>
        <w:t>wadium</w:t>
      </w:r>
      <w:r w:rsidR="001F4EBC">
        <w:rPr>
          <w:rFonts w:ascii="Arial" w:hAnsi="Arial" w:cs="Arial"/>
          <w:sz w:val="22"/>
          <w:szCs w:val="22"/>
        </w:rPr>
        <w:t xml:space="preserve"> </w:t>
      </w:r>
      <w:r w:rsidR="00857FBB" w:rsidRPr="00F27AE8">
        <w:rPr>
          <w:rFonts w:ascii="Arial" w:hAnsi="Arial" w:cs="Arial"/>
          <w:sz w:val="22"/>
          <w:szCs w:val="22"/>
        </w:rPr>
        <w:t xml:space="preserve">w wysokości </w:t>
      </w:r>
      <w:r w:rsidR="008320C7" w:rsidRPr="008320C7">
        <w:rPr>
          <w:rFonts w:ascii="Arial" w:hAnsi="Arial" w:cs="Arial"/>
          <w:b/>
          <w:sz w:val="22"/>
          <w:szCs w:val="22"/>
        </w:rPr>
        <w:t>5</w:t>
      </w:r>
      <w:r w:rsidR="00A53754" w:rsidRPr="00250591">
        <w:rPr>
          <w:rFonts w:ascii="Arial" w:hAnsi="Arial" w:cs="Arial"/>
          <w:b/>
          <w:color w:val="000000" w:themeColor="text1"/>
          <w:sz w:val="22"/>
          <w:szCs w:val="22"/>
        </w:rPr>
        <w:t>0’000,00</w:t>
      </w:r>
      <w:r w:rsidR="00857FBB" w:rsidRPr="00250591">
        <w:rPr>
          <w:rFonts w:ascii="Arial" w:hAnsi="Arial" w:cs="Arial"/>
          <w:b/>
          <w:color w:val="000000" w:themeColor="text1"/>
          <w:sz w:val="22"/>
          <w:szCs w:val="22"/>
        </w:rPr>
        <w:t xml:space="preserve"> zł </w:t>
      </w:r>
      <w:r w:rsidR="00857FBB" w:rsidRPr="00250591">
        <w:rPr>
          <w:rFonts w:ascii="Arial" w:hAnsi="Arial" w:cs="Arial"/>
          <w:i/>
          <w:color w:val="000000" w:themeColor="text1"/>
          <w:sz w:val="22"/>
          <w:szCs w:val="22"/>
        </w:rPr>
        <w:t>(słownie</w:t>
      </w:r>
      <w:r w:rsidR="004022A4" w:rsidRPr="00250591">
        <w:rPr>
          <w:rFonts w:ascii="Arial" w:hAnsi="Arial" w:cs="Arial"/>
          <w:i/>
          <w:color w:val="000000" w:themeColor="text1"/>
          <w:sz w:val="22"/>
          <w:szCs w:val="22"/>
        </w:rPr>
        <w:t xml:space="preserve"> zł</w:t>
      </w:r>
      <w:r w:rsidR="00857FBB" w:rsidRPr="00250591">
        <w:rPr>
          <w:rFonts w:ascii="Arial" w:hAnsi="Arial" w:cs="Arial"/>
          <w:i/>
          <w:color w:val="000000" w:themeColor="text1"/>
          <w:sz w:val="22"/>
          <w:szCs w:val="22"/>
        </w:rPr>
        <w:t>:</w:t>
      </w:r>
      <w:r w:rsidR="00A53754" w:rsidRPr="00250591">
        <w:rPr>
          <w:rFonts w:ascii="Arial" w:hAnsi="Arial" w:cs="Arial"/>
          <w:i/>
          <w:color w:val="000000" w:themeColor="text1"/>
          <w:sz w:val="22"/>
          <w:szCs w:val="22"/>
        </w:rPr>
        <w:t xml:space="preserve"> </w:t>
      </w:r>
      <w:r w:rsidR="008320C7">
        <w:rPr>
          <w:rFonts w:ascii="Arial" w:hAnsi="Arial" w:cs="Arial"/>
          <w:i/>
          <w:color w:val="000000" w:themeColor="text1"/>
          <w:sz w:val="22"/>
          <w:szCs w:val="22"/>
        </w:rPr>
        <w:t>pięćdziesiąt</w:t>
      </w:r>
      <w:r w:rsidR="00A53754" w:rsidRPr="00250591">
        <w:rPr>
          <w:rFonts w:ascii="Arial" w:hAnsi="Arial" w:cs="Arial"/>
          <w:i/>
          <w:color w:val="000000" w:themeColor="text1"/>
          <w:sz w:val="22"/>
          <w:szCs w:val="22"/>
        </w:rPr>
        <w:t xml:space="preserve"> tysięcy </w:t>
      </w:r>
      <w:r w:rsidR="00857FBB" w:rsidRPr="00250591">
        <w:rPr>
          <w:rFonts w:ascii="Arial" w:hAnsi="Arial" w:cs="Arial"/>
          <w:i/>
          <w:color w:val="000000" w:themeColor="text1"/>
          <w:sz w:val="22"/>
          <w:szCs w:val="22"/>
        </w:rPr>
        <w:t>00/100)</w:t>
      </w:r>
      <w:r w:rsidR="00250591" w:rsidRPr="00250591">
        <w:rPr>
          <w:rFonts w:ascii="Arial" w:hAnsi="Arial" w:cs="Arial"/>
          <w:color w:val="000000" w:themeColor="text1"/>
          <w:sz w:val="22"/>
          <w:szCs w:val="22"/>
        </w:rPr>
        <w:t>.</w:t>
      </w:r>
    </w:p>
    <w:p w14:paraId="0E3A6883" w14:textId="22E145C5" w:rsidR="00923FA1" w:rsidRPr="00857FBB" w:rsidRDefault="00923FA1" w:rsidP="00FF460C">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lastRenderedPageBreak/>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p>
    <w:p w14:paraId="71C81C77" w14:textId="4C75D9E8"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F24651" w:rsidRPr="00EF6D14">
        <w:rPr>
          <w:rFonts w:ascii="Arial" w:hAnsi="Arial" w:cs="Arial"/>
          <w:b/>
          <w:sz w:val="22"/>
          <w:szCs w:val="22"/>
        </w:rPr>
        <w:t xml:space="preserve">Przebudowę </w:t>
      </w:r>
      <w:r w:rsidR="00857FBB">
        <w:rPr>
          <w:rFonts w:ascii="Arial" w:hAnsi="Arial" w:cs="Arial"/>
          <w:b/>
          <w:sz w:val="22"/>
          <w:szCs w:val="22"/>
        </w:rPr>
        <w:t xml:space="preserve">ścieżki rowerowej do </w:t>
      </w:r>
      <w:proofErr w:type="spellStart"/>
      <w:r w:rsidR="00857FBB">
        <w:rPr>
          <w:rFonts w:ascii="Arial" w:hAnsi="Arial" w:cs="Arial"/>
          <w:b/>
          <w:sz w:val="22"/>
          <w:szCs w:val="22"/>
        </w:rPr>
        <w:t>Podczela</w:t>
      </w:r>
      <w:proofErr w:type="spellEnd"/>
      <w:r w:rsidR="00250591">
        <w:rPr>
          <w:rFonts w:ascii="Arial" w:hAnsi="Arial" w:cs="Arial"/>
          <w:b/>
          <w:sz w:val="22"/>
          <w:szCs w:val="22"/>
        </w:rPr>
        <w:t xml:space="preserve"> – etap II w km 0+000 ÷ 2+347,76</w:t>
      </w:r>
      <w:r w:rsidR="00190FE6" w:rsidRPr="00EF6D14">
        <w:rPr>
          <w:rFonts w:ascii="Arial" w:hAnsi="Arial" w:cs="Arial"/>
          <w:b/>
          <w:bCs/>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lastRenderedPageBreak/>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2E1A04D" w14:textId="4698BD39" w:rsidR="00857FBB" w:rsidRPr="008320C7"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8320C7">
        <w:rPr>
          <w:rFonts w:ascii="Arial" w:hAnsi="Arial"/>
          <w:sz w:val="22"/>
          <w:szCs w:val="22"/>
        </w:rPr>
        <w:t>:</w:t>
      </w:r>
      <w:r w:rsidR="00EE7B97">
        <w:rPr>
          <w:rFonts w:ascii="Arial" w:hAnsi="Arial"/>
          <w:sz w:val="22"/>
          <w:szCs w:val="22"/>
        </w:rPr>
        <w:t xml:space="preserve"> </w:t>
      </w:r>
      <w:r w:rsidR="00EE7B97" w:rsidRPr="009652BC">
        <w:rPr>
          <w:rFonts w:ascii="Arial" w:hAnsi="Arial"/>
          <w:color w:val="000000" w:themeColor="text1"/>
          <w:sz w:val="22"/>
          <w:szCs w:val="22"/>
        </w:rPr>
        <w:t xml:space="preserve">do </w:t>
      </w:r>
      <w:r w:rsidR="00EE7B97" w:rsidRPr="008320C7">
        <w:rPr>
          <w:rFonts w:ascii="Arial" w:hAnsi="Arial"/>
          <w:b/>
          <w:color w:val="000000" w:themeColor="text1"/>
          <w:sz w:val="22"/>
          <w:szCs w:val="22"/>
        </w:rPr>
        <w:t xml:space="preserve">30 </w:t>
      </w:r>
      <w:r w:rsidR="00250591" w:rsidRPr="008320C7">
        <w:rPr>
          <w:rFonts w:ascii="Arial" w:hAnsi="Arial"/>
          <w:b/>
          <w:color w:val="000000" w:themeColor="text1"/>
          <w:sz w:val="22"/>
          <w:szCs w:val="22"/>
        </w:rPr>
        <w:t>kwietnia</w:t>
      </w:r>
      <w:r w:rsidR="00EE7B97" w:rsidRPr="008320C7">
        <w:rPr>
          <w:rFonts w:ascii="Arial" w:hAnsi="Arial"/>
          <w:b/>
          <w:color w:val="000000" w:themeColor="text1"/>
          <w:sz w:val="22"/>
          <w:szCs w:val="22"/>
        </w:rPr>
        <w:t xml:space="preserve"> 2018r.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8F90309"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C22E08">
        <w:rPr>
          <w:rFonts w:ascii="Arial" w:hAnsi="Arial" w:cs="Arial"/>
          <w:b/>
          <w:sz w:val="22"/>
          <w:szCs w:val="22"/>
        </w:rPr>
        <w:t>05.10.2017r.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105402FC" w:rsidR="00923FA1" w:rsidRPr="00EF6D14"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C22E08">
        <w:rPr>
          <w:rFonts w:ascii="Arial" w:hAnsi="Arial" w:cs="Arial"/>
          <w:b/>
          <w:sz w:val="22"/>
          <w:szCs w:val="22"/>
        </w:rPr>
        <w:t>05.10.</w:t>
      </w:r>
      <w:bookmarkStart w:id="24" w:name="_GoBack"/>
      <w:bookmarkEnd w:id="24"/>
      <w:r w:rsidR="00AA3961">
        <w:rPr>
          <w:rFonts w:ascii="Arial" w:hAnsi="Arial" w:cs="Arial"/>
          <w:b/>
          <w:sz w:val="22"/>
          <w:szCs w:val="22"/>
        </w:rPr>
        <w:t>2017r.</w:t>
      </w:r>
      <w:r w:rsidR="00590F58">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Pr="00EF6D14" w:rsidRDefault="00B655BE" w:rsidP="00DA4B5E">
      <w:pPr>
        <w:jc w:val="both"/>
        <w:rPr>
          <w:rFonts w:ascii="Arial" w:hAnsi="Arial" w:cs="Arial"/>
          <w:b/>
          <w:bCs/>
          <w:sz w:val="22"/>
          <w:szCs w:val="22"/>
        </w:rPr>
      </w:pP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lastRenderedPageBreak/>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lastRenderedPageBreak/>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2ADF59C"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250591">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 xml:space="preserve">ch ubezpieczeniowych (patrz </w:t>
      </w:r>
      <w:r w:rsidR="00A92EDA" w:rsidRPr="00EF6D14">
        <w:rPr>
          <w:rFonts w:ascii="Arial" w:hAnsi="Arial" w:cs="Arial"/>
          <w:sz w:val="22"/>
          <w:szCs w:val="22"/>
        </w:rPr>
        <w:lastRenderedPageBreak/>
        <w:t>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461610AF" w14:textId="1A4F0343" w:rsidR="00A40D9B" w:rsidRPr="00EF6D14" w:rsidRDefault="00AA3961"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AA3961">
        <w:rPr>
          <w:rFonts w:ascii="Arial" w:hAnsi="Arial" w:cs="Arial"/>
          <w:sz w:val="22"/>
          <w:szCs w:val="22"/>
          <w:lang w:eastAsia="en-US"/>
        </w:rPr>
        <w:t xml:space="preserve">Zgodnie z art. 150 ust. 7 ustawy P. z. p. </w:t>
      </w:r>
      <w:r>
        <w:rPr>
          <w:rFonts w:ascii="Arial" w:hAnsi="Arial" w:cs="Arial"/>
          <w:sz w:val="22"/>
          <w:szCs w:val="22"/>
          <w:lang w:eastAsia="en-US"/>
        </w:rPr>
        <w:t>w</w:t>
      </w:r>
      <w:r w:rsidRPr="00EF6D14">
        <w:rPr>
          <w:rFonts w:ascii="Arial" w:hAnsi="Arial" w:cs="Arial"/>
          <w:sz w:val="22"/>
          <w:szCs w:val="22"/>
          <w:lang w:eastAsia="en-US"/>
        </w:rPr>
        <w:t xml:space="preserve"> </w:t>
      </w:r>
      <w:r w:rsidR="00A40D9B" w:rsidRPr="00EF6D14">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lastRenderedPageBreak/>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5FFB1EBB" w14:textId="77777777" w:rsidR="004A2DE4" w:rsidRPr="00EF6D14" w:rsidRDefault="00307FA0" w:rsidP="004A2DE4">
      <w:pPr>
        <w:spacing w:before="60"/>
        <w:ind w:left="180"/>
        <w:rPr>
          <w:rFonts w:ascii="Arial" w:hAnsi="Arial" w:cs="Arial"/>
          <w:sz w:val="22"/>
          <w:szCs w:val="22"/>
        </w:rPr>
      </w:pPr>
      <w:r w:rsidRPr="00EF6D14">
        <w:rPr>
          <w:rFonts w:ascii="Arial" w:hAnsi="Arial" w:cs="Arial"/>
          <w:b/>
          <w:sz w:val="22"/>
          <w:szCs w:val="22"/>
        </w:rPr>
        <w:t>Część IV</w:t>
      </w:r>
      <w:r w:rsidRPr="00EF6D14">
        <w:rPr>
          <w:rFonts w:ascii="Arial" w:hAnsi="Arial" w:cs="Arial"/>
          <w:sz w:val="22"/>
          <w:szCs w:val="22"/>
        </w:rPr>
        <w:t>:</w:t>
      </w:r>
      <w:r w:rsidRPr="00EF6D14">
        <w:rPr>
          <w:rFonts w:ascii="Arial" w:hAnsi="Arial" w:cs="Arial"/>
          <w:sz w:val="22"/>
          <w:szCs w:val="22"/>
        </w:rPr>
        <w:tab/>
        <w:t>Zestawienie dokumentacji</w:t>
      </w:r>
      <w:r w:rsidR="00F852AE" w:rsidRPr="00EF6D14">
        <w:rPr>
          <w:rFonts w:ascii="Arial" w:hAnsi="Arial" w:cs="Arial"/>
          <w:sz w:val="22"/>
          <w:szCs w:val="22"/>
        </w:rPr>
        <w:t xml:space="preserve"> </w:t>
      </w:r>
    </w:p>
    <w:p w14:paraId="3FD6CBC4" w14:textId="77777777" w:rsidR="004A2DE4" w:rsidRPr="00EF6D14" w:rsidRDefault="004A2DE4" w:rsidP="004A2DE4">
      <w:pPr>
        <w:spacing w:before="60"/>
        <w:ind w:left="180"/>
        <w:rPr>
          <w:rFonts w:ascii="Arial" w:hAnsi="Arial" w:cs="Arial"/>
          <w:sz w:val="22"/>
          <w:szCs w:val="22"/>
        </w:rPr>
      </w:pPr>
    </w:p>
    <w:p w14:paraId="2E540442" w14:textId="77777777" w:rsidR="00923FA1" w:rsidRPr="00EF6D14" w:rsidRDefault="00262BA1" w:rsidP="00934A82">
      <w:pPr>
        <w:spacing w:before="60"/>
        <w:jc w:val="right"/>
        <w:rPr>
          <w:rFonts w:ascii="Arial" w:hAnsi="Arial" w:cs="Arial"/>
          <w:i/>
          <w:iCs/>
          <w:sz w:val="22"/>
          <w:szCs w:val="22"/>
        </w:rPr>
      </w:pPr>
      <w:r w:rsidRPr="00EF6D14">
        <w:rPr>
          <w:rFonts w:ascii="Arial" w:hAnsi="Arial" w:cs="Arial"/>
          <w:b/>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6268E151"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0950CB1" w14:textId="40A232DF"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6B3B48">
        <w:rPr>
          <w:rFonts w:ascii="Arial" w:hAnsi="Arial" w:cs="Arial"/>
          <w:b/>
          <w:sz w:val="22"/>
          <w:szCs w:val="22"/>
        </w:rPr>
        <w:t>Przebudowa</w:t>
      </w:r>
      <w:r w:rsidR="006B3B48" w:rsidRPr="00EF6D14">
        <w:rPr>
          <w:rFonts w:ascii="Arial" w:hAnsi="Arial" w:cs="Arial"/>
          <w:b/>
          <w:sz w:val="22"/>
          <w:szCs w:val="22"/>
        </w:rPr>
        <w:t xml:space="preserve"> </w:t>
      </w:r>
      <w:r w:rsidR="006B3B48">
        <w:rPr>
          <w:rFonts w:ascii="Arial" w:hAnsi="Arial" w:cs="Arial"/>
          <w:b/>
          <w:sz w:val="22"/>
          <w:szCs w:val="22"/>
        </w:rPr>
        <w:t xml:space="preserve">ścieżki rowerowej do </w:t>
      </w:r>
      <w:proofErr w:type="spellStart"/>
      <w:r w:rsidR="006B3B48">
        <w:rPr>
          <w:rFonts w:ascii="Arial" w:hAnsi="Arial" w:cs="Arial"/>
          <w:b/>
          <w:sz w:val="22"/>
          <w:szCs w:val="22"/>
        </w:rPr>
        <w:t>Podczela</w:t>
      </w:r>
      <w:proofErr w:type="spellEnd"/>
      <w:r w:rsidR="006B3B48">
        <w:rPr>
          <w:rFonts w:ascii="Arial" w:hAnsi="Arial" w:cs="Arial"/>
          <w:b/>
          <w:sz w:val="22"/>
          <w:szCs w:val="22"/>
        </w:rPr>
        <w:t xml:space="preserve"> – etap II w km 0+000 ÷ 2+347,76</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7B27806B" w14:textId="4B921D00" w:rsidR="00057397" w:rsidRPr="00EF6D14" w:rsidRDefault="00057397" w:rsidP="00057397">
      <w:pPr>
        <w:numPr>
          <w:ilvl w:val="3"/>
          <w:numId w:val="19"/>
        </w:numPr>
        <w:tabs>
          <w:tab w:val="num" w:pos="644"/>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Pr>
          <w:rFonts w:ascii="Arial" w:hAnsi="Arial" w:cs="Arial"/>
          <w:b/>
          <w:sz w:val="22"/>
          <w:szCs w:val="22"/>
        </w:rPr>
        <w:t xml:space="preserve">Przebudowa ścieżki rowerowej do </w:t>
      </w:r>
      <w:proofErr w:type="spellStart"/>
      <w:r>
        <w:rPr>
          <w:rFonts w:ascii="Arial" w:hAnsi="Arial" w:cs="Arial"/>
          <w:b/>
          <w:sz w:val="22"/>
          <w:szCs w:val="22"/>
        </w:rPr>
        <w:t>Podczela</w:t>
      </w:r>
      <w:proofErr w:type="spellEnd"/>
      <w:r>
        <w:rPr>
          <w:rFonts w:ascii="Arial" w:hAnsi="Arial" w:cs="Arial"/>
          <w:b/>
          <w:sz w:val="22"/>
          <w:szCs w:val="22"/>
        </w:rPr>
        <w:t xml:space="preserve"> – etap II w km</w:t>
      </w:r>
      <w:r w:rsidR="007E11E4">
        <w:rPr>
          <w:rFonts w:ascii="Arial" w:hAnsi="Arial" w:cs="Arial"/>
          <w:b/>
          <w:sz w:val="22"/>
          <w:szCs w:val="22"/>
        </w:rPr>
        <w:t xml:space="preserve"> </w:t>
      </w:r>
      <w:r w:rsidR="006B3B48">
        <w:rPr>
          <w:rFonts w:ascii="Arial" w:hAnsi="Arial" w:cs="Arial"/>
          <w:b/>
          <w:bCs/>
          <w:sz w:val="22"/>
          <w:szCs w:val="22"/>
        </w:rPr>
        <w:t>0+000 ÷ 2+347,76</w:t>
      </w:r>
      <w:r>
        <w:rPr>
          <w:rFonts w:ascii="Arial" w:hAnsi="Arial" w:cs="Arial"/>
          <w:b/>
          <w:sz w:val="22"/>
          <w:szCs w:val="22"/>
        </w:rPr>
        <w:t>”</w:t>
      </w:r>
      <w:r w:rsidRPr="00EF6D14">
        <w:rPr>
          <w:rFonts w:ascii="Arial" w:hAnsi="Arial" w:cs="Arial"/>
          <w:sz w:val="22"/>
          <w:szCs w:val="22"/>
        </w:rPr>
        <w:t xml:space="preserve"> za wynagrodzeniem ryczałtowym w </w:t>
      </w:r>
      <w:r w:rsidRPr="00EF6D14">
        <w:rPr>
          <w:rFonts w:ascii="Arial" w:hAnsi="Arial" w:cs="Arial"/>
          <w:sz w:val="22"/>
          <w:szCs w:val="22"/>
        </w:rPr>
        <w:lastRenderedPageBreak/>
        <w:t>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 zł: ………………………………......…………..)</w:t>
      </w:r>
      <w:r w:rsidRPr="00EF6D14">
        <w:rPr>
          <w:rFonts w:ascii="Arial" w:hAnsi="Arial" w:cs="Arial"/>
          <w:sz w:val="22"/>
          <w:szCs w:val="22"/>
        </w:rPr>
        <w:t xml:space="preserve"> </w:t>
      </w:r>
    </w:p>
    <w:p w14:paraId="75F021CA" w14:textId="2EC8C78C" w:rsidR="0045464D" w:rsidRDefault="00057397" w:rsidP="00B53573">
      <w:pPr>
        <w:spacing w:before="120"/>
        <w:ind w:left="360"/>
        <w:jc w:val="both"/>
        <w:rPr>
          <w:rFonts w:ascii="Arial" w:hAnsi="Arial" w:cs="Arial"/>
          <w:b/>
          <w:sz w:val="22"/>
          <w:szCs w:val="22"/>
        </w:rPr>
      </w:pPr>
      <w:r w:rsidRPr="00EF6D14">
        <w:rPr>
          <w:rFonts w:ascii="Arial" w:hAnsi="Arial" w:cs="Arial"/>
          <w:b/>
          <w:sz w:val="22"/>
          <w:szCs w:val="22"/>
        </w:rPr>
        <w:t>wg. poniższego zestawienia</w:t>
      </w:r>
      <w:r w:rsidR="0045464D">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057397" w:rsidRPr="00EF6D14" w14:paraId="2EA423B6" w14:textId="77777777" w:rsidTr="004022A4">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673B0746" w14:textId="77777777" w:rsidR="00057397" w:rsidRPr="00EF6D14" w:rsidRDefault="00057397" w:rsidP="004022A4">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E92E69D" w14:textId="77777777" w:rsidR="00057397" w:rsidRPr="00EF6D14" w:rsidRDefault="00057397" w:rsidP="004022A4">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44A5FB3D" w14:textId="77777777" w:rsidR="00057397" w:rsidRPr="00EF6D14" w:rsidRDefault="00057397" w:rsidP="004022A4">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057397" w:rsidRPr="00EF6D14" w14:paraId="2C8FB9F2" w14:textId="77777777" w:rsidTr="004022A4">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9FABAB5" w14:textId="77777777" w:rsidR="00057397" w:rsidRPr="00EF6D14" w:rsidRDefault="00057397" w:rsidP="004022A4">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52D9976E" w14:textId="77777777" w:rsidR="00057397" w:rsidRPr="00EF6D14" w:rsidRDefault="00057397" w:rsidP="004022A4">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0934376" w14:textId="77777777" w:rsidR="00057397" w:rsidRPr="00EF6D14" w:rsidRDefault="00057397" w:rsidP="004022A4">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057397" w:rsidRPr="00EF6D14" w14:paraId="407C40AC" w14:textId="77777777" w:rsidTr="004022A4">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20DD359C" w14:textId="77777777" w:rsidR="00057397" w:rsidRPr="00EF6D14" w:rsidRDefault="00057397" w:rsidP="004022A4">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615E6598" w14:textId="77777777" w:rsidR="00057397" w:rsidRPr="00EF6D14" w:rsidRDefault="00057397" w:rsidP="004022A4">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7D6C5816" w14:textId="77777777" w:rsidR="00057397" w:rsidRPr="00EF6D14" w:rsidRDefault="00057397" w:rsidP="004022A4">
            <w:pPr>
              <w:jc w:val="center"/>
              <w:rPr>
                <w:rFonts w:ascii="Arial" w:eastAsia="Arial Unicode MS" w:hAnsi="Arial" w:cs="Arial"/>
                <w:sz w:val="18"/>
                <w:szCs w:val="18"/>
              </w:rPr>
            </w:pPr>
            <w:r w:rsidRPr="00EF6D14">
              <w:rPr>
                <w:rFonts w:ascii="Arial" w:hAnsi="Arial" w:cs="Arial"/>
                <w:sz w:val="18"/>
                <w:szCs w:val="18"/>
              </w:rPr>
              <w:t>03</w:t>
            </w:r>
          </w:p>
        </w:tc>
      </w:tr>
      <w:tr w:rsidR="00057397" w:rsidRPr="00EF6D14" w14:paraId="5CF64EEA" w14:textId="77777777" w:rsidTr="004022A4">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79C9E9E9" w14:textId="77777777" w:rsidR="00057397" w:rsidRPr="00EF6D14"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521F9145" w14:textId="77777777" w:rsidR="00057397" w:rsidRPr="00EF6D14" w:rsidRDefault="00057397" w:rsidP="004022A4">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Ścieżka rowerowa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014E733" w14:textId="77777777" w:rsidR="00057397" w:rsidRPr="00EF6D14" w:rsidRDefault="00057397" w:rsidP="004022A4">
            <w:pPr>
              <w:rPr>
                <w:rFonts w:ascii="Arial" w:eastAsia="Arial Unicode MS" w:hAnsi="Arial" w:cs="Arial"/>
                <w:sz w:val="22"/>
                <w:szCs w:val="22"/>
              </w:rPr>
            </w:pPr>
          </w:p>
        </w:tc>
      </w:tr>
      <w:tr w:rsidR="00057397" w:rsidRPr="00EF6D14" w14:paraId="6631D695" w14:textId="77777777" w:rsidTr="00B53573">
        <w:trPr>
          <w:trHeight w:hRule="exact" w:val="55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22A1344" w14:textId="21020D03" w:rsidR="00057397"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33209D2" w14:textId="71821D06" w:rsidR="00057397" w:rsidRDefault="00057397" w:rsidP="007E11E4">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Kładka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1AF8945" w14:textId="77777777" w:rsidR="00057397" w:rsidRPr="00EF6D14" w:rsidRDefault="00057397" w:rsidP="004022A4">
            <w:pPr>
              <w:rPr>
                <w:rFonts w:ascii="Arial" w:eastAsia="Arial Unicode MS" w:hAnsi="Arial" w:cs="Arial"/>
                <w:sz w:val="22"/>
                <w:szCs w:val="22"/>
              </w:rPr>
            </w:pPr>
          </w:p>
        </w:tc>
      </w:tr>
      <w:tr w:rsidR="00057397" w:rsidRPr="00EF6D14" w14:paraId="30DC2D30" w14:textId="77777777" w:rsidTr="004022A4">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03E5A78" w14:textId="476EC0DD" w:rsidR="00057397" w:rsidRPr="00EF6D14"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321AA47" w14:textId="77777777" w:rsidR="00057397" w:rsidRPr="00EF6D14" w:rsidRDefault="00057397" w:rsidP="004022A4">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Oznakowanie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D8E22DC" w14:textId="77777777" w:rsidR="00057397" w:rsidRPr="00EF6D14" w:rsidRDefault="00057397" w:rsidP="004022A4">
            <w:pPr>
              <w:rPr>
                <w:rFonts w:ascii="Arial" w:eastAsia="Arial Unicode MS" w:hAnsi="Arial" w:cs="Arial"/>
                <w:sz w:val="22"/>
                <w:szCs w:val="22"/>
                <w:shd w:val="clear" w:color="auto" w:fill="FFFFFF"/>
              </w:rPr>
            </w:pPr>
          </w:p>
        </w:tc>
      </w:tr>
      <w:tr w:rsidR="00057397" w:rsidRPr="00EF6D14" w14:paraId="397F79E9" w14:textId="77777777" w:rsidTr="004022A4">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9BE470F" w14:textId="6826CB56" w:rsidR="00057397" w:rsidRPr="00EF6D14"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3B8BBE6" w14:textId="77777777" w:rsidR="00057397" w:rsidRPr="00EF6D14" w:rsidRDefault="00057397" w:rsidP="004022A4">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Roboty wykończeniowe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10D6243" w14:textId="77777777" w:rsidR="00057397" w:rsidRPr="00EF6D14" w:rsidRDefault="00057397" w:rsidP="004022A4">
            <w:pPr>
              <w:rPr>
                <w:rFonts w:ascii="Arial" w:eastAsia="Arial Unicode MS" w:hAnsi="Arial" w:cs="Arial"/>
                <w:sz w:val="22"/>
                <w:szCs w:val="22"/>
              </w:rPr>
            </w:pPr>
          </w:p>
        </w:tc>
      </w:tr>
      <w:tr w:rsidR="00057397" w:rsidRPr="00EF6D14" w14:paraId="101EE039" w14:textId="77777777" w:rsidTr="004022A4">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A74A3C1" w14:textId="28EDD3B6" w:rsidR="00057397" w:rsidRPr="00EF6D14"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7BB013A" w14:textId="77777777" w:rsidR="00057397" w:rsidRPr="00EF6D14" w:rsidRDefault="00057397" w:rsidP="004022A4">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Tablice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C2AC6F0" w14:textId="77777777" w:rsidR="00057397" w:rsidRPr="00EF6D14" w:rsidRDefault="00057397" w:rsidP="004022A4">
            <w:pPr>
              <w:rPr>
                <w:rFonts w:ascii="Arial" w:eastAsia="Arial Unicode MS" w:hAnsi="Arial" w:cs="Arial"/>
                <w:sz w:val="22"/>
                <w:szCs w:val="22"/>
              </w:rPr>
            </w:pPr>
          </w:p>
        </w:tc>
      </w:tr>
      <w:tr w:rsidR="00057397" w:rsidRPr="00EF6D14" w14:paraId="33976549" w14:textId="77777777" w:rsidTr="004022A4">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B8CA814" w14:textId="0EC15AA2" w:rsidR="00057397" w:rsidRPr="00EF6D14"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2E18B1AD" w14:textId="77777777" w:rsidR="00057397" w:rsidRPr="00EF6D14" w:rsidRDefault="00057397" w:rsidP="004022A4">
            <w:pPr>
              <w:pStyle w:val="Tekstpodstawowy31"/>
              <w:jc w:val="left"/>
              <w:rPr>
                <w:rFonts w:ascii="Arial" w:hAnsi="Arial" w:cs="Arial"/>
                <w:bCs/>
                <w:szCs w:val="22"/>
              </w:rPr>
            </w:pPr>
            <w:r>
              <w:rPr>
                <w:rFonts w:ascii="Arial" w:hAnsi="Arial" w:cs="Arial"/>
                <w:bCs/>
                <w:szCs w:val="22"/>
              </w:rPr>
              <w:t xml:space="preserve"> </w:t>
            </w:r>
            <w:r w:rsidRPr="00EF6D14">
              <w:rPr>
                <w:rFonts w:ascii="Arial" w:hAnsi="Arial" w:cs="Arial"/>
                <w:bCs/>
                <w:szCs w:val="22"/>
              </w:rPr>
              <w:t>Obsługa geodezyjna budowy</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4650C59" w14:textId="77777777" w:rsidR="00057397" w:rsidRPr="00EF6D14" w:rsidRDefault="00057397" w:rsidP="004022A4">
            <w:pPr>
              <w:rPr>
                <w:rFonts w:ascii="Arial" w:eastAsia="Arial Unicode MS" w:hAnsi="Arial" w:cs="Arial"/>
                <w:sz w:val="22"/>
                <w:szCs w:val="22"/>
              </w:rPr>
            </w:pPr>
          </w:p>
        </w:tc>
      </w:tr>
      <w:tr w:rsidR="00057397" w:rsidRPr="00EF6D14" w14:paraId="03DED21D" w14:textId="77777777" w:rsidTr="004022A4">
        <w:trPr>
          <w:trHeight w:hRule="exact" w:val="578"/>
          <w:jc w:val="center"/>
        </w:trPr>
        <w:tc>
          <w:tcPr>
            <w:tcW w:w="6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21568C7" w14:textId="6F0B6E04" w:rsidR="00057397" w:rsidRPr="00EF6D14"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393" w:type="dxa"/>
            <w:tcBorders>
              <w:top w:val="single" w:sz="8" w:space="0" w:color="auto"/>
              <w:left w:val="nil"/>
              <w:bottom w:val="single" w:sz="4" w:space="0" w:color="auto"/>
              <w:right w:val="single" w:sz="4" w:space="0" w:color="auto"/>
            </w:tcBorders>
            <w:shd w:val="clear" w:color="auto" w:fill="auto"/>
            <w:noWrap/>
            <w:vAlign w:val="center"/>
          </w:tcPr>
          <w:p w14:paraId="1A616A2B" w14:textId="77777777" w:rsidR="00057397" w:rsidRPr="00EF6D14" w:rsidRDefault="00057397" w:rsidP="004022A4">
            <w:pPr>
              <w:pStyle w:val="Tekstpodstawowy31"/>
              <w:jc w:val="left"/>
              <w:rPr>
                <w:rFonts w:ascii="Arial" w:hAnsi="Arial" w:cs="Arial"/>
                <w:bCs/>
                <w:szCs w:val="22"/>
              </w:rPr>
            </w:pPr>
            <w:r>
              <w:rPr>
                <w:rFonts w:ascii="Arial" w:hAnsi="Arial" w:cs="Arial"/>
                <w:bCs/>
                <w:szCs w:val="22"/>
              </w:rPr>
              <w:t xml:space="preserve"> </w:t>
            </w:r>
            <w:r w:rsidRPr="00EF6D14">
              <w:rPr>
                <w:rFonts w:ascii="Arial" w:hAnsi="Arial" w:cs="Arial"/>
                <w:bCs/>
                <w:szCs w:val="22"/>
              </w:rPr>
              <w:t>Dokumentacja powykonawcza</w:t>
            </w:r>
          </w:p>
        </w:tc>
        <w:tc>
          <w:tcPr>
            <w:tcW w:w="1701"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2632BF3A" w14:textId="77777777" w:rsidR="00057397" w:rsidRPr="00EF6D14" w:rsidRDefault="00057397" w:rsidP="004022A4">
            <w:pPr>
              <w:rPr>
                <w:rFonts w:ascii="Arial" w:eastAsia="Arial Unicode MS" w:hAnsi="Arial" w:cs="Arial"/>
                <w:sz w:val="22"/>
                <w:szCs w:val="22"/>
              </w:rPr>
            </w:pPr>
          </w:p>
        </w:tc>
      </w:tr>
      <w:tr w:rsidR="00057397" w:rsidRPr="00EF6D14" w14:paraId="4ED8ADED" w14:textId="77777777" w:rsidTr="004022A4">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162F654D" w14:textId="77777777" w:rsidR="00057397" w:rsidRPr="00EF6D14" w:rsidRDefault="00057397" w:rsidP="004022A4">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34DE861" w14:textId="77777777" w:rsidR="00057397" w:rsidRPr="00EF6D14" w:rsidRDefault="00057397" w:rsidP="004022A4">
            <w:pPr>
              <w:rPr>
                <w:rFonts w:ascii="Arial" w:eastAsia="Arial Unicode MS" w:hAnsi="Arial" w:cs="Arial"/>
                <w:sz w:val="22"/>
                <w:szCs w:val="22"/>
                <w:vertAlign w:val="subscript"/>
              </w:rPr>
            </w:pPr>
          </w:p>
        </w:tc>
      </w:tr>
      <w:tr w:rsidR="00057397" w:rsidRPr="00EF6D14" w14:paraId="14E01AB3" w14:textId="77777777" w:rsidTr="004022A4">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69952B05" w14:textId="77777777" w:rsidR="00057397" w:rsidRPr="00EF6D14" w:rsidRDefault="00057397" w:rsidP="004022A4">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1AA05B6D" w14:textId="77777777" w:rsidR="00057397" w:rsidRPr="00EF6D14" w:rsidRDefault="00057397" w:rsidP="004022A4">
            <w:pPr>
              <w:rPr>
                <w:rFonts w:ascii="Arial" w:eastAsia="Arial Unicode MS" w:hAnsi="Arial" w:cs="Arial"/>
                <w:sz w:val="22"/>
                <w:szCs w:val="22"/>
                <w:vertAlign w:val="subscript"/>
              </w:rPr>
            </w:pPr>
          </w:p>
        </w:tc>
      </w:tr>
      <w:tr w:rsidR="00057397" w:rsidRPr="00EF6D14" w14:paraId="00748312" w14:textId="77777777" w:rsidTr="004022A4">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46CFE0B" w14:textId="77777777" w:rsidR="00057397" w:rsidRPr="00EF6D14" w:rsidRDefault="00057397" w:rsidP="004022A4">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45AF4F8" w14:textId="77777777" w:rsidR="00057397" w:rsidRPr="00EF6D14" w:rsidRDefault="00057397" w:rsidP="004022A4">
            <w:pPr>
              <w:rPr>
                <w:rFonts w:ascii="Arial" w:eastAsia="Arial Unicode MS" w:hAnsi="Arial" w:cs="Arial"/>
                <w:sz w:val="22"/>
                <w:szCs w:val="22"/>
                <w:vertAlign w:val="subscript"/>
              </w:rPr>
            </w:pPr>
          </w:p>
        </w:tc>
      </w:tr>
    </w:tbl>
    <w:p w14:paraId="10D50D21" w14:textId="77777777" w:rsidR="00057397" w:rsidRPr="00EF6D14" w:rsidRDefault="00057397" w:rsidP="00057397">
      <w:pPr>
        <w:tabs>
          <w:tab w:val="left" w:pos="709"/>
        </w:tabs>
        <w:jc w:val="both"/>
        <w:rPr>
          <w:rFonts w:ascii="Arial" w:hAnsi="Arial" w:cs="Arial"/>
          <w:b/>
          <w:bCs/>
          <w:sz w:val="22"/>
          <w:szCs w:val="22"/>
        </w:rPr>
      </w:pPr>
    </w:p>
    <w:p w14:paraId="58655852" w14:textId="77777777" w:rsidR="00057397" w:rsidRPr="00EF6D14" w:rsidRDefault="00057397" w:rsidP="00057397">
      <w:pPr>
        <w:spacing w:before="120"/>
        <w:jc w:val="both"/>
        <w:rPr>
          <w:rFonts w:ascii="Arial" w:hAnsi="Arial" w:cs="Arial"/>
          <w:sz w:val="22"/>
          <w:szCs w:val="22"/>
        </w:rPr>
      </w:pPr>
    </w:p>
    <w:p w14:paraId="42FA2302" w14:textId="2DA8B55E" w:rsidR="00057397" w:rsidRPr="00EF6D14" w:rsidRDefault="00057397" w:rsidP="00057397">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 ………………...</w:t>
      </w:r>
      <w:r w:rsidRPr="00EF6D14">
        <w:rPr>
          <w:rFonts w:ascii="Arial" w:hAnsi="Arial" w:cs="Arial"/>
          <w:b/>
          <w:sz w:val="22"/>
          <w:szCs w:val="22"/>
        </w:rPr>
        <w:t>201</w:t>
      </w:r>
      <w:r w:rsidR="006B3B48">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 xml:space="preserve"> *)</w:t>
      </w:r>
    </w:p>
    <w:p w14:paraId="111DE463" w14:textId="77777777" w:rsidR="00057397" w:rsidRPr="00EF6D14" w:rsidRDefault="00057397" w:rsidP="00057397">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42CF6994" w14:textId="77777777" w:rsidR="00057397" w:rsidRPr="00EF6D14" w:rsidRDefault="00057397" w:rsidP="00057397">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 xml:space="preserve">Wielkość kary umownej za każdy dzień przekroczenia terminu realizacji przedmiotu umowy oferujemy w wysokości …..%***)  za każdy dzień przekroczenia terminu licząc od dnia określonego w umowie jako dzień zakończenia wykonania przedmiotu umowy </w:t>
      </w:r>
    </w:p>
    <w:p w14:paraId="2A1234C6" w14:textId="77777777" w:rsidR="00057397" w:rsidRPr="00EF6D14" w:rsidRDefault="00057397" w:rsidP="00057397">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177F59E3" w14:textId="77777777" w:rsidR="00057397" w:rsidRPr="00EF6D14" w:rsidRDefault="00057397" w:rsidP="00057397">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0BA817A9" w14:textId="77777777" w:rsidR="00057397" w:rsidRPr="00EF6D14" w:rsidRDefault="00057397" w:rsidP="00057397">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4AA058BB" w14:textId="77777777" w:rsidR="00057397" w:rsidRPr="00EF6D14" w:rsidRDefault="00057397" w:rsidP="0005739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0478C977" w14:textId="77777777" w:rsidR="00057397" w:rsidRPr="00EF6D14" w:rsidRDefault="00057397" w:rsidP="0005739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28D5914E" w14:textId="77777777" w:rsidR="00057397" w:rsidRPr="00EF6D14" w:rsidRDefault="00057397" w:rsidP="0005739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24342438" w14:textId="77777777" w:rsidR="00057397" w:rsidRPr="00EF6D14" w:rsidRDefault="00057397" w:rsidP="00057397">
      <w:pPr>
        <w:pStyle w:val="Akapitzlist"/>
        <w:spacing w:before="60"/>
        <w:ind w:left="1843"/>
        <w:jc w:val="both"/>
        <w:rPr>
          <w:rFonts w:ascii="Arial" w:hAnsi="Arial" w:cs="Arial"/>
          <w:i/>
          <w:sz w:val="22"/>
          <w:szCs w:val="22"/>
        </w:rPr>
      </w:pPr>
      <w:r w:rsidRPr="00EF6D14">
        <w:rPr>
          <w:rFonts w:ascii="Arial" w:hAnsi="Arial" w:cs="Arial"/>
          <w:i/>
          <w:sz w:val="22"/>
          <w:szCs w:val="22"/>
        </w:rPr>
        <w:lastRenderedPageBreak/>
        <w:t>…………………………………………….…….………………………………</w:t>
      </w:r>
    </w:p>
    <w:p w14:paraId="7F5E4BBC" w14:textId="22433C5F" w:rsidR="00057397" w:rsidRPr="00EF6D14" w:rsidRDefault="00057397" w:rsidP="0005739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sidR="0039218D">
        <w:rPr>
          <w:rFonts w:ascii="Arial" w:hAnsi="Arial" w:cs="Arial"/>
          <w:i/>
          <w:sz w:val="22"/>
          <w:szCs w:val="22"/>
        </w:rPr>
        <w:t>……………………</w:t>
      </w:r>
    </w:p>
    <w:p w14:paraId="5F8C71DE" w14:textId="77777777" w:rsidR="00057397" w:rsidRPr="00EF6D14" w:rsidRDefault="00057397" w:rsidP="00057397">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29F9342E" w14:textId="77777777" w:rsidR="00057397" w:rsidRPr="00EF6D14" w:rsidRDefault="00057397" w:rsidP="00057397">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58539D14" w14:textId="77777777" w:rsidR="00057397" w:rsidRPr="00EF6D14" w:rsidRDefault="00057397" w:rsidP="00057397">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1ABDF656" w14:textId="77777777" w:rsidR="00057397" w:rsidRPr="00EF6D14" w:rsidRDefault="00057397" w:rsidP="00057397">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4A01491" w14:textId="77777777" w:rsidR="00057397" w:rsidRPr="00EF6D14" w:rsidRDefault="00057397" w:rsidP="00057397">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C41B18E" w14:textId="77777777" w:rsidR="00057397" w:rsidRPr="00EF6D14" w:rsidRDefault="00057397" w:rsidP="00057397">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554E0" w14:textId="77777777" w:rsidR="00057397" w:rsidRPr="00EF6D14" w:rsidRDefault="00057397" w:rsidP="00057397">
      <w:pPr>
        <w:ind w:left="709"/>
        <w:jc w:val="both"/>
        <w:rPr>
          <w:rFonts w:ascii="Arial" w:hAnsi="Arial" w:cs="Arial"/>
          <w:sz w:val="22"/>
          <w:szCs w:val="22"/>
        </w:rPr>
      </w:pPr>
      <w:r w:rsidRPr="00EF6D14">
        <w:rPr>
          <w:rFonts w:ascii="Arial" w:hAnsi="Arial" w:cs="Arial"/>
          <w:sz w:val="22"/>
          <w:szCs w:val="22"/>
        </w:rPr>
        <w:t>….....................................................................................................................................</w:t>
      </w:r>
    </w:p>
    <w:p w14:paraId="31D5E95F" w14:textId="77777777" w:rsidR="00057397" w:rsidRPr="00EF6D14" w:rsidRDefault="00057397" w:rsidP="00057397">
      <w:pPr>
        <w:ind w:left="360"/>
        <w:jc w:val="both"/>
        <w:rPr>
          <w:rFonts w:ascii="Arial" w:hAnsi="Arial" w:cs="Arial"/>
          <w:sz w:val="22"/>
          <w:szCs w:val="22"/>
        </w:rPr>
      </w:pPr>
    </w:p>
    <w:p w14:paraId="7666ACBD" w14:textId="633C8639" w:rsidR="00057397" w:rsidRPr="00EF6D14" w:rsidRDefault="00057397" w:rsidP="00057397">
      <w:pPr>
        <w:ind w:left="709" w:hanging="283"/>
        <w:jc w:val="both"/>
        <w:rPr>
          <w:rFonts w:ascii="Arial" w:hAnsi="Arial" w:cs="Arial"/>
          <w:b/>
          <w:bCs/>
          <w:sz w:val="22"/>
          <w:szCs w:val="22"/>
        </w:rPr>
      </w:pPr>
      <w:r w:rsidRPr="00EF6D14">
        <w:rPr>
          <w:rFonts w:ascii="Arial" w:hAnsi="Arial" w:cs="Arial"/>
          <w:bCs/>
          <w:sz w:val="22"/>
          <w:szCs w:val="22"/>
        </w:rPr>
        <w:t>*) nie później niż do:</w:t>
      </w:r>
      <w:r w:rsidRPr="00EF6D14">
        <w:rPr>
          <w:rFonts w:ascii="Arial" w:hAnsi="Arial" w:cs="Arial"/>
          <w:b/>
          <w:bCs/>
          <w:sz w:val="22"/>
          <w:szCs w:val="22"/>
        </w:rPr>
        <w:t xml:space="preserve"> </w:t>
      </w:r>
      <w:r w:rsidR="006B3B48">
        <w:rPr>
          <w:rFonts w:ascii="Arial" w:hAnsi="Arial" w:cs="Arial"/>
          <w:b/>
          <w:bCs/>
          <w:sz w:val="22"/>
          <w:szCs w:val="22"/>
        </w:rPr>
        <w:t>30 kwietnia 2018</w:t>
      </w:r>
      <w:r w:rsidRPr="00EF6D14">
        <w:rPr>
          <w:rFonts w:ascii="Arial" w:hAnsi="Arial" w:cs="Arial"/>
          <w:b/>
          <w:bCs/>
          <w:sz w:val="22"/>
          <w:szCs w:val="22"/>
        </w:rPr>
        <w:t>r.</w:t>
      </w:r>
    </w:p>
    <w:p w14:paraId="5BFDB696" w14:textId="77777777" w:rsidR="00057397" w:rsidRPr="00EF6D14" w:rsidRDefault="00057397" w:rsidP="00057397">
      <w:pPr>
        <w:spacing w:before="60"/>
        <w:ind w:left="357"/>
        <w:jc w:val="both"/>
        <w:rPr>
          <w:rFonts w:ascii="Arial" w:hAnsi="Arial" w:cs="Arial"/>
          <w:b/>
          <w:bCs/>
          <w:sz w:val="22"/>
          <w:szCs w:val="22"/>
        </w:rPr>
      </w:pPr>
      <w:r w:rsidRPr="00EF6D14">
        <w:rPr>
          <w:rFonts w:ascii="Arial" w:hAnsi="Arial" w:cs="Arial"/>
          <w:bCs/>
          <w:sz w:val="22"/>
          <w:szCs w:val="22"/>
        </w:rPr>
        <w:t xml:space="preserve">**) </w:t>
      </w:r>
      <w:r w:rsidRPr="00EF6D14">
        <w:rPr>
          <w:rFonts w:ascii="Arial" w:hAnsi="Arial" w:cs="Arial"/>
          <w:b/>
          <w:bCs/>
          <w:sz w:val="22"/>
          <w:szCs w:val="22"/>
        </w:rPr>
        <w:t>gwarancja od 36 miesięcy</w:t>
      </w:r>
    </w:p>
    <w:p w14:paraId="2F526FEF" w14:textId="77777777" w:rsidR="00057397" w:rsidRPr="00EF6D14" w:rsidRDefault="00057397" w:rsidP="00057397">
      <w:pPr>
        <w:spacing w:before="60"/>
        <w:ind w:left="357"/>
        <w:jc w:val="both"/>
        <w:rPr>
          <w:rFonts w:ascii="Arial" w:hAnsi="Arial" w:cs="Arial"/>
          <w:b/>
          <w:sz w:val="22"/>
          <w:szCs w:val="22"/>
        </w:rPr>
      </w:pPr>
      <w:r w:rsidRPr="00EF6D14">
        <w:rPr>
          <w:rFonts w:ascii="Arial" w:hAnsi="Arial" w:cs="Arial"/>
          <w:sz w:val="22"/>
          <w:szCs w:val="22"/>
        </w:rPr>
        <w:t xml:space="preserve">***) </w:t>
      </w:r>
      <w:r w:rsidRPr="00EF6D14">
        <w:rPr>
          <w:rFonts w:ascii="Arial" w:hAnsi="Arial" w:cs="Arial"/>
          <w:b/>
          <w:sz w:val="22"/>
          <w:szCs w:val="22"/>
        </w:rPr>
        <w:t>wysokość kary od 0,1%</w:t>
      </w:r>
    </w:p>
    <w:p w14:paraId="089CFCB1" w14:textId="77777777" w:rsidR="00057397" w:rsidRPr="00EF6D14" w:rsidRDefault="00057397" w:rsidP="00057397">
      <w:pPr>
        <w:spacing w:before="60"/>
        <w:ind w:left="357"/>
        <w:jc w:val="both"/>
        <w:rPr>
          <w:rFonts w:ascii="Arial" w:hAnsi="Arial" w:cs="Arial"/>
          <w:sz w:val="22"/>
          <w:szCs w:val="22"/>
        </w:rPr>
      </w:pPr>
      <w:r w:rsidRPr="00EF6D14">
        <w:rPr>
          <w:rFonts w:ascii="Arial" w:hAnsi="Arial" w:cs="Arial"/>
          <w:sz w:val="22"/>
          <w:szCs w:val="22"/>
        </w:rPr>
        <w:t>****) wybrać TAK lub NIE</w:t>
      </w:r>
    </w:p>
    <w:p w14:paraId="42DD7A8B" w14:textId="77777777" w:rsidR="00F92678" w:rsidRPr="009652BC" w:rsidRDefault="00F92678" w:rsidP="00EE495F">
      <w:pPr>
        <w:spacing w:before="60"/>
        <w:ind w:left="426"/>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5B311A5" w14:textId="77777777" w:rsidR="00F92678" w:rsidRPr="00EF6D14" w:rsidRDefault="00F92678" w:rsidP="00EE495F">
      <w:pPr>
        <w:pStyle w:val="Tekstprzypisudolnego"/>
        <w:spacing w:before="60" w:after="60"/>
        <w:ind w:left="414"/>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01B8CE0C" w14:textId="77777777" w:rsidR="00F92678" w:rsidRPr="00EF6D14" w:rsidRDefault="00F92678" w:rsidP="00F92678">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2209700A" w14:textId="77777777" w:rsidR="00057397" w:rsidRDefault="00057397"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42E24122" w:rsidR="00DD4AF6" w:rsidRPr="006B3B48" w:rsidRDefault="006B3B48" w:rsidP="00DD4AF6">
      <w:pPr>
        <w:autoSpaceDE w:val="0"/>
        <w:autoSpaceDN w:val="0"/>
        <w:adjustRightInd w:val="0"/>
        <w:jc w:val="center"/>
        <w:rPr>
          <w:rFonts w:ascii="Arial" w:hAnsi="Arial" w:cs="Arial"/>
          <w:b/>
          <w:bCs/>
          <w:sz w:val="24"/>
          <w:szCs w:val="24"/>
        </w:rPr>
      </w:pPr>
      <w:r w:rsidRPr="006B3B48">
        <w:rPr>
          <w:rFonts w:ascii="Arial" w:hAnsi="Arial" w:cs="Arial"/>
          <w:b/>
          <w:bCs/>
          <w:sz w:val="24"/>
          <w:szCs w:val="24"/>
        </w:rPr>
        <w:t>„</w:t>
      </w:r>
      <w:r w:rsidRPr="006B3B48">
        <w:rPr>
          <w:rFonts w:ascii="Arial" w:hAnsi="Arial" w:cs="Arial"/>
          <w:b/>
          <w:sz w:val="24"/>
          <w:szCs w:val="24"/>
        </w:rPr>
        <w:t xml:space="preserve">Przebudowa ścieżki rowerowej do </w:t>
      </w:r>
      <w:proofErr w:type="spellStart"/>
      <w:r w:rsidRPr="006B3B48">
        <w:rPr>
          <w:rFonts w:ascii="Arial" w:hAnsi="Arial" w:cs="Arial"/>
          <w:b/>
          <w:sz w:val="24"/>
          <w:szCs w:val="24"/>
        </w:rPr>
        <w:t>Podczela</w:t>
      </w:r>
      <w:proofErr w:type="spellEnd"/>
      <w:r w:rsidRPr="006B3B48">
        <w:rPr>
          <w:rFonts w:ascii="Arial" w:hAnsi="Arial" w:cs="Arial"/>
          <w:b/>
          <w:sz w:val="24"/>
          <w:szCs w:val="24"/>
        </w:rPr>
        <w:t xml:space="preserve"> – etap II w km 0+000 ÷ 2+347,76</w:t>
      </w:r>
      <w:r w:rsidRPr="006B3B48">
        <w:rPr>
          <w:rFonts w:ascii="Arial" w:hAnsi="Arial" w:cs="Arial"/>
          <w:b/>
          <w:bCs/>
          <w:sz w:val="24"/>
          <w:szCs w:val="24"/>
        </w:rPr>
        <w:t>”</w:t>
      </w:r>
    </w:p>
    <w:p w14:paraId="32DECEC6" w14:textId="77777777" w:rsidR="006B3B48" w:rsidRPr="00EF6D14" w:rsidRDefault="006B3B48"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77777777" w:rsidR="00E360A2" w:rsidRPr="00EF6D14" w:rsidRDefault="00DD4AF6"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143AA5E6"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28FB2F83"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Pr="00EF6D14" w:rsidRDefault="009E76EF"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C1A1DBD" w14:textId="4936A69D" w:rsidR="000E5C5F" w:rsidRDefault="005512AE" w:rsidP="00776499">
      <w:pPr>
        <w:spacing w:before="60"/>
        <w:ind w:firstLine="567"/>
        <w:jc w:val="both"/>
        <w:rPr>
          <w:rFonts w:ascii="Arial" w:hAnsi="Arial"/>
          <w:sz w:val="22"/>
          <w:szCs w:val="22"/>
        </w:rPr>
      </w:pPr>
      <w:r w:rsidRPr="00EF6D14">
        <w:rPr>
          <w:rFonts w:ascii="Arial" w:hAnsi="Arial" w:cs="Arial"/>
          <w:sz w:val="22"/>
          <w:szCs w:val="22"/>
        </w:rPr>
        <w:t xml:space="preserve">Osoba, która będzie pełnić funkcję </w:t>
      </w:r>
      <w:r w:rsidR="006E67AB" w:rsidRPr="00EF6D14">
        <w:rPr>
          <w:rFonts w:ascii="Arial" w:hAnsi="Arial" w:cs="Arial"/>
          <w:b/>
          <w:sz w:val="22"/>
          <w:szCs w:val="22"/>
        </w:rPr>
        <w:t>kierownika budowy</w:t>
      </w:r>
      <w:r w:rsidRPr="00EF6D14">
        <w:rPr>
          <w:rFonts w:ascii="Arial" w:hAnsi="Arial" w:cs="Arial"/>
          <w:sz w:val="22"/>
          <w:szCs w:val="22"/>
        </w:rPr>
        <w:t>, musi posiadać uprawnienia</w:t>
      </w:r>
      <w:r w:rsidR="000E5C5F" w:rsidRPr="00EF6D14">
        <w:rPr>
          <w:rFonts w:ascii="Arial" w:hAnsi="Arial" w:cs="Arial"/>
          <w:sz w:val="22"/>
          <w:szCs w:val="22"/>
        </w:rPr>
        <w:t xml:space="preserve"> </w:t>
      </w:r>
      <w:r w:rsidR="006E67AB" w:rsidRPr="00EF6D14">
        <w:rPr>
          <w:rFonts w:ascii="Arial" w:hAnsi="Arial" w:cs="Arial"/>
          <w:sz w:val="22"/>
          <w:szCs w:val="22"/>
        </w:rPr>
        <w:t xml:space="preserve">budowlane </w:t>
      </w:r>
      <w:r w:rsidR="005F6D3C" w:rsidRPr="00EF6D14">
        <w:rPr>
          <w:rFonts w:ascii="Arial" w:hAnsi="Arial" w:cs="Arial"/>
          <w:b/>
          <w:sz w:val="22"/>
          <w:szCs w:val="22"/>
        </w:rPr>
        <w:t xml:space="preserve">w specjalności </w:t>
      </w:r>
      <w:r w:rsidR="00180160" w:rsidRPr="00EF6D14">
        <w:rPr>
          <w:rFonts w:ascii="Arial" w:hAnsi="Arial" w:cs="Arial"/>
          <w:b/>
          <w:sz w:val="22"/>
          <w:szCs w:val="22"/>
        </w:rPr>
        <w:t xml:space="preserve">inżynieryjnej </w:t>
      </w:r>
      <w:r w:rsidR="005F6D3C" w:rsidRPr="00EF6D14">
        <w:rPr>
          <w:rFonts w:ascii="Arial" w:hAnsi="Arial" w:cs="Arial"/>
          <w:b/>
          <w:sz w:val="22"/>
          <w:szCs w:val="22"/>
        </w:rPr>
        <w:t xml:space="preserve">drogowej </w:t>
      </w:r>
      <w:r w:rsidR="005F6D3C" w:rsidRPr="00EF6D14">
        <w:rPr>
          <w:rFonts w:ascii="Arial" w:hAnsi="Arial"/>
          <w:b/>
          <w:sz w:val="22"/>
          <w:szCs w:val="22"/>
        </w:rPr>
        <w:t>bez ograniczeń</w:t>
      </w:r>
      <w:r w:rsidR="002A4425" w:rsidRPr="00EF6D14">
        <w:rPr>
          <w:rFonts w:ascii="Arial" w:hAnsi="Arial"/>
          <w:sz w:val="22"/>
          <w:szCs w:val="22"/>
        </w:rPr>
        <w:t xml:space="preserve"> natomiast osoba</w:t>
      </w:r>
      <w:r w:rsidR="002A4425" w:rsidRPr="00EF6D14">
        <w:rPr>
          <w:rFonts w:ascii="Arial" w:hAnsi="Arial"/>
          <w:b/>
          <w:sz w:val="22"/>
          <w:szCs w:val="22"/>
        </w:rPr>
        <w:t xml:space="preserve"> kierownika robót </w:t>
      </w:r>
      <w:r w:rsidR="002A4425" w:rsidRPr="00EF6D14">
        <w:rPr>
          <w:rFonts w:ascii="Arial" w:hAnsi="Arial"/>
          <w:sz w:val="22"/>
          <w:szCs w:val="22"/>
        </w:rPr>
        <w:t xml:space="preserve">musi posiadać uprawnienia </w:t>
      </w:r>
      <w:r w:rsidR="002A4425" w:rsidRPr="00EF6D14">
        <w:rPr>
          <w:rFonts w:ascii="Arial" w:hAnsi="Arial"/>
          <w:color w:val="000000"/>
          <w:sz w:val="22"/>
          <w:szCs w:val="22"/>
        </w:rPr>
        <w:t>budowlane</w:t>
      </w:r>
      <w:r w:rsidR="002A4425" w:rsidRPr="00EF6D14">
        <w:rPr>
          <w:rFonts w:ascii="Arial" w:hAnsi="Arial"/>
          <w:b/>
          <w:color w:val="000000"/>
          <w:sz w:val="22"/>
          <w:szCs w:val="22"/>
        </w:rPr>
        <w:t xml:space="preserve"> w specjalności </w:t>
      </w:r>
      <w:proofErr w:type="spellStart"/>
      <w:r w:rsidR="00F9681C">
        <w:rPr>
          <w:rFonts w:ascii="Arial" w:hAnsi="Arial"/>
          <w:b/>
          <w:color w:val="000000"/>
          <w:sz w:val="22"/>
          <w:szCs w:val="22"/>
        </w:rPr>
        <w:t>konstrukcyjno</w:t>
      </w:r>
      <w:proofErr w:type="spellEnd"/>
      <w:r w:rsidR="00F9681C">
        <w:rPr>
          <w:rFonts w:ascii="Arial" w:hAnsi="Arial"/>
          <w:b/>
          <w:color w:val="000000"/>
          <w:sz w:val="22"/>
          <w:szCs w:val="22"/>
        </w:rPr>
        <w:t xml:space="preserve"> - budowlanej</w:t>
      </w:r>
      <w:r w:rsidR="002A4425" w:rsidRPr="00EF6D14">
        <w:rPr>
          <w:rFonts w:ascii="Arial" w:hAnsi="Arial"/>
          <w:b/>
          <w:color w:val="000000"/>
          <w:sz w:val="22"/>
          <w:szCs w:val="22"/>
        </w:rPr>
        <w:t xml:space="preserve"> bez ograniczeń</w:t>
      </w:r>
      <w:r w:rsidR="006D1517">
        <w:rPr>
          <w:rFonts w:ascii="Arial" w:hAnsi="Arial"/>
          <w:sz w:val="22"/>
          <w:szCs w:val="22"/>
        </w:rPr>
        <w:t>.</w:t>
      </w:r>
    </w:p>
    <w:p w14:paraId="41EB8BBD" w14:textId="77777777" w:rsidR="006D1517" w:rsidRPr="00776499" w:rsidRDefault="006D1517" w:rsidP="00776499">
      <w:pPr>
        <w:spacing w:before="60"/>
        <w:ind w:firstLine="567"/>
        <w:jc w:val="both"/>
        <w:rPr>
          <w:rFonts w:ascii="Arial" w:hAnsi="Arial" w:cs="Arial"/>
          <w:i/>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EF6D14" w14:paraId="605B8829" w14:textId="77777777" w:rsidTr="00A77BF3">
        <w:trPr>
          <w:cantSplit/>
          <w:trHeight w:val="400"/>
        </w:trPr>
        <w:tc>
          <w:tcPr>
            <w:tcW w:w="622"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A77BF3">
        <w:trPr>
          <w:cantSplit/>
          <w:trHeight w:hRule="exact" w:val="240"/>
        </w:trPr>
        <w:tc>
          <w:tcPr>
            <w:tcW w:w="622"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70A8BA3A" w14:textId="77777777" w:rsidTr="00A77BF3">
        <w:trPr>
          <w:cantSplit/>
          <w:trHeight w:val="400"/>
        </w:trPr>
        <w:tc>
          <w:tcPr>
            <w:tcW w:w="622" w:type="dxa"/>
          </w:tcPr>
          <w:p w14:paraId="2195730A" w14:textId="20A624C0" w:rsidR="005512AE" w:rsidRPr="00EF6D14" w:rsidRDefault="00776499" w:rsidP="006C52D6">
            <w:pPr>
              <w:snapToGrid w:val="0"/>
              <w:jc w:val="center"/>
              <w:rPr>
                <w:rFonts w:ascii="Arial" w:hAnsi="Arial" w:cs="Arial"/>
                <w:b/>
                <w:sz w:val="22"/>
                <w:szCs w:val="22"/>
              </w:rPr>
            </w:pPr>
            <w:r>
              <w:rPr>
                <w:rFonts w:ascii="Arial" w:hAnsi="Arial" w:cs="Arial"/>
                <w:b/>
                <w:sz w:val="22"/>
                <w:szCs w:val="22"/>
              </w:rPr>
              <w:t>1</w:t>
            </w:r>
          </w:p>
        </w:tc>
        <w:tc>
          <w:tcPr>
            <w:tcW w:w="263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76" w:type="dxa"/>
          </w:tcPr>
          <w:p w14:paraId="6FE1CF37" w14:textId="77777777" w:rsidR="005512AE" w:rsidRPr="00EF6D14" w:rsidRDefault="005512AE" w:rsidP="006C52D6">
            <w:pPr>
              <w:snapToGrid w:val="0"/>
              <w:jc w:val="center"/>
              <w:rPr>
                <w:rFonts w:ascii="Arial" w:hAnsi="Arial" w:cs="Arial"/>
                <w:b/>
                <w:sz w:val="22"/>
                <w:szCs w:val="22"/>
              </w:rPr>
            </w:pPr>
          </w:p>
        </w:tc>
        <w:tc>
          <w:tcPr>
            <w:tcW w:w="1863" w:type="dxa"/>
          </w:tcPr>
          <w:p w14:paraId="44D75ADB" w14:textId="77777777" w:rsidR="005512AE" w:rsidRPr="00EF6D14" w:rsidRDefault="005512AE" w:rsidP="006C52D6">
            <w:pPr>
              <w:snapToGrid w:val="0"/>
              <w:jc w:val="center"/>
              <w:rPr>
                <w:rFonts w:ascii="Arial" w:hAnsi="Arial" w:cs="Arial"/>
                <w:b/>
                <w:sz w:val="22"/>
                <w:szCs w:val="22"/>
              </w:rPr>
            </w:pPr>
          </w:p>
        </w:tc>
        <w:tc>
          <w:tcPr>
            <w:tcW w:w="1800"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A77BF3">
        <w:trPr>
          <w:cantSplit/>
          <w:trHeight w:val="400"/>
        </w:trPr>
        <w:tc>
          <w:tcPr>
            <w:tcW w:w="622" w:type="dxa"/>
          </w:tcPr>
          <w:p w14:paraId="13FD36FD" w14:textId="481A1C21" w:rsidR="005512AE" w:rsidRPr="00EF6D14" w:rsidRDefault="00776499" w:rsidP="006C52D6">
            <w:pPr>
              <w:snapToGrid w:val="0"/>
              <w:jc w:val="center"/>
              <w:rPr>
                <w:rFonts w:ascii="Arial" w:hAnsi="Arial" w:cs="Arial"/>
                <w:b/>
                <w:sz w:val="22"/>
                <w:szCs w:val="22"/>
              </w:rPr>
            </w:pPr>
            <w:r>
              <w:rPr>
                <w:rFonts w:ascii="Arial" w:hAnsi="Arial" w:cs="Arial"/>
                <w:b/>
                <w:sz w:val="22"/>
                <w:szCs w:val="22"/>
              </w:rPr>
              <w:t>2</w:t>
            </w:r>
          </w:p>
        </w:tc>
        <w:tc>
          <w:tcPr>
            <w:tcW w:w="263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76" w:type="dxa"/>
          </w:tcPr>
          <w:p w14:paraId="38317C5A" w14:textId="77777777" w:rsidR="005512AE" w:rsidRPr="00EF6D14" w:rsidRDefault="005512AE" w:rsidP="006C52D6">
            <w:pPr>
              <w:snapToGrid w:val="0"/>
              <w:jc w:val="center"/>
              <w:rPr>
                <w:rFonts w:ascii="Arial" w:hAnsi="Arial" w:cs="Arial"/>
                <w:b/>
                <w:sz w:val="22"/>
                <w:szCs w:val="22"/>
              </w:rPr>
            </w:pPr>
          </w:p>
        </w:tc>
        <w:tc>
          <w:tcPr>
            <w:tcW w:w="1863" w:type="dxa"/>
          </w:tcPr>
          <w:p w14:paraId="5D7C532C" w14:textId="77777777" w:rsidR="005512AE" w:rsidRPr="00EF6D14" w:rsidRDefault="005512AE" w:rsidP="006C52D6">
            <w:pPr>
              <w:snapToGrid w:val="0"/>
              <w:jc w:val="center"/>
              <w:rPr>
                <w:rFonts w:ascii="Arial" w:hAnsi="Arial" w:cs="Arial"/>
                <w:b/>
                <w:sz w:val="22"/>
                <w:szCs w:val="22"/>
              </w:rPr>
            </w:pPr>
          </w:p>
        </w:tc>
        <w:tc>
          <w:tcPr>
            <w:tcW w:w="1800"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A77BF3">
        <w:trPr>
          <w:cantSplit/>
          <w:trHeight w:val="400"/>
        </w:trPr>
        <w:tc>
          <w:tcPr>
            <w:tcW w:w="622" w:type="dxa"/>
          </w:tcPr>
          <w:p w14:paraId="5564F6B5" w14:textId="2CB603BE" w:rsidR="005512AE" w:rsidRPr="00EF6D14" w:rsidRDefault="00776499" w:rsidP="006C52D6">
            <w:pPr>
              <w:snapToGrid w:val="0"/>
              <w:jc w:val="center"/>
              <w:rPr>
                <w:rFonts w:ascii="Arial" w:hAnsi="Arial" w:cs="Arial"/>
                <w:b/>
                <w:sz w:val="22"/>
                <w:szCs w:val="22"/>
              </w:rPr>
            </w:pPr>
            <w:r>
              <w:rPr>
                <w:rFonts w:ascii="Arial" w:hAnsi="Arial" w:cs="Arial"/>
                <w:b/>
                <w:sz w:val="22"/>
                <w:szCs w:val="22"/>
              </w:rPr>
              <w:t>3</w:t>
            </w:r>
          </w:p>
        </w:tc>
        <w:tc>
          <w:tcPr>
            <w:tcW w:w="263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76" w:type="dxa"/>
          </w:tcPr>
          <w:p w14:paraId="04CB609D" w14:textId="77777777" w:rsidR="005512AE" w:rsidRPr="00EF6D14" w:rsidRDefault="005512AE" w:rsidP="006C52D6">
            <w:pPr>
              <w:snapToGrid w:val="0"/>
              <w:jc w:val="center"/>
              <w:rPr>
                <w:rFonts w:ascii="Arial" w:hAnsi="Arial" w:cs="Arial"/>
                <w:b/>
                <w:sz w:val="22"/>
                <w:szCs w:val="22"/>
              </w:rPr>
            </w:pPr>
          </w:p>
        </w:tc>
        <w:tc>
          <w:tcPr>
            <w:tcW w:w="1863" w:type="dxa"/>
          </w:tcPr>
          <w:p w14:paraId="09462767" w14:textId="77777777" w:rsidR="005512AE" w:rsidRPr="00EF6D14" w:rsidRDefault="005512AE" w:rsidP="006C52D6">
            <w:pPr>
              <w:snapToGrid w:val="0"/>
              <w:jc w:val="center"/>
              <w:rPr>
                <w:rFonts w:ascii="Arial" w:hAnsi="Arial" w:cs="Arial"/>
                <w:b/>
                <w:sz w:val="22"/>
                <w:szCs w:val="22"/>
              </w:rPr>
            </w:pPr>
          </w:p>
        </w:tc>
        <w:tc>
          <w:tcPr>
            <w:tcW w:w="1800"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A77BF3">
        <w:trPr>
          <w:cantSplit/>
          <w:trHeight w:val="400"/>
        </w:trPr>
        <w:tc>
          <w:tcPr>
            <w:tcW w:w="622" w:type="dxa"/>
          </w:tcPr>
          <w:p w14:paraId="7E80FB08" w14:textId="5DBA5D20" w:rsidR="005512AE" w:rsidRPr="00EF6D14" w:rsidRDefault="00776499" w:rsidP="006C52D6">
            <w:pPr>
              <w:snapToGrid w:val="0"/>
              <w:jc w:val="center"/>
              <w:rPr>
                <w:rFonts w:ascii="Arial" w:hAnsi="Arial" w:cs="Arial"/>
                <w:b/>
                <w:sz w:val="22"/>
                <w:szCs w:val="22"/>
              </w:rPr>
            </w:pPr>
            <w:r>
              <w:rPr>
                <w:rFonts w:ascii="Arial" w:hAnsi="Arial" w:cs="Arial"/>
                <w:b/>
                <w:sz w:val="22"/>
                <w:szCs w:val="22"/>
              </w:rPr>
              <w:t>4</w:t>
            </w:r>
          </w:p>
        </w:tc>
        <w:tc>
          <w:tcPr>
            <w:tcW w:w="263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976" w:type="dxa"/>
          </w:tcPr>
          <w:p w14:paraId="582D5FD1" w14:textId="77777777" w:rsidR="005512AE" w:rsidRPr="00EF6D14" w:rsidRDefault="005512AE" w:rsidP="006C52D6">
            <w:pPr>
              <w:snapToGrid w:val="0"/>
              <w:jc w:val="center"/>
              <w:rPr>
                <w:rFonts w:ascii="Arial" w:hAnsi="Arial" w:cs="Arial"/>
                <w:b/>
                <w:sz w:val="22"/>
                <w:szCs w:val="22"/>
              </w:rPr>
            </w:pPr>
          </w:p>
        </w:tc>
        <w:tc>
          <w:tcPr>
            <w:tcW w:w="1863" w:type="dxa"/>
          </w:tcPr>
          <w:p w14:paraId="5FC1AE3D" w14:textId="77777777" w:rsidR="005512AE" w:rsidRPr="00EF6D14" w:rsidRDefault="005512AE" w:rsidP="006C52D6">
            <w:pPr>
              <w:snapToGrid w:val="0"/>
              <w:jc w:val="center"/>
              <w:rPr>
                <w:rFonts w:ascii="Arial" w:hAnsi="Arial" w:cs="Arial"/>
                <w:b/>
                <w:sz w:val="22"/>
                <w:szCs w:val="22"/>
              </w:rPr>
            </w:pPr>
          </w:p>
        </w:tc>
        <w:tc>
          <w:tcPr>
            <w:tcW w:w="1800" w:type="dxa"/>
          </w:tcPr>
          <w:p w14:paraId="244647C8" w14:textId="77777777" w:rsidR="005512AE" w:rsidRPr="00EF6D14" w:rsidRDefault="005512AE" w:rsidP="006C52D6">
            <w:pPr>
              <w:snapToGrid w:val="0"/>
              <w:jc w:val="center"/>
              <w:rPr>
                <w:rFonts w:ascii="Arial" w:hAnsi="Arial" w:cs="Arial"/>
                <w:b/>
                <w:sz w:val="22"/>
                <w:szCs w:val="22"/>
              </w:rPr>
            </w:pPr>
          </w:p>
        </w:tc>
      </w:tr>
    </w:tbl>
    <w:p w14:paraId="29F49403" w14:textId="3FD3D2F8"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D1517">
        <w:rPr>
          <w:rFonts w:ascii="Arial" w:hAnsi="Arial" w:cs="Arial"/>
          <w:b w:val="0"/>
          <w:sz w:val="22"/>
          <w:szCs w:val="22"/>
        </w:rPr>
        <w:t>dwie osoby</w:t>
      </w:r>
      <w:r w:rsidRPr="00EF6D14">
        <w:rPr>
          <w:rFonts w:ascii="Arial" w:hAnsi="Arial" w:cs="Arial"/>
          <w:b w:val="0"/>
          <w:sz w:val="22"/>
          <w:szCs w:val="22"/>
        </w:rPr>
        <w:t xml:space="preserve"> tj. </w:t>
      </w:r>
      <w:r w:rsidR="006E67AB" w:rsidRPr="00EF6D14">
        <w:rPr>
          <w:rFonts w:ascii="Arial" w:hAnsi="Arial" w:cs="Arial"/>
          <w:b w:val="0"/>
          <w:sz w:val="22"/>
          <w:szCs w:val="22"/>
        </w:rPr>
        <w:t>kierownika budowy</w:t>
      </w:r>
      <w:r w:rsidR="00180160" w:rsidRPr="00EF6D14">
        <w:rPr>
          <w:rFonts w:ascii="Arial" w:hAnsi="Arial" w:cs="Arial"/>
          <w:b w:val="0"/>
          <w:sz w:val="22"/>
          <w:szCs w:val="22"/>
        </w:rPr>
        <w:t xml:space="preserve"> oraz kierownika robót</w:t>
      </w:r>
      <w:r w:rsidR="006E67AB" w:rsidRPr="00EF6D14">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571F639" w14:textId="3EA2DA55" w:rsidR="00776499" w:rsidRPr="009652BC" w:rsidRDefault="005512AE" w:rsidP="00776499">
      <w:pPr>
        <w:pStyle w:val="Akapitzlist"/>
        <w:numPr>
          <w:ilvl w:val="0"/>
          <w:numId w:val="43"/>
        </w:numPr>
        <w:spacing w:before="120"/>
        <w:ind w:left="567" w:hanging="425"/>
        <w:jc w:val="both"/>
        <w:rPr>
          <w:rFonts w:ascii="Arial" w:hAnsi="Arial" w:cs="Arial"/>
          <w:color w:val="000000" w:themeColor="text1"/>
          <w:sz w:val="20"/>
          <w:szCs w:val="20"/>
        </w:rPr>
      </w:pPr>
      <w:r w:rsidRPr="00776499">
        <w:rPr>
          <w:rFonts w:ascii="Arial" w:hAnsi="Arial" w:cs="Arial"/>
          <w:sz w:val="20"/>
          <w:szCs w:val="20"/>
        </w:rPr>
        <w:t xml:space="preserve">Oświadczam(y), że osoba </w:t>
      </w:r>
      <w:r w:rsidR="00353839" w:rsidRPr="00776499">
        <w:rPr>
          <w:rFonts w:ascii="Arial" w:hAnsi="Arial" w:cs="Arial"/>
          <w:sz w:val="20"/>
          <w:szCs w:val="20"/>
        </w:rPr>
        <w:t xml:space="preserve">kierownika budowy </w:t>
      </w:r>
      <w:r w:rsidRPr="00776499">
        <w:rPr>
          <w:rFonts w:ascii="Arial" w:hAnsi="Arial" w:cs="Arial"/>
          <w:sz w:val="20"/>
          <w:szCs w:val="20"/>
        </w:rPr>
        <w:t xml:space="preserve">posiada wymagane </w:t>
      </w:r>
      <w:r w:rsidR="003461A7">
        <w:rPr>
          <w:rFonts w:ascii="Arial" w:hAnsi="Arial" w:cs="Arial"/>
          <w:sz w:val="20"/>
          <w:szCs w:val="20"/>
        </w:rPr>
        <w:t xml:space="preserve">ważne </w:t>
      </w:r>
      <w:r w:rsidRPr="00776499">
        <w:rPr>
          <w:rFonts w:ascii="Arial" w:hAnsi="Arial" w:cs="Arial"/>
          <w:sz w:val="20"/>
          <w:szCs w:val="20"/>
        </w:rPr>
        <w:t xml:space="preserve">uprawnienia </w:t>
      </w:r>
      <w:r w:rsidR="003C3F6D" w:rsidRPr="00776499">
        <w:rPr>
          <w:rFonts w:ascii="Arial" w:hAnsi="Arial" w:cs="Arial"/>
          <w:sz w:val="20"/>
          <w:szCs w:val="20"/>
        </w:rPr>
        <w:t>budowlane</w:t>
      </w:r>
      <w:r w:rsidR="000E5C5F" w:rsidRPr="00776499">
        <w:rPr>
          <w:rFonts w:ascii="Arial" w:hAnsi="Arial" w:cs="Arial"/>
          <w:sz w:val="20"/>
          <w:szCs w:val="20"/>
        </w:rPr>
        <w:t xml:space="preserve"> </w:t>
      </w:r>
      <w:r w:rsidR="003461A7">
        <w:rPr>
          <w:rFonts w:ascii="Arial" w:hAnsi="Arial" w:cs="Arial"/>
          <w:sz w:val="20"/>
          <w:szCs w:val="20"/>
        </w:rPr>
        <w:t xml:space="preserve">w </w:t>
      </w:r>
      <w:r w:rsidR="0032588B" w:rsidRPr="00776499">
        <w:rPr>
          <w:rFonts w:ascii="Arial" w:hAnsi="Arial" w:cs="Arial"/>
          <w:sz w:val="20"/>
          <w:szCs w:val="20"/>
        </w:rPr>
        <w:t>specjalności</w:t>
      </w:r>
      <w:r w:rsidR="000D266C" w:rsidRPr="003461A7">
        <w:rPr>
          <w:rFonts w:ascii="Arial" w:hAnsi="Arial" w:cs="Arial"/>
          <w:color w:val="FF0000"/>
          <w:sz w:val="20"/>
          <w:szCs w:val="20"/>
        </w:rPr>
        <w:t xml:space="preserve"> </w:t>
      </w:r>
      <w:r w:rsidR="00776499" w:rsidRPr="009652BC">
        <w:rPr>
          <w:rFonts w:ascii="Arial" w:hAnsi="Arial" w:cs="Arial"/>
          <w:color w:val="000000" w:themeColor="text1"/>
          <w:sz w:val="20"/>
          <w:szCs w:val="20"/>
        </w:rPr>
        <w:t>inżynieryjnej drogowej bez ograniczeń</w:t>
      </w:r>
      <w:r w:rsidR="003461A7" w:rsidRPr="009652BC">
        <w:rPr>
          <w:rFonts w:ascii="Arial" w:hAnsi="Arial" w:cs="Arial"/>
          <w:color w:val="000000" w:themeColor="text1"/>
          <w:sz w:val="20"/>
          <w:szCs w:val="20"/>
        </w:rPr>
        <w:t xml:space="preserve"> </w:t>
      </w:r>
    </w:p>
    <w:p w14:paraId="7D48477C" w14:textId="089ECEA4" w:rsidR="00776499" w:rsidRPr="009652BC" w:rsidRDefault="003461A7" w:rsidP="00EE495F">
      <w:pPr>
        <w:pStyle w:val="Akapitzlist"/>
        <w:numPr>
          <w:ilvl w:val="0"/>
          <w:numId w:val="43"/>
        </w:numPr>
        <w:spacing w:before="60"/>
        <w:ind w:left="567" w:hanging="425"/>
        <w:contextualSpacing w:val="0"/>
        <w:jc w:val="both"/>
        <w:rPr>
          <w:rFonts w:ascii="Arial" w:hAnsi="Arial" w:cs="Arial"/>
          <w:color w:val="000000" w:themeColor="text1"/>
          <w:sz w:val="20"/>
          <w:szCs w:val="20"/>
        </w:rPr>
      </w:pPr>
      <w:r w:rsidRPr="009652BC">
        <w:rPr>
          <w:rFonts w:ascii="Arial" w:hAnsi="Arial" w:cs="Arial"/>
          <w:color w:val="000000" w:themeColor="text1"/>
          <w:sz w:val="20"/>
          <w:szCs w:val="20"/>
        </w:rPr>
        <w:t>Oświadczam(y), że</w:t>
      </w:r>
      <w:r w:rsidR="00776499" w:rsidRPr="009652BC">
        <w:rPr>
          <w:rFonts w:ascii="Arial" w:hAnsi="Arial" w:cs="Arial"/>
          <w:color w:val="000000" w:themeColor="text1"/>
          <w:sz w:val="20"/>
          <w:szCs w:val="20"/>
        </w:rPr>
        <w:t xml:space="preserve"> </w:t>
      </w:r>
      <w:r w:rsidRPr="009652BC">
        <w:rPr>
          <w:rFonts w:ascii="Arial" w:hAnsi="Arial" w:cs="Arial"/>
          <w:color w:val="000000" w:themeColor="text1"/>
          <w:sz w:val="20"/>
          <w:szCs w:val="20"/>
        </w:rPr>
        <w:t>osoba</w:t>
      </w:r>
      <w:r w:rsidR="00776499" w:rsidRPr="009652BC">
        <w:rPr>
          <w:rFonts w:ascii="Arial" w:hAnsi="Arial" w:cs="Arial"/>
          <w:color w:val="000000" w:themeColor="text1"/>
          <w:sz w:val="20"/>
          <w:szCs w:val="20"/>
        </w:rPr>
        <w:t xml:space="preserve"> kierownika robót </w:t>
      </w:r>
      <w:r w:rsidRPr="009652BC">
        <w:rPr>
          <w:rFonts w:ascii="Arial" w:hAnsi="Arial" w:cs="Arial"/>
          <w:color w:val="000000" w:themeColor="text1"/>
          <w:sz w:val="20"/>
          <w:szCs w:val="20"/>
        </w:rPr>
        <w:t xml:space="preserve">posiada </w:t>
      </w:r>
      <w:r w:rsidR="00776499" w:rsidRPr="009652BC">
        <w:rPr>
          <w:rFonts w:ascii="Arial" w:hAnsi="Arial" w:cs="Arial"/>
          <w:color w:val="000000" w:themeColor="text1"/>
          <w:sz w:val="20"/>
          <w:szCs w:val="20"/>
        </w:rPr>
        <w:t xml:space="preserve">wymagane ważne uprawnienia budowlane w specjalności </w:t>
      </w:r>
      <w:proofErr w:type="spellStart"/>
      <w:r w:rsidR="00776499" w:rsidRPr="009652BC">
        <w:rPr>
          <w:rFonts w:ascii="Arial" w:hAnsi="Arial" w:cs="Arial"/>
          <w:color w:val="000000" w:themeColor="text1"/>
          <w:sz w:val="20"/>
          <w:szCs w:val="20"/>
        </w:rPr>
        <w:t>konstrukcyjno</w:t>
      </w:r>
      <w:proofErr w:type="spellEnd"/>
      <w:r w:rsidR="00776499" w:rsidRPr="009652BC">
        <w:rPr>
          <w:rFonts w:ascii="Arial" w:hAnsi="Arial" w:cs="Arial"/>
          <w:color w:val="000000" w:themeColor="text1"/>
          <w:sz w:val="20"/>
          <w:szCs w:val="20"/>
        </w:rPr>
        <w:t xml:space="preserve"> – budowlanej bez ograniczeń </w:t>
      </w:r>
    </w:p>
    <w:p w14:paraId="65E8C51B" w14:textId="77777777" w:rsidR="007B5DCE" w:rsidRPr="00EF6D14" w:rsidRDefault="007B5DCE"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2095BDE5" w14:textId="26502E9A" w:rsidR="005A606A" w:rsidRPr="00EF6D14" w:rsidRDefault="0061386E" w:rsidP="00CB2885">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Wykonawca wykaże realizację </w:t>
      </w:r>
      <w:r w:rsidR="00CB2885" w:rsidRPr="00EF6D14">
        <w:rPr>
          <w:rFonts w:ascii="Arial" w:hAnsi="Arial" w:cs="Arial"/>
          <w:b/>
          <w:sz w:val="22"/>
          <w:szCs w:val="22"/>
        </w:rPr>
        <w:t xml:space="preserve">min. 1 roboty polegającej na </w:t>
      </w:r>
      <w:r w:rsidR="00CB2885" w:rsidRPr="00EF6D14">
        <w:rPr>
          <w:rFonts w:ascii="Arial" w:hAnsi="Arial"/>
          <w:b/>
          <w:sz w:val="22"/>
          <w:szCs w:val="22"/>
        </w:rPr>
        <w:t>budowie lub przebudowie drogi</w:t>
      </w:r>
      <w:r w:rsidR="00CB2885">
        <w:rPr>
          <w:rFonts w:ascii="Arial" w:hAnsi="Arial"/>
          <w:b/>
          <w:sz w:val="22"/>
          <w:szCs w:val="22"/>
        </w:rPr>
        <w:t xml:space="preserve"> i/lub ścieżki rowerowej</w:t>
      </w:r>
      <w:r w:rsidR="00CB2885" w:rsidRPr="00EF6D14">
        <w:rPr>
          <w:rFonts w:ascii="Arial" w:hAnsi="Arial"/>
          <w:b/>
          <w:sz w:val="22"/>
          <w:szCs w:val="22"/>
        </w:rPr>
        <w:t xml:space="preserve"> o nawierzchni </w:t>
      </w:r>
      <w:r w:rsidR="00CB2885">
        <w:rPr>
          <w:rFonts w:ascii="Arial" w:hAnsi="Arial"/>
          <w:b/>
          <w:sz w:val="22"/>
          <w:szCs w:val="22"/>
        </w:rPr>
        <w:t>z kostki</w:t>
      </w:r>
      <w:r w:rsidR="00EE495F">
        <w:rPr>
          <w:rFonts w:ascii="Arial" w:hAnsi="Arial"/>
          <w:b/>
          <w:sz w:val="22"/>
          <w:szCs w:val="22"/>
        </w:rPr>
        <w:t xml:space="preserve"> brukowej</w:t>
      </w:r>
      <w:r w:rsidR="00CB2885">
        <w:rPr>
          <w:rFonts w:ascii="Arial" w:hAnsi="Arial"/>
          <w:b/>
          <w:sz w:val="22"/>
          <w:szCs w:val="22"/>
        </w:rPr>
        <w:t xml:space="preserve"> betonowej</w:t>
      </w:r>
      <w:r w:rsidR="00CB2885" w:rsidRPr="00EF6D14">
        <w:rPr>
          <w:rFonts w:ascii="Arial" w:hAnsi="Arial"/>
          <w:b/>
          <w:sz w:val="22"/>
          <w:szCs w:val="22"/>
        </w:rPr>
        <w:t xml:space="preserve"> </w:t>
      </w:r>
      <w:r w:rsidR="00CB2885" w:rsidRPr="00EF6D14">
        <w:rPr>
          <w:rFonts w:ascii="Arial" w:hAnsi="Arial" w:cs="Arial"/>
          <w:b/>
          <w:sz w:val="22"/>
          <w:szCs w:val="22"/>
        </w:rPr>
        <w:t xml:space="preserve">o łącznej długości min. 500 </w:t>
      </w:r>
      <w:proofErr w:type="spellStart"/>
      <w:r w:rsidR="00CB2885" w:rsidRPr="00EF6D14">
        <w:rPr>
          <w:rFonts w:ascii="Arial" w:hAnsi="Arial" w:cs="Arial"/>
          <w:b/>
          <w:sz w:val="22"/>
          <w:szCs w:val="22"/>
        </w:rPr>
        <w:t>mb</w:t>
      </w:r>
      <w:proofErr w:type="spellEnd"/>
      <w:r w:rsidR="00CB2885" w:rsidRPr="00EF6D14">
        <w:rPr>
          <w:rFonts w:ascii="Arial" w:hAnsi="Arial" w:cs="Arial"/>
          <w:sz w:val="22"/>
          <w:szCs w:val="22"/>
        </w:rPr>
        <w:t xml:space="preserve"> </w:t>
      </w:r>
      <w:r w:rsidR="00CB2885">
        <w:rPr>
          <w:rFonts w:ascii="Arial" w:hAnsi="Arial" w:cs="Arial"/>
          <w:sz w:val="22"/>
          <w:szCs w:val="22"/>
        </w:rPr>
        <w:t xml:space="preserve">oraz </w:t>
      </w:r>
      <w:r w:rsidR="00CB2885" w:rsidRPr="00570557">
        <w:rPr>
          <w:rFonts w:ascii="Arial" w:hAnsi="Arial" w:cs="Arial"/>
          <w:b/>
          <w:sz w:val="22"/>
          <w:szCs w:val="22"/>
        </w:rPr>
        <w:t>min. 1 roboty polegającej na budowie obiektu budowlanego o konstrukcji drewnianej lub z elementów drewnopodobnych (np. z kompozytu) o powierzchni zabudowy min. 100 m²</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30C5CC5A" w14:textId="77777777" w:rsidR="0096448B" w:rsidRDefault="0096448B" w:rsidP="00923FA1">
      <w:pPr>
        <w:rPr>
          <w:rFonts w:ascii="Arial" w:hAnsi="Arial" w:cs="Arial"/>
          <w:sz w:val="22"/>
          <w:szCs w:val="22"/>
        </w:rPr>
      </w:pPr>
    </w:p>
    <w:p w14:paraId="6D189938" w14:textId="77777777" w:rsidR="00EE495F" w:rsidRDefault="00EE495F" w:rsidP="00923FA1">
      <w:pPr>
        <w:rPr>
          <w:rFonts w:ascii="Arial" w:hAnsi="Arial" w:cs="Arial"/>
          <w:sz w:val="22"/>
          <w:szCs w:val="22"/>
        </w:rPr>
      </w:pPr>
    </w:p>
    <w:p w14:paraId="63BAD9ED" w14:textId="77777777" w:rsidR="00EE495F" w:rsidRPr="00EF6D14" w:rsidRDefault="00EE495F"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29DA5EE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 t.j.)</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AD4D055" w14:textId="77777777" w:rsidR="00CB2885" w:rsidRPr="006B3B48" w:rsidRDefault="00CB2885" w:rsidP="00CB2885">
      <w:pPr>
        <w:autoSpaceDE w:val="0"/>
        <w:autoSpaceDN w:val="0"/>
        <w:adjustRightInd w:val="0"/>
        <w:jc w:val="center"/>
        <w:rPr>
          <w:rFonts w:ascii="Arial" w:hAnsi="Arial" w:cs="Arial"/>
          <w:b/>
          <w:bCs/>
          <w:sz w:val="24"/>
          <w:szCs w:val="24"/>
        </w:rPr>
      </w:pPr>
      <w:r w:rsidRPr="006B3B48">
        <w:rPr>
          <w:rFonts w:ascii="Arial" w:hAnsi="Arial" w:cs="Arial"/>
          <w:b/>
          <w:bCs/>
          <w:sz w:val="24"/>
          <w:szCs w:val="24"/>
        </w:rPr>
        <w:t>„</w:t>
      </w:r>
      <w:r w:rsidRPr="006B3B48">
        <w:rPr>
          <w:rFonts w:ascii="Arial" w:hAnsi="Arial" w:cs="Arial"/>
          <w:b/>
          <w:sz w:val="24"/>
          <w:szCs w:val="24"/>
        </w:rPr>
        <w:t xml:space="preserve">Przebudowa ścieżki rowerowej do </w:t>
      </w:r>
      <w:proofErr w:type="spellStart"/>
      <w:r w:rsidRPr="006B3B48">
        <w:rPr>
          <w:rFonts w:ascii="Arial" w:hAnsi="Arial" w:cs="Arial"/>
          <w:b/>
          <w:sz w:val="24"/>
          <w:szCs w:val="24"/>
        </w:rPr>
        <w:t>Podczela</w:t>
      </w:r>
      <w:proofErr w:type="spellEnd"/>
      <w:r w:rsidRPr="006B3B48">
        <w:rPr>
          <w:rFonts w:ascii="Arial" w:hAnsi="Arial" w:cs="Arial"/>
          <w:b/>
          <w:sz w:val="24"/>
          <w:szCs w:val="24"/>
        </w:rPr>
        <w:t xml:space="preserve"> – etap II w km 0+000 ÷ 2+347,76</w:t>
      </w:r>
      <w:r w:rsidRPr="006B3B48">
        <w:rPr>
          <w:rFonts w:ascii="Arial" w:hAnsi="Arial" w:cs="Arial"/>
          <w:b/>
          <w:bCs/>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EE495F">
              <w:rPr>
                <w:rFonts w:ascii="Arial" w:hAnsi="Arial" w:cs="Arial"/>
                <w:i/>
                <w:sz w:val="22"/>
                <w:szCs w:val="22"/>
              </w:rPr>
              <w:t xml:space="preserve">(Dz. U. z 2015r. poz. 184 z </w:t>
            </w:r>
            <w:proofErr w:type="spellStart"/>
            <w:r w:rsidRPr="00EE495F">
              <w:rPr>
                <w:rFonts w:ascii="Arial" w:hAnsi="Arial" w:cs="Arial"/>
                <w:i/>
                <w:sz w:val="22"/>
                <w:szCs w:val="22"/>
              </w:rPr>
              <w:t>późn</w:t>
            </w:r>
            <w:proofErr w:type="spellEnd"/>
            <w:r w:rsidRPr="00EE495F">
              <w:rPr>
                <w:rFonts w:ascii="Arial" w:hAnsi="Arial" w:cs="Arial"/>
                <w:i/>
                <w:sz w:val="22"/>
                <w:szCs w:val="22"/>
              </w:rPr>
              <w:t>.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EE495F">
              <w:rPr>
                <w:rFonts w:ascii="Arial" w:hAnsi="Arial" w:cs="Arial"/>
                <w:i/>
                <w:sz w:val="22"/>
                <w:szCs w:val="22"/>
              </w:rPr>
              <w:t xml:space="preserve">(Dz. U. z 2015r. poz. 184 z </w:t>
            </w:r>
            <w:proofErr w:type="spellStart"/>
            <w:r w:rsidRPr="00EE495F">
              <w:rPr>
                <w:rFonts w:ascii="Arial" w:hAnsi="Arial" w:cs="Arial"/>
                <w:i/>
                <w:sz w:val="22"/>
                <w:szCs w:val="22"/>
              </w:rPr>
              <w:t>późn</w:t>
            </w:r>
            <w:proofErr w:type="spellEnd"/>
            <w:r w:rsidRPr="00EE495F">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7"/>
        <w:gridCol w:w="1424"/>
        <w:gridCol w:w="1898"/>
        <w:gridCol w:w="1302"/>
        <w:gridCol w:w="3059"/>
        <w:gridCol w:w="1146"/>
      </w:tblGrid>
      <w:tr w:rsidR="00521941" w:rsidRPr="00EF6D14" w14:paraId="73952159" w14:textId="77777777" w:rsidTr="00807943">
        <w:tc>
          <w:tcPr>
            <w:tcW w:w="0" w:type="auto"/>
            <w:shd w:val="clear" w:color="auto" w:fill="D9D9D9" w:themeFill="background1" w:themeFillShade="D9"/>
          </w:tcPr>
          <w:p w14:paraId="0B7AE31D"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1444A2CE"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28267621"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07AED75E"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521941" w:rsidRPr="00EF6D14" w14:paraId="1A747150" w14:textId="77777777" w:rsidTr="00FD6555">
        <w:tc>
          <w:tcPr>
            <w:tcW w:w="0" w:type="auto"/>
            <w:vAlign w:val="center"/>
          </w:tcPr>
          <w:p w14:paraId="3B2D37D0"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618C1CC4" w14:textId="77777777" w:rsidR="00521941" w:rsidRPr="00EF6D14" w:rsidRDefault="00521941" w:rsidP="00663BD6">
            <w:pPr>
              <w:spacing w:before="60"/>
              <w:jc w:val="both"/>
              <w:rPr>
                <w:rFonts w:ascii="Arial" w:hAnsi="Arial" w:cs="Arial"/>
                <w:i/>
                <w:sz w:val="22"/>
                <w:szCs w:val="22"/>
              </w:rPr>
            </w:pPr>
          </w:p>
        </w:tc>
        <w:tc>
          <w:tcPr>
            <w:tcW w:w="0" w:type="auto"/>
          </w:tcPr>
          <w:p w14:paraId="57386424" w14:textId="77777777" w:rsidR="00521941" w:rsidRPr="00EF6D14" w:rsidRDefault="00521941" w:rsidP="00663BD6">
            <w:pPr>
              <w:spacing w:before="60"/>
              <w:jc w:val="both"/>
              <w:rPr>
                <w:rFonts w:ascii="Arial" w:hAnsi="Arial" w:cs="Arial"/>
                <w:i/>
                <w:sz w:val="22"/>
                <w:szCs w:val="22"/>
              </w:rPr>
            </w:pPr>
          </w:p>
        </w:tc>
        <w:tc>
          <w:tcPr>
            <w:tcW w:w="0" w:type="auto"/>
          </w:tcPr>
          <w:p w14:paraId="2966AA39" w14:textId="77777777" w:rsidR="00521941" w:rsidRPr="00EF6D14" w:rsidRDefault="00521941" w:rsidP="00663BD6">
            <w:pPr>
              <w:spacing w:before="60"/>
              <w:jc w:val="both"/>
              <w:rPr>
                <w:rFonts w:ascii="Arial" w:hAnsi="Arial" w:cs="Arial"/>
                <w:i/>
                <w:sz w:val="22"/>
                <w:szCs w:val="22"/>
              </w:rPr>
            </w:pPr>
          </w:p>
        </w:tc>
        <w:tc>
          <w:tcPr>
            <w:tcW w:w="0" w:type="auto"/>
          </w:tcPr>
          <w:p w14:paraId="629D0AD2" w14:textId="77777777" w:rsidR="00521941" w:rsidRPr="00EF6D14" w:rsidRDefault="00521941" w:rsidP="00663BD6">
            <w:pPr>
              <w:spacing w:before="60"/>
              <w:jc w:val="both"/>
              <w:rPr>
                <w:rFonts w:ascii="Arial" w:hAnsi="Arial" w:cs="Arial"/>
                <w:i/>
                <w:sz w:val="22"/>
                <w:szCs w:val="22"/>
              </w:rPr>
            </w:pPr>
          </w:p>
        </w:tc>
        <w:tc>
          <w:tcPr>
            <w:tcW w:w="0" w:type="auto"/>
          </w:tcPr>
          <w:p w14:paraId="3DB50A62" w14:textId="77777777" w:rsidR="00521941" w:rsidRPr="00EF6D14" w:rsidRDefault="00521941" w:rsidP="00663BD6">
            <w:pPr>
              <w:spacing w:before="60"/>
              <w:jc w:val="both"/>
              <w:rPr>
                <w:rFonts w:ascii="Arial" w:hAnsi="Arial" w:cs="Arial"/>
                <w:i/>
                <w:sz w:val="22"/>
                <w:szCs w:val="22"/>
              </w:rPr>
            </w:pPr>
          </w:p>
          <w:p w14:paraId="655C2140" w14:textId="77777777" w:rsidR="00521941" w:rsidRPr="00EF6D14" w:rsidRDefault="00521941" w:rsidP="00663BD6">
            <w:pPr>
              <w:spacing w:before="60"/>
              <w:jc w:val="both"/>
              <w:rPr>
                <w:rFonts w:ascii="Arial" w:hAnsi="Arial" w:cs="Arial"/>
                <w:i/>
                <w:sz w:val="22"/>
                <w:szCs w:val="22"/>
              </w:rPr>
            </w:pPr>
          </w:p>
        </w:tc>
      </w:tr>
      <w:tr w:rsidR="00521941" w:rsidRPr="00EF6D14" w14:paraId="78304462" w14:textId="77777777" w:rsidTr="00FD6555">
        <w:tc>
          <w:tcPr>
            <w:tcW w:w="0" w:type="auto"/>
            <w:vAlign w:val="center"/>
          </w:tcPr>
          <w:p w14:paraId="002BD478"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2F3BD2C5" w14:textId="77777777" w:rsidR="00521941" w:rsidRPr="00EF6D14" w:rsidRDefault="00521941" w:rsidP="00663BD6">
            <w:pPr>
              <w:spacing w:before="60"/>
              <w:jc w:val="both"/>
              <w:rPr>
                <w:rFonts w:ascii="Arial" w:hAnsi="Arial" w:cs="Arial"/>
                <w:i/>
                <w:sz w:val="22"/>
                <w:szCs w:val="22"/>
              </w:rPr>
            </w:pPr>
          </w:p>
        </w:tc>
        <w:tc>
          <w:tcPr>
            <w:tcW w:w="0" w:type="auto"/>
          </w:tcPr>
          <w:p w14:paraId="2511ABBB" w14:textId="77777777" w:rsidR="00521941" w:rsidRPr="00EF6D14" w:rsidRDefault="00521941" w:rsidP="00663BD6">
            <w:pPr>
              <w:spacing w:before="60"/>
              <w:jc w:val="both"/>
              <w:rPr>
                <w:rFonts w:ascii="Arial" w:hAnsi="Arial" w:cs="Arial"/>
                <w:i/>
                <w:sz w:val="22"/>
                <w:szCs w:val="22"/>
              </w:rPr>
            </w:pPr>
          </w:p>
        </w:tc>
        <w:tc>
          <w:tcPr>
            <w:tcW w:w="0" w:type="auto"/>
          </w:tcPr>
          <w:p w14:paraId="31F5E872" w14:textId="77777777" w:rsidR="00521941" w:rsidRPr="00EF6D14" w:rsidRDefault="00521941" w:rsidP="00663BD6">
            <w:pPr>
              <w:spacing w:before="60"/>
              <w:jc w:val="both"/>
              <w:rPr>
                <w:rFonts w:ascii="Arial" w:hAnsi="Arial" w:cs="Arial"/>
                <w:i/>
                <w:sz w:val="22"/>
                <w:szCs w:val="22"/>
              </w:rPr>
            </w:pPr>
          </w:p>
        </w:tc>
        <w:tc>
          <w:tcPr>
            <w:tcW w:w="0" w:type="auto"/>
          </w:tcPr>
          <w:p w14:paraId="41E32A24" w14:textId="77777777" w:rsidR="00521941" w:rsidRPr="00EF6D14" w:rsidRDefault="00521941" w:rsidP="00663BD6">
            <w:pPr>
              <w:spacing w:before="60"/>
              <w:jc w:val="both"/>
              <w:rPr>
                <w:rFonts w:ascii="Arial" w:hAnsi="Arial" w:cs="Arial"/>
                <w:i/>
                <w:sz w:val="22"/>
                <w:szCs w:val="22"/>
              </w:rPr>
            </w:pPr>
          </w:p>
        </w:tc>
        <w:tc>
          <w:tcPr>
            <w:tcW w:w="0" w:type="auto"/>
          </w:tcPr>
          <w:p w14:paraId="42D480EB" w14:textId="77777777" w:rsidR="00521941" w:rsidRPr="00EF6D14" w:rsidRDefault="00521941" w:rsidP="00663BD6">
            <w:pPr>
              <w:spacing w:before="60"/>
              <w:jc w:val="both"/>
              <w:rPr>
                <w:rFonts w:ascii="Arial" w:hAnsi="Arial" w:cs="Arial"/>
                <w:i/>
                <w:sz w:val="22"/>
                <w:szCs w:val="22"/>
              </w:rPr>
            </w:pPr>
          </w:p>
          <w:p w14:paraId="6D62890A" w14:textId="77777777" w:rsidR="00521941" w:rsidRPr="00EF6D14" w:rsidRDefault="00521941" w:rsidP="00663BD6">
            <w:pPr>
              <w:spacing w:before="60"/>
              <w:jc w:val="both"/>
              <w:rPr>
                <w:rFonts w:ascii="Arial" w:hAnsi="Arial" w:cs="Arial"/>
                <w:i/>
                <w:sz w:val="22"/>
                <w:szCs w:val="22"/>
              </w:rPr>
            </w:pPr>
          </w:p>
        </w:tc>
      </w:tr>
      <w:tr w:rsidR="00521941" w:rsidRPr="00EF6D14" w14:paraId="26285CF9" w14:textId="77777777" w:rsidTr="00FD6555">
        <w:tc>
          <w:tcPr>
            <w:tcW w:w="0" w:type="auto"/>
            <w:vAlign w:val="center"/>
          </w:tcPr>
          <w:p w14:paraId="6EBC5843"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03C72C67" w14:textId="77777777" w:rsidR="00521941" w:rsidRPr="00EF6D14" w:rsidRDefault="00521941" w:rsidP="00663BD6">
            <w:pPr>
              <w:spacing w:before="60"/>
              <w:jc w:val="both"/>
              <w:rPr>
                <w:rFonts w:ascii="Arial" w:hAnsi="Arial" w:cs="Arial"/>
                <w:i/>
                <w:sz w:val="22"/>
                <w:szCs w:val="22"/>
              </w:rPr>
            </w:pPr>
          </w:p>
        </w:tc>
        <w:tc>
          <w:tcPr>
            <w:tcW w:w="0" w:type="auto"/>
          </w:tcPr>
          <w:p w14:paraId="0AFF292A" w14:textId="77777777" w:rsidR="00521941" w:rsidRPr="00EF6D14" w:rsidRDefault="00521941" w:rsidP="00663BD6">
            <w:pPr>
              <w:spacing w:before="60"/>
              <w:jc w:val="both"/>
              <w:rPr>
                <w:rFonts w:ascii="Arial" w:hAnsi="Arial" w:cs="Arial"/>
                <w:i/>
                <w:sz w:val="22"/>
                <w:szCs w:val="22"/>
              </w:rPr>
            </w:pPr>
          </w:p>
        </w:tc>
        <w:tc>
          <w:tcPr>
            <w:tcW w:w="0" w:type="auto"/>
          </w:tcPr>
          <w:p w14:paraId="79DAD724" w14:textId="77777777" w:rsidR="00521941" w:rsidRPr="00EF6D14" w:rsidRDefault="00521941" w:rsidP="00663BD6">
            <w:pPr>
              <w:spacing w:before="60"/>
              <w:jc w:val="both"/>
              <w:rPr>
                <w:rFonts w:ascii="Arial" w:hAnsi="Arial" w:cs="Arial"/>
                <w:i/>
                <w:sz w:val="22"/>
                <w:szCs w:val="22"/>
              </w:rPr>
            </w:pPr>
          </w:p>
        </w:tc>
        <w:tc>
          <w:tcPr>
            <w:tcW w:w="0" w:type="auto"/>
          </w:tcPr>
          <w:p w14:paraId="5B7C8AB2" w14:textId="77777777" w:rsidR="00521941" w:rsidRPr="00EF6D14" w:rsidRDefault="00521941" w:rsidP="00663BD6">
            <w:pPr>
              <w:spacing w:before="60"/>
              <w:jc w:val="both"/>
              <w:rPr>
                <w:rFonts w:ascii="Arial" w:hAnsi="Arial" w:cs="Arial"/>
                <w:i/>
                <w:sz w:val="22"/>
                <w:szCs w:val="22"/>
              </w:rPr>
            </w:pPr>
          </w:p>
        </w:tc>
        <w:tc>
          <w:tcPr>
            <w:tcW w:w="0" w:type="auto"/>
          </w:tcPr>
          <w:p w14:paraId="53E1AA00" w14:textId="77777777" w:rsidR="00521941" w:rsidRPr="00EF6D14" w:rsidRDefault="00521941" w:rsidP="00663BD6">
            <w:pPr>
              <w:spacing w:before="60"/>
              <w:jc w:val="both"/>
              <w:rPr>
                <w:rFonts w:ascii="Arial" w:hAnsi="Arial" w:cs="Arial"/>
                <w:i/>
                <w:sz w:val="22"/>
                <w:szCs w:val="22"/>
              </w:rPr>
            </w:pPr>
          </w:p>
          <w:p w14:paraId="1343ABF4" w14:textId="77777777" w:rsidR="00521941" w:rsidRPr="00EF6D14" w:rsidRDefault="00521941" w:rsidP="00663BD6">
            <w:pPr>
              <w:spacing w:before="60"/>
              <w:jc w:val="both"/>
              <w:rPr>
                <w:rFonts w:ascii="Arial" w:hAnsi="Arial" w:cs="Arial"/>
                <w:i/>
                <w:sz w:val="22"/>
                <w:szCs w:val="22"/>
              </w:rPr>
            </w:pPr>
          </w:p>
        </w:tc>
      </w:tr>
      <w:tr w:rsidR="00521941" w:rsidRPr="00EF6D14" w14:paraId="1027CB80" w14:textId="77777777" w:rsidTr="00FD6555">
        <w:tc>
          <w:tcPr>
            <w:tcW w:w="0" w:type="auto"/>
            <w:vAlign w:val="center"/>
          </w:tcPr>
          <w:p w14:paraId="7583922C"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2DAEEAA3" w14:textId="77777777" w:rsidR="00521941" w:rsidRPr="00EF6D14" w:rsidRDefault="00521941" w:rsidP="0089774D">
            <w:pPr>
              <w:spacing w:before="60"/>
              <w:jc w:val="both"/>
              <w:rPr>
                <w:rFonts w:ascii="Arial" w:hAnsi="Arial" w:cs="Arial"/>
                <w:i/>
                <w:sz w:val="22"/>
                <w:szCs w:val="22"/>
              </w:rPr>
            </w:pPr>
          </w:p>
        </w:tc>
        <w:tc>
          <w:tcPr>
            <w:tcW w:w="0" w:type="auto"/>
          </w:tcPr>
          <w:p w14:paraId="2A6C2FCE" w14:textId="77777777" w:rsidR="00521941" w:rsidRPr="00EF6D14" w:rsidRDefault="00521941" w:rsidP="0089774D">
            <w:pPr>
              <w:spacing w:before="60"/>
              <w:jc w:val="both"/>
              <w:rPr>
                <w:rFonts w:ascii="Arial" w:hAnsi="Arial" w:cs="Arial"/>
                <w:i/>
                <w:sz w:val="22"/>
                <w:szCs w:val="22"/>
              </w:rPr>
            </w:pPr>
          </w:p>
        </w:tc>
        <w:tc>
          <w:tcPr>
            <w:tcW w:w="0" w:type="auto"/>
          </w:tcPr>
          <w:p w14:paraId="1372BB58" w14:textId="77777777" w:rsidR="00521941" w:rsidRPr="00EF6D14" w:rsidRDefault="00521941" w:rsidP="0089774D">
            <w:pPr>
              <w:spacing w:before="60"/>
              <w:jc w:val="both"/>
              <w:rPr>
                <w:rFonts w:ascii="Arial" w:hAnsi="Arial" w:cs="Arial"/>
                <w:i/>
                <w:sz w:val="22"/>
                <w:szCs w:val="22"/>
              </w:rPr>
            </w:pPr>
          </w:p>
        </w:tc>
        <w:tc>
          <w:tcPr>
            <w:tcW w:w="0" w:type="auto"/>
          </w:tcPr>
          <w:p w14:paraId="3389D9B7" w14:textId="77777777" w:rsidR="00521941" w:rsidRPr="00EF6D14" w:rsidRDefault="00521941" w:rsidP="0089774D">
            <w:pPr>
              <w:spacing w:before="60"/>
              <w:jc w:val="both"/>
              <w:rPr>
                <w:rFonts w:ascii="Arial" w:hAnsi="Arial" w:cs="Arial"/>
                <w:i/>
                <w:sz w:val="22"/>
                <w:szCs w:val="22"/>
              </w:rPr>
            </w:pPr>
          </w:p>
        </w:tc>
        <w:tc>
          <w:tcPr>
            <w:tcW w:w="0" w:type="auto"/>
          </w:tcPr>
          <w:p w14:paraId="4A72048A" w14:textId="77777777" w:rsidR="00521941" w:rsidRPr="00EF6D14" w:rsidRDefault="00521941" w:rsidP="0089774D">
            <w:pPr>
              <w:spacing w:before="60"/>
              <w:jc w:val="both"/>
              <w:rPr>
                <w:rFonts w:ascii="Arial" w:hAnsi="Arial" w:cs="Arial"/>
                <w:i/>
                <w:sz w:val="22"/>
                <w:szCs w:val="22"/>
              </w:rPr>
            </w:pPr>
          </w:p>
          <w:p w14:paraId="132511C7" w14:textId="77777777" w:rsidR="00521941" w:rsidRPr="00EF6D14" w:rsidRDefault="00521941" w:rsidP="0089774D">
            <w:pPr>
              <w:spacing w:before="60"/>
              <w:jc w:val="both"/>
              <w:rPr>
                <w:rFonts w:ascii="Arial" w:hAnsi="Arial" w:cs="Arial"/>
                <w:i/>
                <w:sz w:val="22"/>
                <w:szCs w:val="22"/>
              </w:rPr>
            </w:pPr>
          </w:p>
        </w:tc>
      </w:tr>
      <w:tr w:rsidR="00521941" w:rsidRPr="00EF6D14" w14:paraId="02D30320" w14:textId="77777777" w:rsidTr="00FD6555">
        <w:tc>
          <w:tcPr>
            <w:tcW w:w="0" w:type="auto"/>
            <w:vAlign w:val="center"/>
          </w:tcPr>
          <w:p w14:paraId="61B6968F"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7F5C045B" w14:textId="77777777" w:rsidR="00521941" w:rsidRPr="00EF6D14" w:rsidRDefault="00521941" w:rsidP="0089774D">
            <w:pPr>
              <w:spacing w:before="60"/>
              <w:jc w:val="both"/>
              <w:rPr>
                <w:rFonts w:ascii="Arial" w:hAnsi="Arial" w:cs="Arial"/>
                <w:i/>
                <w:sz w:val="22"/>
                <w:szCs w:val="22"/>
              </w:rPr>
            </w:pPr>
          </w:p>
        </w:tc>
        <w:tc>
          <w:tcPr>
            <w:tcW w:w="0" w:type="auto"/>
          </w:tcPr>
          <w:p w14:paraId="0820244D" w14:textId="77777777" w:rsidR="00521941" w:rsidRPr="00EF6D14" w:rsidRDefault="00521941" w:rsidP="0089774D">
            <w:pPr>
              <w:spacing w:before="60"/>
              <w:jc w:val="both"/>
              <w:rPr>
                <w:rFonts w:ascii="Arial" w:hAnsi="Arial" w:cs="Arial"/>
                <w:i/>
                <w:sz w:val="22"/>
                <w:szCs w:val="22"/>
              </w:rPr>
            </w:pPr>
          </w:p>
        </w:tc>
        <w:tc>
          <w:tcPr>
            <w:tcW w:w="0" w:type="auto"/>
          </w:tcPr>
          <w:p w14:paraId="541D6095" w14:textId="77777777" w:rsidR="00521941" w:rsidRPr="00EF6D14" w:rsidRDefault="00521941" w:rsidP="0089774D">
            <w:pPr>
              <w:spacing w:before="60"/>
              <w:jc w:val="both"/>
              <w:rPr>
                <w:rFonts w:ascii="Arial" w:hAnsi="Arial" w:cs="Arial"/>
                <w:i/>
                <w:sz w:val="22"/>
                <w:szCs w:val="22"/>
              </w:rPr>
            </w:pPr>
          </w:p>
        </w:tc>
        <w:tc>
          <w:tcPr>
            <w:tcW w:w="0" w:type="auto"/>
          </w:tcPr>
          <w:p w14:paraId="060F2054" w14:textId="77777777" w:rsidR="00521941" w:rsidRPr="00EF6D14" w:rsidRDefault="00521941" w:rsidP="0089774D">
            <w:pPr>
              <w:spacing w:before="60"/>
              <w:jc w:val="both"/>
              <w:rPr>
                <w:rFonts w:ascii="Arial" w:hAnsi="Arial" w:cs="Arial"/>
                <w:i/>
                <w:sz w:val="22"/>
                <w:szCs w:val="22"/>
              </w:rPr>
            </w:pPr>
          </w:p>
        </w:tc>
        <w:tc>
          <w:tcPr>
            <w:tcW w:w="0" w:type="auto"/>
          </w:tcPr>
          <w:p w14:paraId="0D57F516" w14:textId="77777777" w:rsidR="00521941" w:rsidRPr="00EF6D14" w:rsidRDefault="00521941" w:rsidP="0089774D">
            <w:pPr>
              <w:spacing w:before="60"/>
              <w:jc w:val="both"/>
              <w:rPr>
                <w:rFonts w:ascii="Arial" w:hAnsi="Arial" w:cs="Arial"/>
                <w:i/>
                <w:sz w:val="22"/>
                <w:szCs w:val="22"/>
              </w:rPr>
            </w:pPr>
          </w:p>
          <w:p w14:paraId="0261F3CF" w14:textId="77777777" w:rsidR="00521941" w:rsidRPr="00EF6D14" w:rsidRDefault="00521941" w:rsidP="0089774D">
            <w:pPr>
              <w:spacing w:before="60"/>
              <w:jc w:val="both"/>
              <w:rPr>
                <w:rFonts w:ascii="Arial" w:hAnsi="Arial" w:cs="Arial"/>
                <w:i/>
                <w:sz w:val="22"/>
                <w:szCs w:val="22"/>
              </w:rPr>
            </w:pPr>
          </w:p>
        </w:tc>
      </w:tr>
      <w:tr w:rsidR="00FD6555" w:rsidRPr="00EF6D14" w14:paraId="7C8731BC" w14:textId="77777777" w:rsidTr="00FD6555">
        <w:tc>
          <w:tcPr>
            <w:tcW w:w="0" w:type="auto"/>
            <w:vAlign w:val="center"/>
          </w:tcPr>
          <w:p w14:paraId="298AA7A1" w14:textId="75129938"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EC62E54" w14:textId="77777777" w:rsidR="00FD6555" w:rsidRPr="00EF6D14" w:rsidRDefault="00FD6555" w:rsidP="0089774D">
            <w:pPr>
              <w:spacing w:before="60"/>
              <w:jc w:val="both"/>
              <w:rPr>
                <w:rFonts w:ascii="Arial" w:hAnsi="Arial" w:cs="Arial"/>
                <w:i/>
                <w:sz w:val="22"/>
                <w:szCs w:val="22"/>
              </w:rPr>
            </w:pPr>
          </w:p>
          <w:p w14:paraId="474D8C87" w14:textId="77777777" w:rsidR="00FD6555" w:rsidRPr="00EF6D14" w:rsidRDefault="00FD6555" w:rsidP="0089774D">
            <w:pPr>
              <w:spacing w:before="60"/>
              <w:jc w:val="both"/>
              <w:rPr>
                <w:rFonts w:ascii="Arial" w:hAnsi="Arial" w:cs="Arial"/>
                <w:i/>
                <w:sz w:val="22"/>
                <w:szCs w:val="22"/>
              </w:rPr>
            </w:pPr>
          </w:p>
        </w:tc>
        <w:tc>
          <w:tcPr>
            <w:tcW w:w="0" w:type="auto"/>
          </w:tcPr>
          <w:p w14:paraId="0514E400" w14:textId="77777777" w:rsidR="00FD6555" w:rsidRPr="00EF6D14" w:rsidRDefault="00FD6555" w:rsidP="0089774D">
            <w:pPr>
              <w:spacing w:before="60"/>
              <w:jc w:val="both"/>
              <w:rPr>
                <w:rFonts w:ascii="Arial" w:hAnsi="Arial" w:cs="Arial"/>
                <w:i/>
                <w:sz w:val="22"/>
                <w:szCs w:val="22"/>
              </w:rPr>
            </w:pPr>
          </w:p>
        </w:tc>
        <w:tc>
          <w:tcPr>
            <w:tcW w:w="0" w:type="auto"/>
          </w:tcPr>
          <w:p w14:paraId="0D7B7605" w14:textId="77777777" w:rsidR="00FD6555" w:rsidRPr="00EF6D14" w:rsidRDefault="00FD6555" w:rsidP="0089774D">
            <w:pPr>
              <w:spacing w:before="60"/>
              <w:jc w:val="both"/>
              <w:rPr>
                <w:rFonts w:ascii="Arial" w:hAnsi="Arial" w:cs="Arial"/>
                <w:i/>
                <w:sz w:val="22"/>
                <w:szCs w:val="22"/>
              </w:rPr>
            </w:pPr>
          </w:p>
        </w:tc>
        <w:tc>
          <w:tcPr>
            <w:tcW w:w="0" w:type="auto"/>
          </w:tcPr>
          <w:p w14:paraId="546B6320" w14:textId="77777777" w:rsidR="00FD6555" w:rsidRPr="00EF6D14" w:rsidRDefault="00FD6555" w:rsidP="0089774D">
            <w:pPr>
              <w:spacing w:before="60"/>
              <w:jc w:val="both"/>
              <w:rPr>
                <w:rFonts w:ascii="Arial" w:hAnsi="Arial" w:cs="Arial"/>
                <w:i/>
                <w:sz w:val="22"/>
                <w:szCs w:val="22"/>
              </w:rPr>
            </w:pPr>
          </w:p>
        </w:tc>
        <w:tc>
          <w:tcPr>
            <w:tcW w:w="0" w:type="auto"/>
          </w:tcPr>
          <w:p w14:paraId="36C69D24" w14:textId="77777777" w:rsidR="00FD6555" w:rsidRPr="00EF6D14" w:rsidRDefault="00FD6555" w:rsidP="0089774D">
            <w:pPr>
              <w:spacing w:before="60"/>
              <w:jc w:val="both"/>
              <w:rPr>
                <w:rFonts w:ascii="Arial" w:hAnsi="Arial" w:cs="Arial"/>
                <w:i/>
                <w:sz w:val="22"/>
                <w:szCs w:val="22"/>
              </w:rPr>
            </w:pPr>
          </w:p>
        </w:tc>
      </w:tr>
      <w:tr w:rsidR="00FD6555" w:rsidRPr="00EF6D14" w14:paraId="267D7099" w14:textId="77777777" w:rsidTr="00FD6555">
        <w:tc>
          <w:tcPr>
            <w:tcW w:w="0" w:type="auto"/>
            <w:vAlign w:val="center"/>
          </w:tcPr>
          <w:p w14:paraId="1DAD9727" w14:textId="658D02AF"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33EC1DF7" w14:textId="77777777" w:rsidR="00FD6555" w:rsidRPr="00EF6D14" w:rsidRDefault="00FD6555" w:rsidP="0089774D">
            <w:pPr>
              <w:spacing w:before="60"/>
              <w:jc w:val="both"/>
              <w:rPr>
                <w:rFonts w:ascii="Arial" w:hAnsi="Arial" w:cs="Arial"/>
                <w:i/>
                <w:sz w:val="22"/>
                <w:szCs w:val="22"/>
              </w:rPr>
            </w:pPr>
          </w:p>
          <w:p w14:paraId="278C6393" w14:textId="77777777" w:rsidR="00FD6555" w:rsidRPr="00EF6D14" w:rsidRDefault="00FD6555" w:rsidP="0089774D">
            <w:pPr>
              <w:spacing w:before="60"/>
              <w:jc w:val="both"/>
              <w:rPr>
                <w:rFonts w:ascii="Arial" w:hAnsi="Arial" w:cs="Arial"/>
                <w:i/>
                <w:sz w:val="22"/>
                <w:szCs w:val="22"/>
              </w:rPr>
            </w:pPr>
          </w:p>
        </w:tc>
        <w:tc>
          <w:tcPr>
            <w:tcW w:w="0" w:type="auto"/>
          </w:tcPr>
          <w:p w14:paraId="4FD4BEEA" w14:textId="77777777" w:rsidR="00FD6555" w:rsidRPr="00EF6D14" w:rsidRDefault="00FD6555" w:rsidP="0089774D">
            <w:pPr>
              <w:spacing w:before="60"/>
              <w:jc w:val="both"/>
              <w:rPr>
                <w:rFonts w:ascii="Arial" w:hAnsi="Arial" w:cs="Arial"/>
                <w:i/>
                <w:sz w:val="22"/>
                <w:szCs w:val="22"/>
              </w:rPr>
            </w:pPr>
          </w:p>
        </w:tc>
        <w:tc>
          <w:tcPr>
            <w:tcW w:w="0" w:type="auto"/>
          </w:tcPr>
          <w:p w14:paraId="2FACFFE9" w14:textId="77777777" w:rsidR="00FD6555" w:rsidRPr="00EF6D14" w:rsidRDefault="00FD6555" w:rsidP="0089774D">
            <w:pPr>
              <w:spacing w:before="60"/>
              <w:jc w:val="both"/>
              <w:rPr>
                <w:rFonts w:ascii="Arial" w:hAnsi="Arial" w:cs="Arial"/>
                <w:i/>
                <w:sz w:val="22"/>
                <w:szCs w:val="22"/>
              </w:rPr>
            </w:pPr>
          </w:p>
        </w:tc>
        <w:tc>
          <w:tcPr>
            <w:tcW w:w="0" w:type="auto"/>
          </w:tcPr>
          <w:p w14:paraId="1AE24C83" w14:textId="77777777" w:rsidR="00FD6555" w:rsidRPr="00EF6D14" w:rsidRDefault="00FD6555" w:rsidP="0089774D">
            <w:pPr>
              <w:spacing w:before="60"/>
              <w:jc w:val="both"/>
              <w:rPr>
                <w:rFonts w:ascii="Arial" w:hAnsi="Arial" w:cs="Arial"/>
                <w:i/>
                <w:sz w:val="22"/>
                <w:szCs w:val="22"/>
              </w:rPr>
            </w:pPr>
          </w:p>
        </w:tc>
        <w:tc>
          <w:tcPr>
            <w:tcW w:w="0" w:type="auto"/>
          </w:tcPr>
          <w:p w14:paraId="769E0046" w14:textId="77777777" w:rsidR="00FD6555" w:rsidRPr="00EF6D14" w:rsidRDefault="00FD6555" w:rsidP="0089774D">
            <w:pPr>
              <w:spacing w:before="60"/>
              <w:jc w:val="both"/>
              <w:rPr>
                <w:rFonts w:ascii="Arial" w:hAnsi="Arial" w:cs="Arial"/>
                <w:i/>
                <w:sz w:val="22"/>
                <w:szCs w:val="22"/>
              </w:rPr>
            </w:pPr>
          </w:p>
        </w:tc>
      </w:tr>
      <w:tr w:rsidR="00FD6555" w:rsidRPr="00EF6D14" w14:paraId="53B22A6E" w14:textId="77777777" w:rsidTr="00FD6555">
        <w:tc>
          <w:tcPr>
            <w:tcW w:w="0" w:type="auto"/>
            <w:vAlign w:val="center"/>
          </w:tcPr>
          <w:p w14:paraId="51FA8529" w14:textId="6DACF1D3"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04465138" w14:textId="77777777" w:rsidR="00FD6555" w:rsidRPr="00EF6D14" w:rsidRDefault="00FD6555" w:rsidP="0089774D">
            <w:pPr>
              <w:spacing w:before="60"/>
              <w:jc w:val="both"/>
              <w:rPr>
                <w:rFonts w:ascii="Arial" w:hAnsi="Arial" w:cs="Arial"/>
                <w:i/>
                <w:sz w:val="22"/>
                <w:szCs w:val="22"/>
              </w:rPr>
            </w:pPr>
          </w:p>
          <w:p w14:paraId="12D3538F" w14:textId="77777777" w:rsidR="00FD6555" w:rsidRPr="00EF6D14" w:rsidRDefault="00FD6555" w:rsidP="0089774D">
            <w:pPr>
              <w:spacing w:before="60"/>
              <w:jc w:val="both"/>
              <w:rPr>
                <w:rFonts w:ascii="Arial" w:hAnsi="Arial" w:cs="Arial"/>
                <w:i/>
                <w:sz w:val="22"/>
                <w:szCs w:val="22"/>
              </w:rPr>
            </w:pPr>
          </w:p>
        </w:tc>
        <w:tc>
          <w:tcPr>
            <w:tcW w:w="0" w:type="auto"/>
          </w:tcPr>
          <w:p w14:paraId="50394A5F" w14:textId="77777777" w:rsidR="00FD6555" w:rsidRPr="00EF6D14" w:rsidRDefault="00FD6555" w:rsidP="0089774D">
            <w:pPr>
              <w:spacing w:before="60"/>
              <w:jc w:val="both"/>
              <w:rPr>
                <w:rFonts w:ascii="Arial" w:hAnsi="Arial" w:cs="Arial"/>
                <w:i/>
                <w:sz w:val="22"/>
                <w:szCs w:val="22"/>
              </w:rPr>
            </w:pPr>
          </w:p>
        </w:tc>
        <w:tc>
          <w:tcPr>
            <w:tcW w:w="0" w:type="auto"/>
          </w:tcPr>
          <w:p w14:paraId="40E70BE8" w14:textId="77777777" w:rsidR="00FD6555" w:rsidRPr="00EF6D14" w:rsidRDefault="00FD6555" w:rsidP="0089774D">
            <w:pPr>
              <w:spacing w:before="60"/>
              <w:jc w:val="both"/>
              <w:rPr>
                <w:rFonts w:ascii="Arial" w:hAnsi="Arial" w:cs="Arial"/>
                <w:i/>
                <w:sz w:val="22"/>
                <w:szCs w:val="22"/>
              </w:rPr>
            </w:pPr>
          </w:p>
        </w:tc>
        <w:tc>
          <w:tcPr>
            <w:tcW w:w="0" w:type="auto"/>
          </w:tcPr>
          <w:p w14:paraId="7AC0A49C" w14:textId="77777777" w:rsidR="00FD6555" w:rsidRPr="00EF6D14" w:rsidRDefault="00FD6555" w:rsidP="0089774D">
            <w:pPr>
              <w:spacing w:before="60"/>
              <w:jc w:val="both"/>
              <w:rPr>
                <w:rFonts w:ascii="Arial" w:hAnsi="Arial" w:cs="Arial"/>
                <w:i/>
                <w:sz w:val="22"/>
                <w:szCs w:val="22"/>
              </w:rPr>
            </w:pPr>
          </w:p>
        </w:tc>
        <w:tc>
          <w:tcPr>
            <w:tcW w:w="0" w:type="auto"/>
          </w:tcPr>
          <w:p w14:paraId="4B77F300" w14:textId="77777777" w:rsidR="00FD6555" w:rsidRPr="00EF6D14" w:rsidRDefault="00FD6555"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67E50ADE" w:rsidR="008810F8" w:rsidRPr="00EF6D14" w:rsidRDefault="00663BD6" w:rsidP="00663BD6">
      <w:pPr>
        <w:pStyle w:val="Legenda1"/>
        <w:jc w:val="both"/>
        <w:rPr>
          <w:rFonts w:ascii="Arial" w:hAnsi="Arial" w:cs="Arial"/>
          <w:b w:val="0"/>
          <w:szCs w:val="20"/>
        </w:rPr>
      </w:pPr>
      <w:r w:rsidRPr="00EF6D14">
        <w:rPr>
          <w:rFonts w:ascii="Arial" w:hAnsi="Arial" w:cs="Arial"/>
          <w:szCs w:val="20"/>
          <w:u w:val="single"/>
        </w:rPr>
        <w:t>UWAGA 1:</w:t>
      </w:r>
      <w:r w:rsidRPr="00EF6D1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EF6D14">
        <w:rPr>
          <w:rFonts w:ascii="Arial" w:hAnsi="Arial" w:cs="Arial"/>
          <w:b w:val="0"/>
          <w:szCs w:val="20"/>
        </w:rPr>
        <w:t xml:space="preserve">czynności określone w </w:t>
      </w:r>
      <w:r w:rsidR="00B448FC" w:rsidRPr="00EF6D14">
        <w:rPr>
          <w:rFonts w:ascii="Arial" w:hAnsi="Arial" w:cs="Arial"/>
          <w:b w:val="0"/>
          <w:szCs w:val="20"/>
        </w:rPr>
        <w:t>części III SIWZ Opis</w:t>
      </w:r>
      <w:r w:rsidR="008810F8" w:rsidRPr="00EF6D14">
        <w:rPr>
          <w:rFonts w:ascii="Arial" w:hAnsi="Arial" w:cs="Arial"/>
          <w:b w:val="0"/>
          <w:szCs w:val="20"/>
        </w:rPr>
        <w:t xml:space="preserve"> przedmiotu zamówienia (</w:t>
      </w:r>
      <w:r w:rsidR="00546FBE" w:rsidRPr="00EF6D14">
        <w:rPr>
          <w:rFonts w:ascii="Arial" w:hAnsi="Arial" w:cs="Arial"/>
          <w:b w:val="0"/>
          <w:szCs w:val="20"/>
        </w:rPr>
        <w:t xml:space="preserve">II </w:t>
      </w:r>
      <w:r w:rsidR="008810F8" w:rsidRPr="00EF6D14">
        <w:rPr>
          <w:rFonts w:ascii="Arial" w:hAnsi="Arial" w:cs="Arial"/>
          <w:b w:val="0"/>
          <w:szCs w:val="20"/>
        </w:rPr>
        <w:t xml:space="preserve">Uwagi pkt. </w:t>
      </w:r>
      <w:r w:rsidR="00EE495F">
        <w:rPr>
          <w:rFonts w:ascii="Arial" w:hAnsi="Arial" w:cs="Arial"/>
          <w:b w:val="0"/>
          <w:szCs w:val="20"/>
        </w:rPr>
        <w:t>9</w:t>
      </w:r>
      <w:r w:rsidR="008810F8" w:rsidRPr="00EF6D14">
        <w:rPr>
          <w:rFonts w:ascii="Arial" w:hAnsi="Arial" w:cs="Arial"/>
          <w:b w:val="0"/>
          <w:szCs w:val="20"/>
        </w:rPr>
        <w:t>)</w:t>
      </w:r>
      <w:r w:rsidR="0074565C" w:rsidRPr="00EF6D1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2"/>
      <w:footerReference w:type="default" r:id="rId23"/>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9DA7F" w14:textId="77777777" w:rsidR="00B63C77" w:rsidRDefault="00B63C77">
      <w:r>
        <w:separator/>
      </w:r>
    </w:p>
  </w:endnote>
  <w:endnote w:type="continuationSeparator" w:id="0">
    <w:p w14:paraId="03144116" w14:textId="77777777" w:rsidR="00B63C77" w:rsidRDefault="00B6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C23876B" w:rsidR="00AB1B78" w:rsidRPr="00680EB8" w:rsidRDefault="00AB1B78"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 xml:space="preserve">Przebudowa ścieżki rowerowej do </w:t>
    </w:r>
    <w:proofErr w:type="spellStart"/>
    <w:r>
      <w:rPr>
        <w:rFonts w:ascii="Arial" w:hAnsi="Arial" w:cs="Arial"/>
        <w:sz w:val="18"/>
        <w:szCs w:val="18"/>
      </w:rPr>
      <w:t>Podczela</w:t>
    </w:r>
    <w:proofErr w:type="spellEnd"/>
    <w:r>
      <w:rPr>
        <w:rFonts w:ascii="Arial" w:hAnsi="Arial" w:cs="Arial"/>
        <w:sz w:val="18"/>
        <w:szCs w:val="18"/>
      </w:rPr>
      <w:t xml:space="preserve"> – etap II”</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0D173CA3" w:rsidR="00AB1B78" w:rsidRPr="00680EB8" w:rsidRDefault="00AB1B78"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C22E08" w:rsidRPr="00C22E08">
      <w:rPr>
        <w:rFonts w:ascii="Arial" w:eastAsiaTheme="majorEastAsia" w:hAnsi="Arial" w:cs="Arial"/>
        <w:b/>
        <w:noProof/>
        <w:sz w:val="18"/>
        <w:szCs w:val="18"/>
      </w:rPr>
      <w:t>30</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sidR="001A72EF">
      <w:rPr>
        <w:rFonts w:ascii="Arial" w:eastAsiaTheme="majorEastAsia" w:hAnsi="Arial" w:cs="Arial"/>
        <w:sz w:val="18"/>
        <w:szCs w:val="18"/>
      </w:rPr>
      <w:t>0</w:t>
    </w:r>
  </w:p>
  <w:p w14:paraId="2628FE4F" w14:textId="77777777" w:rsidR="00AB1B78" w:rsidRDefault="00AB1B78" w:rsidP="00965A5A">
    <w:pPr>
      <w:pStyle w:val="Stopka"/>
      <w:ind w:left="1191" w:hanging="1191"/>
      <w:rPr>
        <w:rFonts w:ascii="Arial" w:hAnsi="Arial" w:cs="Arial"/>
        <w:sz w:val="16"/>
        <w:szCs w:val="16"/>
      </w:rPr>
    </w:pPr>
  </w:p>
  <w:p w14:paraId="0DB0EBE7" w14:textId="77777777" w:rsidR="00AB1B78" w:rsidRDefault="00AB1B78" w:rsidP="00965A5A">
    <w:pPr>
      <w:pStyle w:val="Stopka"/>
      <w:ind w:left="1191" w:hanging="1191"/>
      <w:rPr>
        <w:rFonts w:ascii="Arial" w:hAnsi="Arial" w:cs="Arial"/>
        <w:sz w:val="16"/>
        <w:szCs w:val="16"/>
      </w:rPr>
    </w:pPr>
  </w:p>
  <w:p w14:paraId="5756B02B" w14:textId="77777777" w:rsidR="00AB1B78" w:rsidRDefault="00AB1B7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79DA8" w14:textId="77777777" w:rsidR="00B63C77" w:rsidRDefault="00B63C77">
      <w:r>
        <w:separator/>
      </w:r>
    </w:p>
  </w:footnote>
  <w:footnote w:type="continuationSeparator" w:id="0">
    <w:p w14:paraId="5CA63677" w14:textId="77777777" w:rsidR="00B63C77" w:rsidRDefault="00B63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02C1760C" w:rsidR="00AB1B78" w:rsidRDefault="00AB1B78" w:rsidP="00BF5454">
    <w:pPr>
      <w:spacing w:after="200" w:line="276" w:lineRule="auto"/>
      <w:rPr>
        <w:rFonts w:ascii="Arial" w:eastAsiaTheme="minorHAnsi" w:hAnsi="Arial" w:cs="Arial"/>
        <w:lang w:eastAsia="en-US"/>
      </w:rPr>
    </w:pPr>
    <w:r>
      <w:rPr>
        <w:i/>
        <w:noProof/>
      </w:rPr>
      <w:drawing>
        <wp:inline distT="0" distB="0" distL="0" distR="0" wp14:anchorId="52DA6195" wp14:editId="1EDE65F4">
          <wp:extent cx="5515610" cy="826770"/>
          <wp:effectExtent l="0" t="0" r="8890" b="0"/>
          <wp:docPr id="2" name="Obraz 2" descr="Interreg5a_Logo_Col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5a_Logo_Colo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610" cy="826770"/>
                  </a:xfrm>
                  <a:prstGeom prst="rect">
                    <a:avLst/>
                  </a:prstGeom>
                  <a:noFill/>
                  <a:ln>
                    <a:noFill/>
                  </a:ln>
                </pic:spPr>
              </pic:pic>
            </a:graphicData>
          </a:graphic>
        </wp:inline>
      </w:drawing>
    </w:r>
  </w:p>
  <w:p w14:paraId="4DAFC02D" w14:textId="5FF7114A" w:rsidR="00AB1B78" w:rsidRPr="00EB7F6D" w:rsidRDefault="00AB1B78"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F357A2"/>
    <w:multiLevelType w:val="hybridMultilevel"/>
    <w:tmpl w:val="48B4A2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0D7336F"/>
    <w:multiLevelType w:val="hybridMultilevel"/>
    <w:tmpl w:val="DD489A9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92013D"/>
    <w:multiLevelType w:val="hybridMultilevel"/>
    <w:tmpl w:val="833CFCD6"/>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1">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8"/>
  </w:num>
  <w:num w:numId="15">
    <w:abstractNumId w:val="43"/>
  </w:num>
  <w:num w:numId="16">
    <w:abstractNumId w:val="51"/>
  </w:num>
  <w:num w:numId="17">
    <w:abstractNumId w:val="22"/>
  </w:num>
  <w:num w:numId="18">
    <w:abstractNumId w:val="52"/>
  </w:num>
  <w:num w:numId="19">
    <w:abstractNumId w:val="30"/>
  </w:num>
  <w:num w:numId="20">
    <w:abstractNumId w:val="33"/>
  </w:num>
  <w:num w:numId="21">
    <w:abstractNumId w:val="44"/>
  </w:num>
  <w:num w:numId="22">
    <w:abstractNumId w:val="16"/>
  </w:num>
  <w:num w:numId="23">
    <w:abstractNumId w:val="17"/>
  </w:num>
  <w:num w:numId="24">
    <w:abstractNumId w:val="20"/>
  </w:num>
  <w:num w:numId="25">
    <w:abstractNumId w:val="31"/>
  </w:num>
  <w:num w:numId="26">
    <w:abstractNumId w:val="35"/>
  </w:num>
  <w:num w:numId="27">
    <w:abstractNumId w:val="25"/>
  </w:num>
  <w:num w:numId="28">
    <w:abstractNumId w:val="45"/>
  </w:num>
  <w:num w:numId="29">
    <w:abstractNumId w:val="23"/>
  </w:num>
  <w:num w:numId="30">
    <w:abstractNumId w:val="32"/>
  </w:num>
  <w:num w:numId="31">
    <w:abstractNumId w:val="41"/>
  </w:num>
  <w:num w:numId="32">
    <w:abstractNumId w:val="27"/>
  </w:num>
  <w:num w:numId="33">
    <w:abstractNumId w:val="18"/>
  </w:num>
  <w:num w:numId="34">
    <w:abstractNumId w:val="36"/>
  </w:num>
  <w:num w:numId="35">
    <w:abstractNumId w:val="26"/>
  </w:num>
  <w:num w:numId="36">
    <w:abstractNumId w:val="46"/>
  </w:num>
  <w:num w:numId="37">
    <w:abstractNumId w:val="38"/>
  </w:num>
  <w:num w:numId="38">
    <w:abstractNumId w:val="28"/>
  </w:num>
  <w:num w:numId="39">
    <w:abstractNumId w:val="21"/>
  </w:num>
  <w:num w:numId="40">
    <w:abstractNumId w:val="53"/>
  </w:num>
  <w:num w:numId="41">
    <w:abstractNumId w:val="19"/>
  </w:num>
  <w:num w:numId="42">
    <w:abstractNumId w:val="29"/>
  </w:num>
  <w:num w:numId="43">
    <w:abstractNumId w:val="50"/>
  </w:num>
  <w:num w:numId="44">
    <w:abstractNumId w:val="40"/>
  </w:num>
  <w:num w:numId="45">
    <w:abstractNumId w:val="42"/>
  </w:num>
  <w:num w:numId="46">
    <w:abstractNumId w:val="47"/>
  </w:num>
  <w:num w:numId="47">
    <w:abstractNumId w:val="34"/>
  </w:num>
  <w:num w:numId="48">
    <w:abstractNumId w:val="24"/>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4DDC"/>
    <w:rsid w:val="00065916"/>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A58"/>
    <w:rsid w:val="00295F50"/>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F4D"/>
    <w:rsid w:val="00590F58"/>
    <w:rsid w:val="0059530B"/>
    <w:rsid w:val="005969A5"/>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4129"/>
    <w:rsid w:val="005C527B"/>
    <w:rsid w:val="005C6AF9"/>
    <w:rsid w:val="005C74C5"/>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1517"/>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41D4"/>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61BA"/>
    <w:rsid w:val="00786762"/>
    <w:rsid w:val="00790391"/>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507D"/>
    <w:rsid w:val="00A1518A"/>
    <w:rsid w:val="00A16379"/>
    <w:rsid w:val="00A21416"/>
    <w:rsid w:val="00A22A96"/>
    <w:rsid w:val="00A23A52"/>
    <w:rsid w:val="00A25783"/>
    <w:rsid w:val="00A26B3C"/>
    <w:rsid w:val="00A27992"/>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F3"/>
    <w:rsid w:val="00F06CF8"/>
    <w:rsid w:val="00F07A26"/>
    <w:rsid w:val="00F07AE9"/>
    <w:rsid w:val="00F1261D"/>
    <w:rsid w:val="00F12731"/>
    <w:rsid w:val="00F1378F"/>
    <w:rsid w:val="00F1455B"/>
    <w:rsid w:val="00F17066"/>
    <w:rsid w:val="00F176FB"/>
    <w:rsid w:val="00F20202"/>
    <w:rsid w:val="00F20752"/>
    <w:rsid w:val="00F22983"/>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560D-CCEE-4210-B0E3-9BC2FBC9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9041</Words>
  <Characters>59382</Characters>
  <Application>Microsoft Office Word</Application>
  <DocSecurity>0</DocSecurity>
  <Lines>494</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68287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13</cp:revision>
  <cp:lastPrinted>2017-03-20T07:57:00Z</cp:lastPrinted>
  <dcterms:created xsi:type="dcterms:W3CDTF">2017-07-20T09:11:00Z</dcterms:created>
  <dcterms:modified xsi:type="dcterms:W3CDTF">2017-09-19T07:36:00Z</dcterms:modified>
</cp:coreProperties>
</file>