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9793E" w14:textId="7777777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1DED12B2" w14:textId="08C6E3C4"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0A44A0">
      <w:pPr>
        <w:pStyle w:val="Tekstpodstawowy"/>
        <w:spacing w:before="24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6FF14960"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 U. z 2017</w:t>
      </w:r>
      <w:r w:rsidR="006215AE" w:rsidRPr="00EF6D14">
        <w:rPr>
          <w:rFonts w:ascii="Arial" w:hAnsi="Arial" w:cs="Arial"/>
          <w:i/>
          <w:sz w:val="22"/>
          <w:szCs w:val="22"/>
        </w:rPr>
        <w:t xml:space="preserve">r., poz. </w:t>
      </w:r>
      <w:r w:rsidR="006215AE">
        <w:rPr>
          <w:rFonts w:ascii="Arial" w:hAnsi="Arial" w:cs="Arial"/>
          <w:i/>
          <w:sz w:val="22"/>
          <w:szCs w:val="22"/>
        </w:rPr>
        <w:t>1579 t.j</w:t>
      </w:r>
      <w:r w:rsidR="007C450B" w:rsidRPr="005257ED">
        <w:rPr>
          <w:rFonts w:ascii="Arial" w:hAnsi="Arial" w:cs="Arial"/>
          <w:i/>
          <w:color w:val="auto"/>
          <w:sz w:val="22"/>
          <w:szCs w:val="22"/>
        </w:rPr>
        <w:t>.</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6C47D8EC" w14:textId="0DC03D4C" w:rsidR="00927911" w:rsidRPr="000A44A0" w:rsidRDefault="001D509E" w:rsidP="00A577DC">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którego prze</w:t>
      </w:r>
      <w:r w:rsidR="00A1309A" w:rsidRPr="005257ED">
        <w:rPr>
          <w:rFonts w:ascii="Arial" w:hAnsi="Arial" w:cs="Arial"/>
          <w:color w:val="auto"/>
          <w:sz w:val="22"/>
          <w:szCs w:val="22"/>
        </w:rPr>
        <w:t>dmiotem jest: wykonanie zadania</w:t>
      </w:r>
      <w:r w:rsidRPr="005257ED">
        <w:rPr>
          <w:rFonts w:ascii="Arial" w:hAnsi="Arial" w:cs="Arial"/>
          <w:color w:val="auto"/>
          <w:sz w:val="22"/>
          <w:szCs w:val="22"/>
        </w:rPr>
        <w:t xml:space="preserve"> </w:t>
      </w:r>
      <w:r w:rsidR="00C60B49" w:rsidRPr="005257ED">
        <w:rPr>
          <w:rFonts w:ascii="Arial" w:hAnsi="Arial" w:cs="Arial"/>
          <w:b/>
          <w:color w:val="auto"/>
          <w:sz w:val="22"/>
          <w:szCs w:val="22"/>
        </w:rPr>
        <w:t>„</w:t>
      </w:r>
      <w:r w:rsidR="00FC307D" w:rsidRPr="005257ED">
        <w:rPr>
          <w:rFonts w:ascii="Arial" w:hAnsi="Arial" w:cs="Arial"/>
          <w:b/>
          <w:color w:val="auto"/>
          <w:sz w:val="22"/>
          <w:szCs w:val="22"/>
        </w:rPr>
        <w:t xml:space="preserve">Przebudowa </w:t>
      </w:r>
      <w:r w:rsidR="000A44A0">
        <w:rPr>
          <w:rFonts w:ascii="Arial" w:hAnsi="Arial" w:cs="Arial"/>
          <w:b/>
          <w:color w:val="auto"/>
          <w:sz w:val="22"/>
          <w:szCs w:val="22"/>
        </w:rPr>
        <w:t>ścieżki rowerowej do Podczela</w:t>
      </w:r>
      <w:r w:rsidR="00D13FC4">
        <w:rPr>
          <w:rFonts w:ascii="Arial" w:hAnsi="Arial" w:cs="Arial"/>
          <w:b/>
          <w:color w:val="auto"/>
          <w:sz w:val="22"/>
          <w:szCs w:val="22"/>
        </w:rPr>
        <w:t xml:space="preserve"> – etap II w km 0+000 ÷ 2+347,76</w:t>
      </w:r>
      <w:r w:rsidR="00C60B49" w:rsidRPr="005257ED">
        <w:rPr>
          <w:rFonts w:ascii="Arial" w:hAnsi="Arial" w:cs="Arial"/>
          <w:b/>
          <w:color w:val="auto"/>
          <w:sz w:val="22"/>
          <w:szCs w:val="22"/>
        </w:rPr>
        <w:t>”</w:t>
      </w:r>
      <w:r w:rsidRPr="005257ED">
        <w:rPr>
          <w:rFonts w:ascii="Arial" w:hAnsi="Arial" w:cs="Arial"/>
          <w:b/>
          <w:color w:val="auto"/>
          <w:sz w:val="22"/>
          <w:szCs w:val="22"/>
        </w:rPr>
        <w:t xml:space="preserve"> </w:t>
      </w:r>
      <w:r w:rsidRPr="005257ED">
        <w:rPr>
          <w:rFonts w:ascii="Arial" w:hAnsi="Arial" w:cs="Arial"/>
          <w:color w:val="auto"/>
          <w:sz w:val="22"/>
          <w:szCs w:val="22"/>
        </w:rPr>
        <w:t xml:space="preserve">(CPV: </w:t>
      </w:r>
      <w:r w:rsidR="000A44A0">
        <w:rPr>
          <w:rFonts w:ascii="Arial" w:hAnsi="Arial" w:cs="Arial"/>
          <w:color w:val="auto"/>
          <w:sz w:val="22"/>
          <w:szCs w:val="22"/>
        </w:rPr>
        <w:t>45200000-9</w:t>
      </w:r>
      <w:r w:rsidR="00DF798D" w:rsidRPr="005257ED">
        <w:rPr>
          <w:rFonts w:ascii="Arial" w:hAnsi="Arial" w:cs="Arial"/>
          <w:color w:val="auto"/>
          <w:sz w:val="22"/>
          <w:szCs w:val="22"/>
        </w:rPr>
        <w:t>)</w:t>
      </w:r>
      <w:r w:rsidR="00EE40EF" w:rsidRPr="005257ED">
        <w:rPr>
          <w:rFonts w:ascii="Arial" w:hAnsi="Arial" w:cs="Arial"/>
          <w:color w:val="auto"/>
          <w:sz w:val="22"/>
          <w:szCs w:val="22"/>
        </w:rPr>
        <w:t xml:space="preserve"> </w:t>
      </w:r>
      <w:r w:rsidRPr="005257ED">
        <w:rPr>
          <w:rFonts w:ascii="Arial" w:hAnsi="Arial" w:cs="Arial"/>
          <w:color w:val="auto"/>
          <w:sz w:val="22"/>
          <w:szCs w:val="22"/>
        </w:rPr>
        <w:t>zg</w:t>
      </w:r>
      <w:r w:rsidR="00275016" w:rsidRPr="005257ED">
        <w:rPr>
          <w:rFonts w:ascii="Arial" w:hAnsi="Arial" w:cs="Arial"/>
          <w:color w:val="auto"/>
          <w:sz w:val="22"/>
          <w:szCs w:val="22"/>
        </w:rPr>
        <w:t>odnie</w:t>
      </w:r>
      <w:r w:rsidR="00EE40EF" w:rsidRPr="005257ED">
        <w:rPr>
          <w:rFonts w:ascii="Arial" w:hAnsi="Arial" w:cs="Arial"/>
          <w:color w:val="auto"/>
          <w:sz w:val="22"/>
          <w:szCs w:val="22"/>
        </w:rPr>
        <w:t xml:space="preserve"> </w:t>
      </w:r>
      <w:r w:rsidR="00275016" w:rsidRPr="005257ED">
        <w:rPr>
          <w:rFonts w:ascii="Arial" w:hAnsi="Arial" w:cs="Arial"/>
          <w:color w:val="auto"/>
          <w:sz w:val="22"/>
          <w:szCs w:val="22"/>
        </w:rPr>
        <w:t xml:space="preserve">z dokumentacją projektową, której zestawienie zawiera część IV SIWZ, opisem przedmiotu zamówienia (część </w:t>
      </w:r>
      <w:r w:rsidR="00D13FC4">
        <w:rPr>
          <w:rFonts w:ascii="Arial" w:hAnsi="Arial" w:cs="Arial"/>
          <w:color w:val="auto"/>
          <w:sz w:val="22"/>
          <w:szCs w:val="22"/>
        </w:rPr>
        <w:t>III SIWZ) oraz ofertą Wykonawcy.</w:t>
      </w:r>
    </w:p>
    <w:p w14:paraId="1435F998" w14:textId="105A2D83" w:rsidR="0066727C" w:rsidRPr="005257ED" w:rsidRDefault="006B25AE" w:rsidP="00A577DC">
      <w:pPr>
        <w:numPr>
          <w:ilvl w:val="0"/>
          <w:numId w:val="25"/>
        </w:numPr>
        <w:tabs>
          <w:tab w:val="left" w:pos="426"/>
        </w:tabs>
        <w:spacing w:before="60" w:line="276" w:lineRule="auto"/>
        <w:ind w:left="425" w:hanging="425"/>
        <w:jc w:val="both"/>
        <w:rPr>
          <w:rFonts w:ascii="Arial" w:hAnsi="Arial" w:cs="Arial"/>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budowlane.</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14F09412"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77777777" w:rsidR="00E72B70"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0DE7BCCE"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47EFB5B8" w14:textId="295B9DDB" w:rsidR="000A44A0" w:rsidRPr="000A44A0" w:rsidRDefault="00B44D65"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Pr>
          <w:rFonts w:ascii="Arial" w:hAnsi="Arial" w:cs="Arial"/>
          <w:color w:val="auto"/>
          <w:sz w:val="22"/>
          <w:szCs w:val="22"/>
          <w:lang w:val="pl-PL"/>
        </w:rPr>
        <w:t>P</w:t>
      </w:r>
      <w:r w:rsidRPr="005257ED">
        <w:rPr>
          <w:rFonts w:ascii="Arial" w:hAnsi="Arial" w:cs="Arial"/>
          <w:color w:val="auto"/>
          <w:sz w:val="22"/>
          <w:szCs w:val="22"/>
          <w:lang w:val="pl-PL"/>
        </w:rPr>
        <w:t xml:space="preserve">rzedmiotu </w:t>
      </w:r>
      <w:r>
        <w:rPr>
          <w:rFonts w:ascii="Arial" w:hAnsi="Arial" w:cs="Arial"/>
          <w:color w:val="auto"/>
          <w:sz w:val="22"/>
          <w:szCs w:val="22"/>
          <w:lang w:val="pl-PL"/>
        </w:rPr>
        <w:t>umowy zostanie</w:t>
      </w:r>
      <w:r w:rsidR="00E868D2" w:rsidRPr="005257ED">
        <w:rPr>
          <w:rFonts w:ascii="Arial" w:hAnsi="Arial" w:cs="Arial"/>
          <w:color w:val="auto"/>
          <w:sz w:val="22"/>
          <w:szCs w:val="22"/>
          <w:lang w:val="pl-PL"/>
        </w:rPr>
        <w:t xml:space="preserve"> zakończ</w:t>
      </w:r>
      <w:r>
        <w:rPr>
          <w:rFonts w:ascii="Arial" w:hAnsi="Arial" w:cs="Arial"/>
          <w:color w:val="auto"/>
          <w:sz w:val="22"/>
          <w:szCs w:val="22"/>
          <w:lang w:val="pl-PL"/>
        </w:rPr>
        <w:t xml:space="preserve">ony w terminie do </w:t>
      </w:r>
      <w:r w:rsidR="00D13FC4">
        <w:rPr>
          <w:rFonts w:ascii="Arial" w:hAnsi="Arial" w:cs="Arial"/>
          <w:color w:val="auto"/>
          <w:sz w:val="22"/>
          <w:szCs w:val="22"/>
          <w:lang w:val="pl-PL"/>
        </w:rPr>
        <w:t>…</w:t>
      </w:r>
      <w:r>
        <w:rPr>
          <w:rFonts w:ascii="Arial" w:hAnsi="Arial" w:cs="Arial"/>
          <w:color w:val="auto"/>
          <w:sz w:val="22"/>
          <w:szCs w:val="22"/>
          <w:lang w:val="pl-PL"/>
        </w:rPr>
        <w:t>……..……….………</w:t>
      </w:r>
      <w:r w:rsidR="00D13FC4">
        <w:rPr>
          <w:rFonts w:ascii="Arial" w:hAnsi="Arial" w:cs="Arial"/>
          <w:color w:val="auto"/>
          <w:sz w:val="22"/>
          <w:szCs w:val="22"/>
          <w:lang w:val="pl-PL"/>
        </w:rPr>
        <w:t>.</w:t>
      </w:r>
      <w:r w:rsidR="00F767AA" w:rsidRPr="005257ED">
        <w:rPr>
          <w:rFonts w:ascii="Arial" w:hAnsi="Arial" w:cs="Arial"/>
          <w:color w:val="auto"/>
          <w:sz w:val="22"/>
          <w:szCs w:val="22"/>
          <w:lang w:val="pl-PL"/>
        </w:rPr>
        <w:t xml:space="preserve"> </w:t>
      </w:r>
    </w:p>
    <w:p w14:paraId="0FB67B5F" w14:textId="77777777"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zobowiązuje się wykonać wszelkie opisane dokumentacją projektową oraz STWiORB roboty budowlane, niezbędne do realizacji przedmiotu umowy.</w:t>
      </w:r>
    </w:p>
    <w:p w14:paraId="674A7069"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DC74EAD" w14:textId="77777777" w:rsidR="007B0E74" w:rsidRPr="005257ED" w:rsidRDefault="007B0E7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do przedłożenia Zamawiającemu harmonogramu rzeczowo-finansowego w terminie 7 dni licząc od daty podpisania umowy. </w:t>
      </w:r>
    </w:p>
    <w:p w14:paraId="52221737" w14:textId="7792205F"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 xml:space="preserve">ust. </w:t>
      </w:r>
      <w:r w:rsidR="007B0DF9" w:rsidRPr="003F51F2">
        <w:rPr>
          <w:rFonts w:ascii="Arial" w:hAnsi="Arial" w:cs="Arial"/>
          <w:color w:val="000000" w:themeColor="text1"/>
          <w:sz w:val="22"/>
          <w:szCs w:val="22"/>
        </w:rPr>
        <w:t>5</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0B8E6C3E" w14:textId="681B188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6</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754F5B4"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6215AE">
        <w:rPr>
          <w:rFonts w:ascii="Arial" w:hAnsi="Arial" w:cs="Arial"/>
          <w:color w:val="auto"/>
          <w:sz w:val="22"/>
          <w:szCs w:val="22"/>
          <w:lang w:val="pl-PL"/>
        </w:rPr>
        <w:t>,</w:t>
      </w:r>
    </w:p>
    <w:p w14:paraId="7C01052E"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22C0AF90"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715FAEC7" w14:textId="5EC7719A" w:rsidR="008B7BF2" w:rsidRPr="005257ED" w:rsidRDefault="008B7BF2" w:rsidP="008B7BF2">
      <w:pPr>
        <w:numPr>
          <w:ilvl w:val="0"/>
          <w:numId w:val="39"/>
        </w:numPr>
        <w:autoSpaceDE w:val="0"/>
        <w:autoSpaceDN w:val="0"/>
        <w:adjustRightInd w:val="0"/>
        <w:spacing w:before="60" w:line="276" w:lineRule="auto"/>
        <w:ind w:left="714" w:hanging="357"/>
        <w:jc w:val="both"/>
        <w:rPr>
          <w:rFonts w:ascii="Arial" w:hAnsi="Arial" w:cs="Arial"/>
          <w:sz w:val="22"/>
          <w:szCs w:val="22"/>
        </w:rPr>
      </w:pPr>
      <w:r w:rsidRPr="005257ED">
        <w:rPr>
          <w:rFonts w:ascii="Arial" w:hAnsi="Arial" w:cs="Arial"/>
          <w:iCs/>
          <w:sz w:val="22"/>
          <w:szCs w:val="22"/>
        </w:rPr>
        <w:t xml:space="preserve">Wykonawca </w:t>
      </w:r>
      <w:r w:rsidRPr="003F51F2">
        <w:rPr>
          <w:rFonts w:ascii="Arial" w:hAnsi="Arial" w:cs="Arial"/>
          <w:iCs/>
          <w:color w:val="000000" w:themeColor="text1"/>
          <w:sz w:val="22"/>
          <w:szCs w:val="22"/>
        </w:rPr>
        <w:t>przedstawi</w:t>
      </w:r>
      <w:r w:rsidR="002117C5" w:rsidRPr="003F51F2">
        <w:rPr>
          <w:rFonts w:ascii="Arial" w:hAnsi="Arial" w:cs="Arial"/>
          <w:iCs/>
          <w:color w:val="000000" w:themeColor="text1"/>
          <w:sz w:val="22"/>
          <w:szCs w:val="22"/>
        </w:rPr>
        <w:t>ł</w:t>
      </w:r>
      <w:r w:rsidR="003F51F2" w:rsidRPr="003F51F2">
        <w:rPr>
          <w:rFonts w:ascii="Arial" w:hAnsi="Arial" w:cs="Arial"/>
          <w:iCs/>
          <w:color w:val="000000" w:themeColor="text1"/>
          <w:sz w:val="22"/>
          <w:szCs w:val="22"/>
        </w:rPr>
        <w:t xml:space="preserve"> </w:t>
      </w:r>
      <w:r w:rsidRPr="003F51F2">
        <w:rPr>
          <w:rFonts w:ascii="Arial" w:hAnsi="Arial" w:cs="Arial"/>
          <w:iCs/>
          <w:color w:val="000000" w:themeColor="text1"/>
          <w:sz w:val="22"/>
          <w:szCs w:val="22"/>
        </w:rPr>
        <w:t>p</w:t>
      </w:r>
      <w:r w:rsidRPr="003F51F2">
        <w:rPr>
          <w:rFonts w:ascii="Arial" w:hAnsi="Arial" w:cs="Arial"/>
          <w:iCs/>
          <w:sz w:val="22"/>
          <w:szCs w:val="22"/>
        </w:rPr>
        <w:t>oli</w:t>
      </w:r>
      <w:r w:rsidRPr="005257ED">
        <w:rPr>
          <w:rFonts w:ascii="Arial" w:hAnsi="Arial" w:cs="Arial"/>
          <w:iCs/>
          <w:sz w:val="22"/>
          <w:szCs w:val="22"/>
        </w:rPr>
        <w:t>sę ubezpieczenia budowy od wszystkich ryzyk – CAR z sumą ubezpieczenia do pełnej wysokości wartości kontraktu zgodnie z warunkami kontraktu, z okresem ubezpieczenia na czas realizacji prowadzonej inwestycji</w:t>
      </w:r>
      <w:r w:rsidR="00D13FC4">
        <w:rPr>
          <w:rFonts w:ascii="Arial" w:hAnsi="Arial" w:cs="Arial"/>
          <w:iCs/>
          <w:sz w:val="22"/>
          <w:szCs w:val="22"/>
        </w:rPr>
        <w:t>.</w:t>
      </w:r>
      <w:r w:rsidR="007414AE">
        <w:rPr>
          <w:rFonts w:ascii="Arial" w:hAnsi="Arial" w:cs="Arial"/>
          <w:iCs/>
          <w:sz w:val="22"/>
          <w:szCs w:val="22"/>
        </w:rPr>
        <w:t xml:space="preserve"> </w:t>
      </w:r>
    </w:p>
    <w:p w14:paraId="7EC0ED85" w14:textId="7B244B19" w:rsidR="008B7BF2" w:rsidRPr="008A42C5" w:rsidRDefault="008B7BF2" w:rsidP="008B7BF2">
      <w:pPr>
        <w:numPr>
          <w:ilvl w:val="0"/>
          <w:numId w:val="39"/>
        </w:numPr>
        <w:autoSpaceDE w:val="0"/>
        <w:autoSpaceDN w:val="0"/>
        <w:adjustRightInd w:val="0"/>
        <w:spacing w:before="60" w:line="276" w:lineRule="auto"/>
        <w:ind w:left="714" w:hanging="357"/>
        <w:jc w:val="both"/>
        <w:rPr>
          <w:rFonts w:ascii="Arial" w:hAnsi="Arial" w:cs="Arial"/>
          <w:sz w:val="22"/>
          <w:szCs w:val="22"/>
        </w:rPr>
      </w:pPr>
      <w:r w:rsidRPr="008A42C5">
        <w:rPr>
          <w:rFonts w:ascii="Arial" w:hAnsi="Arial" w:cs="Arial"/>
          <w:sz w:val="22"/>
          <w:szCs w:val="22"/>
        </w:rPr>
        <w:t xml:space="preserve">Polisa </w:t>
      </w:r>
      <w:r w:rsidRPr="008A42C5">
        <w:rPr>
          <w:rFonts w:ascii="Arial" w:hAnsi="Arial" w:cs="Arial"/>
          <w:iCs/>
          <w:sz w:val="22"/>
          <w:szCs w:val="22"/>
        </w:rPr>
        <w:t>ubezpieczenia budowy od wszystkich ryzyk – CAR zawiera ubezpieczenie odpowiedzialności cywilnej,</w:t>
      </w:r>
      <w:r w:rsidRPr="008A42C5">
        <w:rPr>
          <w:rFonts w:ascii="Arial" w:hAnsi="Arial" w:cs="Arial"/>
          <w:sz w:val="22"/>
          <w:szCs w:val="22"/>
        </w:rPr>
        <w:t xml:space="preserve"> </w:t>
      </w:r>
      <w:r w:rsidRPr="008A42C5">
        <w:rPr>
          <w:rFonts w:ascii="Arial" w:hAnsi="Arial" w:cs="Arial"/>
          <w:sz w:val="22"/>
          <w:szCs w:val="22"/>
          <w:u w:val="single"/>
        </w:rPr>
        <w:t>dedykowane przedmiotowej inwestycji</w:t>
      </w:r>
      <w:r w:rsidRPr="008A42C5">
        <w:rPr>
          <w:rFonts w:ascii="Arial" w:hAnsi="Arial" w:cs="Arial"/>
          <w:sz w:val="22"/>
          <w:szCs w:val="22"/>
        </w:rPr>
        <w:t>,</w:t>
      </w:r>
      <w:r w:rsidRPr="008A42C5">
        <w:rPr>
          <w:rFonts w:ascii="Arial" w:hAnsi="Arial" w:cs="Arial"/>
          <w:iCs/>
          <w:sz w:val="22"/>
          <w:szCs w:val="22"/>
        </w:rPr>
        <w:t xml:space="preserve"> </w:t>
      </w:r>
      <w:r w:rsidRPr="008A42C5">
        <w:rPr>
          <w:rFonts w:ascii="Arial" w:hAnsi="Arial" w:cs="Arial"/>
          <w:sz w:val="22"/>
          <w:szCs w:val="22"/>
        </w:rPr>
        <w:t xml:space="preserve">przy sumie gwarancyjnej nie mniejszej niż </w:t>
      </w:r>
      <w:r w:rsidR="007414AE" w:rsidRPr="008A42C5">
        <w:rPr>
          <w:rFonts w:ascii="Arial" w:hAnsi="Arial" w:cs="Arial"/>
          <w:sz w:val="22"/>
          <w:szCs w:val="22"/>
        </w:rPr>
        <w:t>1’</w:t>
      </w:r>
      <w:r w:rsidRPr="008A42C5">
        <w:rPr>
          <w:rFonts w:ascii="Arial" w:hAnsi="Arial" w:cs="Arial"/>
          <w:sz w:val="22"/>
          <w:szCs w:val="22"/>
        </w:rPr>
        <w:t>000’000,00 PLN na jedno i wszystkie zdarzenia w okresie ubezpieczenia, z rozszerzeniem ubezpieczenia o odpowiedzialność za podwykonawców, odpowiedzialność wzajemną oraz odpowiedzialność za szkody wyrządzone pracownikom Ubezpieczonego powstałe w następstwie wypadku przy pracy, przy sumie gw</w:t>
      </w:r>
      <w:r w:rsidR="007414AE" w:rsidRPr="008A42C5">
        <w:rPr>
          <w:rFonts w:ascii="Arial" w:hAnsi="Arial" w:cs="Arial"/>
          <w:sz w:val="22"/>
          <w:szCs w:val="22"/>
        </w:rPr>
        <w:t>arancyjnej nie mniejszej niż 5</w:t>
      </w:r>
      <w:r w:rsidRPr="008A42C5">
        <w:rPr>
          <w:rFonts w:ascii="Arial" w:hAnsi="Arial" w:cs="Arial"/>
          <w:sz w:val="22"/>
          <w:szCs w:val="22"/>
        </w:rPr>
        <w:t>00’000,00 PLN na jedno i wszystkie zdarzenia w okresie ubezpieczenia.</w:t>
      </w:r>
    </w:p>
    <w:p w14:paraId="4C8C2F70" w14:textId="78E209B2" w:rsidR="009D2182" w:rsidRPr="00D13FC4" w:rsidRDefault="008B7BF2" w:rsidP="00D13FC4">
      <w:pPr>
        <w:numPr>
          <w:ilvl w:val="0"/>
          <w:numId w:val="39"/>
        </w:numPr>
        <w:autoSpaceDE w:val="0"/>
        <w:autoSpaceDN w:val="0"/>
        <w:adjustRightInd w:val="0"/>
        <w:spacing w:before="60" w:line="276" w:lineRule="auto"/>
        <w:ind w:left="714" w:hanging="357"/>
        <w:jc w:val="both"/>
        <w:rPr>
          <w:rFonts w:ascii="Arial" w:hAnsi="Arial" w:cs="Arial"/>
          <w:sz w:val="22"/>
          <w:szCs w:val="22"/>
        </w:rPr>
      </w:pPr>
      <w:r w:rsidRPr="005257ED">
        <w:rPr>
          <w:rFonts w:ascii="Arial" w:hAnsi="Arial" w:cs="Arial"/>
          <w:sz w:val="22"/>
          <w:szCs w:val="22"/>
        </w:rPr>
        <w:t xml:space="preserve">Wykonawca </w:t>
      </w:r>
      <w:r w:rsidRPr="005257ED">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3B67EF52"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w:t>
      </w:r>
      <w:r w:rsidR="006C14F0" w:rsidRPr="005257ED">
        <w:rPr>
          <w:rFonts w:ascii="Arial" w:hAnsi="Arial" w:cs="Arial"/>
          <w:color w:val="auto"/>
          <w:sz w:val="22"/>
          <w:szCs w:val="22"/>
        </w:rPr>
        <w:lastRenderedPageBreak/>
        <w:t>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257ED"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445FBDD"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Pr>
          <w:rFonts w:ascii="Arial" w:hAnsi="Arial" w:cs="Arial"/>
          <w:color w:val="auto"/>
          <w:sz w:val="22"/>
          <w:szCs w:val="22"/>
        </w:rPr>
        <w:t>.</w:t>
      </w:r>
      <w:r w:rsidRPr="005257ED">
        <w:rPr>
          <w:rFonts w:ascii="Arial" w:hAnsi="Arial" w:cs="Arial"/>
          <w:color w:val="auto"/>
          <w:sz w:val="22"/>
          <w:szCs w:val="22"/>
        </w:rPr>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 xml:space="preserve">ust. 1, w celu wykazania spełniania warunków udziału w postępowaniu, o których mowa w art. 22 ust. 1, Wykonawca jest zobowiązany wykazać Zamawiającemu, iż proponowany inny podwykonawca lub Wykonawca samodzielnie spełnia je w stopniu nie mniejszym niż </w:t>
      </w:r>
      <w:r w:rsidRPr="005257ED">
        <w:rPr>
          <w:rFonts w:ascii="Arial" w:hAnsi="Arial" w:cs="Arial"/>
          <w:sz w:val="22"/>
          <w:szCs w:val="22"/>
        </w:rPr>
        <w:lastRenderedPageBreak/>
        <w:t>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2356DFD" w14:textId="5F752B58" w:rsidR="008C3D89" w:rsidRPr="00D13FC4" w:rsidRDefault="008C3D89" w:rsidP="00D13FC4">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Pr="005257ED">
        <w:rPr>
          <w:rFonts w:ascii="Arial" w:hAnsi="Arial" w:cs="Arial"/>
          <w:b/>
          <w:bCs/>
          <w:color w:val="auto"/>
          <w:sz w:val="22"/>
          <w:szCs w:val="22"/>
          <w:lang w:val="pl-PL"/>
        </w:rPr>
        <w:t>10</w:t>
      </w:r>
      <w:r w:rsidRPr="005257ED">
        <w:rPr>
          <w:rFonts w:ascii="Arial" w:hAnsi="Arial" w:cs="Arial"/>
          <w:b/>
          <w:color w:val="auto"/>
          <w:sz w:val="22"/>
          <w:szCs w:val="22"/>
          <w:lang w:val="pl-PL"/>
        </w:rPr>
        <w:t>%</w:t>
      </w:r>
      <w:r w:rsidRPr="005257ED">
        <w:rPr>
          <w:rFonts w:ascii="Arial" w:hAnsi="Arial" w:cs="Arial"/>
          <w:color w:val="auto"/>
          <w:sz w:val="22"/>
          <w:szCs w:val="22"/>
          <w:lang w:val="pl-PL"/>
        </w:rPr>
        <w:t xml:space="preserve"> wynagrodzenia ofe</w:t>
      </w:r>
      <w:r w:rsidR="00BC47DA">
        <w:rPr>
          <w:rFonts w:ascii="Arial" w:hAnsi="Arial" w:cs="Arial"/>
          <w:color w:val="auto"/>
          <w:sz w:val="22"/>
          <w:szCs w:val="22"/>
          <w:lang w:val="pl-PL"/>
        </w:rPr>
        <w:t>rtowego brutto</w:t>
      </w:r>
      <w:r w:rsidRPr="005257ED">
        <w:rPr>
          <w:rFonts w:ascii="Arial" w:hAnsi="Arial" w:cs="Arial"/>
          <w:color w:val="auto"/>
          <w:sz w:val="22"/>
          <w:szCs w:val="22"/>
          <w:lang w:val="pl-PL"/>
        </w:rPr>
        <w:t xml:space="preserve">, </w:t>
      </w:r>
      <w:r w:rsidRPr="00D13FC4">
        <w:rPr>
          <w:rFonts w:ascii="Arial" w:hAnsi="Arial" w:cs="Arial"/>
          <w:color w:val="auto"/>
          <w:sz w:val="22"/>
          <w:szCs w:val="22"/>
          <w:lang w:val="pl-PL"/>
        </w:rPr>
        <w:t>tj. kwotę …………………….</w:t>
      </w:r>
      <w:r w:rsidRPr="00D13FC4">
        <w:rPr>
          <w:rFonts w:ascii="Arial" w:hAnsi="Arial" w:cs="Arial"/>
          <w:b/>
          <w:bCs/>
          <w:color w:val="auto"/>
          <w:sz w:val="22"/>
          <w:szCs w:val="22"/>
          <w:lang w:val="pl-PL"/>
        </w:rPr>
        <w:t xml:space="preserve"> zł</w:t>
      </w:r>
      <w:r w:rsidRPr="00D13FC4">
        <w:rPr>
          <w:rFonts w:ascii="Arial" w:hAnsi="Arial" w:cs="Arial"/>
          <w:color w:val="auto"/>
          <w:sz w:val="22"/>
          <w:szCs w:val="22"/>
          <w:lang w:val="pl-PL"/>
        </w:rPr>
        <w:t>, w formie ………………………………………………………………………………………..</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611B3346"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6AC65292" w14:textId="6D552C3B" w:rsidR="00D13FC4" w:rsidRPr="00D13FC4" w:rsidRDefault="00B44D65" w:rsidP="00BC47DA">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 xml:space="preserve">Strony ustalają wynagrodzenie w formie ryczałtu za wykonanie przedmiotu zamówienia określonego w specyfikacji istotnych warunków zamówienia, dokumentacji projektowej, opisie przedmiotu zamówienia oraz w umowie w wysokości: .................................... zł brutto </w:t>
      </w:r>
      <w:r w:rsidRPr="005257ED">
        <w:rPr>
          <w:rFonts w:ascii="Arial" w:hAnsi="Arial" w:cs="Arial"/>
          <w:i/>
          <w:color w:val="auto"/>
          <w:sz w:val="22"/>
          <w:szCs w:val="22"/>
        </w:rPr>
        <w:t>(słownie zł: …………...........................................………..)</w:t>
      </w:r>
      <w:r w:rsidRPr="005257ED">
        <w:rPr>
          <w:rFonts w:ascii="Arial" w:hAnsi="Arial" w:cs="Arial"/>
          <w:color w:val="auto"/>
          <w:sz w:val="22"/>
          <w:szCs w:val="22"/>
        </w:rPr>
        <w:t xml:space="preserve"> w tym VAT według obowiązującej stawki</w:t>
      </w:r>
    </w:p>
    <w:p w14:paraId="43469219" w14:textId="555AA745" w:rsidR="00BD5F5F" w:rsidRPr="00D13FC4" w:rsidRDefault="00BD5F5F" w:rsidP="00BC47DA">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CF555A">
      <w:pPr>
        <w:spacing w:before="240" w:after="120" w:line="276" w:lineRule="auto"/>
        <w:jc w:val="center"/>
        <w:rPr>
          <w:rFonts w:ascii="Arial" w:hAnsi="Arial" w:cs="Arial"/>
          <w:b/>
          <w:sz w:val="22"/>
          <w:szCs w:val="22"/>
        </w:rPr>
      </w:pPr>
      <w:r w:rsidRPr="005257ED">
        <w:rPr>
          <w:rFonts w:ascii="Arial" w:hAnsi="Arial" w:cs="Arial"/>
          <w:b/>
          <w:sz w:val="22"/>
          <w:szCs w:val="22"/>
        </w:rPr>
        <w:lastRenderedPageBreak/>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0449570E"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C9D628C"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0CDA39A7"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2AE27643" w14:textId="7D35F17E"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nieterminowe wykonanie robót budowlanych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CF555A">
        <w:rPr>
          <w:rFonts w:ascii="Arial" w:hAnsi="Arial" w:cs="Arial"/>
          <w:sz w:val="22"/>
          <w:szCs w:val="22"/>
        </w:rPr>
        <w:t xml:space="preserve"> </w:t>
      </w:r>
      <w:r w:rsidR="00BC47DA">
        <w:rPr>
          <w:rFonts w:ascii="Arial" w:hAnsi="Arial" w:cs="Arial"/>
          <w:sz w:val="22"/>
          <w:szCs w:val="22"/>
        </w:rPr>
        <w:t xml:space="preserve">umowy </w:t>
      </w:r>
      <w:r w:rsidRPr="005257ED">
        <w:rPr>
          <w:rFonts w:ascii="Arial" w:hAnsi="Arial" w:cs="Arial"/>
          <w:sz w:val="22"/>
          <w:szCs w:val="22"/>
        </w:rPr>
        <w:t xml:space="preserve">za każdy dzień przekroczenia terminu licząc </w:t>
      </w:r>
      <w:r w:rsidR="006215AE">
        <w:rPr>
          <w:rFonts w:ascii="Arial" w:hAnsi="Arial" w:cs="Arial"/>
          <w:sz w:val="22"/>
          <w:szCs w:val="22"/>
        </w:rPr>
        <w:t>od dnia określonego w § 2 ust. 2</w:t>
      </w:r>
      <w:bookmarkStart w:id="0" w:name="_GoBack"/>
      <w:bookmarkEnd w:id="0"/>
      <w:r w:rsidRPr="005257ED">
        <w:rPr>
          <w:rFonts w:ascii="Arial" w:hAnsi="Arial" w:cs="Arial"/>
          <w:sz w:val="22"/>
          <w:szCs w:val="22"/>
        </w:rPr>
        <w:t xml:space="preserve"> </w:t>
      </w:r>
      <w:r w:rsidR="00BC47DA">
        <w:rPr>
          <w:rFonts w:ascii="Arial" w:hAnsi="Arial" w:cs="Arial"/>
          <w:sz w:val="22"/>
          <w:szCs w:val="22"/>
        </w:rPr>
        <w:t>umowy</w:t>
      </w:r>
      <w:r w:rsidRPr="005257ED">
        <w:rPr>
          <w:rFonts w:ascii="Arial" w:hAnsi="Arial" w:cs="Arial"/>
          <w:sz w:val="22"/>
          <w:szCs w:val="22"/>
        </w:rPr>
        <w:t>,</w:t>
      </w:r>
    </w:p>
    <w:p w14:paraId="4CDFC3D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3F686D8A" w14:textId="5AEE48BB"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B7E37">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wynagrodzenia brutto ustalonego w § 9 ust. 1 </w:t>
      </w:r>
      <w:r w:rsidR="00BC47DA">
        <w:rPr>
          <w:rFonts w:ascii="Arial" w:hAnsi="Arial" w:cs="Arial"/>
          <w:sz w:val="22"/>
          <w:szCs w:val="22"/>
        </w:rPr>
        <w:t>umowy</w:t>
      </w:r>
      <w:r w:rsidRPr="005257ED">
        <w:rPr>
          <w:rFonts w:ascii="Arial" w:hAnsi="Arial" w:cs="Arial"/>
          <w:sz w:val="22"/>
          <w:szCs w:val="22"/>
        </w:rPr>
        <w:t>,</w:t>
      </w:r>
    </w:p>
    <w:p w14:paraId="243F1296" w14:textId="144D523B"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BB7E37">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BC47DA">
        <w:rPr>
          <w:rFonts w:ascii="Arial" w:hAnsi="Arial" w:cs="Arial"/>
          <w:sz w:val="22"/>
          <w:szCs w:val="22"/>
        </w:rPr>
        <w:t xml:space="preserve"> umowy</w:t>
      </w:r>
      <w:r w:rsidRPr="005257ED">
        <w:rPr>
          <w:rFonts w:ascii="Arial" w:hAnsi="Arial" w:cs="Arial"/>
          <w:sz w:val="22"/>
          <w:szCs w:val="22"/>
        </w:rPr>
        <w:t>,</w:t>
      </w:r>
    </w:p>
    <w:p w14:paraId="22B8DAF6" w14:textId="5B115C8C"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BB7E37">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8B4DA5F" w14:textId="387442B5"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00BB7E37" w:rsidRPr="005257ED">
        <w:rPr>
          <w:rFonts w:ascii="Arial" w:hAnsi="Arial" w:cs="Arial"/>
          <w:sz w:val="22"/>
          <w:szCs w:val="22"/>
        </w:rPr>
        <w:t xml:space="preserve">w wysokości </w:t>
      </w:r>
      <w:r w:rsidR="00BB7E37" w:rsidRPr="00AA52C5">
        <w:rPr>
          <w:rFonts w:ascii="Arial" w:hAnsi="Arial" w:cs="Arial"/>
          <w:sz w:val="22"/>
          <w:szCs w:val="22"/>
        </w:rPr>
        <w:t>wskazanej w ust. 2 pkt 1 lit. a)</w:t>
      </w:r>
      <w:r w:rsidR="00BB7E37">
        <w:rPr>
          <w:rFonts w:ascii="Arial" w:hAnsi="Arial" w:cs="Arial"/>
          <w:sz w:val="22"/>
          <w:szCs w:val="22"/>
        </w:rPr>
        <w:t xml:space="preserve"> </w:t>
      </w:r>
      <w:r w:rsidRPr="005257ED">
        <w:rPr>
          <w:rFonts w:ascii="Arial" w:hAnsi="Arial" w:cs="Arial"/>
          <w:sz w:val="22"/>
          <w:szCs w:val="22"/>
        </w:rPr>
        <w:t xml:space="preserve">za każdy dzień przekroczenia terminu liczonego od dnia wyznaczonego na ich usunięcie, </w:t>
      </w:r>
    </w:p>
    <w:p w14:paraId="3D2A4188" w14:textId="5F2FE428"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sidR="006B62B3">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00BB7E37">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BC47DA">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1920E223" w14:textId="7310D1BD"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6B62B3">
        <w:rPr>
          <w:rFonts w:ascii="Arial" w:hAnsi="Arial" w:cs="Arial"/>
          <w:sz w:val="22"/>
          <w:szCs w:val="22"/>
          <w:lang w:val="cs-CZ"/>
        </w:rPr>
        <w:t>17</w:t>
      </w:r>
      <w:r w:rsidRPr="005257ED">
        <w:rPr>
          <w:rFonts w:ascii="Arial" w:hAnsi="Arial" w:cs="Arial"/>
          <w:sz w:val="22"/>
          <w:szCs w:val="22"/>
          <w:lang w:val="cs-CZ"/>
        </w:rPr>
        <w:t xml:space="preserve"> ust.1 w wysokości </w:t>
      </w:r>
      <w:r w:rsidR="00BB7E37" w:rsidRPr="00BB7E37">
        <w:rPr>
          <w:rFonts w:ascii="Arial" w:hAnsi="Arial" w:cs="Arial"/>
          <w:b/>
          <w:sz w:val="22"/>
          <w:szCs w:val="22"/>
          <w:lang w:val="cs-CZ"/>
        </w:rPr>
        <w:t>0,</w:t>
      </w:r>
      <w:r w:rsidR="0097345B" w:rsidRPr="00BB7E37">
        <w:rPr>
          <w:rFonts w:ascii="Arial" w:hAnsi="Arial" w:cs="Arial"/>
          <w:b/>
          <w:sz w:val="22"/>
          <w:szCs w:val="22"/>
          <w:lang w:val="cs-CZ"/>
        </w:rPr>
        <w:t>5</w:t>
      </w:r>
      <w:r w:rsidRPr="00BB7E37">
        <w:rPr>
          <w:rFonts w:ascii="Arial" w:hAnsi="Arial" w:cs="Arial"/>
          <w:b/>
          <w:sz w:val="22"/>
          <w:szCs w:val="22"/>
          <w:lang w:val="cs-CZ"/>
        </w:rPr>
        <w:t>%</w:t>
      </w:r>
      <w:r w:rsidRPr="005257ED">
        <w:rPr>
          <w:rFonts w:ascii="Arial" w:hAnsi="Arial" w:cs="Arial"/>
          <w:sz w:val="22"/>
          <w:szCs w:val="22"/>
          <w:lang w:val="cs-CZ"/>
        </w:rPr>
        <w:t xml:space="preserve"> wynagrodzenia bru</w:t>
      </w:r>
      <w:r w:rsidR="00BC47DA">
        <w:rPr>
          <w:rFonts w:ascii="Arial" w:hAnsi="Arial" w:cs="Arial"/>
          <w:sz w:val="22"/>
          <w:szCs w:val="22"/>
          <w:lang w:val="cs-CZ"/>
        </w:rPr>
        <w:t xml:space="preserve">tto ustalonego w § 9 ust.1 </w:t>
      </w:r>
      <w:r w:rsidR="00BC47DA" w:rsidRPr="005257ED">
        <w:rPr>
          <w:rFonts w:ascii="Arial" w:hAnsi="Arial" w:cs="Arial"/>
          <w:sz w:val="22"/>
          <w:szCs w:val="22"/>
        </w:rPr>
        <w:t>umowy</w:t>
      </w:r>
      <w:r w:rsidR="00BC47DA">
        <w:rPr>
          <w:rFonts w:ascii="Arial" w:hAnsi="Arial" w:cs="Arial"/>
          <w:sz w:val="22"/>
          <w:szCs w:val="22"/>
          <w:lang w:val="cs-CZ"/>
        </w:rPr>
        <w:t>,</w:t>
      </w:r>
    </w:p>
    <w:p w14:paraId="1D90297D" w14:textId="4B0F07EE"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BB7E37">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w:t>
      </w:r>
      <w:r w:rsidR="00BC47DA" w:rsidRPr="005257ED">
        <w:rPr>
          <w:rFonts w:ascii="Arial" w:hAnsi="Arial" w:cs="Arial"/>
          <w:sz w:val="22"/>
          <w:szCs w:val="22"/>
        </w:rPr>
        <w:t>umowy</w:t>
      </w:r>
      <w:r w:rsidR="00BC47DA">
        <w:rPr>
          <w:rFonts w:ascii="Arial" w:hAnsi="Arial" w:cs="Arial"/>
          <w:sz w:val="22"/>
          <w:szCs w:val="22"/>
        </w:rPr>
        <w:t>.</w:t>
      </w:r>
    </w:p>
    <w:p w14:paraId="3E9472E8"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60090798" w14:textId="6D3F860D"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BB7E37">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BC47DA">
        <w:rPr>
          <w:rFonts w:ascii="Arial" w:hAnsi="Arial" w:cs="Arial"/>
          <w:sz w:val="22"/>
          <w:szCs w:val="22"/>
        </w:rPr>
        <w:t xml:space="preserve"> </w:t>
      </w:r>
      <w:r w:rsidR="00BC47DA" w:rsidRPr="005257ED">
        <w:rPr>
          <w:rFonts w:ascii="Arial" w:hAnsi="Arial" w:cs="Arial"/>
          <w:sz w:val="22"/>
          <w:szCs w:val="22"/>
        </w:rPr>
        <w:t xml:space="preserve">umowy </w:t>
      </w:r>
      <w:r w:rsidRPr="005257ED">
        <w:rPr>
          <w:rFonts w:ascii="Arial" w:hAnsi="Arial" w:cs="Arial"/>
          <w:sz w:val="22"/>
          <w:szCs w:val="22"/>
        </w:rPr>
        <w:t>za każdy dzień przekroczenia terminu lub przerwy,</w:t>
      </w:r>
    </w:p>
    <w:p w14:paraId="55753FD6" w14:textId="1FC31C86"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w:t>
      </w:r>
      <w:r w:rsidR="00BC47DA" w:rsidRPr="005257ED">
        <w:rPr>
          <w:rFonts w:ascii="Arial" w:hAnsi="Arial" w:cs="Arial"/>
          <w:sz w:val="22"/>
          <w:szCs w:val="22"/>
        </w:rPr>
        <w:t xml:space="preserve">umowy  </w:t>
      </w:r>
      <w:r w:rsidRPr="005257ED">
        <w:rPr>
          <w:rFonts w:ascii="Arial" w:hAnsi="Arial" w:cs="Arial"/>
          <w:sz w:val="22"/>
          <w:szCs w:val="22"/>
        </w:rPr>
        <w:t>za każdy dzień przekroczenia terminu, licząc od następnego dnia po terminie, w którym odbiór miał być rozpoczęty,</w:t>
      </w:r>
    </w:p>
    <w:p w14:paraId="0E1EEAFB" w14:textId="4B13FB67"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BB7E37">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sidR="00BC47DA">
        <w:rPr>
          <w:rFonts w:ascii="Arial" w:hAnsi="Arial" w:cs="Arial"/>
          <w:sz w:val="22"/>
          <w:szCs w:val="22"/>
        </w:rPr>
        <w:t xml:space="preserve"> </w:t>
      </w:r>
      <w:r w:rsidR="00BC47DA" w:rsidRPr="005257ED">
        <w:rPr>
          <w:rFonts w:ascii="Arial" w:hAnsi="Arial" w:cs="Arial"/>
          <w:sz w:val="22"/>
          <w:szCs w:val="22"/>
        </w:rPr>
        <w:t>umowy</w:t>
      </w:r>
      <w:r w:rsidRPr="005257ED">
        <w:rPr>
          <w:rFonts w:ascii="Arial" w:hAnsi="Arial" w:cs="Arial"/>
          <w:sz w:val="22"/>
          <w:szCs w:val="22"/>
        </w:rPr>
        <w:t xml:space="preserve">.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50F5695C" w14:textId="53744136"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r w:rsidR="00BC47DA">
        <w:rPr>
          <w:rFonts w:ascii="Arial" w:hAnsi="Arial" w:cs="Arial"/>
          <w:sz w:val="22"/>
          <w:szCs w:val="22"/>
        </w:rPr>
        <w:t xml:space="preserve"> </w:t>
      </w:r>
      <w:r w:rsidR="00BC47DA" w:rsidRPr="005257ED">
        <w:rPr>
          <w:rFonts w:ascii="Arial" w:hAnsi="Arial" w:cs="Arial"/>
          <w:sz w:val="22"/>
          <w:szCs w:val="22"/>
        </w:rPr>
        <w:t>umowy</w:t>
      </w:r>
      <w:r w:rsidRPr="005257ED">
        <w:rPr>
          <w:rFonts w:ascii="Arial" w:hAnsi="Arial" w:cs="Arial"/>
          <w:sz w:val="22"/>
          <w:szCs w:val="22"/>
        </w:rPr>
        <w:t>.</w:t>
      </w:r>
    </w:p>
    <w:p w14:paraId="71D7C244"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4A162960" w14:textId="66D80F45" w:rsidR="00B4521E" w:rsidRPr="00AA377C"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Strony postanawiają, że przedmiotem odbioru końcowego będzie przedmiot umowy</w:t>
      </w:r>
      <w:r w:rsidR="00D13FC4">
        <w:rPr>
          <w:rFonts w:ascii="Arial" w:hAnsi="Arial" w:cs="Arial"/>
          <w:color w:val="000000" w:themeColor="text1"/>
          <w:sz w:val="22"/>
          <w:szCs w:val="22"/>
          <w:lang w:val="pl-PL"/>
        </w:rPr>
        <w:t>.</w:t>
      </w:r>
      <w:r w:rsidR="00AA377C" w:rsidRPr="00AA377C">
        <w:rPr>
          <w:rFonts w:ascii="Arial" w:hAnsi="Arial" w:cs="Arial"/>
          <w:color w:val="000000" w:themeColor="text1"/>
          <w:sz w:val="22"/>
          <w:szCs w:val="22"/>
          <w:lang w:val="pl-PL"/>
        </w:rPr>
        <w:t xml:space="preserve"> </w:t>
      </w:r>
    </w:p>
    <w:p w14:paraId="4F3E2C81" w14:textId="77777777" w:rsidR="00AD0F94" w:rsidRPr="00AA377C"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t xml:space="preserve">Wykonawca </w:t>
      </w:r>
      <w:r w:rsidR="00BD27ED" w:rsidRPr="00AA377C">
        <w:rPr>
          <w:rFonts w:ascii="Arial" w:hAnsi="Arial" w:cs="Arial"/>
          <w:color w:val="000000" w:themeColor="text1"/>
          <w:sz w:val="22"/>
          <w:szCs w:val="22"/>
        </w:rPr>
        <w:t xml:space="preserve">zgłosi </w:t>
      </w:r>
      <w:r w:rsidR="00960550" w:rsidRPr="00AA377C">
        <w:rPr>
          <w:rFonts w:ascii="Arial" w:hAnsi="Arial" w:cs="Arial"/>
          <w:color w:val="000000" w:themeColor="text1"/>
          <w:sz w:val="22"/>
          <w:szCs w:val="22"/>
        </w:rPr>
        <w:t xml:space="preserve">pisemnie </w:t>
      </w:r>
      <w:r w:rsidRPr="00AA377C">
        <w:rPr>
          <w:rFonts w:ascii="Arial" w:hAnsi="Arial" w:cs="Arial"/>
          <w:color w:val="000000" w:themeColor="text1"/>
          <w:sz w:val="22"/>
          <w:szCs w:val="22"/>
        </w:rPr>
        <w:t xml:space="preserve">Zamawiającemu gotowość do odbioru </w:t>
      </w:r>
      <w:r w:rsidR="00CE1E6E" w:rsidRPr="00AA377C">
        <w:rPr>
          <w:rFonts w:ascii="Arial" w:hAnsi="Arial" w:cs="Arial"/>
          <w:color w:val="000000" w:themeColor="text1"/>
          <w:sz w:val="22"/>
          <w:szCs w:val="22"/>
        </w:rPr>
        <w:t xml:space="preserve">częściowego </w:t>
      </w:r>
      <w:r w:rsidR="00CF555A">
        <w:rPr>
          <w:rFonts w:ascii="Arial" w:hAnsi="Arial" w:cs="Arial"/>
          <w:color w:val="000000" w:themeColor="text1"/>
          <w:sz w:val="22"/>
          <w:szCs w:val="22"/>
        </w:rPr>
        <w:br/>
      </w:r>
      <w:r w:rsidR="00CE1E6E" w:rsidRPr="00AA377C">
        <w:rPr>
          <w:rFonts w:ascii="Arial" w:hAnsi="Arial" w:cs="Arial"/>
          <w:color w:val="000000" w:themeColor="text1"/>
          <w:sz w:val="22"/>
          <w:szCs w:val="22"/>
        </w:rPr>
        <w:t xml:space="preserve">i </w:t>
      </w:r>
      <w:r w:rsidRPr="00AA377C">
        <w:rPr>
          <w:rFonts w:ascii="Arial" w:hAnsi="Arial" w:cs="Arial"/>
          <w:color w:val="000000" w:themeColor="text1"/>
          <w:sz w:val="22"/>
          <w:szCs w:val="22"/>
        </w:rPr>
        <w:t>końcowego.</w:t>
      </w:r>
    </w:p>
    <w:p w14:paraId="1F3E2888" w14:textId="77777777" w:rsidR="00CE1E6E" w:rsidRPr="00AA377C" w:rsidRDefault="00CE1E6E" w:rsidP="00A577DC">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Odbioru robót za dany okres rozliczeniowy</w:t>
      </w:r>
      <w:r w:rsidR="00FD3906" w:rsidRPr="00AA377C">
        <w:rPr>
          <w:rFonts w:ascii="Arial" w:hAnsi="Arial" w:cs="Arial"/>
          <w:color w:val="000000" w:themeColor="text1"/>
          <w:sz w:val="22"/>
          <w:szCs w:val="22"/>
          <w:lang w:val="pl-PL"/>
        </w:rPr>
        <w:t>,</w:t>
      </w:r>
      <w:r w:rsidRPr="00AA377C">
        <w:rPr>
          <w:rFonts w:ascii="Arial" w:hAnsi="Arial" w:cs="Arial"/>
          <w:color w:val="000000" w:themeColor="text1"/>
          <w:sz w:val="22"/>
          <w:szCs w:val="22"/>
          <w:lang w:val="pl-PL"/>
        </w:rPr>
        <w:t xml:space="preserve"> </w:t>
      </w:r>
      <w:r w:rsidR="00275016" w:rsidRPr="00AA377C">
        <w:rPr>
          <w:rFonts w:ascii="Arial" w:hAnsi="Arial" w:cs="Arial"/>
          <w:color w:val="000000" w:themeColor="text1"/>
          <w:sz w:val="22"/>
          <w:szCs w:val="22"/>
          <w:lang w:val="pl-PL"/>
        </w:rPr>
        <w:t>w tym ocenę stopnia zaawansowania elementów robót ok</w:t>
      </w:r>
      <w:r w:rsidR="00BD5F5F" w:rsidRPr="00AA377C">
        <w:rPr>
          <w:rFonts w:ascii="Arial" w:hAnsi="Arial" w:cs="Arial"/>
          <w:color w:val="000000" w:themeColor="text1"/>
          <w:sz w:val="22"/>
          <w:szCs w:val="22"/>
          <w:lang w:val="pl-PL"/>
        </w:rPr>
        <w:t xml:space="preserve">reślonych w formularzu </w:t>
      </w:r>
      <w:r w:rsidR="00F47EEF" w:rsidRPr="00AA377C">
        <w:rPr>
          <w:rFonts w:ascii="Arial" w:hAnsi="Arial" w:cs="Arial"/>
          <w:color w:val="000000" w:themeColor="text1"/>
          <w:sz w:val="22"/>
          <w:szCs w:val="22"/>
          <w:lang w:val="pl-PL"/>
        </w:rPr>
        <w:t>oferty</w:t>
      </w:r>
      <w:r w:rsidR="00BD5F5F" w:rsidRPr="00AA377C">
        <w:rPr>
          <w:rFonts w:ascii="Arial" w:hAnsi="Arial" w:cs="Arial"/>
          <w:color w:val="000000" w:themeColor="text1"/>
          <w:sz w:val="22"/>
          <w:szCs w:val="22"/>
          <w:lang w:val="pl-PL"/>
        </w:rPr>
        <w:t xml:space="preserve"> </w:t>
      </w:r>
      <w:r w:rsidRPr="00AA377C">
        <w:rPr>
          <w:rFonts w:ascii="Arial" w:hAnsi="Arial" w:cs="Arial"/>
          <w:color w:val="000000" w:themeColor="text1"/>
          <w:sz w:val="22"/>
          <w:szCs w:val="22"/>
          <w:lang w:val="pl-PL"/>
        </w:rPr>
        <w:t>będzie dokonywał Inspektor Nadzoru</w:t>
      </w:r>
      <w:r w:rsidR="00275016" w:rsidRPr="00AA377C">
        <w:rPr>
          <w:rFonts w:ascii="Arial" w:hAnsi="Arial" w:cs="Arial"/>
          <w:color w:val="000000" w:themeColor="text1"/>
          <w:sz w:val="22"/>
          <w:szCs w:val="22"/>
          <w:lang w:val="pl-PL"/>
        </w:rPr>
        <w:t>.</w:t>
      </w:r>
      <w:r w:rsidRPr="00AA377C">
        <w:rPr>
          <w:rFonts w:ascii="Arial" w:hAnsi="Arial" w:cs="Arial"/>
          <w:color w:val="000000" w:themeColor="text1"/>
          <w:sz w:val="22"/>
          <w:szCs w:val="22"/>
          <w:lang w:val="pl-PL"/>
        </w:rPr>
        <w:t xml:space="preserve"> </w:t>
      </w:r>
    </w:p>
    <w:p w14:paraId="2EA5B0D0" w14:textId="09CEACFA"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w:t>
      </w:r>
      <w:r w:rsidR="00AA377C">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r w:rsidR="00CC5596" w:rsidRPr="005257ED">
        <w:rPr>
          <w:rFonts w:ascii="Arial" w:hAnsi="Arial" w:cs="Arial"/>
          <w:color w:val="auto"/>
          <w:sz w:val="22"/>
          <w:szCs w:val="22"/>
          <w:lang w:val="pl-PL"/>
        </w:rPr>
        <w:t>.</w:t>
      </w:r>
    </w:p>
    <w:p w14:paraId="257CF960" w14:textId="7777777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lastRenderedPageBreak/>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AE85328" w14:textId="4056921B" w:rsidR="00AA377C" w:rsidRPr="00D13FC4" w:rsidRDefault="001D509E" w:rsidP="00D13FC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ję zamówienia będzie</w:t>
      </w:r>
      <w:r w:rsidR="00AA377C" w:rsidRPr="00D13FC4">
        <w:rPr>
          <w:rFonts w:ascii="Arial" w:hAnsi="Arial" w:cs="Arial"/>
          <w:color w:val="auto"/>
          <w:sz w:val="22"/>
          <w:szCs w:val="22"/>
        </w:rPr>
        <w:t>.......................................................</w:t>
      </w:r>
      <w:r w:rsidR="00D13FC4">
        <w:rPr>
          <w:rFonts w:ascii="Arial" w:hAnsi="Arial" w:cs="Arial"/>
          <w:color w:val="auto"/>
          <w:sz w:val="22"/>
          <w:szCs w:val="22"/>
        </w:rPr>
        <w:t>...................................................................................</w:t>
      </w:r>
      <w:r w:rsidR="001B2435" w:rsidRPr="00D13FC4">
        <w:rPr>
          <w:rFonts w:ascii="Arial" w:hAnsi="Arial" w:cs="Arial"/>
          <w:color w:val="auto"/>
          <w:sz w:val="22"/>
          <w:szCs w:val="22"/>
        </w:rPr>
        <w:t>......................................................</w:t>
      </w:r>
      <w:r w:rsidR="00575A36" w:rsidRPr="00D13FC4">
        <w:rPr>
          <w:rFonts w:ascii="Arial" w:hAnsi="Arial" w:cs="Arial"/>
          <w:color w:val="auto"/>
          <w:sz w:val="22"/>
          <w:szCs w:val="22"/>
        </w:rPr>
        <w:t>.........</w:t>
      </w:r>
      <w:r w:rsidR="001B2435" w:rsidRPr="00D13FC4">
        <w:rPr>
          <w:rFonts w:ascii="Arial" w:hAnsi="Arial" w:cs="Arial"/>
          <w:color w:val="auto"/>
          <w:sz w:val="22"/>
          <w:szCs w:val="22"/>
        </w:rPr>
        <w:t>..................................................................</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20B30F56" w14:textId="0308F88E" w:rsidR="00B4521E" w:rsidRPr="00D13FC4" w:rsidRDefault="004A37EE" w:rsidP="00D13FC4">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195082" w:rsidRPr="005257ED">
        <w:rPr>
          <w:rFonts w:ascii="Arial" w:hAnsi="Arial" w:cs="Arial"/>
          <w:color w:val="auto"/>
          <w:sz w:val="22"/>
          <w:szCs w:val="22"/>
        </w:rPr>
        <w:t>udziela</w:t>
      </w:r>
      <w:r w:rsidRPr="005257ED">
        <w:rPr>
          <w:rFonts w:ascii="Arial" w:hAnsi="Arial" w:cs="Arial"/>
          <w:color w:val="auto"/>
          <w:sz w:val="22"/>
          <w:szCs w:val="22"/>
        </w:rPr>
        <w:t xml:space="preserve"> Zamawiającemu</w:t>
      </w:r>
      <w:r w:rsidR="00195082" w:rsidRPr="005257ED">
        <w:rPr>
          <w:rFonts w:ascii="Arial" w:hAnsi="Arial" w:cs="Arial"/>
          <w:color w:val="auto"/>
          <w:sz w:val="22"/>
          <w:szCs w:val="22"/>
        </w:rPr>
        <w:t xml:space="preserve"> </w:t>
      </w:r>
      <w:r w:rsidR="00195082" w:rsidRPr="005257ED">
        <w:rPr>
          <w:rFonts w:ascii="Arial" w:hAnsi="Arial" w:cs="Arial"/>
          <w:b/>
          <w:color w:val="auto"/>
          <w:sz w:val="22"/>
          <w:szCs w:val="22"/>
        </w:rPr>
        <w:t xml:space="preserve">gwarancji </w:t>
      </w:r>
      <w:r w:rsidRPr="005257ED">
        <w:rPr>
          <w:rFonts w:ascii="Arial" w:hAnsi="Arial" w:cs="Arial"/>
          <w:color w:val="auto"/>
          <w:sz w:val="22"/>
          <w:szCs w:val="22"/>
        </w:rPr>
        <w:t>dla przed</w:t>
      </w:r>
      <w:r w:rsidR="009C2146" w:rsidRPr="005257ED">
        <w:rPr>
          <w:rFonts w:ascii="Arial" w:hAnsi="Arial" w:cs="Arial"/>
          <w:color w:val="auto"/>
          <w:sz w:val="22"/>
          <w:szCs w:val="22"/>
        </w:rPr>
        <w:t>m</w:t>
      </w:r>
      <w:r w:rsidRPr="005257ED">
        <w:rPr>
          <w:rFonts w:ascii="Arial" w:hAnsi="Arial" w:cs="Arial"/>
          <w:color w:val="auto"/>
          <w:sz w:val="22"/>
          <w:szCs w:val="22"/>
        </w:rPr>
        <w:t>iotu umowy</w:t>
      </w:r>
      <w:r w:rsidR="00D13FC4">
        <w:rPr>
          <w:rFonts w:ascii="Arial" w:hAnsi="Arial" w:cs="Arial"/>
          <w:color w:val="auto"/>
          <w:sz w:val="22"/>
          <w:szCs w:val="22"/>
        </w:rPr>
        <w:t xml:space="preserve"> </w:t>
      </w:r>
      <w:r w:rsidR="00195082" w:rsidRPr="00D13FC4">
        <w:rPr>
          <w:rFonts w:ascii="Arial" w:hAnsi="Arial" w:cs="Arial"/>
          <w:color w:val="auto"/>
          <w:sz w:val="22"/>
          <w:szCs w:val="22"/>
        </w:rPr>
        <w:t xml:space="preserve">na </w:t>
      </w:r>
      <w:r w:rsidR="00DB7413" w:rsidRPr="00D13FC4">
        <w:rPr>
          <w:rFonts w:ascii="Arial" w:hAnsi="Arial" w:cs="Arial"/>
          <w:color w:val="auto"/>
          <w:sz w:val="22"/>
          <w:szCs w:val="22"/>
        </w:rPr>
        <w:t xml:space="preserve">okres .......... miesięcy </w:t>
      </w:r>
      <w:r w:rsidR="00DB7413" w:rsidRPr="00D13FC4">
        <w:rPr>
          <w:rFonts w:ascii="Arial" w:hAnsi="Arial" w:cs="Arial"/>
          <w:i/>
          <w:color w:val="auto"/>
          <w:sz w:val="22"/>
          <w:szCs w:val="22"/>
        </w:rPr>
        <w:t xml:space="preserve">(min. </w:t>
      </w:r>
      <w:r w:rsidR="00D04E9A" w:rsidRPr="00D13FC4">
        <w:rPr>
          <w:rFonts w:ascii="Arial" w:hAnsi="Arial" w:cs="Arial"/>
          <w:i/>
          <w:color w:val="auto"/>
          <w:sz w:val="22"/>
          <w:szCs w:val="22"/>
        </w:rPr>
        <w:t>36</w:t>
      </w:r>
      <w:r w:rsidR="00DB7413" w:rsidRPr="00D13FC4">
        <w:rPr>
          <w:rFonts w:ascii="Arial" w:hAnsi="Arial" w:cs="Arial"/>
          <w:i/>
          <w:color w:val="auto"/>
          <w:sz w:val="22"/>
          <w:szCs w:val="22"/>
        </w:rPr>
        <w:t>)</w:t>
      </w:r>
      <w:r w:rsidR="00DB7413" w:rsidRPr="00D13FC4">
        <w:rPr>
          <w:rFonts w:ascii="Arial" w:hAnsi="Arial" w:cs="Arial"/>
          <w:color w:val="auto"/>
          <w:sz w:val="22"/>
          <w:szCs w:val="22"/>
          <w:lang w:val="pl-PL"/>
        </w:rPr>
        <w:t xml:space="preserve"> licząc od daty odbioru końcowego robót i zapewnia o jego prawidłowym funkcjonowaniu</w:t>
      </w:r>
      <w:r w:rsidR="00D13FC4">
        <w:rPr>
          <w:rFonts w:ascii="Arial" w:hAnsi="Arial" w:cs="Arial"/>
          <w:color w:val="auto"/>
          <w:sz w:val="22"/>
          <w:szCs w:val="22"/>
          <w:lang w:val="pl-PL"/>
        </w:rPr>
        <w:t>.</w:t>
      </w:r>
    </w:p>
    <w:p w14:paraId="51EE2C28" w14:textId="2EC3E272"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BB7E37" w:rsidRPr="00463E4A">
        <w:rPr>
          <w:rFonts w:ascii="Arial" w:hAnsi="Arial" w:cs="Arial"/>
          <w:i/>
          <w:color w:val="000000" w:themeColor="text1"/>
          <w:sz w:val="22"/>
          <w:szCs w:val="22"/>
          <w:lang w:val="pl-PL"/>
        </w:rPr>
        <w:t>Dz. U. z 2017r. poz. 459 z późn. zm.)</w:t>
      </w:r>
      <w:r w:rsidR="00BB7E37"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3920EB86"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1D17DE47"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08DBB3" w14:textId="79255F39" w:rsidR="00AA377C" w:rsidRPr="00D13FC4" w:rsidRDefault="00CE1E6E" w:rsidP="00D13FC4">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D13FC4">
        <w:rPr>
          <w:rFonts w:ascii="Arial" w:hAnsi="Arial" w:cs="Arial"/>
          <w:color w:val="auto"/>
          <w:sz w:val="22"/>
          <w:szCs w:val="22"/>
        </w:rPr>
        <w:t xml:space="preserve"> </w:t>
      </w:r>
      <w:r w:rsidR="00D13FC4" w:rsidRPr="00D13FC4">
        <w:rPr>
          <w:rFonts w:ascii="Arial" w:hAnsi="Arial" w:cs="Arial"/>
          <w:color w:val="auto"/>
          <w:sz w:val="22"/>
          <w:szCs w:val="22"/>
        </w:rPr>
        <w:t>m</w:t>
      </w:r>
      <w:r w:rsidR="00FC3AE2" w:rsidRPr="00D13FC4">
        <w:rPr>
          <w:rFonts w:ascii="Arial" w:hAnsi="Arial" w:cs="Arial"/>
          <w:color w:val="auto"/>
          <w:sz w:val="22"/>
          <w:szCs w:val="22"/>
        </w:rPr>
        <w:t>aksymalnie</w:t>
      </w:r>
      <w:r w:rsidR="00D13FC4" w:rsidRPr="00D13FC4">
        <w:rPr>
          <w:rFonts w:ascii="Arial" w:hAnsi="Arial" w:cs="Arial"/>
          <w:color w:val="auto"/>
          <w:sz w:val="22"/>
          <w:szCs w:val="22"/>
        </w:rPr>
        <w:t xml:space="preserve"> dwiema fakturami przejściowymi, których</w:t>
      </w:r>
      <w:r w:rsidR="00AA377C" w:rsidRPr="00D13FC4">
        <w:rPr>
          <w:rFonts w:ascii="Arial" w:hAnsi="Arial" w:cs="Arial"/>
          <w:color w:val="auto"/>
          <w:sz w:val="22"/>
          <w:szCs w:val="22"/>
        </w:rPr>
        <w:t xml:space="preserve"> wartość nie może przekroczyć 60%</w:t>
      </w:r>
      <w:r w:rsidR="00AA377C" w:rsidRPr="00D13FC4">
        <w:rPr>
          <w:rFonts w:ascii="Arial" w:hAnsi="Arial" w:cs="Arial"/>
          <w:color w:val="auto"/>
          <w:sz w:val="22"/>
          <w:szCs w:val="22"/>
          <w:lang w:val="pl-PL"/>
        </w:rPr>
        <w:t xml:space="preserve"> wartości ustalonej w § 9 ust. 1 </w:t>
      </w:r>
      <w:r w:rsidR="00FC3AE2" w:rsidRPr="00D13FC4">
        <w:rPr>
          <w:rFonts w:ascii="Arial" w:hAnsi="Arial" w:cs="Arial"/>
          <w:color w:val="auto"/>
          <w:sz w:val="22"/>
          <w:szCs w:val="22"/>
        </w:rPr>
        <w:t>i fakturą końcową po zakończeniu i odbiorze przedmiotu umowy</w:t>
      </w:r>
      <w:r w:rsidR="00534CAF" w:rsidRPr="00D13FC4">
        <w:rPr>
          <w:rFonts w:ascii="Arial" w:hAnsi="Arial" w:cs="Arial"/>
          <w:color w:val="auto"/>
          <w:sz w:val="22"/>
          <w:szCs w:val="22"/>
        </w:rPr>
        <w:t xml:space="preserve">, </w:t>
      </w:r>
    </w:p>
    <w:p w14:paraId="67E13DF6" w14:textId="77777777" w:rsidR="001D509E" w:rsidRPr="005257ED" w:rsidRDefault="00BD5F5F" w:rsidP="00A577DC">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w:t>
      </w:r>
      <w:r w:rsidR="00936B10" w:rsidRPr="005257ED">
        <w:rPr>
          <w:rFonts w:ascii="Arial" w:hAnsi="Arial" w:cs="Arial"/>
          <w:color w:val="auto"/>
          <w:sz w:val="22"/>
          <w:szCs w:val="22"/>
        </w:rPr>
        <w:t>zie</w:t>
      </w:r>
      <w:r w:rsidRPr="005257ED">
        <w:rPr>
          <w:rFonts w:ascii="Arial" w:hAnsi="Arial" w:cs="Arial"/>
          <w:color w:val="auto"/>
          <w:sz w:val="22"/>
          <w:szCs w:val="22"/>
        </w:rPr>
        <w:t xml:space="preserve"> wartości robót za dany element określon</w:t>
      </w:r>
      <w:r w:rsidR="00936B10" w:rsidRPr="005257ED">
        <w:rPr>
          <w:rFonts w:ascii="Arial" w:hAnsi="Arial" w:cs="Arial"/>
          <w:color w:val="auto"/>
          <w:sz w:val="22"/>
          <w:szCs w:val="22"/>
        </w:rPr>
        <w:t>y</w:t>
      </w:r>
      <w:r w:rsidRPr="005257ED">
        <w:rPr>
          <w:rFonts w:ascii="Arial" w:hAnsi="Arial" w:cs="Arial"/>
          <w:color w:val="auto"/>
          <w:sz w:val="22"/>
          <w:szCs w:val="22"/>
        </w:rPr>
        <w:t xml:space="preserve"> w formularzu </w:t>
      </w:r>
      <w:r w:rsidR="00575A36" w:rsidRPr="005257ED">
        <w:rPr>
          <w:rFonts w:ascii="Arial" w:hAnsi="Arial" w:cs="Arial"/>
          <w:color w:val="auto"/>
          <w:sz w:val="22"/>
          <w:szCs w:val="22"/>
        </w:rPr>
        <w:t>oferty</w:t>
      </w:r>
      <w:r w:rsidRPr="005257ED">
        <w:rPr>
          <w:rFonts w:ascii="Arial" w:hAnsi="Arial" w:cs="Arial"/>
          <w:color w:val="auto"/>
          <w:sz w:val="22"/>
          <w:szCs w:val="22"/>
        </w:rPr>
        <w:t xml:space="preserve"> przy uwzględnieniu stopnia zaawansowania tych robót określonego przez Inspektora Nadzoru zgodnie z §1</w:t>
      </w:r>
      <w:r w:rsidR="008C3D89" w:rsidRPr="005257ED">
        <w:rPr>
          <w:rFonts w:ascii="Arial" w:hAnsi="Arial" w:cs="Arial"/>
          <w:color w:val="auto"/>
          <w:sz w:val="22"/>
          <w:szCs w:val="22"/>
        </w:rPr>
        <w:t>1</w:t>
      </w:r>
      <w:r w:rsidRPr="005257ED">
        <w:rPr>
          <w:rFonts w:ascii="Arial" w:hAnsi="Arial" w:cs="Arial"/>
          <w:color w:val="auto"/>
          <w:sz w:val="22"/>
          <w:szCs w:val="22"/>
        </w:rPr>
        <w:t xml:space="preserve"> ust. 3 umowy</w:t>
      </w:r>
      <w:r w:rsidR="00960550" w:rsidRPr="005257ED">
        <w:rPr>
          <w:rFonts w:ascii="Arial" w:hAnsi="Arial" w:cs="Arial"/>
          <w:color w:val="auto"/>
          <w:sz w:val="22"/>
          <w:szCs w:val="22"/>
        </w:rPr>
        <w:t>.</w:t>
      </w:r>
      <w:r w:rsidR="001D509E" w:rsidRPr="005257ED">
        <w:rPr>
          <w:rFonts w:ascii="Arial" w:hAnsi="Arial"/>
          <w:color w:val="auto"/>
          <w:sz w:val="22"/>
          <w:szCs w:val="22"/>
          <w:lang w:val="pl-PL"/>
        </w:rPr>
        <w:t xml:space="preserve">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3F35091E" w14:textId="77777777"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wymaganych wynagrodzeń podwykonawców wynikających z umów o podwykonawstwo. Przy fakturze końcowej z przedłożonego oświadczenia powinno jednoznacznie wynikać, że Wykonawca przekazał Podwykonawcy całość wynagrodzenia wynikającego z umowy</w:t>
      </w:r>
      <w:r w:rsidRPr="005257ED">
        <w:rPr>
          <w:rFonts w:ascii="Arial" w:hAnsi="Arial" w:cs="Arial"/>
          <w:color w:val="auto"/>
          <w:sz w:val="22"/>
          <w:szCs w:val="22"/>
        </w:rPr>
        <w:b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1140FC" w:rsidRDefault="00906006" w:rsidP="00BB7E37">
      <w:pPr>
        <w:pStyle w:val="Tekstpodstawowy"/>
        <w:numPr>
          <w:ilvl w:val="1"/>
          <w:numId w:val="55"/>
        </w:numPr>
        <w:spacing w:before="60" w:line="276" w:lineRule="auto"/>
        <w:ind w:left="426" w:hanging="426"/>
        <w:jc w:val="both"/>
        <w:rPr>
          <w:rFonts w:ascii="Arial" w:hAnsi="Arial" w:cs="Arial"/>
          <w:strike/>
          <w:color w:val="FF0000"/>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1ACF68C3"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2CF70E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3B2A71FB"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warunki geologiczne, terenowe i wodne nie ujawnione w dokumentacji technicznej a utrudniające wykonanie umowy,</w:t>
      </w:r>
    </w:p>
    <w:p w14:paraId="666388E4"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lastRenderedPageBreak/>
        <w:t>jeśli wystąpi brak możliwości wykonania robót z powodu nie dopuszczenia do ich wykonywania przez uprawniony organ lub nakazania ich wstrzymania przez uprawniony organ, z przyczyn niezależnych od Wykonawcy,</w:t>
      </w:r>
    </w:p>
    <w:p w14:paraId="607C937A" w14:textId="02D51081"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art. 36a ustawy Prawo budowlane, </w:t>
      </w:r>
    </w:p>
    <w:p w14:paraId="21F2BCEF" w14:textId="1C120908" w:rsidR="001140FC" w:rsidRPr="00BB7E37" w:rsidRDefault="001140FC" w:rsidP="00BB7E37">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4B3CEF25" w14:textId="77777777" w:rsidR="006B62B3" w:rsidRPr="005257ED" w:rsidRDefault="006B62B3" w:rsidP="006B62B3">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wykonujących czynności określone w części III SIWZ Opis przedmi</w:t>
      </w:r>
      <w:r>
        <w:rPr>
          <w:rFonts w:ascii="Arial" w:hAnsi="Arial" w:cs="Arial"/>
          <w:sz w:val="22"/>
          <w:szCs w:val="22"/>
        </w:rPr>
        <w:t>otu zamówienia (II Uwagi pkt. 9</w:t>
      </w:r>
      <w:r w:rsidRPr="005257ED">
        <w:rPr>
          <w:rFonts w:ascii="Arial" w:hAnsi="Arial" w:cs="Arial"/>
          <w:sz w:val="22"/>
          <w:szCs w:val="22"/>
        </w:rPr>
        <w:t>)</w:t>
      </w:r>
    </w:p>
    <w:p w14:paraId="7BAF453D" w14:textId="77777777" w:rsidR="006B62B3" w:rsidRPr="005257ED" w:rsidRDefault="006B62B3" w:rsidP="006B62B3">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Powyższy warunek zostanie spełniony poprzez zatrudnienie na umowę o pracę nowych pracowników lub wyznaczenie do realizacji zamówienia zatrudnionych już u Wykonawcy pracowników. </w:t>
      </w:r>
    </w:p>
    <w:p w14:paraId="0E003D75" w14:textId="0E91E121" w:rsidR="006B62B3" w:rsidRPr="003F51F2" w:rsidRDefault="006B62B3" w:rsidP="006B62B3">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A3078">
        <w:rPr>
          <w:rFonts w:ascii="Arial" w:hAnsi="Arial" w:cs="Arial"/>
          <w:color w:val="auto"/>
          <w:sz w:val="22"/>
          <w:szCs w:val="22"/>
          <w:lang w:val="pl-PL"/>
        </w:rPr>
        <w:t xml:space="preserve"> </w:t>
      </w:r>
      <w:r w:rsidR="003A3078" w:rsidRPr="003F51F2">
        <w:rPr>
          <w:rFonts w:ascii="Arial" w:hAnsi="Arial" w:cs="Arial"/>
          <w:color w:val="000000" w:themeColor="text1"/>
          <w:sz w:val="22"/>
          <w:szCs w:val="22"/>
          <w:lang w:val="pl-PL"/>
        </w:rPr>
        <w:t>roboty budowlane</w:t>
      </w:r>
      <w:r w:rsidRPr="003F51F2">
        <w:rPr>
          <w:rFonts w:ascii="Arial" w:hAnsi="Arial" w:cs="Arial"/>
          <w:color w:val="000000" w:themeColor="text1"/>
          <w:sz w:val="22"/>
          <w:szCs w:val="22"/>
          <w:lang w:val="pl-PL"/>
        </w:rPr>
        <w:t>”.</w:t>
      </w:r>
    </w:p>
    <w:p w14:paraId="3A427491" w14:textId="77777777" w:rsidR="006B62B3" w:rsidRPr="005257ED" w:rsidRDefault="006B62B3" w:rsidP="006B62B3">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imion, nazwisk, adresów, nr PESEL pracowników.</w:t>
      </w:r>
    </w:p>
    <w:p w14:paraId="227EA7F5" w14:textId="77777777" w:rsidR="006B62B3" w:rsidRPr="005257ED" w:rsidRDefault="006B62B3" w:rsidP="006B62B3">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6FFE2E34" w14:textId="77777777" w:rsidR="006B62B3" w:rsidRPr="005257ED" w:rsidRDefault="006B62B3" w:rsidP="006B62B3">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053F76AF" w14:textId="77777777" w:rsidR="006B62B3" w:rsidRPr="005257ED" w:rsidRDefault="006B62B3" w:rsidP="006B62B3">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Pr>
          <w:rFonts w:ascii="Arial" w:hAnsi="Arial" w:cs="Arial"/>
          <w:color w:val="auto"/>
          <w:sz w:val="22"/>
          <w:szCs w:val="22"/>
          <w:lang w:val="pl-PL"/>
        </w:rPr>
        <w:t>g</w:t>
      </w:r>
      <w:r w:rsidRPr="005257ED">
        <w:rPr>
          <w:rFonts w:ascii="Arial" w:hAnsi="Arial" w:cs="Arial"/>
          <w:color w:val="auto"/>
          <w:sz w:val="22"/>
          <w:szCs w:val="22"/>
          <w:lang w:val="pl-PL"/>
        </w:rPr>
        <w:t>.</w:t>
      </w: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6F9AF4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174A8830"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3F69B3F4"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5160961D"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016BBBFE" w14:textId="77777777" w:rsidR="00133961" w:rsidRPr="005257ED" w:rsidRDefault="00133961" w:rsidP="00A577DC">
      <w:pPr>
        <w:pStyle w:val="Tekstpodstawowy"/>
        <w:spacing w:line="276" w:lineRule="auto"/>
        <w:jc w:val="both"/>
        <w:rPr>
          <w:rFonts w:ascii="Arial" w:hAnsi="Arial" w:cs="Arial"/>
          <w:color w:val="auto"/>
          <w:sz w:val="22"/>
          <w:szCs w:val="22"/>
          <w:u w:val="single"/>
          <w:lang w:val="pl-PL"/>
        </w:rPr>
      </w:pPr>
    </w:p>
    <w:p w14:paraId="1D17B081"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305640C1"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77FEE6A1" w14:textId="77777777" w:rsidR="0086299F" w:rsidRPr="005257ED" w:rsidRDefault="0086299F" w:rsidP="00A577DC">
      <w:pPr>
        <w:pStyle w:val="Tekstpodstawowy"/>
        <w:tabs>
          <w:tab w:val="right" w:pos="567"/>
        </w:tabs>
        <w:spacing w:before="120" w:line="276" w:lineRule="auto"/>
        <w:jc w:val="both"/>
        <w:outlineLvl w:val="0"/>
        <w:rPr>
          <w:rFonts w:ascii="Arial" w:hAnsi="Arial" w:cs="Arial"/>
          <w:b/>
          <w:color w:val="auto"/>
          <w:szCs w:val="24"/>
          <w:lang w:val="pl-PL"/>
        </w:rPr>
      </w:pPr>
    </w:p>
    <w:p w14:paraId="08E2A960" w14:textId="77777777" w:rsidR="00B53F67" w:rsidRPr="005257ED" w:rsidRDefault="00B53F67"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8A42C5">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DAECF" w15:done="0"/>
  <w15:commentEx w15:paraId="068E3586" w15:done="0"/>
  <w15:commentEx w15:paraId="12EE01E2" w15:done="0"/>
  <w15:commentEx w15:paraId="05B828C0" w15:done="0"/>
  <w15:commentEx w15:paraId="69B7FCB5" w15:done="0"/>
  <w15:commentEx w15:paraId="5266ADE7" w15:done="0"/>
  <w15:commentEx w15:paraId="482A6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423FB" w14:textId="77777777" w:rsidR="008662EA" w:rsidRDefault="008662EA">
      <w:r>
        <w:separator/>
      </w:r>
    </w:p>
  </w:endnote>
  <w:endnote w:type="continuationSeparator" w:id="0">
    <w:p w14:paraId="25895F42" w14:textId="77777777" w:rsidR="008662EA" w:rsidRDefault="0086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5132" w14:textId="3C438485"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072602" w:rsidRPr="00AF67D4">
      <w:rPr>
        <w:rFonts w:ascii="Arial" w:hAnsi="Arial" w:cs="Arial"/>
        <w:b/>
        <w:sz w:val="18"/>
        <w:szCs w:val="18"/>
      </w:rPr>
      <w:t>„</w:t>
    </w:r>
    <w:r w:rsidR="00072602">
      <w:rPr>
        <w:rFonts w:ascii="Arial" w:hAnsi="Arial" w:cs="Arial"/>
        <w:sz w:val="18"/>
        <w:szCs w:val="18"/>
      </w:rPr>
      <w:t xml:space="preserve">Przebudowa </w:t>
    </w:r>
    <w:r w:rsidR="000A44A0">
      <w:rPr>
        <w:rFonts w:ascii="Arial" w:hAnsi="Arial" w:cs="Arial"/>
        <w:sz w:val="18"/>
        <w:szCs w:val="18"/>
      </w:rPr>
      <w:t>ścieżki rowerowej do Podczela</w:t>
    </w:r>
    <w:r w:rsidR="00D13FC4">
      <w:rPr>
        <w:rFonts w:ascii="Arial" w:hAnsi="Arial" w:cs="Arial"/>
        <w:sz w:val="18"/>
        <w:szCs w:val="18"/>
      </w:rPr>
      <w:t xml:space="preserve"> – etap II</w:t>
    </w:r>
    <w:r w:rsidR="00072602" w:rsidRPr="00AF67D4">
      <w:rPr>
        <w:rFonts w:ascii="Arial" w:eastAsiaTheme="majorEastAsia" w:hAnsi="Arial" w:cs="Arial"/>
        <w:sz w:val="18"/>
        <w:szCs w:val="18"/>
      </w:rPr>
      <w:t>”</w:t>
    </w:r>
  </w:p>
  <w:p w14:paraId="458F980C" w14:textId="2E6F36E6"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6215AE">
      <w:rPr>
        <w:rFonts w:ascii="Arial" w:hAnsi="Arial" w:cs="Arial"/>
        <w:b/>
        <w:noProof/>
        <w:sz w:val="16"/>
        <w:szCs w:val="16"/>
      </w:rPr>
      <w:t>18</w:t>
    </w:r>
    <w:r w:rsidRPr="001A07D5">
      <w:rPr>
        <w:rFonts w:ascii="Arial" w:hAnsi="Arial" w:cs="Arial"/>
        <w:b/>
        <w:sz w:val="16"/>
        <w:szCs w:val="16"/>
      </w:rPr>
      <w:fldChar w:fldCharType="end"/>
    </w:r>
    <w:r w:rsidR="00BC40CD">
      <w:rPr>
        <w:rFonts w:ascii="Arial" w:hAnsi="Arial" w:cs="Arial"/>
        <w:sz w:val="16"/>
        <w:szCs w:val="16"/>
      </w:rPr>
      <w:t>/19</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52F41" w14:textId="77777777" w:rsidR="008662EA" w:rsidRDefault="008662EA">
      <w:r>
        <w:separator/>
      </w:r>
    </w:p>
  </w:footnote>
  <w:footnote w:type="continuationSeparator" w:id="0">
    <w:p w14:paraId="07F2DFEC" w14:textId="77777777" w:rsidR="008662EA" w:rsidRDefault="0086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2661" w14:textId="77777777" w:rsidR="00105745" w:rsidRDefault="000A44A0" w:rsidP="00105745">
    <w:pPr>
      <w:spacing w:after="200" w:line="276" w:lineRule="auto"/>
      <w:rPr>
        <w:rFonts w:ascii="Arial" w:eastAsiaTheme="minorHAnsi" w:hAnsi="Arial" w:cs="Arial"/>
        <w:lang w:eastAsia="en-US"/>
      </w:rPr>
    </w:pPr>
    <w:r>
      <w:rPr>
        <w:i/>
        <w:noProof/>
      </w:rPr>
      <w:drawing>
        <wp:inline distT="0" distB="0" distL="0" distR="0" wp14:anchorId="310FC28D" wp14:editId="44A77151">
          <wp:extent cx="5515610" cy="826770"/>
          <wp:effectExtent l="0" t="0" r="8890" b="0"/>
          <wp:docPr id="2" name="Obraz 2" descr="Interreg5a_Logo_Col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5a_Logo_Colo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610" cy="826770"/>
                  </a:xfrm>
                  <a:prstGeom prst="rect">
                    <a:avLst/>
                  </a:prstGeom>
                  <a:noFill/>
                  <a:ln>
                    <a:noFill/>
                  </a:ln>
                </pic:spPr>
              </pic:pic>
            </a:graphicData>
          </a:graphic>
        </wp:inline>
      </w:drawing>
    </w:r>
  </w:p>
  <w:p w14:paraId="55BA301A" w14:textId="77777777" w:rsidR="000A44A0" w:rsidRDefault="000A44A0" w:rsidP="000A44A0">
    <w:pPr>
      <w:pStyle w:val="Tekstpodstawowy"/>
      <w:tabs>
        <w:tab w:val="left" w:pos="0"/>
        <w:tab w:val="left" w:pos="5103"/>
      </w:tabs>
      <w:rPr>
        <w:rFonts w:ascii="Arial" w:hAnsi="Arial" w:cs="Arial"/>
        <w:b/>
        <w:bCs/>
        <w:sz w:val="20"/>
      </w:rPr>
    </w:pPr>
    <w:r>
      <w:rPr>
        <w:rFonts w:ascii="Arial" w:hAnsi="Arial" w:cs="Arial"/>
        <w:sz w:val="22"/>
        <w:szCs w:val="22"/>
      </w:rPr>
      <w:t>I.7013.12.2015.N</w:t>
    </w:r>
  </w:p>
  <w:p w14:paraId="62D43F9E" w14:textId="77777777" w:rsidR="00BD5F5F" w:rsidRPr="00105745" w:rsidRDefault="006215AE" w:rsidP="00105745">
    <w:pPr>
      <w:spacing w:after="200" w:line="276" w:lineRule="auto"/>
      <w:rPr>
        <w:rFonts w:ascii="Arial" w:eastAsiaTheme="minorHAnsi" w:hAnsi="Arial" w:cs="Arial"/>
        <w:lang w:eastAsia="en-US"/>
      </w:rPr>
    </w:pPr>
    <w:r>
      <w:rPr>
        <w:rFonts w:ascii="Arial" w:hAnsi="Arial" w:cs="Arial"/>
        <w:b/>
        <w:sz w:val="18"/>
        <w:szCs w:val="18"/>
        <w:lang w:val="cs-CZ"/>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AF39D8"/>
    <w:multiLevelType w:val="hybridMultilevel"/>
    <w:tmpl w:val="C0C4A1AA"/>
    <w:lvl w:ilvl="0" w:tplc="04150011">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12"/>
  </w:num>
  <w:num w:numId="3">
    <w:abstractNumId w:val="5"/>
  </w:num>
  <w:num w:numId="4">
    <w:abstractNumId w:val="33"/>
  </w:num>
  <w:num w:numId="5">
    <w:abstractNumId w:val="17"/>
  </w:num>
  <w:num w:numId="6">
    <w:abstractNumId w:val="53"/>
  </w:num>
  <w:num w:numId="7">
    <w:abstractNumId w:val="29"/>
  </w:num>
  <w:num w:numId="8">
    <w:abstractNumId w:val="26"/>
  </w:num>
  <w:num w:numId="9">
    <w:abstractNumId w:val="32"/>
  </w:num>
  <w:num w:numId="10">
    <w:abstractNumId w:val="58"/>
  </w:num>
  <w:num w:numId="11">
    <w:abstractNumId w:val="25"/>
  </w:num>
  <w:num w:numId="12">
    <w:abstractNumId w:val="24"/>
  </w:num>
  <w:num w:numId="13">
    <w:abstractNumId w:val="10"/>
  </w:num>
  <w:num w:numId="14">
    <w:abstractNumId w:val="36"/>
  </w:num>
  <w:num w:numId="15">
    <w:abstractNumId w:val="6"/>
  </w:num>
  <w:num w:numId="16">
    <w:abstractNumId w:val="42"/>
  </w:num>
  <w:num w:numId="17">
    <w:abstractNumId w:val="38"/>
  </w:num>
  <w:num w:numId="18">
    <w:abstractNumId w:val="15"/>
  </w:num>
  <w:num w:numId="19">
    <w:abstractNumId w:val="7"/>
  </w:num>
  <w:num w:numId="20">
    <w:abstractNumId w:val="19"/>
  </w:num>
  <w:num w:numId="21">
    <w:abstractNumId w:val="8"/>
  </w:num>
  <w:num w:numId="22">
    <w:abstractNumId w:val="9"/>
  </w:num>
  <w:num w:numId="23">
    <w:abstractNumId w:val="56"/>
  </w:num>
  <w:num w:numId="24">
    <w:abstractNumId w:val="13"/>
  </w:num>
  <w:num w:numId="25">
    <w:abstractNumId w:val="31"/>
  </w:num>
  <w:num w:numId="26">
    <w:abstractNumId w:val="41"/>
  </w:num>
  <w:num w:numId="27">
    <w:abstractNumId w:val="0"/>
  </w:num>
  <w:num w:numId="28">
    <w:abstractNumId w:val="48"/>
  </w:num>
  <w:num w:numId="29">
    <w:abstractNumId w:val="2"/>
  </w:num>
  <w:num w:numId="30">
    <w:abstractNumId w:val="49"/>
  </w:num>
  <w:num w:numId="31">
    <w:abstractNumId w:val="35"/>
  </w:num>
  <w:num w:numId="32">
    <w:abstractNumId w:val="5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2"/>
  </w:num>
  <w:num w:numId="40">
    <w:abstractNumId w:val="16"/>
  </w:num>
  <w:num w:numId="41">
    <w:abstractNumId w:val="39"/>
  </w:num>
  <w:num w:numId="42">
    <w:abstractNumId w:val="40"/>
  </w:num>
  <w:num w:numId="43">
    <w:abstractNumId w:val="21"/>
  </w:num>
  <w:num w:numId="44">
    <w:abstractNumId w:val="28"/>
  </w:num>
  <w:num w:numId="45">
    <w:abstractNumId w:val="34"/>
  </w:num>
  <w:num w:numId="46">
    <w:abstractNumId w:val="23"/>
  </w:num>
  <w:num w:numId="47">
    <w:abstractNumId w:val="37"/>
  </w:num>
  <w:num w:numId="48">
    <w:abstractNumId w:val="43"/>
  </w:num>
  <w:num w:numId="49">
    <w:abstractNumId w:val="46"/>
  </w:num>
  <w:num w:numId="50">
    <w:abstractNumId w:val="44"/>
  </w:num>
  <w:num w:numId="51">
    <w:abstractNumId w:val="20"/>
  </w:num>
  <w:num w:numId="52">
    <w:abstractNumId w:val="57"/>
  </w:num>
  <w:num w:numId="53">
    <w:abstractNumId w:val="11"/>
  </w:num>
  <w:num w:numId="54">
    <w:abstractNumId w:val="51"/>
  </w:num>
  <w:num w:numId="55">
    <w:abstractNumId w:val="5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1AC1"/>
    <w:rsid w:val="000440BA"/>
    <w:rsid w:val="0004430C"/>
    <w:rsid w:val="00047C12"/>
    <w:rsid w:val="000503C1"/>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1954"/>
    <w:rsid w:val="00093588"/>
    <w:rsid w:val="000A44A0"/>
    <w:rsid w:val="000A5F84"/>
    <w:rsid w:val="000A6176"/>
    <w:rsid w:val="000A731A"/>
    <w:rsid w:val="000A7C6C"/>
    <w:rsid w:val="000C1BA8"/>
    <w:rsid w:val="000D0467"/>
    <w:rsid w:val="000D2403"/>
    <w:rsid w:val="000D31F3"/>
    <w:rsid w:val="000D36C9"/>
    <w:rsid w:val="000D6293"/>
    <w:rsid w:val="000D7CF8"/>
    <w:rsid w:val="000E0417"/>
    <w:rsid w:val="000E5F69"/>
    <w:rsid w:val="000F2003"/>
    <w:rsid w:val="000F4336"/>
    <w:rsid w:val="000F454E"/>
    <w:rsid w:val="0010010A"/>
    <w:rsid w:val="00105745"/>
    <w:rsid w:val="00110EEF"/>
    <w:rsid w:val="00113302"/>
    <w:rsid w:val="001140FC"/>
    <w:rsid w:val="00114389"/>
    <w:rsid w:val="00114EBF"/>
    <w:rsid w:val="001157A8"/>
    <w:rsid w:val="00115F6B"/>
    <w:rsid w:val="00116B1E"/>
    <w:rsid w:val="0011797A"/>
    <w:rsid w:val="0012192A"/>
    <w:rsid w:val="00123B85"/>
    <w:rsid w:val="001308ED"/>
    <w:rsid w:val="00131801"/>
    <w:rsid w:val="00133584"/>
    <w:rsid w:val="00133961"/>
    <w:rsid w:val="001345ED"/>
    <w:rsid w:val="0013639E"/>
    <w:rsid w:val="00142604"/>
    <w:rsid w:val="00143309"/>
    <w:rsid w:val="001441C2"/>
    <w:rsid w:val="001445AE"/>
    <w:rsid w:val="00156C65"/>
    <w:rsid w:val="0016277F"/>
    <w:rsid w:val="00164019"/>
    <w:rsid w:val="00164814"/>
    <w:rsid w:val="00164D08"/>
    <w:rsid w:val="00167C4F"/>
    <w:rsid w:val="0017015D"/>
    <w:rsid w:val="0017177E"/>
    <w:rsid w:val="00171C53"/>
    <w:rsid w:val="00171E43"/>
    <w:rsid w:val="00173961"/>
    <w:rsid w:val="00176143"/>
    <w:rsid w:val="0018352D"/>
    <w:rsid w:val="00184FD9"/>
    <w:rsid w:val="001851BA"/>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87240"/>
    <w:rsid w:val="002904E5"/>
    <w:rsid w:val="00290984"/>
    <w:rsid w:val="002922B8"/>
    <w:rsid w:val="00294F61"/>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F04"/>
    <w:rsid w:val="00310006"/>
    <w:rsid w:val="00314551"/>
    <w:rsid w:val="003156A1"/>
    <w:rsid w:val="00315D00"/>
    <w:rsid w:val="003165DF"/>
    <w:rsid w:val="00320249"/>
    <w:rsid w:val="003205AA"/>
    <w:rsid w:val="003210F9"/>
    <w:rsid w:val="003228FD"/>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57ED"/>
    <w:rsid w:val="005266EB"/>
    <w:rsid w:val="00530584"/>
    <w:rsid w:val="00532E10"/>
    <w:rsid w:val="0053351C"/>
    <w:rsid w:val="00533E4B"/>
    <w:rsid w:val="00534CAF"/>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616"/>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78C7"/>
    <w:rsid w:val="00795745"/>
    <w:rsid w:val="007973CA"/>
    <w:rsid w:val="007A089C"/>
    <w:rsid w:val="007A2EC6"/>
    <w:rsid w:val="007A4AC6"/>
    <w:rsid w:val="007A639B"/>
    <w:rsid w:val="007A6E87"/>
    <w:rsid w:val="007B0DF9"/>
    <w:rsid w:val="007B0E74"/>
    <w:rsid w:val="007B16EA"/>
    <w:rsid w:val="007B28C4"/>
    <w:rsid w:val="007B2A8E"/>
    <w:rsid w:val="007B6ABF"/>
    <w:rsid w:val="007C2BBB"/>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42C5"/>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7A7"/>
    <w:rsid w:val="009A41D6"/>
    <w:rsid w:val="009A573B"/>
    <w:rsid w:val="009A6531"/>
    <w:rsid w:val="009A7B3C"/>
    <w:rsid w:val="009B06B0"/>
    <w:rsid w:val="009B11BA"/>
    <w:rsid w:val="009B1CBB"/>
    <w:rsid w:val="009B294E"/>
    <w:rsid w:val="009B376B"/>
    <w:rsid w:val="009B37FC"/>
    <w:rsid w:val="009B50AE"/>
    <w:rsid w:val="009B718C"/>
    <w:rsid w:val="009B7A09"/>
    <w:rsid w:val="009C2146"/>
    <w:rsid w:val="009C4898"/>
    <w:rsid w:val="009C7614"/>
    <w:rsid w:val="009D14EB"/>
    <w:rsid w:val="009D2182"/>
    <w:rsid w:val="009D25A0"/>
    <w:rsid w:val="009D25D0"/>
    <w:rsid w:val="009E00A2"/>
    <w:rsid w:val="009E1A49"/>
    <w:rsid w:val="009E4101"/>
    <w:rsid w:val="009E5482"/>
    <w:rsid w:val="009F16E6"/>
    <w:rsid w:val="009F1A29"/>
    <w:rsid w:val="009F3994"/>
    <w:rsid w:val="009F5093"/>
    <w:rsid w:val="009F70F6"/>
    <w:rsid w:val="009F7782"/>
    <w:rsid w:val="00A024E4"/>
    <w:rsid w:val="00A0491E"/>
    <w:rsid w:val="00A05123"/>
    <w:rsid w:val="00A0530A"/>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1E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74C3"/>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191E"/>
    <w:rsid w:val="00D62CE7"/>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4062"/>
    <w:rsid w:val="00FA5040"/>
    <w:rsid w:val="00FB0765"/>
    <w:rsid w:val="00FB0C33"/>
    <w:rsid w:val="00FB0D51"/>
    <w:rsid w:val="00FB21A3"/>
    <w:rsid w:val="00FB39D9"/>
    <w:rsid w:val="00FB682E"/>
    <w:rsid w:val="00FC2037"/>
    <w:rsid w:val="00FC2D51"/>
    <w:rsid w:val="00FC307D"/>
    <w:rsid w:val="00FC3AE2"/>
    <w:rsid w:val="00FC3C09"/>
    <w:rsid w:val="00FD3906"/>
    <w:rsid w:val="00FD7D71"/>
    <w:rsid w:val="00FE05F2"/>
    <w:rsid w:val="00FE0ACA"/>
    <w:rsid w:val="00FE29CE"/>
    <w:rsid w:val="00FE4C4E"/>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043A-A307-4CDE-9646-5FD809BF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5860</Words>
  <Characters>37768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4</cp:revision>
  <cp:lastPrinted>2017-03-20T08:12:00Z</cp:lastPrinted>
  <dcterms:created xsi:type="dcterms:W3CDTF">2017-07-27T09:38:00Z</dcterms:created>
  <dcterms:modified xsi:type="dcterms:W3CDTF">2017-09-18T07:31:00Z</dcterms:modified>
</cp:coreProperties>
</file>