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116B" w14:textId="77777777" w:rsidR="00201017" w:rsidRPr="00951C05" w:rsidRDefault="00201017" w:rsidP="004313CC">
      <w:pPr>
        <w:spacing w:line="276" w:lineRule="auto"/>
        <w:jc w:val="center"/>
        <w:rPr>
          <w:rFonts w:ascii="Arial" w:hAnsi="Arial" w:cs="Arial"/>
          <w:b/>
          <w:sz w:val="26"/>
          <w:szCs w:val="26"/>
        </w:rPr>
      </w:pPr>
      <w:r w:rsidRPr="00951C05">
        <w:rPr>
          <w:rFonts w:ascii="Arial" w:hAnsi="Arial" w:cs="Arial"/>
          <w:b/>
          <w:sz w:val="26"/>
          <w:szCs w:val="26"/>
        </w:rPr>
        <w:t>C</w:t>
      </w:r>
      <w:r w:rsidR="00D46E89" w:rsidRPr="00951C05">
        <w:rPr>
          <w:rFonts w:ascii="Arial" w:hAnsi="Arial" w:cs="Arial"/>
          <w:b/>
          <w:sz w:val="26"/>
          <w:szCs w:val="26"/>
        </w:rPr>
        <w:t>ZĘ</w:t>
      </w:r>
      <w:r w:rsidRPr="00951C05">
        <w:rPr>
          <w:rFonts w:ascii="Arial" w:hAnsi="Arial" w:cs="Arial"/>
          <w:b/>
          <w:sz w:val="26"/>
          <w:szCs w:val="26"/>
        </w:rPr>
        <w:t>ŚĆ III</w:t>
      </w:r>
      <w:r w:rsidR="000F02D6" w:rsidRPr="00951C05">
        <w:rPr>
          <w:rFonts w:ascii="Arial" w:hAnsi="Arial" w:cs="Arial"/>
          <w:b/>
          <w:sz w:val="26"/>
          <w:szCs w:val="26"/>
        </w:rPr>
        <w:t xml:space="preserve"> </w:t>
      </w:r>
    </w:p>
    <w:p w14:paraId="76A71A32" w14:textId="77777777" w:rsidR="00383A11" w:rsidRPr="00951C05" w:rsidRDefault="00383A11" w:rsidP="004313CC">
      <w:pPr>
        <w:spacing w:line="276" w:lineRule="auto"/>
        <w:jc w:val="center"/>
        <w:rPr>
          <w:rFonts w:ascii="Arial" w:hAnsi="Arial" w:cs="Arial"/>
          <w:b/>
          <w:sz w:val="26"/>
          <w:szCs w:val="26"/>
        </w:rPr>
      </w:pPr>
    </w:p>
    <w:p w14:paraId="03A4F8C3" w14:textId="77777777" w:rsidR="00201017" w:rsidRPr="00951C05" w:rsidRDefault="00201017" w:rsidP="004313CC">
      <w:pPr>
        <w:spacing w:line="276" w:lineRule="auto"/>
        <w:jc w:val="center"/>
        <w:rPr>
          <w:rFonts w:ascii="Arial" w:hAnsi="Arial" w:cs="Arial"/>
          <w:b/>
          <w:sz w:val="26"/>
          <w:szCs w:val="26"/>
        </w:rPr>
      </w:pPr>
      <w:r w:rsidRPr="00951C05">
        <w:rPr>
          <w:rFonts w:ascii="Arial" w:hAnsi="Arial" w:cs="Arial"/>
          <w:b/>
          <w:sz w:val="26"/>
          <w:szCs w:val="26"/>
        </w:rPr>
        <w:t>OPIS PRZEDMIOTU ZAMÓWIENIA</w:t>
      </w:r>
    </w:p>
    <w:p w14:paraId="6AE80969" w14:textId="77777777" w:rsidR="00383A11" w:rsidRPr="00951C05" w:rsidRDefault="00383A11" w:rsidP="004313CC">
      <w:pPr>
        <w:spacing w:line="276" w:lineRule="auto"/>
        <w:jc w:val="center"/>
        <w:rPr>
          <w:rFonts w:ascii="Arial" w:hAnsi="Arial" w:cs="Arial"/>
          <w:b/>
        </w:rPr>
      </w:pPr>
    </w:p>
    <w:p w14:paraId="62BDE04D" w14:textId="77777777" w:rsidR="000A7DFE" w:rsidRPr="00951C05" w:rsidRDefault="00C22D76" w:rsidP="004313CC">
      <w:pPr>
        <w:spacing w:line="276" w:lineRule="auto"/>
        <w:jc w:val="center"/>
        <w:rPr>
          <w:rFonts w:ascii="Arial" w:hAnsi="Arial" w:cs="Arial"/>
          <w:b/>
          <w:sz w:val="22"/>
          <w:szCs w:val="22"/>
          <w:u w:val="single"/>
        </w:rPr>
      </w:pPr>
      <w:r w:rsidRPr="00951C05">
        <w:rPr>
          <w:rFonts w:ascii="Arial" w:hAnsi="Arial" w:cs="Arial"/>
        </w:rPr>
        <w:t>„</w:t>
      </w:r>
      <w:r w:rsidRPr="00951C05">
        <w:rPr>
          <w:rFonts w:ascii="Arial" w:hAnsi="Arial" w:cs="Arial"/>
          <w:b/>
        </w:rPr>
        <w:t xml:space="preserve">Budowa budynku przeznaczonego na filię biblioteki, świetlicę osiedlową wraz z zapleczem sanitarnym dla obiektów sportowych i parkingiem przy </w:t>
      </w:r>
      <w:r w:rsidRPr="00951C05">
        <w:rPr>
          <w:rFonts w:ascii="Arial" w:hAnsi="Arial" w:cs="Arial"/>
          <w:b/>
        </w:rPr>
        <w:br/>
        <w:t>ul. Żółkiewskiego w Kołobrzegu”</w:t>
      </w:r>
    </w:p>
    <w:p w14:paraId="2952DE30" w14:textId="77777777" w:rsidR="00D717B2" w:rsidRPr="00951C05" w:rsidRDefault="00D717B2" w:rsidP="004313CC">
      <w:pPr>
        <w:spacing w:line="276" w:lineRule="auto"/>
        <w:jc w:val="center"/>
        <w:rPr>
          <w:rFonts w:ascii="Arial" w:hAnsi="Arial" w:cs="Arial"/>
          <w:b/>
          <w:sz w:val="22"/>
          <w:szCs w:val="22"/>
          <w:u w:val="single"/>
        </w:rPr>
      </w:pPr>
    </w:p>
    <w:p w14:paraId="6B22A6B6" w14:textId="77777777" w:rsidR="00D717B2" w:rsidRPr="00951C05" w:rsidRDefault="00D717B2" w:rsidP="00D717B2">
      <w:pPr>
        <w:pStyle w:val="Normal0"/>
        <w:spacing w:before="120"/>
        <w:rPr>
          <w:color w:val="auto"/>
          <w:shd w:val="clear" w:color="auto" w:fill="FFFFFF"/>
        </w:rPr>
      </w:pPr>
      <w:r w:rsidRPr="00951C05">
        <w:rPr>
          <w:color w:val="auto"/>
          <w:shd w:val="clear" w:color="auto" w:fill="FFFFFF"/>
        </w:rPr>
        <w:t>Kod CPV  zgodnie ze Wspólnym Słownikiem Zamówień:</w:t>
      </w:r>
    </w:p>
    <w:p w14:paraId="2B6274B4" w14:textId="77777777" w:rsidR="00D717B2" w:rsidRPr="00951C05" w:rsidRDefault="001B43D3" w:rsidP="00E5788F">
      <w:pPr>
        <w:pStyle w:val="Normal0"/>
        <w:spacing w:before="120"/>
        <w:ind w:left="1418" w:hanging="1418"/>
        <w:jc w:val="both"/>
        <w:rPr>
          <w:rFonts w:cs="Arial"/>
          <w:color w:val="auto"/>
          <w:szCs w:val="22"/>
        </w:rPr>
      </w:pPr>
      <w:r w:rsidRPr="00951C05">
        <w:rPr>
          <w:rFonts w:cs="Arial"/>
          <w:color w:val="auto"/>
          <w:szCs w:val="22"/>
        </w:rPr>
        <w:t>45</w:t>
      </w:r>
      <w:r w:rsidR="00E0487B" w:rsidRPr="00951C05">
        <w:rPr>
          <w:rFonts w:cs="Arial"/>
          <w:color w:val="auto"/>
          <w:szCs w:val="22"/>
        </w:rPr>
        <w:t>2</w:t>
      </w:r>
      <w:r w:rsidRPr="00951C05">
        <w:rPr>
          <w:rFonts w:cs="Arial"/>
          <w:color w:val="auto"/>
          <w:szCs w:val="22"/>
        </w:rPr>
        <w:t>00000</w:t>
      </w:r>
      <w:r w:rsidR="00E0487B" w:rsidRPr="00951C05">
        <w:rPr>
          <w:rFonts w:cs="Arial"/>
          <w:color w:val="auto"/>
          <w:szCs w:val="22"/>
        </w:rPr>
        <w:t>-9</w:t>
      </w:r>
      <w:r w:rsidR="00D717B2" w:rsidRPr="00951C05">
        <w:rPr>
          <w:rFonts w:cs="Arial"/>
          <w:color w:val="auto"/>
          <w:szCs w:val="22"/>
        </w:rPr>
        <w:tab/>
        <w:t xml:space="preserve">Roboty budowlane </w:t>
      </w:r>
      <w:r w:rsidR="00E0487B" w:rsidRPr="00951C05">
        <w:rPr>
          <w:rFonts w:cs="Arial"/>
          <w:color w:val="auto"/>
          <w:szCs w:val="22"/>
        </w:rPr>
        <w:t>w zakresie wznoszenia kompletnych obiektów budowlanych lub ich części oraz roboty w zakresie inżynierii lądowej i wodnej</w:t>
      </w:r>
    </w:p>
    <w:p w14:paraId="7B23D61C" w14:textId="77777777" w:rsidR="005A094E" w:rsidRPr="00951C05" w:rsidRDefault="005A094E" w:rsidP="004313CC">
      <w:pPr>
        <w:pStyle w:val="pkt"/>
        <w:spacing w:before="0" w:after="0" w:line="276" w:lineRule="auto"/>
        <w:ind w:left="0" w:firstLine="0"/>
        <w:jc w:val="center"/>
        <w:rPr>
          <w:rFonts w:ascii="Arial" w:hAnsi="Arial" w:cs="Arial"/>
          <w:b/>
          <w:sz w:val="24"/>
          <w:szCs w:val="24"/>
        </w:rPr>
      </w:pPr>
    </w:p>
    <w:p w14:paraId="28D9DD45" w14:textId="77777777" w:rsidR="00201017" w:rsidRPr="00951C05" w:rsidRDefault="00AE697A" w:rsidP="002504C5">
      <w:pPr>
        <w:pStyle w:val="Nagwek1"/>
        <w:numPr>
          <w:ilvl w:val="0"/>
          <w:numId w:val="3"/>
        </w:numPr>
        <w:spacing w:before="0" w:after="0" w:line="276" w:lineRule="auto"/>
        <w:ind w:left="567" w:hanging="567"/>
        <w:jc w:val="both"/>
        <w:rPr>
          <w:rFonts w:ascii="Arial" w:hAnsi="Arial" w:cs="Arial"/>
          <w:sz w:val="28"/>
          <w:szCs w:val="28"/>
        </w:rPr>
      </w:pPr>
      <w:bookmarkStart w:id="0" w:name="_Toc303595785"/>
      <w:r w:rsidRPr="00951C05">
        <w:rPr>
          <w:rFonts w:ascii="Arial" w:hAnsi="Arial" w:cs="Arial"/>
          <w:sz w:val="24"/>
          <w:szCs w:val="24"/>
        </w:rPr>
        <w:t>Zakres rzeczowy zamówienia</w:t>
      </w:r>
      <w:bookmarkEnd w:id="0"/>
      <w:r w:rsidRPr="00951C05">
        <w:rPr>
          <w:rFonts w:ascii="Arial" w:hAnsi="Arial" w:cs="Arial"/>
          <w:sz w:val="28"/>
          <w:szCs w:val="28"/>
        </w:rPr>
        <w:t xml:space="preserve"> </w:t>
      </w:r>
    </w:p>
    <w:p w14:paraId="490A6586" w14:textId="77777777" w:rsidR="0067416F" w:rsidRPr="00951C05" w:rsidRDefault="00A5778C" w:rsidP="0067416F">
      <w:pPr>
        <w:spacing w:after="240" w:line="276" w:lineRule="auto"/>
        <w:ind w:left="357"/>
        <w:jc w:val="both"/>
        <w:rPr>
          <w:rFonts w:ascii="Arial" w:hAnsi="Arial"/>
          <w:b/>
          <w:i/>
          <w:sz w:val="22"/>
          <w:szCs w:val="22"/>
        </w:rPr>
      </w:pPr>
      <w:r w:rsidRPr="00951C05">
        <w:rPr>
          <w:rFonts w:ascii="Arial" w:hAnsi="Arial"/>
          <w:sz w:val="22"/>
          <w:szCs w:val="22"/>
        </w:rPr>
        <w:t>Przedmiotem zamówienia jest wykonanie</w:t>
      </w:r>
      <w:r w:rsidR="00386F6A" w:rsidRPr="00951C05">
        <w:rPr>
          <w:rFonts w:ascii="Arial" w:hAnsi="Arial"/>
          <w:sz w:val="22"/>
          <w:szCs w:val="22"/>
        </w:rPr>
        <w:t>,</w:t>
      </w:r>
      <w:r w:rsidRPr="00951C05">
        <w:rPr>
          <w:rFonts w:ascii="Arial" w:hAnsi="Arial"/>
          <w:sz w:val="22"/>
          <w:szCs w:val="22"/>
        </w:rPr>
        <w:t xml:space="preserve"> zgodnie ze specyfikacją istotnych warunków zamówienia oraz zgo</w:t>
      </w:r>
      <w:r w:rsidR="003E2564" w:rsidRPr="00951C05">
        <w:rPr>
          <w:rFonts w:ascii="Arial" w:hAnsi="Arial"/>
          <w:sz w:val="22"/>
          <w:szCs w:val="22"/>
        </w:rPr>
        <w:t xml:space="preserve">dnie z dokumentacją projektową </w:t>
      </w:r>
      <w:r w:rsidRPr="00951C05">
        <w:rPr>
          <w:rFonts w:ascii="Arial" w:hAnsi="Arial"/>
          <w:sz w:val="22"/>
          <w:szCs w:val="22"/>
        </w:rPr>
        <w:t xml:space="preserve">zadania: </w:t>
      </w:r>
      <w:bookmarkStart w:id="1" w:name="_Toc303595787"/>
      <w:r w:rsidR="00BB5AD3" w:rsidRPr="00951C05">
        <w:rPr>
          <w:rFonts w:ascii="Arial" w:hAnsi="Arial" w:cs="Arial"/>
          <w:sz w:val="22"/>
          <w:szCs w:val="22"/>
        </w:rPr>
        <w:t>„</w:t>
      </w:r>
      <w:r w:rsidR="00BB5AD3" w:rsidRPr="00951C05">
        <w:rPr>
          <w:rFonts w:ascii="Arial" w:hAnsi="Arial" w:cs="Arial"/>
          <w:b/>
          <w:sz w:val="22"/>
          <w:szCs w:val="22"/>
        </w:rPr>
        <w:t>Budowa budynku przeznaczonego na filię biblioteki, świetlicę osiedlową wraz z zapleczem sanitarnym dla obiektów sportowych i parkingiem przy ul. Żółkiewskiego w Kołobrzegu”</w:t>
      </w:r>
    </w:p>
    <w:p w14:paraId="2EE5AE22" w14:textId="77777777" w:rsidR="0067416F" w:rsidRPr="00951C05" w:rsidRDefault="0067416F" w:rsidP="00F60C88">
      <w:pPr>
        <w:spacing w:after="240" w:line="276" w:lineRule="auto"/>
        <w:ind w:left="357"/>
        <w:jc w:val="both"/>
        <w:rPr>
          <w:rFonts w:ascii="Arial" w:hAnsi="Arial"/>
          <w:sz w:val="22"/>
          <w:szCs w:val="22"/>
        </w:rPr>
      </w:pPr>
      <w:r w:rsidRPr="00951C05">
        <w:rPr>
          <w:rFonts w:ascii="Arial" w:hAnsi="Arial"/>
          <w:sz w:val="22"/>
          <w:szCs w:val="22"/>
        </w:rPr>
        <w:t>Budowa budynku filii biblioteki ze świetlicą wraz z instalacjami wewnętrznymi</w:t>
      </w:r>
    </w:p>
    <w:p w14:paraId="3C5609C5" w14:textId="77777777" w:rsidR="0067416F" w:rsidRPr="00951C05" w:rsidRDefault="0067416F" w:rsidP="0067416F">
      <w:pPr>
        <w:spacing w:line="276" w:lineRule="auto"/>
        <w:ind w:left="357"/>
        <w:jc w:val="both"/>
        <w:rPr>
          <w:rFonts w:ascii="Arial" w:hAnsi="Arial"/>
          <w:sz w:val="22"/>
          <w:szCs w:val="22"/>
          <w:vertAlign w:val="superscript"/>
        </w:rPr>
      </w:pPr>
      <w:r w:rsidRPr="00951C05">
        <w:rPr>
          <w:rFonts w:ascii="Arial" w:hAnsi="Arial"/>
          <w:sz w:val="22"/>
          <w:szCs w:val="22"/>
        </w:rPr>
        <w:t xml:space="preserve">Powierzchnia zabudowy: </w:t>
      </w:r>
      <w:r w:rsidR="002765FD" w:rsidRPr="00951C05">
        <w:rPr>
          <w:rFonts w:ascii="Arial" w:hAnsi="Arial"/>
          <w:sz w:val="22"/>
          <w:szCs w:val="22"/>
        </w:rPr>
        <w:t xml:space="preserve">około 400 </w:t>
      </w:r>
      <w:r w:rsidR="00C04458" w:rsidRPr="00951C05">
        <w:rPr>
          <w:rFonts w:ascii="Arial" w:hAnsi="Arial"/>
          <w:sz w:val="22"/>
          <w:szCs w:val="22"/>
        </w:rPr>
        <w:t>m</w:t>
      </w:r>
      <w:r w:rsidR="00C04458" w:rsidRPr="00951C05">
        <w:rPr>
          <w:rFonts w:ascii="Arial" w:hAnsi="Arial"/>
          <w:sz w:val="22"/>
          <w:szCs w:val="22"/>
          <w:vertAlign w:val="superscript"/>
        </w:rPr>
        <w:t>2</w:t>
      </w:r>
    </w:p>
    <w:p w14:paraId="4BC1A5FB" w14:textId="77777777" w:rsidR="0067416F" w:rsidRPr="00951C05" w:rsidRDefault="00F60C88" w:rsidP="0067416F">
      <w:pPr>
        <w:spacing w:line="276" w:lineRule="auto"/>
        <w:ind w:left="357"/>
        <w:jc w:val="both"/>
        <w:rPr>
          <w:rFonts w:ascii="Arial" w:hAnsi="Arial"/>
          <w:sz w:val="22"/>
          <w:szCs w:val="22"/>
          <w:vertAlign w:val="superscript"/>
        </w:rPr>
      </w:pPr>
      <w:r w:rsidRPr="00951C05">
        <w:rPr>
          <w:rFonts w:ascii="Arial" w:hAnsi="Arial"/>
          <w:sz w:val="22"/>
          <w:szCs w:val="22"/>
        </w:rPr>
        <w:t xml:space="preserve">Kubatura: </w:t>
      </w:r>
      <w:r w:rsidR="002765FD" w:rsidRPr="00951C05">
        <w:rPr>
          <w:rFonts w:ascii="Arial" w:hAnsi="Arial"/>
          <w:sz w:val="22"/>
          <w:szCs w:val="22"/>
        </w:rPr>
        <w:t xml:space="preserve">około 1000 </w:t>
      </w:r>
      <w:r w:rsidR="00C04458" w:rsidRPr="00951C05">
        <w:rPr>
          <w:rFonts w:ascii="Arial" w:hAnsi="Arial"/>
          <w:sz w:val="22"/>
          <w:szCs w:val="22"/>
        </w:rPr>
        <w:t>m</w:t>
      </w:r>
      <w:r w:rsidR="00C04458" w:rsidRPr="00951C05">
        <w:rPr>
          <w:rFonts w:ascii="Arial" w:hAnsi="Arial"/>
          <w:sz w:val="22"/>
          <w:szCs w:val="22"/>
          <w:vertAlign w:val="superscript"/>
        </w:rPr>
        <w:t>3</w:t>
      </w:r>
    </w:p>
    <w:p w14:paraId="5F0958BC" w14:textId="77777777" w:rsidR="0067416F" w:rsidRPr="00951C05" w:rsidRDefault="0067416F" w:rsidP="0067416F">
      <w:pPr>
        <w:spacing w:line="276" w:lineRule="auto"/>
        <w:ind w:left="357"/>
        <w:jc w:val="both"/>
        <w:rPr>
          <w:rFonts w:ascii="Arial" w:hAnsi="Arial"/>
          <w:sz w:val="22"/>
          <w:szCs w:val="22"/>
        </w:rPr>
      </w:pPr>
      <w:r w:rsidRPr="00951C05">
        <w:rPr>
          <w:rFonts w:ascii="Arial" w:hAnsi="Arial"/>
          <w:sz w:val="22"/>
          <w:szCs w:val="22"/>
        </w:rPr>
        <w:t>Liczba kondygnacji nadziemnych: 1</w:t>
      </w:r>
    </w:p>
    <w:p w14:paraId="049E1A3D" w14:textId="77777777" w:rsidR="0067416F" w:rsidRPr="00951C05" w:rsidRDefault="0067416F" w:rsidP="0067416F">
      <w:pPr>
        <w:spacing w:line="276" w:lineRule="auto"/>
        <w:ind w:left="357"/>
        <w:jc w:val="both"/>
        <w:rPr>
          <w:rFonts w:ascii="Arial" w:hAnsi="Arial"/>
          <w:sz w:val="22"/>
          <w:szCs w:val="22"/>
        </w:rPr>
      </w:pPr>
      <w:r w:rsidRPr="00951C05">
        <w:rPr>
          <w:rFonts w:ascii="Arial" w:hAnsi="Arial"/>
          <w:sz w:val="22"/>
          <w:szCs w:val="22"/>
        </w:rPr>
        <w:t>Liczba kondygnacji podziemnych: 0</w:t>
      </w:r>
    </w:p>
    <w:p w14:paraId="406145E4" w14:textId="77777777" w:rsidR="0067416F" w:rsidRPr="00951C05" w:rsidRDefault="0067416F" w:rsidP="00F60C88">
      <w:pPr>
        <w:spacing w:after="240" w:line="276" w:lineRule="auto"/>
        <w:ind w:left="357"/>
        <w:jc w:val="both"/>
        <w:rPr>
          <w:rFonts w:ascii="Arial" w:hAnsi="Arial"/>
          <w:sz w:val="22"/>
          <w:szCs w:val="22"/>
        </w:rPr>
      </w:pPr>
      <w:r w:rsidRPr="00951C05">
        <w:rPr>
          <w:rFonts w:ascii="Arial" w:hAnsi="Arial"/>
          <w:sz w:val="22"/>
          <w:szCs w:val="22"/>
        </w:rPr>
        <w:t>Geometria dachu: płaski  2,0%</w:t>
      </w:r>
      <w:r w:rsidRPr="00951C05">
        <w:rPr>
          <w:rFonts w:ascii="Arial" w:hAnsi="Arial"/>
          <w:sz w:val="22"/>
          <w:szCs w:val="22"/>
        </w:rPr>
        <w:tab/>
      </w:r>
      <w:r w:rsidRPr="00951C05">
        <w:rPr>
          <w:rFonts w:ascii="Arial" w:hAnsi="Arial"/>
          <w:sz w:val="22"/>
          <w:szCs w:val="22"/>
        </w:rPr>
        <w:tab/>
      </w:r>
      <w:r w:rsidRPr="00951C05">
        <w:rPr>
          <w:rFonts w:ascii="Arial" w:hAnsi="Arial"/>
          <w:sz w:val="22"/>
          <w:szCs w:val="22"/>
        </w:rPr>
        <w:tab/>
      </w:r>
      <w:r w:rsidRPr="00951C05">
        <w:rPr>
          <w:rFonts w:ascii="Arial" w:hAnsi="Arial"/>
          <w:sz w:val="22"/>
          <w:szCs w:val="22"/>
        </w:rPr>
        <w:tab/>
      </w:r>
      <w:r w:rsidRPr="00951C05">
        <w:rPr>
          <w:rFonts w:ascii="Arial" w:hAnsi="Arial"/>
          <w:sz w:val="22"/>
          <w:szCs w:val="22"/>
        </w:rPr>
        <w:tab/>
      </w:r>
      <w:r w:rsidRPr="00951C05">
        <w:rPr>
          <w:rFonts w:ascii="Arial" w:hAnsi="Arial"/>
          <w:sz w:val="22"/>
          <w:szCs w:val="22"/>
        </w:rPr>
        <w:tab/>
      </w:r>
      <w:r w:rsidRPr="00951C05">
        <w:rPr>
          <w:rFonts w:ascii="Arial" w:hAnsi="Arial"/>
          <w:sz w:val="22"/>
          <w:szCs w:val="22"/>
        </w:rPr>
        <w:tab/>
        <w:t xml:space="preserve">                               </w:t>
      </w:r>
      <w:r w:rsidR="00F60C88" w:rsidRPr="00951C05">
        <w:rPr>
          <w:rFonts w:ascii="Arial" w:hAnsi="Arial"/>
          <w:sz w:val="22"/>
          <w:szCs w:val="22"/>
        </w:rPr>
        <w:t xml:space="preserve">           </w:t>
      </w:r>
      <w:r w:rsidRPr="00951C05">
        <w:rPr>
          <w:rFonts w:ascii="Arial" w:hAnsi="Arial"/>
          <w:sz w:val="22"/>
          <w:szCs w:val="22"/>
        </w:rPr>
        <w:t>Maksymalna liczba osób do jednoczesnego przebywania w budynku: 50 osób</w:t>
      </w:r>
    </w:p>
    <w:p w14:paraId="6EC30A5A" w14:textId="77777777" w:rsidR="0067416F" w:rsidRPr="00951C05" w:rsidRDefault="0067416F" w:rsidP="0067416F">
      <w:pPr>
        <w:spacing w:line="276" w:lineRule="auto"/>
        <w:ind w:left="357"/>
        <w:jc w:val="both"/>
        <w:rPr>
          <w:rFonts w:ascii="Arial" w:hAnsi="Arial"/>
          <w:b/>
          <w:i/>
          <w:sz w:val="22"/>
          <w:szCs w:val="22"/>
        </w:rPr>
      </w:pPr>
      <w:r w:rsidRPr="00951C05">
        <w:rPr>
          <w:rFonts w:ascii="Arial" w:hAnsi="Arial"/>
          <w:sz w:val="22"/>
          <w:szCs w:val="22"/>
        </w:rPr>
        <w:t>Budowa niezbędnej infrastruktury technicznej:</w:t>
      </w:r>
    </w:p>
    <w:p w14:paraId="4B710652" w14:textId="77777777" w:rsidR="0067416F" w:rsidRPr="00951C05" w:rsidRDefault="0067416F" w:rsidP="0067416F">
      <w:pPr>
        <w:pStyle w:val="Akapitzlist"/>
        <w:numPr>
          <w:ilvl w:val="0"/>
          <w:numId w:val="40"/>
        </w:numPr>
        <w:spacing w:line="276" w:lineRule="auto"/>
        <w:jc w:val="both"/>
        <w:rPr>
          <w:rFonts w:ascii="Arial" w:hAnsi="Arial"/>
          <w:b/>
          <w:i/>
          <w:sz w:val="22"/>
          <w:szCs w:val="22"/>
        </w:rPr>
      </w:pPr>
      <w:r w:rsidRPr="00951C05">
        <w:rPr>
          <w:rFonts w:ascii="Arial" w:hAnsi="Arial"/>
          <w:sz w:val="22"/>
          <w:szCs w:val="22"/>
        </w:rPr>
        <w:t xml:space="preserve">utworzenie chodników i drogi dojazdowej, </w:t>
      </w:r>
    </w:p>
    <w:p w14:paraId="4A0C59B8" w14:textId="77777777" w:rsidR="0067416F" w:rsidRPr="00951C05" w:rsidRDefault="0067416F" w:rsidP="0067416F">
      <w:pPr>
        <w:pStyle w:val="Akapitzlist"/>
        <w:numPr>
          <w:ilvl w:val="0"/>
          <w:numId w:val="40"/>
        </w:numPr>
        <w:spacing w:line="276" w:lineRule="auto"/>
        <w:jc w:val="both"/>
        <w:rPr>
          <w:rFonts w:ascii="Arial" w:hAnsi="Arial"/>
          <w:b/>
          <w:i/>
          <w:sz w:val="22"/>
          <w:szCs w:val="22"/>
        </w:rPr>
      </w:pPr>
      <w:r w:rsidRPr="00951C05">
        <w:rPr>
          <w:rFonts w:ascii="Arial" w:hAnsi="Arial"/>
          <w:sz w:val="22"/>
          <w:szCs w:val="22"/>
        </w:rPr>
        <w:t xml:space="preserve">utworzenie miejsc parkingowych, </w:t>
      </w:r>
    </w:p>
    <w:p w14:paraId="56DAD131" w14:textId="77777777" w:rsidR="0067416F" w:rsidRPr="00951C05" w:rsidRDefault="0067416F" w:rsidP="0067416F">
      <w:pPr>
        <w:pStyle w:val="Akapitzlist"/>
        <w:numPr>
          <w:ilvl w:val="0"/>
          <w:numId w:val="40"/>
        </w:numPr>
        <w:spacing w:line="276" w:lineRule="auto"/>
        <w:jc w:val="both"/>
        <w:rPr>
          <w:rFonts w:ascii="Arial" w:hAnsi="Arial"/>
          <w:b/>
          <w:i/>
          <w:sz w:val="22"/>
          <w:szCs w:val="22"/>
        </w:rPr>
      </w:pPr>
      <w:r w:rsidRPr="00951C05">
        <w:rPr>
          <w:rFonts w:ascii="Arial" w:hAnsi="Arial"/>
          <w:sz w:val="22"/>
          <w:szCs w:val="22"/>
        </w:rPr>
        <w:t>budowa instalacji zewnętrznych,</w:t>
      </w:r>
    </w:p>
    <w:p w14:paraId="23982D7A" w14:textId="77777777" w:rsidR="0067416F" w:rsidRPr="00951C05" w:rsidRDefault="0067416F" w:rsidP="0067416F">
      <w:pPr>
        <w:pStyle w:val="Akapitzlist"/>
        <w:numPr>
          <w:ilvl w:val="0"/>
          <w:numId w:val="40"/>
        </w:numPr>
        <w:spacing w:line="276" w:lineRule="auto"/>
        <w:jc w:val="both"/>
        <w:rPr>
          <w:rFonts w:ascii="Arial" w:hAnsi="Arial"/>
          <w:b/>
          <w:i/>
          <w:sz w:val="22"/>
          <w:szCs w:val="22"/>
        </w:rPr>
      </w:pPr>
      <w:r w:rsidRPr="00951C05">
        <w:rPr>
          <w:rFonts w:ascii="Arial" w:hAnsi="Arial"/>
          <w:sz w:val="22"/>
          <w:szCs w:val="22"/>
        </w:rPr>
        <w:t>przebudowa istniejących miejsc parkingowych z płyt ażurowych na kostkę betonową</w:t>
      </w:r>
    </w:p>
    <w:p w14:paraId="201571A5" w14:textId="77777777" w:rsidR="0067416F" w:rsidRPr="00951C05" w:rsidRDefault="0067416F" w:rsidP="0067416F">
      <w:pPr>
        <w:spacing w:line="276" w:lineRule="auto"/>
        <w:ind w:left="357"/>
        <w:jc w:val="both"/>
        <w:rPr>
          <w:rFonts w:ascii="Arial" w:hAnsi="Arial"/>
          <w:b/>
          <w:i/>
          <w:sz w:val="22"/>
          <w:szCs w:val="22"/>
        </w:rPr>
      </w:pPr>
    </w:p>
    <w:p w14:paraId="71B595FD"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 xml:space="preserve">Roboty </w:t>
      </w:r>
      <w:r w:rsidR="00B4285C" w:rsidRPr="00951C05">
        <w:rPr>
          <w:rFonts w:ascii="Arial" w:hAnsi="Arial" w:cs="Arial"/>
          <w:b/>
          <w:sz w:val="22"/>
          <w:szCs w:val="22"/>
        </w:rPr>
        <w:t>ogólno</w:t>
      </w:r>
      <w:r w:rsidRPr="00951C05">
        <w:rPr>
          <w:rFonts w:ascii="Arial" w:hAnsi="Arial" w:cs="Arial"/>
          <w:b/>
          <w:sz w:val="22"/>
          <w:szCs w:val="22"/>
        </w:rPr>
        <w:t>budowlane</w:t>
      </w:r>
    </w:p>
    <w:p w14:paraId="5E47FCF3"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Przyłącze wodociągowe</w:t>
      </w:r>
    </w:p>
    <w:p w14:paraId="0ABFE1CE"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Kanalizacja deszczowa</w:t>
      </w:r>
    </w:p>
    <w:p w14:paraId="7E46420C"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Kanalizacja sanitarna</w:t>
      </w:r>
    </w:p>
    <w:p w14:paraId="6860B89F"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Wewnętrzna instalacja kanalizacji sanitarnej</w:t>
      </w:r>
    </w:p>
    <w:p w14:paraId="6197AC1D"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Wewnętrzna instalacja wody zimnej i ciepłej</w:t>
      </w:r>
    </w:p>
    <w:p w14:paraId="12B2B426"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Instalacja centralnego ogrzewania i technologia kotłowni</w:t>
      </w:r>
    </w:p>
    <w:p w14:paraId="6CB5C096"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Instalacja gazowa</w:t>
      </w:r>
    </w:p>
    <w:p w14:paraId="13AA2FD5" w14:textId="77777777"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t>Instalacja wentylacji</w:t>
      </w:r>
    </w:p>
    <w:p w14:paraId="02F9C33E" w14:textId="545FE148" w:rsidR="00C315FB" w:rsidRPr="00951C05" w:rsidRDefault="00C315FB" w:rsidP="00C315FB">
      <w:pPr>
        <w:numPr>
          <w:ilvl w:val="0"/>
          <w:numId w:val="41"/>
        </w:numPr>
        <w:autoSpaceDE w:val="0"/>
        <w:autoSpaceDN w:val="0"/>
        <w:adjustRightInd w:val="0"/>
        <w:spacing w:before="120" w:line="276" w:lineRule="auto"/>
        <w:ind w:left="709" w:hanging="447"/>
        <w:jc w:val="both"/>
        <w:rPr>
          <w:rFonts w:ascii="Arial" w:hAnsi="Arial" w:cs="Arial"/>
          <w:b/>
          <w:sz w:val="22"/>
          <w:szCs w:val="22"/>
        </w:rPr>
      </w:pPr>
      <w:r w:rsidRPr="00951C05">
        <w:rPr>
          <w:rFonts w:ascii="Arial" w:hAnsi="Arial" w:cs="Arial"/>
          <w:b/>
          <w:sz w:val="22"/>
          <w:szCs w:val="22"/>
        </w:rPr>
        <w:lastRenderedPageBreak/>
        <w:t>Instalacje elektryczne</w:t>
      </w:r>
      <w:r w:rsidR="009C22C1" w:rsidRPr="00951C05">
        <w:rPr>
          <w:rFonts w:ascii="Arial" w:hAnsi="Arial" w:cs="Arial"/>
          <w:b/>
          <w:sz w:val="22"/>
          <w:szCs w:val="22"/>
        </w:rPr>
        <w:t xml:space="preserve"> </w:t>
      </w:r>
      <w:r w:rsidR="009C22C1" w:rsidRPr="00951C05">
        <w:rPr>
          <w:rFonts w:ascii="Arial" w:hAnsi="Arial" w:cs="Arial"/>
          <w:sz w:val="22"/>
          <w:szCs w:val="22"/>
        </w:rPr>
        <w:t>(w tym m.in.: WLZ, oświetlenie terenu, instalacja sieci komputerowej, telewizja CCTV, instalacja SSWiN, instalacja fotowoltaiczna)</w:t>
      </w:r>
    </w:p>
    <w:p w14:paraId="42C3D23A" w14:textId="77777777" w:rsidR="00B4285C" w:rsidRPr="00951C05" w:rsidRDefault="00BE50BA" w:rsidP="00B4285C">
      <w:pPr>
        <w:numPr>
          <w:ilvl w:val="0"/>
          <w:numId w:val="41"/>
        </w:numPr>
        <w:autoSpaceDE w:val="0"/>
        <w:autoSpaceDN w:val="0"/>
        <w:adjustRightInd w:val="0"/>
        <w:spacing w:before="120" w:line="276" w:lineRule="auto"/>
        <w:ind w:left="709" w:hanging="447"/>
        <w:jc w:val="both"/>
        <w:rPr>
          <w:rFonts w:ascii="Arial" w:hAnsi="Arial" w:cs="Arial"/>
          <w:sz w:val="22"/>
          <w:szCs w:val="22"/>
        </w:rPr>
      </w:pPr>
      <w:r w:rsidRPr="00951C05">
        <w:rPr>
          <w:rFonts w:ascii="Arial" w:hAnsi="Arial" w:cs="Arial"/>
          <w:b/>
          <w:sz w:val="22"/>
          <w:szCs w:val="22"/>
        </w:rPr>
        <w:t xml:space="preserve">Obsługa geodezyjna </w:t>
      </w:r>
      <w:r w:rsidR="00243ADA" w:rsidRPr="00951C05">
        <w:rPr>
          <w:rFonts w:ascii="Arial" w:hAnsi="Arial" w:cs="Arial"/>
          <w:b/>
          <w:sz w:val="22"/>
          <w:szCs w:val="22"/>
        </w:rPr>
        <w:t xml:space="preserve">i geologiczna </w:t>
      </w:r>
      <w:r w:rsidRPr="00951C05">
        <w:rPr>
          <w:rFonts w:ascii="Arial" w:hAnsi="Arial" w:cs="Arial"/>
          <w:b/>
          <w:sz w:val="22"/>
          <w:szCs w:val="22"/>
        </w:rPr>
        <w:t>budowy</w:t>
      </w:r>
    </w:p>
    <w:p w14:paraId="6D64D775" w14:textId="77777777" w:rsidR="00B4285C" w:rsidRPr="00951C05" w:rsidRDefault="00B4285C" w:rsidP="00B4285C">
      <w:pPr>
        <w:pStyle w:val="Akapitzlist"/>
        <w:spacing w:line="276" w:lineRule="auto"/>
        <w:ind w:left="720"/>
        <w:jc w:val="both"/>
        <w:rPr>
          <w:rFonts w:ascii="Arial" w:hAnsi="Arial"/>
          <w:sz w:val="22"/>
          <w:szCs w:val="22"/>
        </w:rPr>
      </w:pPr>
      <w:r w:rsidRPr="00951C05">
        <w:rPr>
          <w:rFonts w:ascii="Arial" w:hAnsi="Arial"/>
          <w:sz w:val="22"/>
          <w:szCs w:val="22"/>
        </w:rPr>
        <w:t xml:space="preserve">Bieżąca obsługa geodezyjna oraz geologiczna potwierdzająca prawidłowość wykonywanych robót ich zgodność z projektem oraz warunkami technicznymi wykonania i odbioru robót w zakresie sprawdzenia stopnia zagęszczenia podłoża. </w:t>
      </w:r>
    </w:p>
    <w:p w14:paraId="50AA92EC" w14:textId="77777777" w:rsidR="00B4285C" w:rsidRPr="00951C05" w:rsidRDefault="00B4285C" w:rsidP="00B4285C">
      <w:pPr>
        <w:pStyle w:val="Akapitzlist"/>
        <w:spacing w:line="276" w:lineRule="auto"/>
        <w:ind w:left="720"/>
        <w:jc w:val="both"/>
        <w:rPr>
          <w:rFonts w:ascii="Arial" w:hAnsi="Arial"/>
          <w:sz w:val="22"/>
          <w:szCs w:val="22"/>
        </w:rPr>
      </w:pPr>
      <w:r w:rsidRPr="00951C05">
        <w:rPr>
          <w:rFonts w:ascii="Arial" w:hAnsi="Arial"/>
          <w:sz w:val="22"/>
          <w:szCs w:val="22"/>
        </w:rPr>
        <w:t>W ramach obsługi geodezyjnej należy zapewnić załącznik do mapy powykonawczej zawierający: długości i powierzchnie wykonanych nawierzchni dróg z rozbiciem na poszczególne drogi w tym: rodzaj wykonanej nawierzchni i jej ilość w mb i m</w:t>
      </w:r>
      <w:r w:rsidRPr="00951C05">
        <w:rPr>
          <w:rFonts w:ascii="Arial" w:hAnsi="Arial"/>
          <w:sz w:val="22"/>
          <w:szCs w:val="22"/>
          <w:vertAlign w:val="superscript"/>
        </w:rPr>
        <w:t>2</w:t>
      </w:r>
      <w:r w:rsidRPr="00951C05">
        <w:rPr>
          <w:rFonts w:ascii="Arial" w:hAnsi="Arial"/>
          <w:sz w:val="22"/>
          <w:szCs w:val="22"/>
        </w:rPr>
        <w:t xml:space="preserve"> (wyszczególnienie na: powierzchnię jezdni, zjazdów) oraz średnicę i długość oraz rodzaj materiału wykonanej kanalizacji deszczowej, długości i przekroje kabli, ilości i typy opraw oświetleniowych, rodzaje i ilości słupów. Załącznik powinien być sporządzony przez Wykonawcę (Kierownika Budowy) i potwierdzony przez uprawnionego geodetę.</w:t>
      </w:r>
    </w:p>
    <w:p w14:paraId="3AD34578" w14:textId="77777777" w:rsidR="00B4285C" w:rsidRPr="00951C05" w:rsidRDefault="00B4285C" w:rsidP="00B4285C">
      <w:pPr>
        <w:numPr>
          <w:ilvl w:val="0"/>
          <w:numId w:val="41"/>
        </w:numPr>
        <w:autoSpaceDE w:val="0"/>
        <w:autoSpaceDN w:val="0"/>
        <w:adjustRightInd w:val="0"/>
        <w:spacing w:before="120" w:line="276" w:lineRule="auto"/>
        <w:ind w:left="709" w:hanging="447"/>
        <w:jc w:val="both"/>
        <w:rPr>
          <w:rFonts w:ascii="Arial" w:hAnsi="Arial" w:cs="Arial"/>
          <w:sz w:val="22"/>
          <w:szCs w:val="22"/>
        </w:rPr>
      </w:pPr>
      <w:r w:rsidRPr="00951C05">
        <w:rPr>
          <w:rFonts w:ascii="Arial" w:hAnsi="Arial" w:cs="Arial"/>
          <w:b/>
          <w:sz w:val="22"/>
          <w:szCs w:val="22"/>
        </w:rPr>
        <w:t>Dokumentacja powykonawcza</w:t>
      </w:r>
    </w:p>
    <w:p w14:paraId="561CEF59" w14:textId="77777777" w:rsidR="00B4285C" w:rsidRPr="00951C05" w:rsidRDefault="00B4285C" w:rsidP="00B4285C">
      <w:pPr>
        <w:pStyle w:val="Akapitzlist"/>
        <w:spacing w:before="120" w:line="276" w:lineRule="auto"/>
        <w:ind w:left="720"/>
        <w:jc w:val="both"/>
        <w:rPr>
          <w:rFonts w:ascii="Arial" w:hAnsi="Arial"/>
          <w:sz w:val="22"/>
          <w:szCs w:val="22"/>
        </w:rPr>
      </w:pPr>
      <w:r w:rsidRPr="00951C05">
        <w:rPr>
          <w:rFonts w:ascii="Arial" w:hAnsi="Arial"/>
          <w:sz w:val="22"/>
          <w:szCs w:val="22"/>
        </w:rPr>
        <w:t xml:space="preserve">Dokumentacja powykonawcza: mapa sytuacyjna powykonawcza wersja papierowa + zapis elektroniczny w formacie umożliwiającym odczytanie przez program GIS, dokumentacja projektowa z naniesionymi poprawkami, badania, aprobaty, opinie, Dziennik Budowy oraz oświadczenie Kierownika Budowy. </w:t>
      </w:r>
      <w:r w:rsidRPr="00951C05">
        <w:rPr>
          <w:rFonts w:ascii="Arial" w:hAnsi="Arial" w:cs="Arial"/>
          <w:sz w:val="22"/>
          <w:szCs w:val="22"/>
        </w:rPr>
        <w:t xml:space="preserve">Kompletną dokumentację powykonawczą Wykonawca przedłoży Zamawiającemu w 3 egzemplarzach + wersja elektroniczna </w:t>
      </w:r>
      <w:r w:rsidRPr="00951C05">
        <w:rPr>
          <w:rFonts w:ascii="Arial" w:hAnsi="Arial" w:cs="Arial"/>
          <w:i/>
          <w:sz w:val="22"/>
          <w:szCs w:val="22"/>
        </w:rPr>
        <w:t>(skan dokumentacji papierowej z czytelnym opisem poszczególnych plików - mówiącym o ich zawartości)</w:t>
      </w:r>
      <w:r w:rsidRPr="00951C05">
        <w:rPr>
          <w:rFonts w:ascii="Arial" w:hAnsi="Arial" w:cs="Arial"/>
          <w:sz w:val="22"/>
          <w:szCs w:val="22"/>
        </w:rPr>
        <w:t xml:space="preserve"> </w:t>
      </w:r>
      <w:r w:rsidRPr="00951C05">
        <w:rPr>
          <w:rFonts w:ascii="Arial" w:hAnsi="Arial" w:cs="Arial"/>
          <w:sz w:val="22"/>
          <w:szCs w:val="22"/>
          <w:u w:val="single"/>
        </w:rPr>
        <w:t xml:space="preserve">na dzień przed odbiorem końcowym </w:t>
      </w:r>
      <w:r w:rsidRPr="00951C05">
        <w:rPr>
          <w:rFonts w:ascii="Arial" w:hAnsi="Arial"/>
          <w:sz w:val="22"/>
          <w:szCs w:val="22"/>
          <w:u w:val="single"/>
        </w:rPr>
        <w:t>zadania</w:t>
      </w:r>
      <w:r w:rsidRPr="00951C05">
        <w:rPr>
          <w:rFonts w:ascii="Arial" w:hAnsi="Arial"/>
          <w:sz w:val="22"/>
          <w:szCs w:val="22"/>
        </w:rPr>
        <w:t>.</w:t>
      </w:r>
    </w:p>
    <w:p w14:paraId="2F17129C" w14:textId="77777777" w:rsidR="00B4285C" w:rsidRPr="00951C05" w:rsidRDefault="00B4285C" w:rsidP="00B4285C">
      <w:pPr>
        <w:pStyle w:val="Akapitzlist"/>
        <w:autoSpaceDE w:val="0"/>
        <w:autoSpaceDN w:val="0"/>
        <w:adjustRightInd w:val="0"/>
        <w:spacing w:before="120" w:after="120" w:line="276" w:lineRule="auto"/>
        <w:ind w:left="720"/>
        <w:jc w:val="both"/>
        <w:rPr>
          <w:rFonts w:ascii="Arial" w:hAnsi="Arial" w:cs="Arial"/>
          <w:sz w:val="22"/>
          <w:u w:val="single"/>
        </w:rPr>
      </w:pPr>
      <w:r w:rsidRPr="00951C05">
        <w:rPr>
          <w:rFonts w:ascii="Arial" w:hAnsi="Arial" w:cs="Arial"/>
          <w:sz w:val="22"/>
        </w:rPr>
        <w:t xml:space="preserve">Wykonawca zobowiązany jest do przygotowania wszystkich załączników umożliwiających złożenie zawiadomienia właściwego organu nadzoru budowlanego </w:t>
      </w:r>
      <w:r w:rsidRPr="00951C05">
        <w:rPr>
          <w:rFonts w:ascii="Arial" w:hAnsi="Arial" w:cs="Arial"/>
          <w:sz w:val="22"/>
        </w:rPr>
        <w:br/>
        <w:t xml:space="preserve">o zakończeniu budowy i przedłożenia ich najpóźniej </w:t>
      </w:r>
      <w:r w:rsidRPr="00951C05">
        <w:rPr>
          <w:rFonts w:ascii="Arial" w:hAnsi="Arial" w:cs="Arial"/>
          <w:sz w:val="22"/>
          <w:u w:val="single"/>
        </w:rPr>
        <w:t>w dniu odbioru końcowego robót.</w:t>
      </w:r>
    </w:p>
    <w:p w14:paraId="2331A604" w14:textId="77777777" w:rsidR="00B4285C" w:rsidRPr="00951C05" w:rsidRDefault="00B4285C" w:rsidP="00B4285C">
      <w:pPr>
        <w:numPr>
          <w:ilvl w:val="0"/>
          <w:numId w:val="41"/>
        </w:numPr>
        <w:autoSpaceDE w:val="0"/>
        <w:autoSpaceDN w:val="0"/>
        <w:adjustRightInd w:val="0"/>
        <w:spacing w:before="120" w:line="276" w:lineRule="auto"/>
        <w:ind w:left="709" w:hanging="447"/>
        <w:jc w:val="both"/>
        <w:rPr>
          <w:rFonts w:ascii="Arial" w:hAnsi="Arial" w:cs="Arial"/>
          <w:sz w:val="22"/>
          <w:szCs w:val="22"/>
        </w:rPr>
      </w:pPr>
      <w:r w:rsidRPr="00951C05">
        <w:rPr>
          <w:rFonts w:ascii="Arial" w:hAnsi="Arial" w:cs="Arial"/>
          <w:b/>
          <w:sz w:val="22"/>
          <w:szCs w:val="22"/>
        </w:rPr>
        <w:t xml:space="preserve">Tablice informacyjne – 2 sztuk </w:t>
      </w:r>
    </w:p>
    <w:p w14:paraId="42BABBE6" w14:textId="77777777" w:rsidR="002504C5" w:rsidRPr="00951C05" w:rsidRDefault="002504C5" w:rsidP="002504C5">
      <w:pPr>
        <w:autoSpaceDE w:val="0"/>
        <w:autoSpaceDN w:val="0"/>
        <w:adjustRightInd w:val="0"/>
        <w:spacing w:before="120" w:line="276" w:lineRule="auto"/>
        <w:ind w:left="720"/>
        <w:rPr>
          <w:rFonts w:ascii="Arial" w:hAnsi="Arial" w:cs="Arial"/>
          <w:sz w:val="22"/>
          <w:szCs w:val="22"/>
        </w:rPr>
      </w:pPr>
      <w:r w:rsidRPr="00951C05">
        <w:rPr>
          <w:rFonts w:ascii="Arial" w:hAnsi="Arial" w:cs="Arial"/>
          <w:sz w:val="22"/>
          <w:szCs w:val="22"/>
        </w:rPr>
        <w:t>Wielkość tablicy około 80x120cm.</w:t>
      </w:r>
    </w:p>
    <w:p w14:paraId="10C7353C" w14:textId="77777777" w:rsidR="002504C5" w:rsidRPr="00951C05" w:rsidRDefault="002504C5" w:rsidP="002504C5">
      <w:pPr>
        <w:autoSpaceDE w:val="0"/>
        <w:autoSpaceDN w:val="0"/>
        <w:adjustRightInd w:val="0"/>
        <w:spacing w:line="276" w:lineRule="auto"/>
        <w:ind w:left="720"/>
        <w:rPr>
          <w:rFonts w:ascii="Arial" w:hAnsi="Arial" w:cs="Arial"/>
          <w:sz w:val="22"/>
          <w:szCs w:val="22"/>
        </w:rPr>
      </w:pPr>
      <w:r w:rsidRPr="00951C05">
        <w:rPr>
          <w:rFonts w:ascii="Arial" w:hAnsi="Arial" w:cs="Arial"/>
          <w:sz w:val="22"/>
          <w:szCs w:val="22"/>
        </w:rPr>
        <w:t xml:space="preserve">Tablica musi zostać wykonana z materiału pozwalającego zachować trwałość przez co najmniej 5 lat licząc od dnia zakończenia inwestycji (płyta z laminatu, nadruk – sitodruk). Konstrukcja stalowa, ocynkowana. </w:t>
      </w:r>
    </w:p>
    <w:p w14:paraId="4551E7A2" w14:textId="77777777" w:rsidR="00B53716" w:rsidRPr="00951C05" w:rsidRDefault="002504C5" w:rsidP="002504C5">
      <w:pPr>
        <w:autoSpaceDE w:val="0"/>
        <w:autoSpaceDN w:val="0"/>
        <w:adjustRightInd w:val="0"/>
        <w:spacing w:after="120" w:line="276" w:lineRule="auto"/>
        <w:ind w:left="720"/>
        <w:rPr>
          <w:rFonts w:ascii="Arial" w:hAnsi="Arial" w:cs="Arial"/>
          <w:sz w:val="22"/>
          <w:szCs w:val="22"/>
        </w:rPr>
      </w:pPr>
      <w:r w:rsidRPr="00951C05">
        <w:rPr>
          <w:rFonts w:ascii="Arial" w:hAnsi="Arial" w:cs="Arial"/>
          <w:sz w:val="22"/>
          <w:szCs w:val="22"/>
        </w:rPr>
        <w:t xml:space="preserve">Sposób montażu – tablica wolnostojąca. </w:t>
      </w:r>
    </w:p>
    <w:p w14:paraId="72300B77" w14:textId="77777777" w:rsidR="002504C5" w:rsidRPr="00951C05" w:rsidRDefault="002504C5" w:rsidP="002504C5">
      <w:pPr>
        <w:autoSpaceDE w:val="0"/>
        <w:autoSpaceDN w:val="0"/>
        <w:adjustRightInd w:val="0"/>
        <w:spacing w:after="120" w:line="276" w:lineRule="auto"/>
        <w:ind w:left="720"/>
        <w:rPr>
          <w:rFonts w:ascii="Arial" w:hAnsi="Arial" w:cs="Arial"/>
          <w:sz w:val="22"/>
          <w:szCs w:val="22"/>
        </w:rPr>
      </w:pPr>
      <w:r w:rsidRPr="00951C05">
        <w:rPr>
          <w:rFonts w:ascii="Arial" w:hAnsi="Arial" w:cs="Arial"/>
          <w:sz w:val="22"/>
          <w:szCs w:val="22"/>
        </w:rPr>
        <w:t>Wzory tablic udostępni Zamawiający.</w:t>
      </w:r>
    </w:p>
    <w:p w14:paraId="3834B75D" w14:textId="77777777" w:rsidR="002504C5" w:rsidRPr="00951C05" w:rsidRDefault="002504C5" w:rsidP="005E7A32">
      <w:pPr>
        <w:autoSpaceDE w:val="0"/>
        <w:autoSpaceDN w:val="0"/>
        <w:adjustRightInd w:val="0"/>
        <w:spacing w:before="120" w:after="120" w:line="276" w:lineRule="auto"/>
        <w:ind w:left="720"/>
        <w:rPr>
          <w:rFonts w:ascii="Arial" w:hAnsi="Arial" w:cs="Arial"/>
          <w:b/>
          <w:sz w:val="22"/>
          <w:szCs w:val="22"/>
        </w:rPr>
      </w:pPr>
      <w:r w:rsidRPr="00951C05">
        <w:rPr>
          <w:rFonts w:ascii="Arial" w:hAnsi="Arial" w:cs="Arial"/>
          <w:b/>
          <w:sz w:val="22"/>
          <w:szCs w:val="22"/>
        </w:rPr>
        <w:t>Ostateczny projekt tablic Wykonawca zobowiązany jest uzgodnić z Zamawiającym!</w:t>
      </w:r>
    </w:p>
    <w:p w14:paraId="596B2A40" w14:textId="77777777" w:rsidR="009C09E8" w:rsidRPr="00951C05" w:rsidRDefault="0077704B" w:rsidP="002F2020">
      <w:pPr>
        <w:numPr>
          <w:ilvl w:val="0"/>
          <w:numId w:val="3"/>
        </w:numPr>
        <w:autoSpaceDE w:val="0"/>
        <w:autoSpaceDN w:val="0"/>
        <w:adjustRightInd w:val="0"/>
        <w:spacing w:line="276" w:lineRule="auto"/>
        <w:jc w:val="both"/>
        <w:rPr>
          <w:rFonts w:ascii="Arial" w:hAnsi="Arial" w:cs="Arial"/>
          <w:b/>
        </w:rPr>
      </w:pPr>
      <w:bookmarkStart w:id="2" w:name="_Toc303595788"/>
      <w:bookmarkEnd w:id="1"/>
      <w:r w:rsidRPr="00951C05">
        <w:rPr>
          <w:rFonts w:ascii="Arial" w:hAnsi="Arial" w:cs="Arial"/>
          <w:b/>
        </w:rPr>
        <w:t xml:space="preserve">Teren </w:t>
      </w:r>
      <w:bookmarkEnd w:id="2"/>
      <w:r w:rsidRPr="00951C05">
        <w:rPr>
          <w:rFonts w:ascii="Arial" w:hAnsi="Arial" w:cs="Arial"/>
          <w:b/>
        </w:rPr>
        <w:t>budowy</w:t>
      </w:r>
    </w:p>
    <w:p w14:paraId="7F40AD51" w14:textId="77777777" w:rsidR="00E44C98" w:rsidRPr="00951C05" w:rsidRDefault="009C09E8" w:rsidP="002504C5">
      <w:pPr>
        <w:spacing w:before="60" w:line="276" w:lineRule="auto"/>
        <w:ind w:left="426"/>
        <w:jc w:val="both"/>
        <w:rPr>
          <w:rFonts w:ascii="Arial" w:hAnsi="Arial" w:cs="Arial"/>
          <w:sz w:val="22"/>
          <w:szCs w:val="22"/>
        </w:rPr>
      </w:pPr>
      <w:r w:rsidRPr="00951C05">
        <w:rPr>
          <w:rFonts w:ascii="Arial" w:hAnsi="Arial" w:cs="Arial"/>
          <w:sz w:val="22"/>
          <w:szCs w:val="22"/>
        </w:rPr>
        <w:t xml:space="preserve">Zaleca się, aby Wykonawca dokonał wizji lokalnej terenu budowy i jego otoczenia, a także zdobył na swoją </w:t>
      </w:r>
      <w:r w:rsidRPr="00951C05">
        <w:rPr>
          <w:rFonts w:ascii="Arial" w:hAnsi="Arial" w:cs="Arial"/>
          <w:b/>
          <w:sz w:val="22"/>
          <w:szCs w:val="22"/>
        </w:rPr>
        <w:t>odpowiedzialność i ryzyko</w:t>
      </w:r>
      <w:r w:rsidRPr="00951C05">
        <w:rPr>
          <w:rFonts w:ascii="Arial" w:hAnsi="Arial" w:cs="Arial"/>
          <w:sz w:val="22"/>
          <w:szCs w:val="22"/>
        </w:rPr>
        <w:t xml:space="preserve"> wszelkie dodatkowe informacje, które mogą być konieczne do przygotowania oferty oraz zawarcia umowy i wykonania zamówienia</w:t>
      </w:r>
      <w:r w:rsidR="002C4EC6" w:rsidRPr="00951C05">
        <w:rPr>
          <w:rFonts w:ascii="Arial" w:hAnsi="Arial" w:cs="Arial"/>
          <w:sz w:val="22"/>
          <w:szCs w:val="22"/>
        </w:rPr>
        <w:t xml:space="preserve"> w tym koszty związane z:</w:t>
      </w:r>
      <w:r w:rsidRPr="00951C05">
        <w:rPr>
          <w:rFonts w:ascii="Arial" w:hAnsi="Arial" w:cs="Arial"/>
          <w:sz w:val="22"/>
          <w:szCs w:val="22"/>
        </w:rPr>
        <w:t xml:space="preserve"> </w:t>
      </w:r>
    </w:p>
    <w:p w14:paraId="6F45F4FC" w14:textId="77777777" w:rsidR="0077704B" w:rsidRPr="00951C05" w:rsidRDefault="002C4EC6" w:rsidP="004560FF">
      <w:pPr>
        <w:numPr>
          <w:ilvl w:val="0"/>
          <w:numId w:val="18"/>
        </w:numPr>
        <w:spacing w:before="60" w:line="276" w:lineRule="auto"/>
        <w:jc w:val="both"/>
        <w:rPr>
          <w:rFonts w:ascii="Arial" w:hAnsi="Arial" w:cs="Arial"/>
          <w:sz w:val="22"/>
          <w:szCs w:val="22"/>
        </w:rPr>
      </w:pPr>
      <w:r w:rsidRPr="00951C05">
        <w:rPr>
          <w:rFonts w:ascii="Arial" w:hAnsi="Arial" w:cs="Arial"/>
          <w:sz w:val="22"/>
          <w:szCs w:val="22"/>
        </w:rPr>
        <w:t>organizacją z</w:t>
      </w:r>
      <w:r w:rsidR="0077704B" w:rsidRPr="00951C05">
        <w:rPr>
          <w:rFonts w:ascii="Arial" w:hAnsi="Arial" w:cs="Arial"/>
          <w:sz w:val="22"/>
          <w:szCs w:val="22"/>
        </w:rPr>
        <w:t>aplecz</w:t>
      </w:r>
      <w:r w:rsidRPr="00951C05">
        <w:rPr>
          <w:rFonts w:ascii="Arial" w:hAnsi="Arial" w:cs="Arial"/>
          <w:sz w:val="22"/>
          <w:szCs w:val="22"/>
        </w:rPr>
        <w:t>a</w:t>
      </w:r>
      <w:r w:rsidR="0077704B" w:rsidRPr="00951C05">
        <w:rPr>
          <w:rFonts w:ascii="Arial" w:hAnsi="Arial" w:cs="Arial"/>
          <w:sz w:val="22"/>
          <w:szCs w:val="22"/>
        </w:rPr>
        <w:t xml:space="preserve"> budowy</w:t>
      </w:r>
      <w:r w:rsidRPr="00951C05">
        <w:rPr>
          <w:rFonts w:ascii="Arial" w:hAnsi="Arial" w:cs="Arial"/>
          <w:sz w:val="22"/>
          <w:szCs w:val="22"/>
        </w:rPr>
        <w:t>,</w:t>
      </w:r>
    </w:p>
    <w:p w14:paraId="69D44B6D" w14:textId="77777777" w:rsidR="0077704B" w:rsidRPr="00951C05" w:rsidRDefault="002C4EC6" w:rsidP="004560FF">
      <w:pPr>
        <w:numPr>
          <w:ilvl w:val="0"/>
          <w:numId w:val="18"/>
        </w:numPr>
        <w:spacing w:before="60" w:line="276" w:lineRule="auto"/>
        <w:jc w:val="both"/>
        <w:rPr>
          <w:rFonts w:ascii="Arial" w:hAnsi="Arial" w:cs="Arial"/>
          <w:sz w:val="22"/>
          <w:szCs w:val="22"/>
        </w:rPr>
      </w:pPr>
      <w:r w:rsidRPr="00951C05">
        <w:rPr>
          <w:rFonts w:ascii="Arial" w:hAnsi="Arial" w:cs="Arial"/>
          <w:sz w:val="22"/>
          <w:szCs w:val="22"/>
        </w:rPr>
        <w:t>z</w:t>
      </w:r>
      <w:r w:rsidR="0077704B" w:rsidRPr="00951C05">
        <w:rPr>
          <w:rFonts w:ascii="Arial" w:hAnsi="Arial" w:cs="Arial"/>
          <w:sz w:val="22"/>
          <w:szCs w:val="22"/>
        </w:rPr>
        <w:t>aopatrzenie</w:t>
      </w:r>
      <w:r w:rsidRPr="00951C05">
        <w:rPr>
          <w:rFonts w:ascii="Arial" w:hAnsi="Arial" w:cs="Arial"/>
          <w:sz w:val="22"/>
          <w:szCs w:val="22"/>
        </w:rPr>
        <w:t>m</w:t>
      </w:r>
      <w:r w:rsidR="0077704B" w:rsidRPr="00951C05">
        <w:rPr>
          <w:rFonts w:ascii="Arial" w:hAnsi="Arial" w:cs="Arial"/>
          <w:sz w:val="22"/>
          <w:szCs w:val="22"/>
        </w:rPr>
        <w:t xml:space="preserve"> placu budowy w media</w:t>
      </w:r>
      <w:r w:rsidRPr="00951C05">
        <w:rPr>
          <w:rFonts w:ascii="Arial" w:hAnsi="Arial" w:cs="Arial"/>
          <w:sz w:val="22"/>
          <w:szCs w:val="22"/>
        </w:rPr>
        <w:t>,</w:t>
      </w:r>
    </w:p>
    <w:p w14:paraId="105E7363" w14:textId="77777777" w:rsidR="0077704B" w:rsidRPr="00951C05" w:rsidRDefault="002C4EC6" w:rsidP="004560FF">
      <w:pPr>
        <w:numPr>
          <w:ilvl w:val="0"/>
          <w:numId w:val="18"/>
        </w:numPr>
        <w:spacing w:before="60" w:line="276" w:lineRule="auto"/>
        <w:jc w:val="both"/>
        <w:rPr>
          <w:rFonts w:ascii="Arial" w:hAnsi="Arial" w:cs="Arial"/>
          <w:sz w:val="22"/>
          <w:szCs w:val="22"/>
        </w:rPr>
      </w:pPr>
      <w:r w:rsidRPr="00951C05">
        <w:rPr>
          <w:rFonts w:ascii="Arial" w:hAnsi="Arial" w:cs="Arial"/>
          <w:sz w:val="22"/>
          <w:szCs w:val="22"/>
        </w:rPr>
        <w:t>zorganizowaniem z</w:t>
      </w:r>
      <w:r w:rsidR="0077704B" w:rsidRPr="00951C05">
        <w:rPr>
          <w:rFonts w:ascii="Arial" w:hAnsi="Arial" w:cs="Arial"/>
          <w:sz w:val="22"/>
          <w:szCs w:val="22"/>
        </w:rPr>
        <w:t>aplecz</w:t>
      </w:r>
      <w:r w:rsidRPr="00951C05">
        <w:rPr>
          <w:rFonts w:ascii="Arial" w:hAnsi="Arial" w:cs="Arial"/>
          <w:sz w:val="22"/>
          <w:szCs w:val="22"/>
        </w:rPr>
        <w:t>a</w:t>
      </w:r>
      <w:r w:rsidR="0077704B" w:rsidRPr="00951C05">
        <w:rPr>
          <w:rFonts w:ascii="Arial" w:hAnsi="Arial" w:cs="Arial"/>
          <w:sz w:val="22"/>
          <w:szCs w:val="22"/>
        </w:rPr>
        <w:t xml:space="preserve"> sanitarne</w:t>
      </w:r>
      <w:r w:rsidRPr="00951C05">
        <w:rPr>
          <w:rFonts w:ascii="Arial" w:hAnsi="Arial" w:cs="Arial"/>
          <w:sz w:val="22"/>
          <w:szCs w:val="22"/>
        </w:rPr>
        <w:t>go dla pracowników i jego obsługi,</w:t>
      </w:r>
    </w:p>
    <w:p w14:paraId="127D47D4" w14:textId="77777777" w:rsidR="002C4EC6" w:rsidRPr="00951C05" w:rsidRDefault="002C4EC6" w:rsidP="004560FF">
      <w:pPr>
        <w:numPr>
          <w:ilvl w:val="0"/>
          <w:numId w:val="18"/>
        </w:numPr>
        <w:spacing w:before="60" w:line="276" w:lineRule="auto"/>
        <w:jc w:val="both"/>
        <w:rPr>
          <w:rFonts w:ascii="Arial" w:hAnsi="Arial" w:cs="Arial"/>
          <w:sz w:val="22"/>
          <w:szCs w:val="22"/>
        </w:rPr>
      </w:pPr>
      <w:r w:rsidRPr="00951C05">
        <w:rPr>
          <w:rFonts w:ascii="Arial" w:hAnsi="Arial" w:cs="Arial"/>
          <w:sz w:val="22"/>
          <w:szCs w:val="22"/>
        </w:rPr>
        <w:t>składowani</w:t>
      </w:r>
      <w:r w:rsidR="00A434FA" w:rsidRPr="00951C05">
        <w:rPr>
          <w:rFonts w:ascii="Arial" w:hAnsi="Arial" w:cs="Arial"/>
          <w:sz w:val="22"/>
          <w:szCs w:val="22"/>
        </w:rPr>
        <w:t>em</w:t>
      </w:r>
      <w:r w:rsidRPr="00951C05">
        <w:rPr>
          <w:rFonts w:ascii="Arial" w:hAnsi="Arial" w:cs="Arial"/>
          <w:sz w:val="22"/>
          <w:szCs w:val="22"/>
        </w:rPr>
        <w:t xml:space="preserve"> materiałów,</w:t>
      </w:r>
    </w:p>
    <w:p w14:paraId="6B393F98" w14:textId="77777777" w:rsidR="002C4EC6" w:rsidRPr="00951C05" w:rsidRDefault="002C4EC6" w:rsidP="004560FF">
      <w:pPr>
        <w:numPr>
          <w:ilvl w:val="0"/>
          <w:numId w:val="18"/>
        </w:numPr>
        <w:spacing w:before="60" w:line="276" w:lineRule="auto"/>
        <w:jc w:val="both"/>
        <w:rPr>
          <w:rFonts w:ascii="Arial" w:hAnsi="Arial" w:cs="Arial"/>
          <w:sz w:val="22"/>
          <w:szCs w:val="22"/>
        </w:rPr>
      </w:pPr>
      <w:r w:rsidRPr="00951C05">
        <w:rPr>
          <w:rFonts w:ascii="Arial" w:hAnsi="Arial" w:cs="Arial"/>
          <w:sz w:val="22"/>
          <w:szCs w:val="22"/>
        </w:rPr>
        <w:t>dozor</w:t>
      </w:r>
      <w:r w:rsidR="00A434FA" w:rsidRPr="00951C05">
        <w:rPr>
          <w:rFonts w:ascii="Arial" w:hAnsi="Arial" w:cs="Arial"/>
          <w:sz w:val="22"/>
          <w:szCs w:val="22"/>
        </w:rPr>
        <w:t xml:space="preserve">em, zabezpieczeniem i utrzymaniem </w:t>
      </w:r>
      <w:r w:rsidRPr="00951C05">
        <w:rPr>
          <w:rFonts w:ascii="Arial" w:hAnsi="Arial" w:cs="Arial"/>
          <w:sz w:val="22"/>
          <w:szCs w:val="22"/>
        </w:rPr>
        <w:t xml:space="preserve">placu budowy. </w:t>
      </w:r>
    </w:p>
    <w:p w14:paraId="0E49912C" w14:textId="77777777" w:rsidR="003D2D97" w:rsidRPr="00951C05" w:rsidRDefault="002C4EC6" w:rsidP="004560FF">
      <w:pPr>
        <w:spacing w:before="60" w:line="276" w:lineRule="auto"/>
        <w:rPr>
          <w:rFonts w:ascii="Arial" w:hAnsi="Arial" w:cs="Arial"/>
          <w:sz w:val="22"/>
          <w:szCs w:val="22"/>
        </w:rPr>
      </w:pPr>
      <w:r w:rsidRPr="00951C05">
        <w:rPr>
          <w:rFonts w:ascii="Arial" w:hAnsi="Arial" w:cs="Arial"/>
          <w:sz w:val="22"/>
          <w:szCs w:val="22"/>
        </w:rPr>
        <w:lastRenderedPageBreak/>
        <w:t>Koszty dokonania wizji lokalnej poniesie Wykonawca.</w:t>
      </w:r>
    </w:p>
    <w:p w14:paraId="37530EA4" w14:textId="77777777" w:rsidR="00A70B77" w:rsidRPr="00951C05" w:rsidRDefault="00A70B77" w:rsidP="004313CC">
      <w:pPr>
        <w:pStyle w:val="Nagwek1"/>
        <w:numPr>
          <w:ilvl w:val="0"/>
          <w:numId w:val="3"/>
        </w:numPr>
        <w:spacing w:line="276" w:lineRule="auto"/>
        <w:ind w:left="567" w:hanging="567"/>
        <w:jc w:val="both"/>
        <w:rPr>
          <w:rFonts w:ascii="Arial" w:hAnsi="Arial" w:cs="Arial"/>
          <w:sz w:val="24"/>
          <w:szCs w:val="24"/>
        </w:rPr>
      </w:pPr>
      <w:r w:rsidRPr="00951C05">
        <w:rPr>
          <w:rFonts w:ascii="Arial" w:hAnsi="Arial" w:cs="Arial"/>
          <w:sz w:val="24"/>
          <w:szCs w:val="24"/>
        </w:rPr>
        <w:t>Dokumentacja</w:t>
      </w:r>
    </w:p>
    <w:p w14:paraId="08657243" w14:textId="77777777" w:rsidR="00537318" w:rsidRPr="00951C05" w:rsidRDefault="00A70B77" w:rsidP="00F63E97">
      <w:pPr>
        <w:numPr>
          <w:ilvl w:val="0"/>
          <w:numId w:val="21"/>
        </w:numPr>
        <w:spacing w:before="60" w:line="276" w:lineRule="auto"/>
        <w:ind w:left="714" w:hanging="357"/>
        <w:rPr>
          <w:rFonts w:ascii="Arial" w:hAnsi="Arial" w:cs="Arial"/>
          <w:sz w:val="22"/>
          <w:szCs w:val="22"/>
        </w:rPr>
      </w:pPr>
      <w:r w:rsidRPr="00951C05">
        <w:rPr>
          <w:rFonts w:ascii="Arial" w:hAnsi="Arial" w:cs="Arial"/>
          <w:sz w:val="22"/>
          <w:szCs w:val="22"/>
        </w:rPr>
        <w:t xml:space="preserve">Projekt </w:t>
      </w:r>
      <w:r w:rsidR="006D5895" w:rsidRPr="00951C05">
        <w:rPr>
          <w:rFonts w:ascii="Arial" w:hAnsi="Arial" w:cs="Arial"/>
          <w:sz w:val="22"/>
          <w:szCs w:val="22"/>
        </w:rPr>
        <w:t>budowlan</w:t>
      </w:r>
      <w:r w:rsidRPr="00951C05">
        <w:rPr>
          <w:rFonts w:ascii="Arial" w:hAnsi="Arial" w:cs="Arial"/>
          <w:sz w:val="22"/>
          <w:szCs w:val="22"/>
        </w:rPr>
        <w:t>y</w:t>
      </w:r>
      <w:r w:rsidR="006B323B" w:rsidRPr="00951C05">
        <w:rPr>
          <w:rFonts w:ascii="Arial" w:hAnsi="Arial" w:cs="Arial"/>
          <w:sz w:val="22"/>
          <w:szCs w:val="22"/>
        </w:rPr>
        <w:t xml:space="preserve"> </w:t>
      </w:r>
    </w:p>
    <w:p w14:paraId="36DD2F29" w14:textId="77777777" w:rsidR="00537318" w:rsidRPr="00951C05" w:rsidRDefault="00537318" w:rsidP="00F63E97">
      <w:pPr>
        <w:numPr>
          <w:ilvl w:val="0"/>
          <w:numId w:val="21"/>
        </w:numPr>
        <w:spacing w:before="60" w:line="276" w:lineRule="auto"/>
        <w:ind w:left="714" w:hanging="357"/>
        <w:rPr>
          <w:rFonts w:ascii="Arial" w:hAnsi="Arial" w:cs="Arial"/>
          <w:sz w:val="22"/>
          <w:szCs w:val="22"/>
        </w:rPr>
      </w:pPr>
      <w:r w:rsidRPr="00951C05">
        <w:rPr>
          <w:rFonts w:ascii="Arial" w:hAnsi="Arial" w:cs="Arial"/>
          <w:sz w:val="22"/>
          <w:szCs w:val="22"/>
        </w:rPr>
        <w:t>Pro</w:t>
      </w:r>
      <w:r w:rsidR="005E7A32" w:rsidRPr="00951C05">
        <w:rPr>
          <w:rFonts w:ascii="Arial" w:hAnsi="Arial" w:cs="Arial"/>
          <w:sz w:val="22"/>
          <w:szCs w:val="22"/>
        </w:rPr>
        <w:t>jekt wykonawczy</w:t>
      </w:r>
      <w:r w:rsidR="006B323B" w:rsidRPr="00951C05">
        <w:rPr>
          <w:rFonts w:ascii="Arial" w:hAnsi="Arial" w:cs="Arial"/>
          <w:sz w:val="22"/>
          <w:szCs w:val="22"/>
        </w:rPr>
        <w:t xml:space="preserve"> </w:t>
      </w:r>
    </w:p>
    <w:p w14:paraId="5E6701EC" w14:textId="77777777" w:rsidR="000E08F5" w:rsidRPr="00951C05" w:rsidRDefault="00A70B77" w:rsidP="00F63E97">
      <w:pPr>
        <w:numPr>
          <w:ilvl w:val="0"/>
          <w:numId w:val="21"/>
        </w:numPr>
        <w:spacing w:before="60" w:line="276" w:lineRule="auto"/>
        <w:ind w:left="714" w:hanging="357"/>
        <w:rPr>
          <w:rFonts w:ascii="Arial" w:hAnsi="Arial" w:cs="Arial"/>
          <w:sz w:val="22"/>
          <w:szCs w:val="22"/>
        </w:rPr>
      </w:pPr>
      <w:r w:rsidRPr="00951C05">
        <w:rPr>
          <w:rFonts w:ascii="Arial" w:hAnsi="Arial" w:cs="Arial"/>
          <w:sz w:val="22"/>
          <w:szCs w:val="22"/>
        </w:rPr>
        <w:t>Szcze</w:t>
      </w:r>
      <w:r w:rsidR="005E7A32" w:rsidRPr="00951C05">
        <w:rPr>
          <w:rFonts w:ascii="Arial" w:hAnsi="Arial" w:cs="Arial"/>
          <w:sz w:val="22"/>
          <w:szCs w:val="22"/>
        </w:rPr>
        <w:t xml:space="preserve">gółowa Specyfikacja Techniczna </w:t>
      </w:r>
    </w:p>
    <w:p w14:paraId="30C1A642" w14:textId="77777777" w:rsidR="000E08F5" w:rsidRPr="00951C05" w:rsidRDefault="00A70B77" w:rsidP="00F63E97">
      <w:pPr>
        <w:numPr>
          <w:ilvl w:val="0"/>
          <w:numId w:val="21"/>
        </w:numPr>
        <w:spacing w:before="60" w:line="276" w:lineRule="auto"/>
        <w:ind w:left="714" w:hanging="357"/>
        <w:rPr>
          <w:rFonts w:ascii="Arial" w:hAnsi="Arial" w:cs="Arial"/>
          <w:sz w:val="22"/>
          <w:szCs w:val="22"/>
        </w:rPr>
      </w:pPr>
      <w:r w:rsidRPr="00951C05">
        <w:rPr>
          <w:rFonts w:ascii="Arial" w:hAnsi="Arial" w:cs="Arial"/>
          <w:sz w:val="22"/>
          <w:szCs w:val="22"/>
        </w:rPr>
        <w:t xml:space="preserve">Przedmiar robót </w:t>
      </w:r>
    </w:p>
    <w:p w14:paraId="1013FE8E" w14:textId="77777777" w:rsidR="00A70B77" w:rsidRPr="00951C05" w:rsidRDefault="000E08F5" w:rsidP="005E7A32">
      <w:pPr>
        <w:numPr>
          <w:ilvl w:val="0"/>
          <w:numId w:val="21"/>
        </w:numPr>
        <w:autoSpaceDE w:val="0"/>
        <w:autoSpaceDN w:val="0"/>
        <w:adjustRightInd w:val="0"/>
        <w:spacing w:before="60" w:line="276" w:lineRule="auto"/>
        <w:ind w:left="714" w:hanging="357"/>
        <w:jc w:val="both"/>
        <w:rPr>
          <w:rFonts w:ascii="Arial" w:hAnsi="Arial" w:cs="Arial"/>
          <w:sz w:val="22"/>
          <w:szCs w:val="22"/>
        </w:rPr>
      </w:pPr>
      <w:r w:rsidRPr="00951C05">
        <w:rPr>
          <w:rFonts w:ascii="Arial" w:hAnsi="Arial" w:cs="Arial"/>
          <w:sz w:val="22"/>
          <w:szCs w:val="22"/>
        </w:rPr>
        <w:t>Decyz</w:t>
      </w:r>
      <w:r w:rsidR="005E7A32" w:rsidRPr="00951C05">
        <w:rPr>
          <w:rFonts w:ascii="Arial" w:hAnsi="Arial" w:cs="Arial"/>
          <w:sz w:val="22"/>
          <w:szCs w:val="22"/>
        </w:rPr>
        <w:t xml:space="preserve">ja o pozwoleniu na budowę </w:t>
      </w:r>
      <w:r w:rsidR="0005618B" w:rsidRPr="00951C05">
        <w:rPr>
          <w:rFonts w:ascii="Arial" w:hAnsi="Arial" w:cs="Arial"/>
          <w:bCs/>
          <w:sz w:val="22"/>
          <w:szCs w:val="22"/>
        </w:rPr>
        <w:t>nr 00257/2020 z dnia 10 kwietnia 2020r.</w:t>
      </w:r>
    </w:p>
    <w:p w14:paraId="6A19597C" w14:textId="77777777" w:rsidR="003D2D97" w:rsidRPr="00951C05" w:rsidRDefault="003D2D97" w:rsidP="004313CC">
      <w:pPr>
        <w:pStyle w:val="Nagwek1"/>
        <w:numPr>
          <w:ilvl w:val="0"/>
          <w:numId w:val="3"/>
        </w:numPr>
        <w:spacing w:line="276" w:lineRule="auto"/>
        <w:ind w:left="567" w:hanging="567"/>
        <w:jc w:val="both"/>
        <w:rPr>
          <w:rFonts w:ascii="Arial" w:hAnsi="Arial" w:cs="Arial"/>
          <w:sz w:val="24"/>
          <w:szCs w:val="24"/>
        </w:rPr>
      </w:pPr>
      <w:r w:rsidRPr="00951C05">
        <w:rPr>
          <w:rFonts w:ascii="Arial" w:hAnsi="Arial" w:cs="Arial"/>
          <w:sz w:val="24"/>
          <w:szCs w:val="24"/>
        </w:rPr>
        <w:t>Uwagi końcowe</w:t>
      </w:r>
    </w:p>
    <w:p w14:paraId="698AEA52" w14:textId="77777777" w:rsidR="003D2D97" w:rsidRPr="00951C05" w:rsidRDefault="003D2D97" w:rsidP="004313CC">
      <w:pPr>
        <w:numPr>
          <w:ilvl w:val="0"/>
          <w:numId w:val="2"/>
        </w:numPr>
        <w:tabs>
          <w:tab w:val="left" w:pos="720"/>
        </w:tabs>
        <w:spacing w:before="60" w:line="276" w:lineRule="auto"/>
        <w:jc w:val="both"/>
        <w:rPr>
          <w:rFonts w:ascii="Arial" w:hAnsi="Arial" w:cs="Arial"/>
          <w:sz w:val="22"/>
          <w:szCs w:val="22"/>
        </w:rPr>
      </w:pPr>
      <w:r w:rsidRPr="00951C05">
        <w:rPr>
          <w:rFonts w:ascii="Arial" w:hAnsi="Arial" w:cs="Arial"/>
          <w:sz w:val="22"/>
          <w:szCs w:val="22"/>
        </w:rPr>
        <w:t>Całość prac należy wykonać zgodnie z dokumentacją projektową.</w:t>
      </w:r>
    </w:p>
    <w:p w14:paraId="114C4ACC" w14:textId="77777777" w:rsidR="003D2D97" w:rsidRPr="00951C05" w:rsidRDefault="003D2D97" w:rsidP="004313CC">
      <w:pPr>
        <w:numPr>
          <w:ilvl w:val="0"/>
          <w:numId w:val="2"/>
        </w:numPr>
        <w:tabs>
          <w:tab w:val="left" w:pos="720"/>
        </w:tabs>
        <w:spacing w:before="60" w:line="276" w:lineRule="auto"/>
        <w:jc w:val="both"/>
        <w:rPr>
          <w:rFonts w:ascii="Arial" w:hAnsi="Arial" w:cs="Arial"/>
          <w:sz w:val="22"/>
          <w:szCs w:val="22"/>
        </w:rPr>
      </w:pPr>
      <w:r w:rsidRPr="00951C05">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Inspektora nadzoru inwestorskiego i </w:t>
      </w:r>
      <w:r w:rsidR="000E08F5" w:rsidRPr="00951C05">
        <w:rPr>
          <w:rFonts w:ascii="Arial" w:hAnsi="Arial" w:cs="Arial"/>
          <w:sz w:val="22"/>
          <w:szCs w:val="22"/>
        </w:rPr>
        <w:t>Inspektora nadzoru autorskiego</w:t>
      </w:r>
      <w:r w:rsidRPr="00951C05">
        <w:rPr>
          <w:rFonts w:ascii="Arial" w:hAnsi="Arial" w:cs="Arial"/>
          <w:sz w:val="22"/>
          <w:szCs w:val="22"/>
        </w:rPr>
        <w:t xml:space="preserve">.  </w:t>
      </w:r>
    </w:p>
    <w:p w14:paraId="36DE2304" w14:textId="77777777" w:rsidR="003D2D97" w:rsidRPr="00951C05" w:rsidRDefault="00816808" w:rsidP="00816808">
      <w:pPr>
        <w:numPr>
          <w:ilvl w:val="0"/>
          <w:numId w:val="2"/>
        </w:numPr>
        <w:suppressAutoHyphens w:val="0"/>
        <w:spacing w:before="60" w:line="276" w:lineRule="auto"/>
        <w:ind w:left="714" w:hanging="357"/>
        <w:jc w:val="both"/>
        <w:rPr>
          <w:rFonts w:ascii="Arial" w:hAnsi="Arial" w:cs="Arial"/>
          <w:bCs/>
          <w:sz w:val="22"/>
          <w:szCs w:val="22"/>
        </w:rPr>
      </w:pPr>
      <w:r w:rsidRPr="00951C05">
        <w:rPr>
          <w:rFonts w:ascii="Arial" w:hAnsi="Arial" w:cs="Arial"/>
          <w:bCs/>
          <w:sz w:val="22"/>
          <w:szCs w:val="22"/>
        </w:rPr>
        <w:t xml:space="preserve">Materiały pochodzące z rozbiórki Wykonawca zobowiązany jest </w:t>
      </w:r>
      <w:r w:rsidRPr="00951C05">
        <w:rPr>
          <w:rFonts w:ascii="Arial" w:hAnsi="Arial" w:cs="Arial"/>
          <w:bCs/>
          <w:i/>
          <w:sz w:val="22"/>
          <w:szCs w:val="22"/>
        </w:rPr>
        <w:t xml:space="preserve">(zgodnie z ustawą </w:t>
      </w:r>
      <w:r w:rsidRPr="00951C05">
        <w:rPr>
          <w:rFonts w:ascii="Arial" w:hAnsi="Arial" w:cs="Arial"/>
          <w:bCs/>
          <w:i/>
          <w:sz w:val="22"/>
          <w:szCs w:val="22"/>
        </w:rPr>
        <w:br/>
        <w:t xml:space="preserve">z </w:t>
      </w:r>
      <w:r w:rsidRPr="00951C05">
        <w:rPr>
          <w:rFonts w:ascii="Arial" w:hAnsi="Arial" w:cs="Arial"/>
          <w:i/>
          <w:sz w:val="22"/>
          <w:szCs w:val="22"/>
        </w:rPr>
        <w:t>14 grudnia 2012r.</w:t>
      </w:r>
      <w:r w:rsidRPr="00951C05">
        <w:rPr>
          <w:rFonts w:ascii="Arial" w:hAnsi="Arial" w:cs="Arial"/>
          <w:bCs/>
          <w:i/>
          <w:sz w:val="22"/>
          <w:szCs w:val="22"/>
        </w:rPr>
        <w:t xml:space="preserve"> „O odpadach” – </w:t>
      </w:r>
      <w:r w:rsidRPr="00951C05">
        <w:rPr>
          <w:rFonts w:ascii="Arial" w:hAnsi="Arial" w:cs="Arial"/>
          <w:i/>
          <w:sz w:val="22"/>
          <w:szCs w:val="22"/>
        </w:rPr>
        <w:t>Dz. U. z 2020 r., poz. 797 z późn. zm.</w:t>
      </w:r>
      <w:r w:rsidRPr="00951C05">
        <w:rPr>
          <w:rFonts w:ascii="Arial" w:hAnsi="Arial" w:cs="Arial"/>
          <w:bCs/>
          <w:i/>
          <w:sz w:val="22"/>
          <w:szCs w:val="22"/>
        </w:rPr>
        <w:t>)</w:t>
      </w:r>
      <w:r w:rsidRPr="00951C05">
        <w:rPr>
          <w:rFonts w:ascii="Arial" w:hAnsi="Arial" w:cs="Arial"/>
          <w:bCs/>
          <w:sz w:val="22"/>
          <w:szCs w:val="22"/>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 </w:t>
      </w:r>
      <w:r w:rsidRPr="00951C05">
        <w:rPr>
          <w:rFonts w:ascii="Arial" w:hAnsi="Arial" w:cs="Arial"/>
          <w:bCs/>
          <w:sz w:val="22"/>
          <w:szCs w:val="22"/>
        </w:rPr>
        <w:br/>
        <w:t xml:space="preserve">z rozbiórki nadające się do ponownego wbudowania winien zostać oczyszczony </w:t>
      </w:r>
      <w:r w:rsidRPr="00951C05">
        <w:rPr>
          <w:rFonts w:ascii="Arial" w:hAnsi="Arial" w:cs="Arial"/>
          <w:bCs/>
          <w:sz w:val="22"/>
          <w:szCs w:val="22"/>
        </w:rPr>
        <w:br/>
        <w:t xml:space="preserve">i ułożony we wskazanym miejscu w sposób usystematyzowany, tak aby łatwo mógł być ponownie wykorzystany. </w:t>
      </w:r>
      <w:r w:rsidR="003D2D97" w:rsidRPr="00951C05">
        <w:rPr>
          <w:rFonts w:ascii="Arial" w:hAnsi="Arial" w:cs="Arial"/>
          <w:bCs/>
          <w:sz w:val="22"/>
          <w:szCs w:val="22"/>
        </w:rPr>
        <w:t xml:space="preserve">Decyzje o przydatności materiałów z rozbiórki podejmuje Inspektor Nadzoru. </w:t>
      </w:r>
    </w:p>
    <w:p w14:paraId="02F21F0F" w14:textId="77777777" w:rsidR="00C36965" w:rsidRPr="00951C05" w:rsidRDefault="00C36965" w:rsidP="00C36965">
      <w:pPr>
        <w:pStyle w:val="Akapitzlist"/>
        <w:numPr>
          <w:ilvl w:val="0"/>
          <w:numId w:val="2"/>
        </w:numPr>
        <w:tabs>
          <w:tab w:val="left" w:pos="720"/>
        </w:tabs>
        <w:spacing w:line="276" w:lineRule="auto"/>
        <w:jc w:val="both"/>
        <w:rPr>
          <w:rFonts w:ascii="Arial" w:hAnsi="Arial" w:cs="Arial"/>
          <w:sz w:val="22"/>
          <w:szCs w:val="22"/>
        </w:rPr>
      </w:pPr>
      <w:r w:rsidRPr="00951C05">
        <w:rPr>
          <w:rFonts w:ascii="Arial" w:hAnsi="Arial" w:cs="Arial"/>
        </w:rPr>
        <w:t xml:space="preserve">Pozyskane w wyniku wycinki drewno będzie stanowiło własność Zamawiającego. Wykonawca po dokonaniu wycinki zobowiązany jest do obmiaru pozyskanego drewna (z wyłączeniem karpiny i gałęzi) i protokolarnego przekazania go do magazynu znajdującego się na terenie MZZDiOŚ (odl. do  5km). Wykonawca zobowiązany jest również do ułożenia drewna w stosy, odpowiednie do jego skubikowania. </w:t>
      </w:r>
    </w:p>
    <w:p w14:paraId="1D9E2452" w14:textId="77777777" w:rsidR="003D2D97" w:rsidRPr="00951C05" w:rsidRDefault="003D2D97" w:rsidP="004313CC">
      <w:pPr>
        <w:numPr>
          <w:ilvl w:val="0"/>
          <w:numId w:val="2"/>
        </w:numPr>
        <w:spacing w:before="60" w:line="276" w:lineRule="auto"/>
        <w:jc w:val="both"/>
        <w:rPr>
          <w:rFonts w:ascii="Arial" w:hAnsi="Arial" w:cs="Arial"/>
          <w:sz w:val="22"/>
          <w:szCs w:val="22"/>
        </w:rPr>
      </w:pPr>
      <w:r w:rsidRPr="00951C05">
        <w:rPr>
          <w:rFonts w:ascii="Arial" w:hAnsi="Arial" w:cs="Arial"/>
          <w:sz w:val="22"/>
          <w:szCs w:val="22"/>
        </w:rPr>
        <w:t xml:space="preserve">W trakcie realizacji robót Wykonawca będzie dbać o prawidłowość oznakowania terenu budowy przez cały czas realizacji robót oraz zapewni warunki bezpieczeństwa i stały dostęp i dojazd do poszczególnych posesji i działek zarówno pieszym, samochodom: osobowym, dostawczym, odbierającym odpady komunalne (śmieciarkom) </w:t>
      </w:r>
      <w:r w:rsidR="003A77B8" w:rsidRPr="00951C05">
        <w:rPr>
          <w:rFonts w:ascii="Arial" w:hAnsi="Arial" w:cs="Arial"/>
          <w:sz w:val="22"/>
          <w:szCs w:val="22"/>
        </w:rPr>
        <w:t xml:space="preserve">oraz </w:t>
      </w:r>
      <w:r w:rsidRPr="00951C05">
        <w:rPr>
          <w:rFonts w:ascii="Arial" w:hAnsi="Arial" w:cs="Arial"/>
          <w:sz w:val="22"/>
          <w:szCs w:val="22"/>
        </w:rPr>
        <w:t xml:space="preserve">innych służb. Po zakończeniu robót Wykonawca zobowiązany jest uporządkować teren budowy i przekazać go Zamawiającemu w dniu odbioru. </w:t>
      </w:r>
    </w:p>
    <w:p w14:paraId="56E4152A" w14:textId="77777777" w:rsidR="00A24217" w:rsidRPr="00951C05" w:rsidRDefault="00A24217" w:rsidP="004313CC">
      <w:pPr>
        <w:numPr>
          <w:ilvl w:val="0"/>
          <w:numId w:val="2"/>
        </w:numPr>
        <w:spacing w:before="60" w:line="276" w:lineRule="auto"/>
        <w:jc w:val="both"/>
        <w:rPr>
          <w:rFonts w:ascii="Arial" w:hAnsi="Arial" w:cs="Arial"/>
          <w:sz w:val="22"/>
          <w:szCs w:val="22"/>
        </w:rPr>
      </w:pPr>
      <w:r w:rsidRPr="00951C05">
        <w:rPr>
          <w:rFonts w:ascii="Arial" w:hAnsi="Arial" w:cs="Arial"/>
          <w:sz w:val="22"/>
          <w:szCs w:val="22"/>
        </w:rPr>
        <w:t>Nadmiar gruntu wykonawca zagospodaruje we własnym zakresie.</w:t>
      </w:r>
    </w:p>
    <w:p w14:paraId="070CBFA8" w14:textId="77777777" w:rsidR="003D2D97" w:rsidRPr="00951C05" w:rsidRDefault="003D2D97" w:rsidP="004313CC">
      <w:pPr>
        <w:numPr>
          <w:ilvl w:val="0"/>
          <w:numId w:val="2"/>
        </w:numPr>
        <w:spacing w:before="60" w:line="276" w:lineRule="auto"/>
        <w:jc w:val="both"/>
        <w:rPr>
          <w:rFonts w:ascii="Arial" w:hAnsi="Arial" w:cs="Arial"/>
          <w:sz w:val="22"/>
          <w:szCs w:val="22"/>
        </w:rPr>
      </w:pPr>
      <w:r w:rsidRPr="00951C05">
        <w:rPr>
          <w:rFonts w:ascii="Arial" w:hAnsi="Arial" w:cs="Arial"/>
          <w:sz w:val="22"/>
          <w:szCs w:val="22"/>
        </w:rPr>
        <w:t xml:space="preserve">Wykonawca musi zaoferować Zamawiającemu okres płatności faktury </w:t>
      </w:r>
      <w:r w:rsidR="00C3469F" w:rsidRPr="00951C05">
        <w:rPr>
          <w:rFonts w:ascii="Arial" w:hAnsi="Arial" w:cs="Arial"/>
          <w:sz w:val="22"/>
          <w:szCs w:val="22"/>
        </w:rPr>
        <w:t xml:space="preserve">do </w:t>
      </w:r>
      <w:r w:rsidR="00C3469F" w:rsidRPr="00951C05">
        <w:rPr>
          <w:rFonts w:ascii="Arial" w:hAnsi="Arial" w:cs="Arial"/>
          <w:bCs/>
          <w:sz w:val="22"/>
          <w:szCs w:val="22"/>
        </w:rPr>
        <w:t>30</w:t>
      </w:r>
      <w:r w:rsidR="00C3469F" w:rsidRPr="00951C05">
        <w:rPr>
          <w:rFonts w:ascii="Arial" w:hAnsi="Arial" w:cs="Arial"/>
          <w:sz w:val="22"/>
          <w:szCs w:val="22"/>
        </w:rPr>
        <w:t xml:space="preserve"> dni, </w:t>
      </w:r>
      <w:r w:rsidRPr="00951C05">
        <w:rPr>
          <w:rFonts w:ascii="Arial" w:hAnsi="Arial" w:cs="Arial"/>
          <w:sz w:val="22"/>
          <w:szCs w:val="22"/>
        </w:rPr>
        <w:t xml:space="preserve">licząc od dnia dostarczenia prawidłowo wystawionej faktury do Urzędu Miasta Kołobrzeg. </w:t>
      </w:r>
    </w:p>
    <w:p w14:paraId="0F2149E1" w14:textId="77777777" w:rsidR="003D2D97" w:rsidRPr="00951C05" w:rsidRDefault="003D2D97" w:rsidP="004313CC">
      <w:pPr>
        <w:numPr>
          <w:ilvl w:val="0"/>
          <w:numId w:val="2"/>
        </w:numPr>
        <w:suppressAutoHyphens w:val="0"/>
        <w:spacing w:line="276" w:lineRule="auto"/>
        <w:ind w:left="714" w:hanging="357"/>
        <w:jc w:val="both"/>
        <w:rPr>
          <w:rFonts w:ascii="Arial" w:hAnsi="Arial" w:cs="Arial"/>
          <w:sz w:val="22"/>
          <w:szCs w:val="22"/>
        </w:rPr>
      </w:pPr>
      <w:r w:rsidRPr="00951C05">
        <w:rPr>
          <w:rFonts w:ascii="Arial" w:hAnsi="Arial" w:cs="Arial"/>
          <w:sz w:val="22"/>
          <w:szCs w:val="22"/>
        </w:rPr>
        <w:t xml:space="preserve">Wykonawca w trakcie robót zapewni odpowiednią koordynację robót </w:t>
      </w:r>
      <w:r w:rsidR="007D0419" w:rsidRPr="00951C05">
        <w:rPr>
          <w:rFonts w:ascii="Arial" w:hAnsi="Arial" w:cs="Arial"/>
          <w:sz w:val="22"/>
          <w:szCs w:val="22"/>
        </w:rPr>
        <w:br/>
      </w:r>
      <w:r w:rsidRPr="00951C05">
        <w:rPr>
          <w:rFonts w:ascii="Arial" w:hAnsi="Arial" w:cs="Arial"/>
          <w:sz w:val="22"/>
          <w:szCs w:val="22"/>
        </w:rPr>
        <w:t>w poszczególnych branżach.</w:t>
      </w:r>
    </w:p>
    <w:p w14:paraId="0B1BF8E9" w14:textId="77777777" w:rsidR="00AD0C9B" w:rsidRPr="00951C05" w:rsidRDefault="00AD0C9B" w:rsidP="00AD0C9B">
      <w:pPr>
        <w:pStyle w:val="Akapitzlist1"/>
        <w:numPr>
          <w:ilvl w:val="0"/>
          <w:numId w:val="2"/>
        </w:numPr>
        <w:tabs>
          <w:tab w:val="left" w:pos="851"/>
        </w:tabs>
        <w:spacing w:before="60" w:after="0" w:line="240" w:lineRule="auto"/>
        <w:jc w:val="both"/>
        <w:rPr>
          <w:rFonts w:ascii="Arial" w:hAnsi="Arial" w:cs="Arial"/>
        </w:rPr>
      </w:pPr>
      <w:r w:rsidRPr="00951C05">
        <w:rPr>
          <w:rFonts w:ascii="Arial" w:hAnsi="Arial" w:cs="Arial"/>
        </w:rPr>
        <w:t xml:space="preserve">Wykonawca udostępni plac budowy dla służb technicznych MWiK Sp. z o.o. </w:t>
      </w:r>
      <w:r w:rsidRPr="00951C05">
        <w:rPr>
          <w:rFonts w:ascii="Arial" w:hAnsi="Arial" w:cs="Arial"/>
        </w:rPr>
        <w:br/>
        <w:t>w Kołobrzegu w celu:</w:t>
      </w:r>
    </w:p>
    <w:p w14:paraId="4B28B0A6" w14:textId="77777777" w:rsidR="00AD0C9B" w:rsidRPr="00951C05" w:rsidRDefault="00AD0C9B" w:rsidP="00AD0C9B">
      <w:pPr>
        <w:pStyle w:val="Akapitzlist1"/>
        <w:numPr>
          <w:ilvl w:val="0"/>
          <w:numId w:val="29"/>
        </w:numPr>
        <w:tabs>
          <w:tab w:val="left" w:pos="851"/>
        </w:tabs>
        <w:spacing w:before="60" w:after="0" w:line="240" w:lineRule="auto"/>
        <w:jc w:val="both"/>
        <w:rPr>
          <w:rFonts w:ascii="Arial" w:hAnsi="Arial" w:cs="Arial"/>
        </w:rPr>
      </w:pPr>
      <w:r w:rsidRPr="00951C05">
        <w:rPr>
          <w:rFonts w:ascii="Arial" w:hAnsi="Arial" w:cs="Arial"/>
        </w:rPr>
        <w:t>usuwania ewentualnych awarii sieci wodociągowych,</w:t>
      </w:r>
    </w:p>
    <w:p w14:paraId="730DBE5F" w14:textId="77777777" w:rsidR="00AD0C9B" w:rsidRPr="00951C05" w:rsidRDefault="00AD0C9B" w:rsidP="00AD0C9B">
      <w:pPr>
        <w:pStyle w:val="Akapitzlist1"/>
        <w:numPr>
          <w:ilvl w:val="0"/>
          <w:numId w:val="29"/>
        </w:numPr>
        <w:tabs>
          <w:tab w:val="left" w:pos="851"/>
        </w:tabs>
        <w:spacing w:before="60" w:after="0" w:line="240" w:lineRule="auto"/>
        <w:jc w:val="both"/>
        <w:rPr>
          <w:rFonts w:ascii="Arial" w:hAnsi="Arial" w:cs="Arial"/>
        </w:rPr>
      </w:pPr>
      <w:r w:rsidRPr="00951C05">
        <w:rPr>
          <w:rFonts w:ascii="Arial" w:hAnsi="Arial" w:cs="Arial"/>
        </w:rPr>
        <w:lastRenderedPageBreak/>
        <w:t>udrażniania i czyszczenia sieci kanalizacji sanitarnej,</w:t>
      </w:r>
    </w:p>
    <w:p w14:paraId="714D3C31" w14:textId="77777777" w:rsidR="00AD0C9B" w:rsidRPr="00951C05" w:rsidRDefault="00AD0C9B" w:rsidP="00AD0C9B">
      <w:pPr>
        <w:pStyle w:val="Akapitzlist1"/>
        <w:numPr>
          <w:ilvl w:val="0"/>
          <w:numId w:val="29"/>
        </w:numPr>
        <w:tabs>
          <w:tab w:val="left" w:pos="851"/>
        </w:tabs>
        <w:spacing w:before="60" w:after="0" w:line="240" w:lineRule="auto"/>
        <w:jc w:val="both"/>
        <w:rPr>
          <w:rFonts w:ascii="Arial" w:hAnsi="Arial" w:cs="Arial"/>
        </w:rPr>
      </w:pPr>
      <w:r w:rsidRPr="00951C05">
        <w:rPr>
          <w:rFonts w:ascii="Arial" w:hAnsi="Arial" w:cs="Arial"/>
        </w:rPr>
        <w:t>dokonania przeglądów i napraw związanych z obsługą sieci wod. – kan. w zakresie eksploatacji sieci i prac budowlanych związanych z przebudową ulic.</w:t>
      </w:r>
    </w:p>
    <w:p w14:paraId="3B0B2367" w14:textId="77777777" w:rsidR="005E76AE" w:rsidRPr="00951C05" w:rsidRDefault="005E76AE" w:rsidP="005E76AE">
      <w:pPr>
        <w:pStyle w:val="Akapitzlist1"/>
        <w:tabs>
          <w:tab w:val="left" w:pos="851"/>
        </w:tabs>
        <w:spacing w:before="60" w:after="0" w:line="240" w:lineRule="auto"/>
        <w:contextualSpacing w:val="0"/>
        <w:jc w:val="both"/>
        <w:rPr>
          <w:rFonts w:ascii="Arial" w:hAnsi="Arial" w:cs="Arial"/>
        </w:rPr>
      </w:pPr>
      <w:r w:rsidRPr="00951C05">
        <w:rPr>
          <w:rFonts w:ascii="Arial" w:hAnsi="Arial" w:cs="Arial"/>
        </w:rPr>
        <w:t>oraz służb technicznych MZZDiOŚ w Kołobrzegu w celu wywozu odpadów stałych z poszczególnych posesji.</w:t>
      </w:r>
    </w:p>
    <w:p w14:paraId="4A3E265A" w14:textId="77777777" w:rsidR="00754096" w:rsidRPr="00754096" w:rsidRDefault="003D2D97" w:rsidP="00754096">
      <w:pPr>
        <w:numPr>
          <w:ilvl w:val="0"/>
          <w:numId w:val="2"/>
        </w:numPr>
        <w:suppressAutoHyphens w:val="0"/>
        <w:spacing w:before="60" w:line="276" w:lineRule="auto"/>
        <w:ind w:left="715" w:hanging="431"/>
        <w:jc w:val="both"/>
        <w:rPr>
          <w:rFonts w:ascii="Arial" w:hAnsi="Arial" w:cs="Arial"/>
          <w:sz w:val="22"/>
          <w:szCs w:val="22"/>
        </w:rPr>
      </w:pPr>
      <w:r w:rsidRPr="00951C05">
        <w:rPr>
          <w:rFonts w:ascii="Arial" w:hAnsi="Arial" w:cs="Arial"/>
          <w:sz w:val="22"/>
          <w:szCs w:val="22"/>
        </w:rPr>
        <w:t xml:space="preserve">W przypadku gdy opis przedmiotu zamówienia wskazywać będzie na konkretne produkty i/lub materiały z podaniem nazwy producenta oznacza to, że Zamawiający oczekuje zaproponowania rozwiązań o parametrach technicznych równoważnych, </w:t>
      </w:r>
      <w:r w:rsidR="007D0419" w:rsidRPr="00951C05">
        <w:rPr>
          <w:rFonts w:ascii="Arial" w:hAnsi="Arial" w:cs="Arial"/>
          <w:sz w:val="22"/>
          <w:szCs w:val="22"/>
        </w:rPr>
        <w:br/>
      </w:r>
      <w:r w:rsidRPr="00951C05">
        <w:rPr>
          <w:rFonts w:ascii="Arial" w:hAnsi="Arial" w:cs="Arial"/>
          <w:sz w:val="22"/>
          <w:szCs w:val="22"/>
        </w:rPr>
        <w:t xml:space="preserve">tj. nie gorszych niż parametry jakimi charakteryzuje się opisany </w:t>
      </w:r>
      <w:r w:rsidR="000617C4" w:rsidRPr="00951C05">
        <w:rPr>
          <w:rFonts w:ascii="Arial" w:hAnsi="Arial" w:cs="Arial"/>
          <w:sz w:val="22"/>
          <w:szCs w:val="22"/>
        </w:rPr>
        <w:t xml:space="preserve">w dokumentacji projektowej </w:t>
      </w:r>
      <w:r w:rsidRPr="00951C05">
        <w:rPr>
          <w:rFonts w:ascii="Arial" w:hAnsi="Arial" w:cs="Arial"/>
          <w:sz w:val="22"/>
          <w:szCs w:val="22"/>
        </w:rPr>
        <w:t>produkt i/lub materiał</w:t>
      </w:r>
      <w:r w:rsidRPr="00951C05">
        <w:rPr>
          <w:rFonts w:ascii="Arial" w:hAnsi="Arial" w:cs="Arial"/>
          <w:iCs/>
          <w:sz w:val="22"/>
          <w:szCs w:val="22"/>
        </w:rPr>
        <w:t>.</w:t>
      </w:r>
    </w:p>
    <w:p w14:paraId="3BD0B211" w14:textId="77777777" w:rsidR="00754096" w:rsidRPr="00754096" w:rsidRDefault="00754096" w:rsidP="00754096">
      <w:pPr>
        <w:numPr>
          <w:ilvl w:val="0"/>
          <w:numId w:val="2"/>
        </w:numPr>
        <w:suppressAutoHyphens w:val="0"/>
        <w:spacing w:before="60" w:line="276" w:lineRule="auto"/>
        <w:ind w:left="715" w:hanging="431"/>
        <w:jc w:val="both"/>
        <w:rPr>
          <w:rFonts w:ascii="Arial" w:hAnsi="Arial" w:cs="Arial"/>
          <w:sz w:val="22"/>
          <w:szCs w:val="22"/>
        </w:rPr>
      </w:pPr>
      <w:r w:rsidRPr="00754096">
        <w:rPr>
          <w:rFonts w:ascii="Arial" w:hAnsi="Arial" w:cs="Arial"/>
          <w:sz w:val="22"/>
          <w:szCs w:val="22"/>
          <w:highlight w:val="yellow"/>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58AA234" w14:textId="77777777" w:rsidR="00754096" w:rsidRDefault="00754096" w:rsidP="00754096">
      <w:pPr>
        <w:numPr>
          <w:ilvl w:val="0"/>
          <w:numId w:val="2"/>
        </w:numPr>
        <w:suppressAutoHyphens w:val="0"/>
        <w:spacing w:before="60" w:line="276" w:lineRule="auto"/>
        <w:ind w:left="715" w:hanging="431"/>
        <w:jc w:val="both"/>
        <w:rPr>
          <w:rFonts w:ascii="Arial" w:hAnsi="Arial" w:cs="Arial"/>
          <w:sz w:val="22"/>
          <w:szCs w:val="22"/>
        </w:rPr>
      </w:pPr>
      <w:r w:rsidRPr="00754096">
        <w:rPr>
          <w:rFonts w:ascii="Arial" w:hAnsi="Arial" w:cs="Arial"/>
          <w:iCs/>
          <w:sz w:val="22"/>
          <w:szCs w:val="22"/>
          <w:highlight w:val="yellow"/>
        </w:rPr>
        <w:t>Przedmiary robót należy traktować jako element pomocniczy służący porównaniu zakresu prac z dokumentacją projektową i jest on dokumentem informacyjnym</w:t>
      </w:r>
      <w:r w:rsidRPr="00754096">
        <w:rPr>
          <w:rFonts w:ascii="Arial" w:hAnsi="Arial" w:cs="Arial"/>
          <w:b/>
          <w:sz w:val="22"/>
          <w:szCs w:val="22"/>
          <w:highlight w:val="yellow"/>
        </w:rPr>
        <w:t>.</w:t>
      </w:r>
    </w:p>
    <w:p w14:paraId="5AB71F67" w14:textId="3ED326F7" w:rsidR="00816808" w:rsidRPr="00754096" w:rsidRDefault="00816808" w:rsidP="00754096">
      <w:pPr>
        <w:numPr>
          <w:ilvl w:val="0"/>
          <w:numId w:val="2"/>
        </w:numPr>
        <w:suppressAutoHyphens w:val="0"/>
        <w:spacing w:before="60" w:line="276" w:lineRule="auto"/>
        <w:ind w:left="715" w:hanging="431"/>
        <w:jc w:val="both"/>
        <w:rPr>
          <w:rFonts w:ascii="Arial" w:hAnsi="Arial" w:cs="Arial"/>
          <w:sz w:val="22"/>
          <w:szCs w:val="22"/>
        </w:rPr>
      </w:pPr>
      <w:bookmarkStart w:id="3" w:name="_GoBack"/>
      <w:bookmarkEnd w:id="3"/>
      <w:r w:rsidRPr="00754096">
        <w:rPr>
          <w:rFonts w:ascii="Arial" w:hAnsi="Arial" w:cs="Arial"/>
          <w:sz w:val="22"/>
          <w:szCs w:val="22"/>
        </w:rPr>
        <w:t xml:space="preserve">Zamawiający wymaga zatrudnienia przez Wykonawcę lub podwykonawcę na podstawie umowy o pracę osób wykonujących roboty </w:t>
      </w:r>
      <w:r w:rsidR="005E7A32" w:rsidRPr="00754096">
        <w:rPr>
          <w:rFonts w:ascii="Arial" w:hAnsi="Arial" w:cs="Arial"/>
          <w:sz w:val="22"/>
          <w:szCs w:val="22"/>
        </w:rPr>
        <w:t xml:space="preserve">ogólnobudowlane, </w:t>
      </w:r>
      <w:r w:rsidR="005E76AE" w:rsidRPr="00754096">
        <w:rPr>
          <w:rFonts w:ascii="Arial" w:hAnsi="Arial" w:cs="Arial"/>
          <w:sz w:val="22"/>
          <w:szCs w:val="22"/>
        </w:rPr>
        <w:t>sanitarne i elektryczne</w:t>
      </w:r>
      <w:r w:rsidRPr="00754096">
        <w:rPr>
          <w:rFonts w:ascii="Arial" w:hAnsi="Arial" w:cs="Arial"/>
          <w:sz w:val="22"/>
          <w:szCs w:val="22"/>
        </w:rPr>
        <w:t xml:space="preserve"> z wyłączeniem kadry kierowniczej, inżynierów oraz pracowników administracji.</w:t>
      </w:r>
    </w:p>
    <w:p w14:paraId="3E3C9FE3" w14:textId="77777777" w:rsidR="00816808" w:rsidRPr="00951C05" w:rsidRDefault="00816808" w:rsidP="00816808">
      <w:pPr>
        <w:tabs>
          <w:tab w:val="num" w:pos="709"/>
        </w:tabs>
        <w:spacing w:line="276" w:lineRule="auto"/>
        <w:ind w:left="709" w:hanging="283"/>
        <w:jc w:val="both"/>
        <w:rPr>
          <w:rFonts w:ascii="Arial" w:hAnsi="Arial" w:cs="Arial"/>
          <w:sz w:val="22"/>
          <w:szCs w:val="22"/>
        </w:rPr>
      </w:pPr>
      <w:r w:rsidRPr="00951C05">
        <w:rPr>
          <w:rFonts w:ascii="Arial" w:hAnsi="Arial" w:cs="Arial"/>
          <w:sz w:val="22"/>
          <w:szCs w:val="22"/>
        </w:rPr>
        <w:tab/>
        <w:t xml:space="preserve">Powyższy warunek zostanie spełniony poprzez zatrudnienie na umowę o pracę nowych pracowników lub wyznaczenie do realizacji zamówienia zatrudnionych już </w:t>
      </w:r>
      <w:r w:rsidRPr="00951C05">
        <w:rPr>
          <w:rFonts w:ascii="Arial" w:hAnsi="Arial" w:cs="Arial"/>
          <w:sz w:val="22"/>
          <w:szCs w:val="22"/>
        </w:rPr>
        <w:br/>
        <w:t xml:space="preserve">u Wykonawcy pracowników. </w:t>
      </w:r>
    </w:p>
    <w:p w14:paraId="36CEAFC4" w14:textId="77777777" w:rsidR="00816808" w:rsidRPr="00951C05" w:rsidRDefault="00816808" w:rsidP="00816808">
      <w:pPr>
        <w:tabs>
          <w:tab w:val="num" w:pos="709"/>
        </w:tabs>
        <w:spacing w:line="276" w:lineRule="auto"/>
        <w:ind w:left="709" w:hanging="283"/>
        <w:jc w:val="both"/>
        <w:rPr>
          <w:rFonts w:ascii="Arial" w:hAnsi="Arial" w:cs="Arial"/>
          <w:sz w:val="22"/>
          <w:szCs w:val="22"/>
        </w:rPr>
      </w:pPr>
      <w:r w:rsidRPr="00951C05">
        <w:rPr>
          <w:rFonts w:ascii="Arial" w:hAnsi="Arial" w:cs="Arial"/>
          <w:sz w:val="22"/>
          <w:szCs w:val="22"/>
        </w:rPr>
        <w:tab/>
        <w:t>Czynności wymienione będą świadczone przez osoby wymienione w Załączniku do SIWZ pn. „Wykaz osób zatrudnionych na podstawie umowy o pracę”, które zostały wskazane przez Wykonawcę, zwane dalej „Pracownikami świadczącymi usługi”.</w:t>
      </w:r>
    </w:p>
    <w:p w14:paraId="3239C60D" w14:textId="77777777" w:rsidR="00EF1920" w:rsidRPr="00951C05" w:rsidRDefault="00816808" w:rsidP="005E76AE">
      <w:pPr>
        <w:tabs>
          <w:tab w:val="num" w:pos="709"/>
        </w:tabs>
        <w:spacing w:line="276" w:lineRule="auto"/>
        <w:ind w:left="709" w:hanging="283"/>
        <w:jc w:val="both"/>
        <w:rPr>
          <w:rFonts w:ascii="Arial" w:hAnsi="Arial" w:cs="Arial"/>
          <w:sz w:val="22"/>
          <w:szCs w:val="22"/>
        </w:rPr>
      </w:pPr>
      <w:r w:rsidRPr="00951C05">
        <w:rPr>
          <w:rFonts w:ascii="Arial" w:hAnsi="Arial" w:cs="Arial"/>
          <w:sz w:val="22"/>
          <w:szCs w:val="22"/>
        </w:rPr>
        <w:tab/>
        <w:t xml:space="preserve">W trakcie realizacji umowy Zamawiający ma prawo zażądać od Wykonawcy przedstawienia dokumentacji świadczącej o zatrudnieniu osób na podstawie umowy </w:t>
      </w:r>
      <w:r w:rsidRPr="00951C05">
        <w:rPr>
          <w:rFonts w:ascii="Arial" w:hAnsi="Arial" w:cs="Arial"/>
          <w:sz w:val="22"/>
          <w:szCs w:val="22"/>
        </w:rPr>
        <w:br/>
        <w:t xml:space="preserve">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w:t>
      </w:r>
      <w:r w:rsidRPr="00951C05">
        <w:rPr>
          <w:rFonts w:ascii="Arial" w:hAnsi="Arial" w:cs="Arial"/>
          <w:sz w:val="22"/>
          <w:szCs w:val="22"/>
        </w:rPr>
        <w:br/>
        <w:t xml:space="preserve">z przepisami Rozporządzenia Parlamentu Europejskiego Rady (UE) 2016/679 z dnia 27 kwietnia 2016r. w sprawie ochrony osób fizycznych w związku z przetwarzaniem danych osobowych i w sprawie swobodnego przepływu takich danych tj. </w:t>
      </w:r>
      <w:r w:rsidRPr="00951C05">
        <w:rPr>
          <w:rFonts w:ascii="Arial" w:hAnsi="Arial" w:cs="Arial"/>
          <w:sz w:val="22"/>
          <w:szCs w:val="22"/>
        </w:rPr>
        <w:br/>
        <w:t xml:space="preserve">w szczególności bez adresów, nr PESEL pracowników. Imię i nazwisko nie podlegają anonimizacji. Informacje takie jak: data zawarcia umowy, rodzaj umowy o pracę </w:t>
      </w:r>
      <w:r w:rsidRPr="00951C05">
        <w:rPr>
          <w:rFonts w:ascii="Arial" w:hAnsi="Arial" w:cs="Arial"/>
          <w:sz w:val="22"/>
          <w:szCs w:val="22"/>
        </w:rPr>
        <w:br/>
        <w:t>i wymiar etatu powinny być możliwe do zidentyfikowania.</w:t>
      </w:r>
    </w:p>
    <w:sectPr w:rsidR="00EF1920" w:rsidRPr="00951C05" w:rsidSect="00DF03EB">
      <w:headerReference w:type="default" r:id="rId7"/>
      <w:footerReference w:type="even" r:id="rId8"/>
      <w:footerReference w:type="default" r:id="rId9"/>
      <w:pgSz w:w="11906" w:h="16838"/>
      <w:pgMar w:top="1019" w:right="1418" w:bottom="1418" w:left="1418" w:header="568"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4EBC" w14:textId="77777777" w:rsidR="003F1153" w:rsidRDefault="003F1153">
      <w:r>
        <w:separator/>
      </w:r>
    </w:p>
  </w:endnote>
  <w:endnote w:type="continuationSeparator" w:id="0">
    <w:p w14:paraId="085CD7DE" w14:textId="77777777" w:rsidR="003F1153" w:rsidRDefault="003F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EE"/>
    <w:family w:val="auto"/>
    <w:pitch w:val="variable"/>
  </w:font>
  <w:font w:name="Tahoma">
    <w:panose1 w:val="020B0604030504040204"/>
    <w:charset w:val="EE"/>
    <w:family w:val="swiss"/>
    <w:pitch w:val="variable"/>
    <w:sig w:usb0="E1002EFF" w:usb1="C000605B" w:usb2="00000029" w:usb3="00000000" w:csb0="000101FF" w:csb1="00000000"/>
  </w:font>
  <w:font w:name="Univers-PL">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AC2A" w14:textId="77777777" w:rsidR="002925AA" w:rsidRDefault="00FE5995" w:rsidP="00067C76">
    <w:pPr>
      <w:pStyle w:val="Stopka"/>
      <w:framePr w:wrap="around" w:vAnchor="text" w:hAnchor="margin" w:xAlign="right" w:y="1"/>
      <w:rPr>
        <w:rStyle w:val="Numerstrony"/>
      </w:rPr>
    </w:pPr>
    <w:r>
      <w:rPr>
        <w:rStyle w:val="Numerstrony"/>
      </w:rPr>
      <w:fldChar w:fldCharType="begin"/>
    </w:r>
    <w:r w:rsidR="002925AA">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14:paraId="71DE9C39" w14:textId="77777777" w:rsidR="002925AA" w:rsidRDefault="002925AA" w:rsidP="002925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9BAF" w14:textId="77777777" w:rsidR="005A094E" w:rsidRPr="00387D67" w:rsidRDefault="00D21EC8" w:rsidP="00387D67">
    <w:pPr>
      <w:pStyle w:val="Stopka"/>
      <w:pBdr>
        <w:top w:val="thinThickSmallGap" w:sz="24" w:space="1" w:color="622423"/>
      </w:pBdr>
      <w:tabs>
        <w:tab w:val="clear" w:pos="4536"/>
      </w:tabs>
      <w:ind w:left="1276" w:hanging="1276"/>
      <w:rPr>
        <w:rFonts w:ascii="Arial" w:hAnsi="Arial" w:cs="Arial"/>
        <w:sz w:val="14"/>
        <w:szCs w:val="16"/>
      </w:rPr>
    </w:pPr>
    <w:r w:rsidRPr="00EB0FC6">
      <w:rPr>
        <w:rFonts w:ascii="Arial" w:hAnsi="Arial" w:cs="Arial"/>
        <w:b/>
        <w:sz w:val="16"/>
        <w:szCs w:val="16"/>
      </w:rPr>
      <w:t xml:space="preserve">Część </w:t>
    </w:r>
    <w:r w:rsidRPr="00FF3058">
      <w:rPr>
        <w:rFonts w:ascii="Arial" w:hAnsi="Arial" w:cs="Arial"/>
        <w:b/>
        <w:sz w:val="16"/>
        <w:szCs w:val="16"/>
      </w:rPr>
      <w:t>III</w:t>
    </w:r>
    <w:r w:rsidR="000F02D6">
      <w:rPr>
        <w:rFonts w:ascii="Arial" w:hAnsi="Arial" w:cs="Arial"/>
        <w:b/>
        <w:sz w:val="16"/>
        <w:szCs w:val="16"/>
      </w:rPr>
      <w:t xml:space="preserve"> </w:t>
    </w:r>
    <w:r w:rsidR="0054793E" w:rsidRPr="00FF3058">
      <w:rPr>
        <w:rFonts w:ascii="Arial" w:hAnsi="Arial" w:cs="Arial"/>
        <w:b/>
        <w:sz w:val="16"/>
        <w:szCs w:val="16"/>
      </w:rPr>
      <w:t xml:space="preserve">SIWZ </w:t>
    </w:r>
    <w:r w:rsidR="008E58DB" w:rsidRPr="000F02D6">
      <w:rPr>
        <w:rFonts w:ascii="Arial" w:hAnsi="Arial" w:cs="Arial"/>
        <w:b/>
        <w:sz w:val="16"/>
        <w:szCs w:val="16"/>
      </w:rPr>
      <w:t>–</w:t>
    </w:r>
    <w:r w:rsidR="00797B24" w:rsidRPr="000F02D6">
      <w:rPr>
        <w:rFonts w:ascii="Arial" w:hAnsi="Arial" w:cs="Arial"/>
        <w:b/>
        <w:sz w:val="16"/>
        <w:szCs w:val="16"/>
      </w:rPr>
      <w:t xml:space="preserve"> </w:t>
    </w:r>
    <w:r w:rsidR="00C9638B" w:rsidRPr="00C9638B">
      <w:rPr>
        <w:rFonts w:ascii="Arial" w:hAnsi="Arial" w:cs="Arial"/>
        <w:sz w:val="16"/>
        <w:szCs w:val="16"/>
      </w:rPr>
      <w:t>Budowa filii biblioteki, świetlicy i parkingu przy ulicy Żółkiewskiego w Kołobrzegu</w:t>
    </w:r>
  </w:p>
  <w:p w14:paraId="1A9F6BC8" w14:textId="4F960C64" w:rsidR="001A261C" w:rsidRPr="009C09E8" w:rsidRDefault="00FE5995" w:rsidP="005A094E">
    <w:pPr>
      <w:pStyle w:val="Stopka"/>
      <w:pBdr>
        <w:top w:val="thinThickSmallGap" w:sz="24" w:space="1" w:color="622423"/>
      </w:pBdr>
      <w:tabs>
        <w:tab w:val="clear" w:pos="4536"/>
      </w:tabs>
      <w:ind w:left="1276" w:hanging="1276"/>
      <w:jc w:val="right"/>
      <w:rPr>
        <w:rFonts w:ascii="Arial" w:hAnsi="Arial" w:cs="Arial"/>
        <w:sz w:val="16"/>
        <w:szCs w:val="16"/>
      </w:rPr>
    </w:pPr>
    <w:r w:rsidRPr="00880E8D">
      <w:rPr>
        <w:rFonts w:ascii="Arial" w:hAnsi="Arial" w:cs="Arial"/>
        <w:sz w:val="16"/>
        <w:szCs w:val="16"/>
      </w:rPr>
      <w:fldChar w:fldCharType="begin"/>
    </w:r>
    <w:r w:rsidR="0054793E" w:rsidRPr="00880E8D">
      <w:rPr>
        <w:rFonts w:ascii="Arial" w:hAnsi="Arial" w:cs="Arial"/>
        <w:sz w:val="16"/>
        <w:szCs w:val="16"/>
      </w:rPr>
      <w:instrText>PAGE   \* MERGEFORMAT</w:instrText>
    </w:r>
    <w:r w:rsidRPr="00880E8D">
      <w:rPr>
        <w:rFonts w:ascii="Arial" w:hAnsi="Arial" w:cs="Arial"/>
        <w:sz w:val="16"/>
        <w:szCs w:val="16"/>
      </w:rPr>
      <w:fldChar w:fldCharType="separate"/>
    </w:r>
    <w:r w:rsidR="00754096">
      <w:rPr>
        <w:rFonts w:ascii="Arial" w:hAnsi="Arial" w:cs="Arial"/>
        <w:noProof/>
        <w:sz w:val="16"/>
        <w:szCs w:val="16"/>
      </w:rPr>
      <w:t>3</w:t>
    </w:r>
    <w:r w:rsidRPr="00880E8D">
      <w:rPr>
        <w:rFonts w:ascii="Arial" w:hAnsi="Arial" w:cs="Arial"/>
        <w:sz w:val="16"/>
        <w:szCs w:val="16"/>
      </w:rPr>
      <w:fldChar w:fldCharType="end"/>
    </w:r>
    <w:r w:rsidR="0054793E" w:rsidRPr="0054793E">
      <w:rPr>
        <w:rFonts w:ascii="Arial" w:hAnsi="Arial" w:cs="Arial"/>
        <w:sz w:val="16"/>
        <w:szCs w:val="16"/>
      </w:rPr>
      <w:t>/</w:t>
    </w:r>
    <w:r w:rsidR="00816808">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7E43" w14:textId="77777777" w:rsidR="003F1153" w:rsidRDefault="003F1153">
      <w:r>
        <w:separator/>
      </w:r>
    </w:p>
  </w:footnote>
  <w:footnote w:type="continuationSeparator" w:id="0">
    <w:p w14:paraId="335883D2" w14:textId="77777777" w:rsidR="003F1153" w:rsidRDefault="003F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CC9B" w14:textId="749EF38B" w:rsidR="00440ABB" w:rsidRPr="00440ABB" w:rsidRDefault="00440ABB">
    <w:pPr>
      <w:pStyle w:val="Nagwek"/>
      <w:rPr>
        <w:rFonts w:ascii="Arial" w:hAnsi="Arial" w:cs="Arial"/>
        <w:sz w:val="20"/>
        <w:szCs w:val="20"/>
      </w:rPr>
    </w:pPr>
    <w:r w:rsidRPr="00440ABB">
      <w:rPr>
        <w:rFonts w:ascii="Arial" w:hAnsi="Arial" w:cs="Arial"/>
        <w:sz w:val="20"/>
        <w:szCs w:val="20"/>
      </w:rPr>
      <w:t>BZ</w:t>
    </w:r>
    <w:r w:rsidR="00ED0E55">
      <w:rPr>
        <w:rFonts w:ascii="Arial" w:hAnsi="Arial" w:cs="Arial"/>
        <w:sz w:val="20"/>
        <w:szCs w:val="20"/>
      </w:rPr>
      <w:t>.271.50.2020.II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15:restartNumberingAfterBreak="0">
    <w:nsid w:val="0000001D"/>
    <w:multiLevelType w:val="multilevel"/>
    <w:tmpl w:val="E746FFA0"/>
    <w:lvl w:ilvl="0">
      <w:start w:val="1"/>
      <w:numFmt w:val="decimal"/>
      <w:lvlText w:val="%1."/>
      <w:lvlJc w:val="left"/>
      <w:pPr>
        <w:tabs>
          <w:tab w:val="num" w:pos="283"/>
        </w:tabs>
        <w:ind w:left="283" w:hanging="283"/>
      </w:pPr>
      <w:rPr>
        <w:b/>
        <w:color w:val="auto"/>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11B19BB"/>
    <w:multiLevelType w:val="hybridMultilevel"/>
    <w:tmpl w:val="8D46274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11C33AB"/>
    <w:multiLevelType w:val="hybridMultilevel"/>
    <w:tmpl w:val="D4BA9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613D81"/>
    <w:multiLevelType w:val="hybridMultilevel"/>
    <w:tmpl w:val="8E4ECDEE"/>
    <w:lvl w:ilvl="0" w:tplc="9EBCFE10">
      <w:start w:val="1"/>
      <w:numFmt w:val="decimal"/>
      <w:lvlText w:val="%1."/>
      <w:lvlJc w:val="left"/>
      <w:pPr>
        <w:ind w:left="720" w:hanging="36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30E1F"/>
    <w:multiLevelType w:val="hybridMultilevel"/>
    <w:tmpl w:val="FE7EB512"/>
    <w:lvl w:ilvl="0" w:tplc="1FF8B5D2">
      <w:start w:val="1"/>
      <w:numFmt w:val="decimal"/>
      <w:lvlText w:val="2.%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C9A24B8"/>
    <w:multiLevelType w:val="hybridMultilevel"/>
    <w:tmpl w:val="B4FEFCFA"/>
    <w:lvl w:ilvl="0" w:tplc="0882AB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15B99"/>
    <w:multiLevelType w:val="hybridMultilevel"/>
    <w:tmpl w:val="9E6C1474"/>
    <w:lvl w:ilvl="0" w:tplc="90127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211BB2"/>
    <w:multiLevelType w:val="hybridMultilevel"/>
    <w:tmpl w:val="82FA4DAE"/>
    <w:lvl w:ilvl="0" w:tplc="CF2A21AC">
      <w:start w:val="1"/>
      <w:numFmt w:val="lowerLetter"/>
      <w:lvlText w:val="%1)"/>
      <w:lvlJc w:val="left"/>
      <w:pPr>
        <w:tabs>
          <w:tab w:val="num" w:pos="717"/>
        </w:tabs>
        <w:ind w:left="717" w:hanging="360"/>
      </w:pPr>
      <w:rPr>
        <w:rFonts w:hint="default"/>
      </w:rPr>
    </w:lvl>
    <w:lvl w:ilvl="1" w:tplc="6FEE9B64">
      <w:start w:val="1"/>
      <w:numFmt w:val="decimal"/>
      <w:lvlText w:val="%2."/>
      <w:lvlJc w:val="left"/>
      <w:pPr>
        <w:tabs>
          <w:tab w:val="num" w:pos="357"/>
        </w:tabs>
        <w:ind w:left="357" w:hanging="357"/>
      </w:pPr>
      <w:rPr>
        <w:rFonts w:hint="default"/>
        <w:b/>
      </w:rPr>
    </w:lvl>
    <w:lvl w:ilvl="2" w:tplc="9E6C3914">
      <w:start w:val="1"/>
      <w:numFmt w:val="upperRoman"/>
      <w:lvlText w:val="%3."/>
      <w:lvlJc w:val="left"/>
      <w:pPr>
        <w:tabs>
          <w:tab w:val="num" w:pos="357"/>
        </w:tabs>
        <w:ind w:left="357" w:hanging="357"/>
      </w:pPr>
      <w:rPr>
        <w:rFonts w:hint="default"/>
        <w:b/>
      </w:rPr>
    </w:lvl>
    <w:lvl w:ilvl="3" w:tplc="0415000F">
      <w:start w:val="1"/>
      <w:numFmt w:val="decimal"/>
      <w:lvlText w:val="%4."/>
      <w:lvlJc w:val="left"/>
      <w:pPr>
        <w:tabs>
          <w:tab w:val="num" w:pos="2877"/>
        </w:tabs>
        <w:ind w:left="2877" w:hanging="360"/>
      </w:pPr>
    </w:lvl>
    <w:lvl w:ilvl="4" w:tplc="8CB6C468">
      <w:start w:val="6"/>
      <w:numFmt w:val="decimal"/>
      <w:lvlText w:val="%5&gt;"/>
      <w:lvlJc w:val="left"/>
      <w:pPr>
        <w:ind w:left="3597" w:hanging="360"/>
      </w:pPr>
      <w:rPr>
        <w:rFonts w:hint="default"/>
      </w:rPr>
    </w:lvl>
    <w:lvl w:ilvl="5" w:tplc="9C7A72C6">
      <w:start w:val="1"/>
      <w:numFmt w:val="decimal"/>
      <w:lvlText w:val="%6)"/>
      <w:lvlJc w:val="left"/>
      <w:pPr>
        <w:ind w:left="4497" w:hanging="360"/>
      </w:pPr>
      <w:rPr>
        <w:rFonts w:ascii="Arial" w:hAnsi="Arial" w:cs="Arial" w:hint="default"/>
        <w:sz w:val="22"/>
      </w:r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19C3772B"/>
    <w:multiLevelType w:val="hybridMultilevel"/>
    <w:tmpl w:val="168A0D18"/>
    <w:lvl w:ilvl="0" w:tplc="0B76219C">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9E50B49"/>
    <w:multiLevelType w:val="hybridMultilevel"/>
    <w:tmpl w:val="201AC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92971"/>
    <w:multiLevelType w:val="hybridMultilevel"/>
    <w:tmpl w:val="FC0264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E060543"/>
    <w:multiLevelType w:val="multilevel"/>
    <w:tmpl w:val="D34C8F38"/>
    <w:lvl w:ilvl="0">
      <w:start w:val="1"/>
      <w:numFmt w:val="decimal"/>
      <w:lvlText w:val="%1."/>
      <w:lvlJc w:val="left"/>
      <w:pPr>
        <w:tabs>
          <w:tab w:val="num" w:pos="283"/>
        </w:tabs>
        <w:ind w:left="283" w:hanging="283"/>
      </w:pPr>
      <w:rPr>
        <w:b/>
        <w:color w:val="auto"/>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22177676"/>
    <w:multiLevelType w:val="hybridMultilevel"/>
    <w:tmpl w:val="B29206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64253F"/>
    <w:multiLevelType w:val="hybridMultilevel"/>
    <w:tmpl w:val="4C48E0FE"/>
    <w:lvl w:ilvl="0" w:tplc="0B76219C">
      <w:start w:val="1"/>
      <w:numFmt w:val="bullet"/>
      <w:lvlText w:val="-"/>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D02669A"/>
    <w:multiLevelType w:val="multilevel"/>
    <w:tmpl w:val="DAC8D3A8"/>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B42A91"/>
    <w:multiLevelType w:val="hybridMultilevel"/>
    <w:tmpl w:val="56A442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0029BE"/>
    <w:multiLevelType w:val="multilevel"/>
    <w:tmpl w:val="9C004272"/>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705AB7"/>
    <w:multiLevelType w:val="multilevel"/>
    <w:tmpl w:val="520E58A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3F54297C"/>
    <w:multiLevelType w:val="hybridMultilevel"/>
    <w:tmpl w:val="AAAC2ACE"/>
    <w:lvl w:ilvl="0" w:tplc="6C5EDFFA">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06668"/>
    <w:multiLevelType w:val="hybridMultilevel"/>
    <w:tmpl w:val="F3269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8201A"/>
    <w:multiLevelType w:val="hybridMultilevel"/>
    <w:tmpl w:val="DA0C7E1E"/>
    <w:lvl w:ilvl="0" w:tplc="90127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5C7984"/>
    <w:multiLevelType w:val="hybridMultilevel"/>
    <w:tmpl w:val="298416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E3B7D8A"/>
    <w:multiLevelType w:val="hybridMultilevel"/>
    <w:tmpl w:val="C6728B12"/>
    <w:lvl w:ilvl="0" w:tplc="BED4471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F541CFA"/>
    <w:multiLevelType w:val="multilevel"/>
    <w:tmpl w:val="520E58A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50CF6037"/>
    <w:multiLevelType w:val="hybridMultilevel"/>
    <w:tmpl w:val="F3F6EF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83441A"/>
    <w:multiLevelType w:val="hybridMultilevel"/>
    <w:tmpl w:val="DDCEB942"/>
    <w:lvl w:ilvl="0" w:tplc="B75822E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7CF70C2"/>
    <w:multiLevelType w:val="hybridMultilevel"/>
    <w:tmpl w:val="0AA4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F13170"/>
    <w:multiLevelType w:val="hybridMultilevel"/>
    <w:tmpl w:val="87BA55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165190"/>
    <w:multiLevelType w:val="hybridMultilevel"/>
    <w:tmpl w:val="4C3628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FCC573C"/>
    <w:multiLevelType w:val="hybridMultilevel"/>
    <w:tmpl w:val="AD6CA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0D34CD4"/>
    <w:multiLevelType w:val="hybridMultilevel"/>
    <w:tmpl w:val="92D441A2"/>
    <w:lvl w:ilvl="0" w:tplc="BED44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D4D6A"/>
    <w:multiLevelType w:val="hybridMultilevel"/>
    <w:tmpl w:val="648A91E4"/>
    <w:lvl w:ilvl="0" w:tplc="9410CA84">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4FA0DBD"/>
    <w:multiLevelType w:val="multilevel"/>
    <w:tmpl w:val="F336F326"/>
    <w:lvl w:ilvl="0">
      <w:start w:val="1"/>
      <w:numFmt w:val="lowerLetter"/>
      <w:lvlText w:val="%1)"/>
      <w:lvlJc w:val="left"/>
      <w:pPr>
        <w:tabs>
          <w:tab w:val="num" w:pos="851"/>
        </w:tabs>
        <w:ind w:left="851" w:hanging="283"/>
      </w:pPr>
      <w:rPr>
        <w:rFonts w:hint="default"/>
        <w:b w:val="0"/>
      </w:rPr>
    </w:lvl>
    <w:lvl w:ilvl="1">
      <w:start w:val="1"/>
      <w:numFmt w:val="decimal"/>
      <w:lvlText w:val="%2)"/>
      <w:lvlJc w:val="left"/>
      <w:pPr>
        <w:tabs>
          <w:tab w:val="num" w:pos="1696"/>
        </w:tabs>
        <w:ind w:left="1696" w:hanging="360"/>
      </w:pPr>
      <w:rPr>
        <w:rFonts w:hint="default"/>
        <w:b/>
      </w:rPr>
    </w:lvl>
    <w:lvl w:ilvl="2">
      <w:start w:val="1"/>
      <w:numFmt w:val="lowerLetter"/>
      <w:lvlText w:val="%3)"/>
      <w:lvlJc w:val="left"/>
      <w:pPr>
        <w:tabs>
          <w:tab w:val="num" w:pos="720"/>
        </w:tabs>
        <w:ind w:left="720" w:hanging="363"/>
      </w:pPr>
      <w:rPr>
        <w:rFonts w:hint="default"/>
        <w:b/>
      </w:rPr>
    </w:lvl>
    <w:lvl w:ilvl="3">
      <w:start w:val="1"/>
      <w:numFmt w:val="upperRoman"/>
      <w:lvlText w:val="%4."/>
      <w:lvlJc w:val="left"/>
      <w:pPr>
        <w:tabs>
          <w:tab w:val="num" w:pos="0"/>
        </w:tabs>
        <w:ind w:left="357" w:hanging="357"/>
      </w:pPr>
      <w:rPr>
        <w:rFonts w:hint="default"/>
        <w:b/>
      </w:rPr>
    </w:lvl>
    <w:lvl w:ilvl="4">
      <w:start w:val="1"/>
      <w:numFmt w:val="lowerLetter"/>
      <w:lvlText w:val="%5."/>
      <w:lvlJc w:val="left"/>
      <w:pPr>
        <w:tabs>
          <w:tab w:val="num" w:pos="3856"/>
        </w:tabs>
        <w:ind w:left="3856" w:hanging="360"/>
      </w:pPr>
      <w:rPr>
        <w:rFonts w:hint="default"/>
      </w:rPr>
    </w:lvl>
    <w:lvl w:ilvl="5">
      <w:start w:val="1"/>
      <w:numFmt w:val="lowerRoman"/>
      <w:lvlText w:val="%6."/>
      <w:lvlJc w:val="right"/>
      <w:pPr>
        <w:tabs>
          <w:tab w:val="num" w:pos="4576"/>
        </w:tabs>
        <w:ind w:left="4576" w:hanging="180"/>
      </w:pPr>
      <w:rPr>
        <w:rFonts w:hint="default"/>
      </w:rPr>
    </w:lvl>
    <w:lvl w:ilvl="6">
      <w:start w:val="1"/>
      <w:numFmt w:val="decimal"/>
      <w:lvlText w:val="%7."/>
      <w:lvlJc w:val="left"/>
      <w:pPr>
        <w:tabs>
          <w:tab w:val="num" w:pos="720"/>
        </w:tabs>
        <w:ind w:left="720" w:hanging="363"/>
      </w:pPr>
      <w:rPr>
        <w:rFonts w:hint="default"/>
        <w:b/>
      </w:rPr>
    </w:lvl>
    <w:lvl w:ilvl="7">
      <w:start w:val="1"/>
      <w:numFmt w:val="lowerLetter"/>
      <w:lvlText w:val="%8."/>
      <w:lvlJc w:val="left"/>
      <w:pPr>
        <w:tabs>
          <w:tab w:val="num" w:pos="6016"/>
        </w:tabs>
        <w:ind w:left="6016" w:hanging="360"/>
      </w:pPr>
      <w:rPr>
        <w:rFonts w:hint="default"/>
      </w:rPr>
    </w:lvl>
    <w:lvl w:ilvl="8">
      <w:start w:val="1"/>
      <w:numFmt w:val="lowerRoman"/>
      <w:lvlText w:val="%9."/>
      <w:lvlJc w:val="right"/>
      <w:pPr>
        <w:tabs>
          <w:tab w:val="num" w:pos="6736"/>
        </w:tabs>
        <w:ind w:left="6736" w:hanging="180"/>
      </w:pPr>
      <w:rPr>
        <w:rFonts w:hint="default"/>
      </w:rPr>
    </w:lvl>
  </w:abstractNum>
  <w:abstractNum w:abstractNumId="39" w15:restartNumberingAfterBreak="0">
    <w:nsid w:val="675D2AB9"/>
    <w:multiLevelType w:val="hybridMultilevel"/>
    <w:tmpl w:val="B4582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1" w15:restartNumberingAfterBreak="0">
    <w:nsid w:val="683453DD"/>
    <w:multiLevelType w:val="hybridMultilevel"/>
    <w:tmpl w:val="2CAC4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CE547C"/>
    <w:multiLevelType w:val="hybridMultilevel"/>
    <w:tmpl w:val="74428D62"/>
    <w:lvl w:ilvl="0" w:tplc="7B5277D6">
      <w:start w:val="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D125B2"/>
    <w:multiLevelType w:val="hybridMultilevel"/>
    <w:tmpl w:val="78442C04"/>
    <w:lvl w:ilvl="0" w:tplc="DB1EA7F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E601E20"/>
    <w:multiLevelType w:val="hybridMultilevel"/>
    <w:tmpl w:val="B84CEE5A"/>
    <w:lvl w:ilvl="0" w:tplc="7A8CE2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25006"/>
    <w:multiLevelType w:val="hybridMultilevel"/>
    <w:tmpl w:val="13F06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B327AA2"/>
    <w:multiLevelType w:val="multilevel"/>
    <w:tmpl w:val="520E58A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1"/>
  </w:num>
  <w:num w:numId="3">
    <w:abstractNumId w:val="24"/>
  </w:num>
  <w:num w:numId="4">
    <w:abstractNumId w:val="29"/>
  </w:num>
  <w:num w:numId="5">
    <w:abstractNumId w:val="37"/>
  </w:num>
  <w:num w:numId="6">
    <w:abstractNumId w:val="34"/>
  </w:num>
  <w:num w:numId="7">
    <w:abstractNumId w:val="33"/>
  </w:num>
  <w:num w:numId="8">
    <w:abstractNumId w:val="7"/>
  </w:num>
  <w:num w:numId="9">
    <w:abstractNumId w:val="19"/>
  </w:num>
  <w:num w:numId="10">
    <w:abstractNumId w:val="21"/>
  </w:num>
  <w:num w:numId="11">
    <w:abstractNumId w:val="38"/>
  </w:num>
  <w:num w:numId="12">
    <w:abstractNumId w:val="3"/>
  </w:num>
  <w:num w:numId="13">
    <w:abstractNumId w:val="10"/>
  </w:num>
  <w:num w:numId="14">
    <w:abstractNumId w:val="15"/>
  </w:num>
  <w:num w:numId="15">
    <w:abstractNumId w:val="25"/>
  </w:num>
  <w:num w:numId="16">
    <w:abstractNumId w:val="46"/>
  </w:num>
  <w:num w:numId="17">
    <w:abstractNumId w:val="11"/>
  </w:num>
  <w:num w:numId="18">
    <w:abstractNumId w:val="18"/>
  </w:num>
  <w:num w:numId="19">
    <w:abstractNumId w:val="40"/>
  </w:num>
  <w:num w:numId="20">
    <w:abstractNumId w:val="20"/>
  </w:num>
  <w:num w:numId="21">
    <w:abstractNumId w:val="6"/>
  </w:num>
  <w:num w:numId="22">
    <w:abstractNumId w:val="45"/>
  </w:num>
  <w:num w:numId="23">
    <w:abstractNumId w:val="39"/>
  </w:num>
  <w:num w:numId="24">
    <w:abstractNumId w:val="16"/>
  </w:num>
  <w:num w:numId="25">
    <w:abstractNumId w:val="43"/>
  </w:num>
  <w:num w:numId="26">
    <w:abstractNumId w:val="36"/>
  </w:num>
  <w:num w:numId="27">
    <w:abstractNumId w:val="5"/>
  </w:num>
  <w:num w:numId="28">
    <w:abstractNumId w:val="42"/>
  </w:num>
  <w:num w:numId="29">
    <w:abstractNumId w:val="14"/>
  </w:num>
  <w:num w:numId="30">
    <w:abstractNumId w:val="12"/>
  </w:num>
  <w:num w:numId="31">
    <w:abstractNumId w:val="31"/>
  </w:num>
  <w:num w:numId="32">
    <w:abstractNumId w:val="27"/>
  </w:num>
  <w:num w:numId="33">
    <w:abstractNumId w:val="30"/>
  </w:num>
  <w:num w:numId="34">
    <w:abstractNumId w:val="41"/>
  </w:num>
  <w:num w:numId="35">
    <w:abstractNumId w:val="26"/>
  </w:num>
  <w:num w:numId="36">
    <w:abstractNumId w:val="9"/>
  </w:num>
  <w:num w:numId="37">
    <w:abstractNumId w:val="32"/>
  </w:num>
  <w:num w:numId="38">
    <w:abstractNumId w:val="35"/>
  </w:num>
  <w:num w:numId="39">
    <w:abstractNumId w:val="28"/>
  </w:num>
  <w:num w:numId="40">
    <w:abstractNumId w:val="4"/>
  </w:num>
  <w:num w:numId="41">
    <w:abstractNumId w:val="8"/>
  </w:num>
  <w:num w:numId="42">
    <w:abstractNumId w:val="47"/>
  </w:num>
  <w:num w:numId="43">
    <w:abstractNumId w:val="23"/>
  </w:num>
  <w:num w:numId="4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1017"/>
    <w:rsid w:val="00011BDC"/>
    <w:rsid w:val="00017124"/>
    <w:rsid w:val="000201AF"/>
    <w:rsid w:val="000219AF"/>
    <w:rsid w:val="00021AC2"/>
    <w:rsid w:val="00032B73"/>
    <w:rsid w:val="00041E9B"/>
    <w:rsid w:val="000428FF"/>
    <w:rsid w:val="0004423C"/>
    <w:rsid w:val="0004462E"/>
    <w:rsid w:val="000459ED"/>
    <w:rsid w:val="00045EAC"/>
    <w:rsid w:val="000472D5"/>
    <w:rsid w:val="0005139F"/>
    <w:rsid w:val="0005182E"/>
    <w:rsid w:val="0005309E"/>
    <w:rsid w:val="0005618B"/>
    <w:rsid w:val="00057E46"/>
    <w:rsid w:val="000617C4"/>
    <w:rsid w:val="000655F6"/>
    <w:rsid w:val="00067C76"/>
    <w:rsid w:val="000751F6"/>
    <w:rsid w:val="0008241E"/>
    <w:rsid w:val="00085ACD"/>
    <w:rsid w:val="00086BDA"/>
    <w:rsid w:val="00087117"/>
    <w:rsid w:val="00087511"/>
    <w:rsid w:val="00091997"/>
    <w:rsid w:val="00093BDB"/>
    <w:rsid w:val="000958AE"/>
    <w:rsid w:val="000A0872"/>
    <w:rsid w:val="000A1A04"/>
    <w:rsid w:val="000A238E"/>
    <w:rsid w:val="000A618E"/>
    <w:rsid w:val="000A640F"/>
    <w:rsid w:val="000A6918"/>
    <w:rsid w:val="000A7DFE"/>
    <w:rsid w:val="000B098C"/>
    <w:rsid w:val="000B430D"/>
    <w:rsid w:val="000C2DAA"/>
    <w:rsid w:val="000C50AC"/>
    <w:rsid w:val="000E08F5"/>
    <w:rsid w:val="000E50CF"/>
    <w:rsid w:val="000F02D6"/>
    <w:rsid w:val="00101088"/>
    <w:rsid w:val="00103ED2"/>
    <w:rsid w:val="001119E7"/>
    <w:rsid w:val="001135BD"/>
    <w:rsid w:val="00121852"/>
    <w:rsid w:val="00124141"/>
    <w:rsid w:val="00126803"/>
    <w:rsid w:val="00127874"/>
    <w:rsid w:val="00127B14"/>
    <w:rsid w:val="0013008D"/>
    <w:rsid w:val="001349F4"/>
    <w:rsid w:val="00134ECC"/>
    <w:rsid w:val="0013517D"/>
    <w:rsid w:val="00135B85"/>
    <w:rsid w:val="001372F7"/>
    <w:rsid w:val="0014014C"/>
    <w:rsid w:val="0014096F"/>
    <w:rsid w:val="00141C24"/>
    <w:rsid w:val="001440AB"/>
    <w:rsid w:val="00147B17"/>
    <w:rsid w:val="00150166"/>
    <w:rsid w:val="00150AA0"/>
    <w:rsid w:val="00151216"/>
    <w:rsid w:val="0015173C"/>
    <w:rsid w:val="0015242D"/>
    <w:rsid w:val="00155DEC"/>
    <w:rsid w:val="00162B01"/>
    <w:rsid w:val="00163A7D"/>
    <w:rsid w:val="00165EAC"/>
    <w:rsid w:val="0017442F"/>
    <w:rsid w:val="0017503E"/>
    <w:rsid w:val="00182772"/>
    <w:rsid w:val="001904AE"/>
    <w:rsid w:val="00191324"/>
    <w:rsid w:val="00192986"/>
    <w:rsid w:val="001973BE"/>
    <w:rsid w:val="001A147B"/>
    <w:rsid w:val="001A261C"/>
    <w:rsid w:val="001A3874"/>
    <w:rsid w:val="001A73F2"/>
    <w:rsid w:val="001B020D"/>
    <w:rsid w:val="001B42E4"/>
    <w:rsid w:val="001B43D3"/>
    <w:rsid w:val="001B6962"/>
    <w:rsid w:val="001B6BB8"/>
    <w:rsid w:val="001B7E77"/>
    <w:rsid w:val="001C0781"/>
    <w:rsid w:val="001C4288"/>
    <w:rsid w:val="001C6E53"/>
    <w:rsid w:val="001C7FF6"/>
    <w:rsid w:val="001D2070"/>
    <w:rsid w:val="001E6569"/>
    <w:rsid w:val="001F066E"/>
    <w:rsid w:val="001F3102"/>
    <w:rsid w:val="001F3119"/>
    <w:rsid w:val="001F44DF"/>
    <w:rsid w:val="001F5300"/>
    <w:rsid w:val="00201017"/>
    <w:rsid w:val="0020182A"/>
    <w:rsid w:val="00202A52"/>
    <w:rsid w:val="00210A84"/>
    <w:rsid w:val="00212E33"/>
    <w:rsid w:val="002133E5"/>
    <w:rsid w:val="00213DC7"/>
    <w:rsid w:val="00214802"/>
    <w:rsid w:val="00215961"/>
    <w:rsid w:val="0021724B"/>
    <w:rsid w:val="00220BC7"/>
    <w:rsid w:val="00221B24"/>
    <w:rsid w:val="00221FB3"/>
    <w:rsid w:val="00222286"/>
    <w:rsid w:val="00223945"/>
    <w:rsid w:val="00231C30"/>
    <w:rsid w:val="002327F1"/>
    <w:rsid w:val="00234234"/>
    <w:rsid w:val="0024004F"/>
    <w:rsid w:val="00243ADA"/>
    <w:rsid w:val="0024403B"/>
    <w:rsid w:val="0024412D"/>
    <w:rsid w:val="0024539E"/>
    <w:rsid w:val="00247B3F"/>
    <w:rsid w:val="002504C5"/>
    <w:rsid w:val="00251960"/>
    <w:rsid w:val="0025741D"/>
    <w:rsid w:val="00257AFD"/>
    <w:rsid w:val="00261446"/>
    <w:rsid w:val="00261FFF"/>
    <w:rsid w:val="00263187"/>
    <w:rsid w:val="002662DD"/>
    <w:rsid w:val="00267804"/>
    <w:rsid w:val="002708CE"/>
    <w:rsid w:val="00273051"/>
    <w:rsid w:val="002733F7"/>
    <w:rsid w:val="0027401F"/>
    <w:rsid w:val="002765FD"/>
    <w:rsid w:val="00281B5A"/>
    <w:rsid w:val="00285EE2"/>
    <w:rsid w:val="00286011"/>
    <w:rsid w:val="002878D6"/>
    <w:rsid w:val="002909AE"/>
    <w:rsid w:val="00292034"/>
    <w:rsid w:val="002925AA"/>
    <w:rsid w:val="00292AB5"/>
    <w:rsid w:val="00294FED"/>
    <w:rsid w:val="002959B3"/>
    <w:rsid w:val="00295FBE"/>
    <w:rsid w:val="002A0DF4"/>
    <w:rsid w:val="002A358D"/>
    <w:rsid w:val="002A7DBF"/>
    <w:rsid w:val="002B4E09"/>
    <w:rsid w:val="002B656A"/>
    <w:rsid w:val="002B66A0"/>
    <w:rsid w:val="002B6A66"/>
    <w:rsid w:val="002C0030"/>
    <w:rsid w:val="002C07AF"/>
    <w:rsid w:val="002C1AFE"/>
    <w:rsid w:val="002C4EC6"/>
    <w:rsid w:val="002C685E"/>
    <w:rsid w:val="002D1598"/>
    <w:rsid w:val="002D4E3B"/>
    <w:rsid w:val="002D56D4"/>
    <w:rsid w:val="002D5AA7"/>
    <w:rsid w:val="002D709F"/>
    <w:rsid w:val="002D75B0"/>
    <w:rsid w:val="002E22DE"/>
    <w:rsid w:val="002E4867"/>
    <w:rsid w:val="002F2020"/>
    <w:rsid w:val="002F25E1"/>
    <w:rsid w:val="002F37B2"/>
    <w:rsid w:val="0030347C"/>
    <w:rsid w:val="00305438"/>
    <w:rsid w:val="00307653"/>
    <w:rsid w:val="003102D8"/>
    <w:rsid w:val="00313F0C"/>
    <w:rsid w:val="00317FD5"/>
    <w:rsid w:val="00322FC5"/>
    <w:rsid w:val="00323651"/>
    <w:rsid w:val="00327A52"/>
    <w:rsid w:val="00333326"/>
    <w:rsid w:val="00334DD0"/>
    <w:rsid w:val="0033579E"/>
    <w:rsid w:val="00340602"/>
    <w:rsid w:val="00340666"/>
    <w:rsid w:val="00341FF0"/>
    <w:rsid w:val="00346A75"/>
    <w:rsid w:val="00346BFF"/>
    <w:rsid w:val="00347F11"/>
    <w:rsid w:val="00352F4F"/>
    <w:rsid w:val="00360138"/>
    <w:rsid w:val="00367722"/>
    <w:rsid w:val="00373107"/>
    <w:rsid w:val="00373E4B"/>
    <w:rsid w:val="003742B6"/>
    <w:rsid w:val="00374E1A"/>
    <w:rsid w:val="00376257"/>
    <w:rsid w:val="00380711"/>
    <w:rsid w:val="003809AE"/>
    <w:rsid w:val="00380A02"/>
    <w:rsid w:val="0038139D"/>
    <w:rsid w:val="00383A11"/>
    <w:rsid w:val="003854AC"/>
    <w:rsid w:val="00386F6A"/>
    <w:rsid w:val="00387D67"/>
    <w:rsid w:val="00387EC5"/>
    <w:rsid w:val="00391C2A"/>
    <w:rsid w:val="003A1DD6"/>
    <w:rsid w:val="003A24E7"/>
    <w:rsid w:val="003A4ACE"/>
    <w:rsid w:val="003A77B8"/>
    <w:rsid w:val="003A7E17"/>
    <w:rsid w:val="003B2F2D"/>
    <w:rsid w:val="003B3F01"/>
    <w:rsid w:val="003B4FBB"/>
    <w:rsid w:val="003B5B74"/>
    <w:rsid w:val="003B5DBD"/>
    <w:rsid w:val="003D2808"/>
    <w:rsid w:val="003D2D97"/>
    <w:rsid w:val="003D4F18"/>
    <w:rsid w:val="003D57C2"/>
    <w:rsid w:val="003D6565"/>
    <w:rsid w:val="003E2564"/>
    <w:rsid w:val="003E34D4"/>
    <w:rsid w:val="003E47AA"/>
    <w:rsid w:val="003E6341"/>
    <w:rsid w:val="003E7578"/>
    <w:rsid w:val="003F1153"/>
    <w:rsid w:val="003F4572"/>
    <w:rsid w:val="003F5282"/>
    <w:rsid w:val="003F7D03"/>
    <w:rsid w:val="003F7DA1"/>
    <w:rsid w:val="0040179C"/>
    <w:rsid w:val="004042EC"/>
    <w:rsid w:val="00404BF9"/>
    <w:rsid w:val="0041000F"/>
    <w:rsid w:val="00413EC1"/>
    <w:rsid w:val="00414AE9"/>
    <w:rsid w:val="00414BFD"/>
    <w:rsid w:val="00415305"/>
    <w:rsid w:val="00416B4C"/>
    <w:rsid w:val="00416DB9"/>
    <w:rsid w:val="0042082D"/>
    <w:rsid w:val="004241F8"/>
    <w:rsid w:val="00425A37"/>
    <w:rsid w:val="00426BE4"/>
    <w:rsid w:val="00430ED1"/>
    <w:rsid w:val="004313CC"/>
    <w:rsid w:val="00432EDB"/>
    <w:rsid w:val="00440ABB"/>
    <w:rsid w:val="00441AF1"/>
    <w:rsid w:val="004560FF"/>
    <w:rsid w:val="0045675C"/>
    <w:rsid w:val="004573DC"/>
    <w:rsid w:val="00457450"/>
    <w:rsid w:val="00461F1F"/>
    <w:rsid w:val="00462699"/>
    <w:rsid w:val="00463ACD"/>
    <w:rsid w:val="004670D5"/>
    <w:rsid w:val="00467139"/>
    <w:rsid w:val="00470534"/>
    <w:rsid w:val="0047118D"/>
    <w:rsid w:val="0047355D"/>
    <w:rsid w:val="00473EC1"/>
    <w:rsid w:val="004766AD"/>
    <w:rsid w:val="00476F3B"/>
    <w:rsid w:val="00480E70"/>
    <w:rsid w:val="00484FAF"/>
    <w:rsid w:val="004855A2"/>
    <w:rsid w:val="0049661D"/>
    <w:rsid w:val="004A1B45"/>
    <w:rsid w:val="004A74B0"/>
    <w:rsid w:val="004B05E7"/>
    <w:rsid w:val="004C3B98"/>
    <w:rsid w:val="004C4218"/>
    <w:rsid w:val="004C78EC"/>
    <w:rsid w:val="004D2F39"/>
    <w:rsid w:val="004D5353"/>
    <w:rsid w:val="004D56AC"/>
    <w:rsid w:val="004E343F"/>
    <w:rsid w:val="004E3A45"/>
    <w:rsid w:val="004E5DEA"/>
    <w:rsid w:val="004E6795"/>
    <w:rsid w:val="004E7261"/>
    <w:rsid w:val="004F0DD1"/>
    <w:rsid w:val="005011B0"/>
    <w:rsid w:val="005042EC"/>
    <w:rsid w:val="00505F21"/>
    <w:rsid w:val="005071F0"/>
    <w:rsid w:val="005121CE"/>
    <w:rsid w:val="00515B4F"/>
    <w:rsid w:val="005168BB"/>
    <w:rsid w:val="00516EFD"/>
    <w:rsid w:val="0051706D"/>
    <w:rsid w:val="00517985"/>
    <w:rsid w:val="00521693"/>
    <w:rsid w:val="005269BE"/>
    <w:rsid w:val="00527251"/>
    <w:rsid w:val="00527FDB"/>
    <w:rsid w:val="0053013A"/>
    <w:rsid w:val="005308F9"/>
    <w:rsid w:val="005355EC"/>
    <w:rsid w:val="00537318"/>
    <w:rsid w:val="005375D5"/>
    <w:rsid w:val="005377CC"/>
    <w:rsid w:val="00537EC0"/>
    <w:rsid w:val="00542ADB"/>
    <w:rsid w:val="0054324A"/>
    <w:rsid w:val="0054793E"/>
    <w:rsid w:val="00551E37"/>
    <w:rsid w:val="00553259"/>
    <w:rsid w:val="00555A04"/>
    <w:rsid w:val="0057334C"/>
    <w:rsid w:val="00573833"/>
    <w:rsid w:val="00575DEB"/>
    <w:rsid w:val="00576446"/>
    <w:rsid w:val="00581378"/>
    <w:rsid w:val="00596795"/>
    <w:rsid w:val="005A094E"/>
    <w:rsid w:val="005A0972"/>
    <w:rsid w:val="005A1A57"/>
    <w:rsid w:val="005A36E4"/>
    <w:rsid w:val="005A7DD9"/>
    <w:rsid w:val="005B2711"/>
    <w:rsid w:val="005B5C9C"/>
    <w:rsid w:val="005B7A43"/>
    <w:rsid w:val="005C166C"/>
    <w:rsid w:val="005C1807"/>
    <w:rsid w:val="005C2030"/>
    <w:rsid w:val="005C44AC"/>
    <w:rsid w:val="005C7046"/>
    <w:rsid w:val="005D06D9"/>
    <w:rsid w:val="005D13FE"/>
    <w:rsid w:val="005E1115"/>
    <w:rsid w:val="005E2C7F"/>
    <w:rsid w:val="005E72AC"/>
    <w:rsid w:val="005E76AE"/>
    <w:rsid w:val="005E7A32"/>
    <w:rsid w:val="00600E3A"/>
    <w:rsid w:val="00605D28"/>
    <w:rsid w:val="006112C2"/>
    <w:rsid w:val="00616AE3"/>
    <w:rsid w:val="00620836"/>
    <w:rsid w:val="0062176F"/>
    <w:rsid w:val="00622AAA"/>
    <w:rsid w:val="006249EE"/>
    <w:rsid w:val="00624C27"/>
    <w:rsid w:val="006269EE"/>
    <w:rsid w:val="00630C24"/>
    <w:rsid w:val="00637D1C"/>
    <w:rsid w:val="006417E9"/>
    <w:rsid w:val="006447E0"/>
    <w:rsid w:val="006479E3"/>
    <w:rsid w:val="00650436"/>
    <w:rsid w:val="00653D6D"/>
    <w:rsid w:val="00654DFC"/>
    <w:rsid w:val="006578B1"/>
    <w:rsid w:val="00673E54"/>
    <w:rsid w:val="0067416F"/>
    <w:rsid w:val="00675004"/>
    <w:rsid w:val="0067511F"/>
    <w:rsid w:val="00676A3F"/>
    <w:rsid w:val="00684FD2"/>
    <w:rsid w:val="00687526"/>
    <w:rsid w:val="006907B2"/>
    <w:rsid w:val="006945D5"/>
    <w:rsid w:val="0069609E"/>
    <w:rsid w:val="006A2684"/>
    <w:rsid w:val="006A3E9A"/>
    <w:rsid w:val="006B323B"/>
    <w:rsid w:val="006B5D92"/>
    <w:rsid w:val="006C4CC3"/>
    <w:rsid w:val="006C75F1"/>
    <w:rsid w:val="006C7F11"/>
    <w:rsid w:val="006C7FEB"/>
    <w:rsid w:val="006D0598"/>
    <w:rsid w:val="006D05CF"/>
    <w:rsid w:val="006D4D67"/>
    <w:rsid w:val="006D51A6"/>
    <w:rsid w:val="006D5895"/>
    <w:rsid w:val="006D5A08"/>
    <w:rsid w:val="006D5AF9"/>
    <w:rsid w:val="006D5B12"/>
    <w:rsid w:val="006D7B78"/>
    <w:rsid w:val="006D7D61"/>
    <w:rsid w:val="006E3513"/>
    <w:rsid w:val="006E3569"/>
    <w:rsid w:val="006E45BA"/>
    <w:rsid w:val="006E5291"/>
    <w:rsid w:val="006E6CED"/>
    <w:rsid w:val="006F07F1"/>
    <w:rsid w:val="006F2065"/>
    <w:rsid w:val="006F33AF"/>
    <w:rsid w:val="006F72DC"/>
    <w:rsid w:val="00700E65"/>
    <w:rsid w:val="007016E7"/>
    <w:rsid w:val="00703B47"/>
    <w:rsid w:val="00704375"/>
    <w:rsid w:val="00704BF8"/>
    <w:rsid w:val="00704F78"/>
    <w:rsid w:val="00711CE6"/>
    <w:rsid w:val="007124CD"/>
    <w:rsid w:val="0071385A"/>
    <w:rsid w:val="00713C88"/>
    <w:rsid w:val="0072063F"/>
    <w:rsid w:val="0072597C"/>
    <w:rsid w:val="00726F71"/>
    <w:rsid w:val="0072733A"/>
    <w:rsid w:val="00730EE9"/>
    <w:rsid w:val="00737DA2"/>
    <w:rsid w:val="00740500"/>
    <w:rsid w:val="007443FD"/>
    <w:rsid w:val="00745726"/>
    <w:rsid w:val="00752102"/>
    <w:rsid w:val="0075214A"/>
    <w:rsid w:val="00753101"/>
    <w:rsid w:val="0075348F"/>
    <w:rsid w:val="00754096"/>
    <w:rsid w:val="00754B7D"/>
    <w:rsid w:val="00761F74"/>
    <w:rsid w:val="00763C71"/>
    <w:rsid w:val="00763ECA"/>
    <w:rsid w:val="0077317F"/>
    <w:rsid w:val="007740B6"/>
    <w:rsid w:val="0077704B"/>
    <w:rsid w:val="0078361E"/>
    <w:rsid w:val="0078704A"/>
    <w:rsid w:val="0078768D"/>
    <w:rsid w:val="007876D8"/>
    <w:rsid w:val="00796251"/>
    <w:rsid w:val="00797B24"/>
    <w:rsid w:val="007B1CC6"/>
    <w:rsid w:val="007B7A19"/>
    <w:rsid w:val="007C0256"/>
    <w:rsid w:val="007C1429"/>
    <w:rsid w:val="007C5868"/>
    <w:rsid w:val="007C58FF"/>
    <w:rsid w:val="007C6913"/>
    <w:rsid w:val="007D0419"/>
    <w:rsid w:val="007D2121"/>
    <w:rsid w:val="007D7FFB"/>
    <w:rsid w:val="007E297A"/>
    <w:rsid w:val="007E34E0"/>
    <w:rsid w:val="007F00C4"/>
    <w:rsid w:val="00801E52"/>
    <w:rsid w:val="008039A8"/>
    <w:rsid w:val="00810CAF"/>
    <w:rsid w:val="00811AF8"/>
    <w:rsid w:val="00814889"/>
    <w:rsid w:val="00814CCE"/>
    <w:rsid w:val="00816808"/>
    <w:rsid w:val="00817B4D"/>
    <w:rsid w:val="00817D72"/>
    <w:rsid w:val="00823E67"/>
    <w:rsid w:val="00825835"/>
    <w:rsid w:val="0082719B"/>
    <w:rsid w:val="00827219"/>
    <w:rsid w:val="00827610"/>
    <w:rsid w:val="00827746"/>
    <w:rsid w:val="00834D13"/>
    <w:rsid w:val="008408E2"/>
    <w:rsid w:val="00846E1E"/>
    <w:rsid w:val="0084720C"/>
    <w:rsid w:val="00852CA5"/>
    <w:rsid w:val="00853489"/>
    <w:rsid w:val="00854467"/>
    <w:rsid w:val="00854952"/>
    <w:rsid w:val="0085505D"/>
    <w:rsid w:val="00864BC0"/>
    <w:rsid w:val="00865E77"/>
    <w:rsid w:val="00871E9D"/>
    <w:rsid w:val="00875B2D"/>
    <w:rsid w:val="00877165"/>
    <w:rsid w:val="008805DB"/>
    <w:rsid w:val="00880A48"/>
    <w:rsid w:val="00880BEC"/>
    <w:rsid w:val="00880E8D"/>
    <w:rsid w:val="008811ED"/>
    <w:rsid w:val="00882343"/>
    <w:rsid w:val="00882D93"/>
    <w:rsid w:val="00886528"/>
    <w:rsid w:val="00887C46"/>
    <w:rsid w:val="00890C4B"/>
    <w:rsid w:val="00890E3F"/>
    <w:rsid w:val="008966C2"/>
    <w:rsid w:val="00897D9A"/>
    <w:rsid w:val="008A3B59"/>
    <w:rsid w:val="008A44BE"/>
    <w:rsid w:val="008A5AA3"/>
    <w:rsid w:val="008C1F0F"/>
    <w:rsid w:val="008D0B78"/>
    <w:rsid w:val="008D1AC0"/>
    <w:rsid w:val="008D7C59"/>
    <w:rsid w:val="008E0862"/>
    <w:rsid w:val="008E39F9"/>
    <w:rsid w:val="008E58DB"/>
    <w:rsid w:val="008F1D4F"/>
    <w:rsid w:val="008F5D5D"/>
    <w:rsid w:val="008F649F"/>
    <w:rsid w:val="008F7707"/>
    <w:rsid w:val="00904FE0"/>
    <w:rsid w:val="00905459"/>
    <w:rsid w:val="00905706"/>
    <w:rsid w:val="00913E7B"/>
    <w:rsid w:val="009147A8"/>
    <w:rsid w:val="00915225"/>
    <w:rsid w:val="00915B03"/>
    <w:rsid w:val="00915EC7"/>
    <w:rsid w:val="009174E2"/>
    <w:rsid w:val="00920714"/>
    <w:rsid w:val="0092273A"/>
    <w:rsid w:val="0092522F"/>
    <w:rsid w:val="0093004A"/>
    <w:rsid w:val="00930C90"/>
    <w:rsid w:val="0093130E"/>
    <w:rsid w:val="009414C5"/>
    <w:rsid w:val="00943F3C"/>
    <w:rsid w:val="00944EB9"/>
    <w:rsid w:val="00945332"/>
    <w:rsid w:val="009477EB"/>
    <w:rsid w:val="00950B7D"/>
    <w:rsid w:val="00951C05"/>
    <w:rsid w:val="009529C0"/>
    <w:rsid w:val="00957335"/>
    <w:rsid w:val="00960EBA"/>
    <w:rsid w:val="00962AD9"/>
    <w:rsid w:val="0096563B"/>
    <w:rsid w:val="009730F7"/>
    <w:rsid w:val="00975423"/>
    <w:rsid w:val="009765F6"/>
    <w:rsid w:val="00983450"/>
    <w:rsid w:val="00986770"/>
    <w:rsid w:val="009873EB"/>
    <w:rsid w:val="009875C1"/>
    <w:rsid w:val="00997DA5"/>
    <w:rsid w:val="009A0514"/>
    <w:rsid w:val="009A1A35"/>
    <w:rsid w:val="009A3642"/>
    <w:rsid w:val="009A3698"/>
    <w:rsid w:val="009A3E1B"/>
    <w:rsid w:val="009A3FB3"/>
    <w:rsid w:val="009A7CDF"/>
    <w:rsid w:val="009B05BA"/>
    <w:rsid w:val="009B096B"/>
    <w:rsid w:val="009B5695"/>
    <w:rsid w:val="009C06BA"/>
    <w:rsid w:val="009C09E8"/>
    <w:rsid w:val="009C22C1"/>
    <w:rsid w:val="009C2ADA"/>
    <w:rsid w:val="009C4151"/>
    <w:rsid w:val="009D0293"/>
    <w:rsid w:val="009D25FB"/>
    <w:rsid w:val="009D36A5"/>
    <w:rsid w:val="009D488A"/>
    <w:rsid w:val="009D53B7"/>
    <w:rsid w:val="009D70B2"/>
    <w:rsid w:val="009D7F0A"/>
    <w:rsid w:val="009E1ABC"/>
    <w:rsid w:val="009E2A1E"/>
    <w:rsid w:val="009E497D"/>
    <w:rsid w:val="009E5A35"/>
    <w:rsid w:val="009E6476"/>
    <w:rsid w:val="009F054B"/>
    <w:rsid w:val="009F2724"/>
    <w:rsid w:val="009F4083"/>
    <w:rsid w:val="009F53F4"/>
    <w:rsid w:val="00A00A99"/>
    <w:rsid w:val="00A06724"/>
    <w:rsid w:val="00A07F21"/>
    <w:rsid w:val="00A12FD8"/>
    <w:rsid w:val="00A13A7E"/>
    <w:rsid w:val="00A22786"/>
    <w:rsid w:val="00A22D68"/>
    <w:rsid w:val="00A23D0A"/>
    <w:rsid w:val="00A2420F"/>
    <w:rsid w:val="00A24217"/>
    <w:rsid w:val="00A25D21"/>
    <w:rsid w:val="00A26A13"/>
    <w:rsid w:val="00A313F3"/>
    <w:rsid w:val="00A365F9"/>
    <w:rsid w:val="00A4078D"/>
    <w:rsid w:val="00A418A2"/>
    <w:rsid w:val="00A434FA"/>
    <w:rsid w:val="00A43E2C"/>
    <w:rsid w:val="00A4420E"/>
    <w:rsid w:val="00A4583B"/>
    <w:rsid w:val="00A50195"/>
    <w:rsid w:val="00A514D3"/>
    <w:rsid w:val="00A5438B"/>
    <w:rsid w:val="00A54681"/>
    <w:rsid w:val="00A550CE"/>
    <w:rsid w:val="00A5778C"/>
    <w:rsid w:val="00A60123"/>
    <w:rsid w:val="00A6141A"/>
    <w:rsid w:val="00A64F3E"/>
    <w:rsid w:val="00A651A8"/>
    <w:rsid w:val="00A65FDB"/>
    <w:rsid w:val="00A668B2"/>
    <w:rsid w:val="00A70B77"/>
    <w:rsid w:val="00A743D5"/>
    <w:rsid w:val="00A74508"/>
    <w:rsid w:val="00A7486A"/>
    <w:rsid w:val="00A75DD6"/>
    <w:rsid w:val="00A774F6"/>
    <w:rsid w:val="00A87EF2"/>
    <w:rsid w:val="00A92E92"/>
    <w:rsid w:val="00A9340E"/>
    <w:rsid w:val="00A944EF"/>
    <w:rsid w:val="00A95814"/>
    <w:rsid w:val="00A95B3D"/>
    <w:rsid w:val="00AA3857"/>
    <w:rsid w:val="00AA620B"/>
    <w:rsid w:val="00AA6A9D"/>
    <w:rsid w:val="00AB5DA6"/>
    <w:rsid w:val="00AB62E2"/>
    <w:rsid w:val="00AC2C70"/>
    <w:rsid w:val="00AC578A"/>
    <w:rsid w:val="00AC76FF"/>
    <w:rsid w:val="00AD08C1"/>
    <w:rsid w:val="00AD0C9B"/>
    <w:rsid w:val="00AD1A0D"/>
    <w:rsid w:val="00AD1D24"/>
    <w:rsid w:val="00AD2223"/>
    <w:rsid w:val="00AD389D"/>
    <w:rsid w:val="00AD3A28"/>
    <w:rsid w:val="00AD3B4E"/>
    <w:rsid w:val="00AD6465"/>
    <w:rsid w:val="00AD6688"/>
    <w:rsid w:val="00AD686B"/>
    <w:rsid w:val="00AD7F13"/>
    <w:rsid w:val="00AE0981"/>
    <w:rsid w:val="00AE3E08"/>
    <w:rsid w:val="00AE57E7"/>
    <w:rsid w:val="00AE697A"/>
    <w:rsid w:val="00AF2C28"/>
    <w:rsid w:val="00AF3B3F"/>
    <w:rsid w:val="00AF51EB"/>
    <w:rsid w:val="00B018BC"/>
    <w:rsid w:val="00B02049"/>
    <w:rsid w:val="00B0335F"/>
    <w:rsid w:val="00B049E0"/>
    <w:rsid w:val="00B07828"/>
    <w:rsid w:val="00B1175C"/>
    <w:rsid w:val="00B129CF"/>
    <w:rsid w:val="00B13990"/>
    <w:rsid w:val="00B1531C"/>
    <w:rsid w:val="00B17349"/>
    <w:rsid w:val="00B2070E"/>
    <w:rsid w:val="00B2204B"/>
    <w:rsid w:val="00B236A6"/>
    <w:rsid w:val="00B24553"/>
    <w:rsid w:val="00B2755F"/>
    <w:rsid w:val="00B31B79"/>
    <w:rsid w:val="00B33F4F"/>
    <w:rsid w:val="00B367A6"/>
    <w:rsid w:val="00B40083"/>
    <w:rsid w:val="00B41934"/>
    <w:rsid w:val="00B4285C"/>
    <w:rsid w:val="00B44386"/>
    <w:rsid w:val="00B4453A"/>
    <w:rsid w:val="00B448A3"/>
    <w:rsid w:val="00B45238"/>
    <w:rsid w:val="00B46FFF"/>
    <w:rsid w:val="00B53716"/>
    <w:rsid w:val="00B544F7"/>
    <w:rsid w:val="00B572FD"/>
    <w:rsid w:val="00B630FE"/>
    <w:rsid w:val="00B64D16"/>
    <w:rsid w:val="00B6542D"/>
    <w:rsid w:val="00B66F77"/>
    <w:rsid w:val="00B743EB"/>
    <w:rsid w:val="00B760AF"/>
    <w:rsid w:val="00B7690B"/>
    <w:rsid w:val="00B81B3E"/>
    <w:rsid w:val="00B85DBE"/>
    <w:rsid w:val="00B87916"/>
    <w:rsid w:val="00B92D71"/>
    <w:rsid w:val="00BA0D28"/>
    <w:rsid w:val="00BA57B6"/>
    <w:rsid w:val="00BA7A6B"/>
    <w:rsid w:val="00BB15B1"/>
    <w:rsid w:val="00BB3D82"/>
    <w:rsid w:val="00BB5AD3"/>
    <w:rsid w:val="00BB6B06"/>
    <w:rsid w:val="00BC083E"/>
    <w:rsid w:val="00BC3D83"/>
    <w:rsid w:val="00BC4621"/>
    <w:rsid w:val="00BC7509"/>
    <w:rsid w:val="00BC7850"/>
    <w:rsid w:val="00BC7A82"/>
    <w:rsid w:val="00BD7289"/>
    <w:rsid w:val="00BD7E28"/>
    <w:rsid w:val="00BE0BCE"/>
    <w:rsid w:val="00BE50BA"/>
    <w:rsid w:val="00BE6981"/>
    <w:rsid w:val="00BE74A9"/>
    <w:rsid w:val="00BF0D1E"/>
    <w:rsid w:val="00BF20EC"/>
    <w:rsid w:val="00BF5CE7"/>
    <w:rsid w:val="00BF68B4"/>
    <w:rsid w:val="00BF6F07"/>
    <w:rsid w:val="00C00A65"/>
    <w:rsid w:val="00C02E66"/>
    <w:rsid w:val="00C04458"/>
    <w:rsid w:val="00C046B3"/>
    <w:rsid w:val="00C1374C"/>
    <w:rsid w:val="00C14AA0"/>
    <w:rsid w:val="00C15E16"/>
    <w:rsid w:val="00C17ED7"/>
    <w:rsid w:val="00C21717"/>
    <w:rsid w:val="00C21FA5"/>
    <w:rsid w:val="00C22D76"/>
    <w:rsid w:val="00C22D9B"/>
    <w:rsid w:val="00C26B6C"/>
    <w:rsid w:val="00C315FB"/>
    <w:rsid w:val="00C32E3A"/>
    <w:rsid w:val="00C3469F"/>
    <w:rsid w:val="00C36965"/>
    <w:rsid w:val="00C371BB"/>
    <w:rsid w:val="00C37572"/>
    <w:rsid w:val="00C37D7C"/>
    <w:rsid w:val="00C41A06"/>
    <w:rsid w:val="00C4286F"/>
    <w:rsid w:val="00C44C54"/>
    <w:rsid w:val="00C62B5E"/>
    <w:rsid w:val="00C639B1"/>
    <w:rsid w:val="00C74025"/>
    <w:rsid w:val="00C82C1C"/>
    <w:rsid w:val="00C83D19"/>
    <w:rsid w:val="00C86435"/>
    <w:rsid w:val="00C8679A"/>
    <w:rsid w:val="00C87485"/>
    <w:rsid w:val="00C87FBA"/>
    <w:rsid w:val="00C9155F"/>
    <w:rsid w:val="00C91D9E"/>
    <w:rsid w:val="00C93098"/>
    <w:rsid w:val="00C93CE9"/>
    <w:rsid w:val="00C9638B"/>
    <w:rsid w:val="00C97C4E"/>
    <w:rsid w:val="00CA587D"/>
    <w:rsid w:val="00CA6563"/>
    <w:rsid w:val="00CA6D10"/>
    <w:rsid w:val="00CA7519"/>
    <w:rsid w:val="00CB0EFA"/>
    <w:rsid w:val="00CB182D"/>
    <w:rsid w:val="00CB1E08"/>
    <w:rsid w:val="00CB313D"/>
    <w:rsid w:val="00CB44B8"/>
    <w:rsid w:val="00CB57E6"/>
    <w:rsid w:val="00CB6FD7"/>
    <w:rsid w:val="00CB7496"/>
    <w:rsid w:val="00CC1CA6"/>
    <w:rsid w:val="00CC59EE"/>
    <w:rsid w:val="00CC5F89"/>
    <w:rsid w:val="00CC6377"/>
    <w:rsid w:val="00CD17F9"/>
    <w:rsid w:val="00CD45A7"/>
    <w:rsid w:val="00CE249F"/>
    <w:rsid w:val="00CE678A"/>
    <w:rsid w:val="00CF0899"/>
    <w:rsid w:val="00CF09AC"/>
    <w:rsid w:val="00CF0C1C"/>
    <w:rsid w:val="00CF315B"/>
    <w:rsid w:val="00D0364C"/>
    <w:rsid w:val="00D03C34"/>
    <w:rsid w:val="00D03EC9"/>
    <w:rsid w:val="00D03F9F"/>
    <w:rsid w:val="00D106BA"/>
    <w:rsid w:val="00D144FD"/>
    <w:rsid w:val="00D1467E"/>
    <w:rsid w:val="00D21EC8"/>
    <w:rsid w:val="00D23B18"/>
    <w:rsid w:val="00D40FEC"/>
    <w:rsid w:val="00D41749"/>
    <w:rsid w:val="00D42A56"/>
    <w:rsid w:val="00D46E89"/>
    <w:rsid w:val="00D47BC7"/>
    <w:rsid w:val="00D51888"/>
    <w:rsid w:val="00D55823"/>
    <w:rsid w:val="00D60DE8"/>
    <w:rsid w:val="00D636C8"/>
    <w:rsid w:val="00D63AB6"/>
    <w:rsid w:val="00D67B53"/>
    <w:rsid w:val="00D67F53"/>
    <w:rsid w:val="00D717B2"/>
    <w:rsid w:val="00D72227"/>
    <w:rsid w:val="00D74B04"/>
    <w:rsid w:val="00D74D93"/>
    <w:rsid w:val="00D77B0F"/>
    <w:rsid w:val="00D82EBF"/>
    <w:rsid w:val="00D84A49"/>
    <w:rsid w:val="00D9090F"/>
    <w:rsid w:val="00D90913"/>
    <w:rsid w:val="00D91317"/>
    <w:rsid w:val="00DA2370"/>
    <w:rsid w:val="00DA3629"/>
    <w:rsid w:val="00DA3D53"/>
    <w:rsid w:val="00DB0340"/>
    <w:rsid w:val="00DB0377"/>
    <w:rsid w:val="00DB2119"/>
    <w:rsid w:val="00DB7051"/>
    <w:rsid w:val="00DC2EC5"/>
    <w:rsid w:val="00DC4021"/>
    <w:rsid w:val="00DC5551"/>
    <w:rsid w:val="00DC7C70"/>
    <w:rsid w:val="00DD1389"/>
    <w:rsid w:val="00DD60A5"/>
    <w:rsid w:val="00DE15B9"/>
    <w:rsid w:val="00DF03EB"/>
    <w:rsid w:val="00DF5149"/>
    <w:rsid w:val="00DF796F"/>
    <w:rsid w:val="00E01856"/>
    <w:rsid w:val="00E038DA"/>
    <w:rsid w:val="00E03A0B"/>
    <w:rsid w:val="00E0487B"/>
    <w:rsid w:val="00E05346"/>
    <w:rsid w:val="00E057AF"/>
    <w:rsid w:val="00E067A5"/>
    <w:rsid w:val="00E13045"/>
    <w:rsid w:val="00E160D5"/>
    <w:rsid w:val="00E217B6"/>
    <w:rsid w:val="00E22B41"/>
    <w:rsid w:val="00E23EF7"/>
    <w:rsid w:val="00E24CA0"/>
    <w:rsid w:val="00E25BF3"/>
    <w:rsid w:val="00E278F3"/>
    <w:rsid w:val="00E304CB"/>
    <w:rsid w:val="00E307FF"/>
    <w:rsid w:val="00E40613"/>
    <w:rsid w:val="00E44C98"/>
    <w:rsid w:val="00E50BCB"/>
    <w:rsid w:val="00E51AC8"/>
    <w:rsid w:val="00E54AAC"/>
    <w:rsid w:val="00E56F81"/>
    <w:rsid w:val="00E5788F"/>
    <w:rsid w:val="00E61D45"/>
    <w:rsid w:val="00E6394A"/>
    <w:rsid w:val="00E643D7"/>
    <w:rsid w:val="00E75E18"/>
    <w:rsid w:val="00E775F1"/>
    <w:rsid w:val="00E83C49"/>
    <w:rsid w:val="00E866B6"/>
    <w:rsid w:val="00E92C65"/>
    <w:rsid w:val="00E9387D"/>
    <w:rsid w:val="00E9541D"/>
    <w:rsid w:val="00E95560"/>
    <w:rsid w:val="00E9744E"/>
    <w:rsid w:val="00EA1AEF"/>
    <w:rsid w:val="00EA493E"/>
    <w:rsid w:val="00EA6671"/>
    <w:rsid w:val="00EB0FC6"/>
    <w:rsid w:val="00EC0F39"/>
    <w:rsid w:val="00EC1647"/>
    <w:rsid w:val="00EC1809"/>
    <w:rsid w:val="00EC19D6"/>
    <w:rsid w:val="00EC1DB8"/>
    <w:rsid w:val="00EC2E2A"/>
    <w:rsid w:val="00EC2F26"/>
    <w:rsid w:val="00EC4032"/>
    <w:rsid w:val="00EC471A"/>
    <w:rsid w:val="00EC5D21"/>
    <w:rsid w:val="00EC66A4"/>
    <w:rsid w:val="00EC6E45"/>
    <w:rsid w:val="00ED0E55"/>
    <w:rsid w:val="00EE04CD"/>
    <w:rsid w:val="00EE401E"/>
    <w:rsid w:val="00EE4DC5"/>
    <w:rsid w:val="00EE7E27"/>
    <w:rsid w:val="00EF1175"/>
    <w:rsid w:val="00EF1920"/>
    <w:rsid w:val="00EF6511"/>
    <w:rsid w:val="00F00DF4"/>
    <w:rsid w:val="00F049C7"/>
    <w:rsid w:val="00F05EE5"/>
    <w:rsid w:val="00F07C77"/>
    <w:rsid w:val="00F11416"/>
    <w:rsid w:val="00F12D5C"/>
    <w:rsid w:val="00F20A7E"/>
    <w:rsid w:val="00F21E8C"/>
    <w:rsid w:val="00F274EB"/>
    <w:rsid w:val="00F31A62"/>
    <w:rsid w:val="00F33BDB"/>
    <w:rsid w:val="00F368C2"/>
    <w:rsid w:val="00F45D4B"/>
    <w:rsid w:val="00F50D52"/>
    <w:rsid w:val="00F513B8"/>
    <w:rsid w:val="00F55638"/>
    <w:rsid w:val="00F55AB4"/>
    <w:rsid w:val="00F571FA"/>
    <w:rsid w:val="00F57858"/>
    <w:rsid w:val="00F60551"/>
    <w:rsid w:val="00F60C88"/>
    <w:rsid w:val="00F62B2B"/>
    <w:rsid w:val="00F63E97"/>
    <w:rsid w:val="00F74D3E"/>
    <w:rsid w:val="00F830CC"/>
    <w:rsid w:val="00F833C2"/>
    <w:rsid w:val="00F90C57"/>
    <w:rsid w:val="00F9130B"/>
    <w:rsid w:val="00F92392"/>
    <w:rsid w:val="00F95027"/>
    <w:rsid w:val="00F96B27"/>
    <w:rsid w:val="00FA18A3"/>
    <w:rsid w:val="00FA37B0"/>
    <w:rsid w:val="00FA414C"/>
    <w:rsid w:val="00FA7CB5"/>
    <w:rsid w:val="00FB3F9E"/>
    <w:rsid w:val="00FB665D"/>
    <w:rsid w:val="00FC4570"/>
    <w:rsid w:val="00FC46CA"/>
    <w:rsid w:val="00FD1F3B"/>
    <w:rsid w:val="00FD4637"/>
    <w:rsid w:val="00FD6CBE"/>
    <w:rsid w:val="00FE2D5E"/>
    <w:rsid w:val="00FE3032"/>
    <w:rsid w:val="00FE56A6"/>
    <w:rsid w:val="00FE5995"/>
    <w:rsid w:val="00FE7AE4"/>
    <w:rsid w:val="00FF042E"/>
    <w:rsid w:val="00FF1170"/>
    <w:rsid w:val="00FF3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384E"/>
  <w15:docId w15:val="{4C7992BB-61E7-42C6-818E-EF9BB29A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L1,Numerowanie,maz_wyliczenie,opis dzialania,K-P_odwolanie,A_wyliczenie,Akapit z listą5"/>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CharStyle118">
    <w:name w:val="Char Style 118"/>
    <w:link w:val="Style117"/>
    <w:uiPriority w:val="99"/>
    <w:locked/>
    <w:rsid w:val="00243ADA"/>
    <w:rPr>
      <w:rFonts w:ascii="Arial" w:hAnsi="Arial"/>
      <w:sz w:val="12"/>
      <w:shd w:val="clear" w:color="auto" w:fill="FFFFFF"/>
    </w:rPr>
  </w:style>
  <w:style w:type="paragraph" w:customStyle="1" w:styleId="Style117">
    <w:name w:val="Style 117"/>
    <w:basedOn w:val="Normalny"/>
    <w:link w:val="CharStyle118"/>
    <w:uiPriority w:val="99"/>
    <w:rsid w:val="00243ADA"/>
    <w:pPr>
      <w:widowControl w:val="0"/>
      <w:shd w:val="clear" w:color="auto" w:fill="FFFFFF"/>
      <w:suppressAutoHyphens w:val="0"/>
      <w:spacing w:line="154" w:lineRule="exact"/>
      <w:jc w:val="both"/>
    </w:pPr>
    <w:rPr>
      <w:rFonts w:ascii="Arial" w:hAnsi="Arial"/>
      <w:sz w:val="12"/>
      <w:szCs w:val="20"/>
      <w:lang w:eastAsia="pl-PL"/>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210A84"/>
    <w:rPr>
      <w:sz w:val="24"/>
      <w:szCs w:val="24"/>
      <w:lang w:eastAsia="ar-SA"/>
    </w:rPr>
  </w:style>
  <w:style w:type="character" w:styleId="UyteHipercze">
    <w:name w:val="FollowedHyperlink"/>
    <w:rsid w:val="004E343F"/>
    <w:rPr>
      <w:color w:val="800080"/>
      <w:u w:val="single"/>
    </w:rPr>
  </w:style>
  <w:style w:type="character" w:styleId="Odwoaniedokomentarza">
    <w:name w:val="annotation reference"/>
    <w:rsid w:val="00950B7D"/>
    <w:rPr>
      <w:sz w:val="16"/>
      <w:szCs w:val="16"/>
    </w:rPr>
  </w:style>
  <w:style w:type="paragraph" w:styleId="Tekstkomentarza">
    <w:name w:val="annotation text"/>
    <w:basedOn w:val="Normalny"/>
    <w:link w:val="TekstkomentarzaZnak"/>
    <w:uiPriority w:val="99"/>
    <w:rsid w:val="00950B7D"/>
    <w:rPr>
      <w:sz w:val="20"/>
      <w:szCs w:val="20"/>
    </w:rPr>
  </w:style>
  <w:style w:type="character" w:customStyle="1" w:styleId="TekstkomentarzaZnak">
    <w:name w:val="Tekst komentarza Znak"/>
    <w:link w:val="Tekstkomentarza"/>
    <w:uiPriority w:val="99"/>
    <w:rsid w:val="00950B7D"/>
    <w:rPr>
      <w:lang w:eastAsia="ar-SA"/>
    </w:rPr>
  </w:style>
  <w:style w:type="paragraph" w:styleId="Tematkomentarza">
    <w:name w:val="annotation subject"/>
    <w:basedOn w:val="Tekstkomentarza"/>
    <w:next w:val="Tekstkomentarza"/>
    <w:link w:val="TematkomentarzaZnak"/>
    <w:rsid w:val="00950B7D"/>
    <w:rPr>
      <w:b/>
      <w:bCs/>
    </w:rPr>
  </w:style>
  <w:style w:type="character" w:customStyle="1" w:styleId="TematkomentarzaZnak">
    <w:name w:val="Temat komentarza Znak"/>
    <w:link w:val="Tematkomentarza"/>
    <w:rsid w:val="00950B7D"/>
    <w:rPr>
      <w:b/>
      <w:bCs/>
      <w:lang w:eastAsia="ar-SA"/>
    </w:rPr>
  </w:style>
  <w:style w:type="paragraph" w:customStyle="1" w:styleId="Normal0">
    <w:name w:val="Normal_0"/>
    <w:basedOn w:val="Normalny"/>
    <w:rsid w:val="00D717B2"/>
    <w:pPr>
      <w:suppressAutoHyphens w:val="0"/>
    </w:pPr>
    <w:rPr>
      <w:rFonts w:ascii="Arial" w:hAnsi="Arial"/>
      <w:color w:val="00000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58178622">
      <w:bodyDiv w:val="1"/>
      <w:marLeft w:val="0"/>
      <w:marRight w:val="0"/>
      <w:marTop w:val="0"/>
      <w:marBottom w:val="0"/>
      <w:divBdr>
        <w:top w:val="none" w:sz="0" w:space="0" w:color="auto"/>
        <w:left w:val="none" w:sz="0" w:space="0" w:color="auto"/>
        <w:bottom w:val="none" w:sz="0" w:space="0" w:color="auto"/>
        <w:right w:val="none" w:sz="0" w:space="0" w:color="auto"/>
      </w:divBdr>
    </w:div>
    <w:div w:id="345595434">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615186522">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64765948">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1124494686">
      <w:bodyDiv w:val="1"/>
      <w:marLeft w:val="0"/>
      <w:marRight w:val="0"/>
      <w:marTop w:val="0"/>
      <w:marBottom w:val="0"/>
      <w:divBdr>
        <w:top w:val="none" w:sz="0" w:space="0" w:color="auto"/>
        <w:left w:val="none" w:sz="0" w:space="0" w:color="auto"/>
        <w:bottom w:val="none" w:sz="0" w:space="0" w:color="auto"/>
        <w:right w:val="none" w:sz="0" w:space="0" w:color="auto"/>
      </w:divBdr>
    </w:div>
    <w:div w:id="1183209177">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618832405">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1370</Words>
  <Characters>8223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CZEŚĆ III</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aulewicz</cp:lastModifiedBy>
  <cp:revision>11</cp:revision>
  <cp:lastPrinted>2015-02-25T09:45:00Z</cp:lastPrinted>
  <dcterms:created xsi:type="dcterms:W3CDTF">2020-11-22T14:11:00Z</dcterms:created>
  <dcterms:modified xsi:type="dcterms:W3CDTF">2020-12-08T09:20:00Z</dcterms:modified>
</cp:coreProperties>
</file>