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172056" w:rsidRDefault="00504700" w:rsidP="00504700">
      <w:pPr>
        <w:jc w:val="center"/>
        <w:rPr>
          <w:rFonts w:ascii="Arial" w:hAnsi="Arial" w:cs="Arial"/>
          <w:b/>
          <w:sz w:val="26"/>
          <w:szCs w:val="26"/>
        </w:rPr>
      </w:pPr>
      <w:r w:rsidRPr="00172056">
        <w:rPr>
          <w:rFonts w:ascii="Arial" w:hAnsi="Arial" w:cs="Arial"/>
          <w:b/>
          <w:sz w:val="26"/>
          <w:szCs w:val="26"/>
        </w:rPr>
        <w:t>CZĘŚĆ III</w:t>
      </w:r>
    </w:p>
    <w:p w:rsidR="00504700" w:rsidRPr="00172056" w:rsidRDefault="00504700" w:rsidP="0080718E">
      <w:pPr>
        <w:spacing w:after="120"/>
        <w:jc w:val="center"/>
        <w:rPr>
          <w:rFonts w:ascii="Arial" w:hAnsi="Arial" w:cs="Arial"/>
          <w:b/>
          <w:sz w:val="26"/>
          <w:szCs w:val="26"/>
        </w:rPr>
      </w:pPr>
      <w:r w:rsidRPr="00172056">
        <w:rPr>
          <w:rFonts w:ascii="Arial" w:hAnsi="Arial" w:cs="Arial"/>
          <w:b/>
          <w:sz w:val="26"/>
          <w:szCs w:val="26"/>
        </w:rPr>
        <w:t>OPIS PRZEDMIOTU ZAMÓWIENIA</w:t>
      </w:r>
    </w:p>
    <w:p w:rsidR="00C1368F" w:rsidRPr="00501700" w:rsidRDefault="00BE667B" w:rsidP="00C1368F">
      <w:pPr>
        <w:pStyle w:val="pkt"/>
        <w:spacing w:before="0" w:after="0" w:line="240" w:lineRule="auto"/>
        <w:ind w:left="0" w:firstLine="0"/>
        <w:jc w:val="center"/>
        <w:rPr>
          <w:rFonts w:ascii="Arial" w:hAnsi="Arial" w:cs="Arial"/>
          <w:b/>
          <w:sz w:val="26"/>
          <w:szCs w:val="26"/>
        </w:rPr>
      </w:pPr>
      <w:r w:rsidRPr="00501700">
        <w:rPr>
          <w:rFonts w:ascii="Arial" w:hAnsi="Arial" w:cs="Arial"/>
          <w:b/>
          <w:sz w:val="26"/>
          <w:szCs w:val="26"/>
        </w:rPr>
        <w:t>„</w:t>
      </w:r>
      <w:r w:rsidR="00C1368F" w:rsidRPr="00501700">
        <w:rPr>
          <w:rFonts w:ascii="Arial" w:hAnsi="Arial" w:cs="Arial"/>
          <w:b/>
          <w:sz w:val="26"/>
          <w:szCs w:val="26"/>
        </w:rPr>
        <w:t xml:space="preserve">Budowa tarasu widokowo-wypoczynkowego </w:t>
      </w:r>
    </w:p>
    <w:p w:rsidR="00504700" w:rsidRPr="00501700" w:rsidRDefault="00C1368F" w:rsidP="00C1368F">
      <w:pPr>
        <w:spacing w:after="120"/>
        <w:jc w:val="center"/>
        <w:rPr>
          <w:rFonts w:ascii="Arial" w:hAnsi="Arial" w:cs="Arial"/>
          <w:b/>
          <w:sz w:val="26"/>
          <w:szCs w:val="26"/>
        </w:rPr>
      </w:pPr>
      <w:r w:rsidRPr="00501700">
        <w:rPr>
          <w:rFonts w:ascii="Arial" w:hAnsi="Arial" w:cs="Arial"/>
          <w:b/>
          <w:sz w:val="26"/>
          <w:szCs w:val="26"/>
        </w:rPr>
        <w:t>z zejściem na plażę zachodnią</w:t>
      </w:r>
      <w:r w:rsidR="00501700" w:rsidRPr="00501700">
        <w:rPr>
          <w:rFonts w:ascii="Arial" w:hAnsi="Arial" w:cs="Arial"/>
          <w:b/>
          <w:sz w:val="26"/>
          <w:szCs w:val="26"/>
        </w:rPr>
        <w:t xml:space="preserve"> w Kołobrzegu</w:t>
      </w:r>
      <w:r w:rsidR="00504700" w:rsidRPr="00501700">
        <w:rPr>
          <w:rFonts w:ascii="Arial" w:hAnsi="Arial" w:cs="Arial"/>
          <w:b/>
          <w:sz w:val="26"/>
          <w:szCs w:val="26"/>
        </w:rPr>
        <w:t>”</w:t>
      </w:r>
    </w:p>
    <w:p w:rsidR="00504700" w:rsidRPr="00172056" w:rsidRDefault="00504700" w:rsidP="00504700">
      <w:pPr>
        <w:pStyle w:val="Akapitzlist"/>
        <w:numPr>
          <w:ilvl w:val="0"/>
          <w:numId w:val="1"/>
        </w:numPr>
        <w:rPr>
          <w:rFonts w:ascii="Arial" w:hAnsi="Arial" w:cs="Arial"/>
          <w:b/>
          <w:sz w:val="24"/>
          <w:szCs w:val="24"/>
        </w:rPr>
      </w:pPr>
      <w:r w:rsidRPr="00172056">
        <w:rPr>
          <w:rFonts w:ascii="Arial" w:hAnsi="Arial" w:cs="Arial"/>
          <w:b/>
          <w:sz w:val="24"/>
          <w:szCs w:val="24"/>
        </w:rPr>
        <w:t>Zakres rzeczowy zamówienia</w:t>
      </w:r>
    </w:p>
    <w:p w:rsidR="00183EBD" w:rsidRDefault="00504700" w:rsidP="00C1368F">
      <w:pPr>
        <w:pStyle w:val="pkt"/>
        <w:spacing w:before="0" w:after="0" w:line="240" w:lineRule="auto"/>
        <w:ind w:left="0" w:firstLine="0"/>
        <w:rPr>
          <w:rFonts w:ascii="Arial" w:hAnsi="Arial" w:cs="Arial"/>
        </w:rPr>
      </w:pPr>
      <w:r w:rsidRPr="00397532">
        <w:rPr>
          <w:rFonts w:ascii="Arial" w:hAnsi="Arial" w:cs="Arial"/>
          <w:sz w:val="22"/>
          <w:szCs w:val="22"/>
        </w:rPr>
        <w:t>Przedmiotem zamówienia jest wykonanie, zgodnie ze specyfikacją istot</w:t>
      </w:r>
      <w:r w:rsidR="00B42BF3" w:rsidRPr="00397532">
        <w:rPr>
          <w:rFonts w:ascii="Arial" w:hAnsi="Arial" w:cs="Arial"/>
          <w:sz w:val="22"/>
          <w:szCs w:val="22"/>
        </w:rPr>
        <w:t>nych warunków zamówienia oraz z</w:t>
      </w:r>
      <w:r w:rsidRPr="00397532">
        <w:rPr>
          <w:rFonts w:ascii="Arial" w:hAnsi="Arial" w:cs="Arial"/>
          <w:sz w:val="22"/>
          <w:szCs w:val="22"/>
        </w:rPr>
        <w:t xml:space="preserve">godnie z dokumentacją projektową, której zestawienie zawiera część IV do SIWZ, zadania: </w:t>
      </w:r>
      <w:r w:rsidRPr="00397532">
        <w:rPr>
          <w:rFonts w:ascii="Arial" w:hAnsi="Arial" w:cs="Arial"/>
          <w:b/>
          <w:sz w:val="22"/>
          <w:szCs w:val="22"/>
        </w:rPr>
        <w:t>„</w:t>
      </w:r>
      <w:r w:rsidR="00C1368F" w:rsidRPr="00397532">
        <w:rPr>
          <w:rFonts w:ascii="Arial" w:hAnsi="Arial" w:cs="Arial"/>
          <w:b/>
          <w:sz w:val="22"/>
          <w:szCs w:val="22"/>
        </w:rPr>
        <w:t>Budowa</w:t>
      </w:r>
      <w:r w:rsidR="00C1368F" w:rsidRPr="00397532">
        <w:rPr>
          <w:rFonts w:ascii="Arial" w:hAnsi="Arial" w:cs="Arial"/>
          <w:b/>
          <w:sz w:val="28"/>
          <w:szCs w:val="32"/>
        </w:rPr>
        <w:t xml:space="preserve"> </w:t>
      </w:r>
      <w:r w:rsidR="00C1368F" w:rsidRPr="00C1368F">
        <w:rPr>
          <w:rFonts w:ascii="Arial" w:hAnsi="Arial" w:cs="Arial"/>
          <w:b/>
          <w:sz w:val="22"/>
          <w:szCs w:val="32"/>
        </w:rPr>
        <w:t>tarasu widokowo-wypoczynkowego z zejściem na plażę zachodnią</w:t>
      </w:r>
      <w:r w:rsidR="00501700">
        <w:rPr>
          <w:rFonts w:ascii="Arial" w:hAnsi="Arial" w:cs="Arial"/>
          <w:b/>
          <w:sz w:val="22"/>
          <w:szCs w:val="32"/>
        </w:rPr>
        <w:t xml:space="preserve"> w Kołobrzegu</w:t>
      </w:r>
      <w:r w:rsidRPr="00172056">
        <w:rPr>
          <w:rFonts w:ascii="Arial" w:hAnsi="Arial" w:cs="Arial"/>
          <w:b/>
        </w:rPr>
        <w:t>”</w:t>
      </w:r>
      <w:r w:rsidR="005B084E" w:rsidRPr="00172056">
        <w:rPr>
          <w:rFonts w:ascii="Arial" w:hAnsi="Arial" w:cs="Arial"/>
        </w:rPr>
        <w:t xml:space="preserve"> </w:t>
      </w:r>
    </w:p>
    <w:p w:rsidR="00C86886" w:rsidRDefault="00183EBD" w:rsidP="00C1368F">
      <w:pPr>
        <w:pStyle w:val="pkt"/>
        <w:spacing w:before="0" w:after="0" w:line="240" w:lineRule="auto"/>
        <w:ind w:left="0" w:firstLine="0"/>
        <w:rPr>
          <w:rFonts w:ascii="Arial" w:hAnsi="Arial" w:cs="Arial"/>
          <w:sz w:val="22"/>
        </w:rPr>
      </w:pPr>
      <w:r>
        <w:rPr>
          <w:rFonts w:ascii="Arial" w:hAnsi="Arial" w:cs="Arial"/>
          <w:sz w:val="22"/>
        </w:rPr>
        <w:t>Inwestycja zlokalizowana jest na działce nr 1 w obrębie 2 miasta Kołobrzeg stanowiącym pas techniczny</w:t>
      </w:r>
      <w:r w:rsidR="00C86886">
        <w:rPr>
          <w:rFonts w:ascii="Arial" w:hAnsi="Arial" w:cs="Arial"/>
          <w:sz w:val="22"/>
        </w:rPr>
        <w:t xml:space="preserve"> wybrzeża morskiego.</w:t>
      </w:r>
    </w:p>
    <w:p w:rsidR="00504700" w:rsidRPr="00397532" w:rsidRDefault="00C86886" w:rsidP="00C1368F">
      <w:pPr>
        <w:pStyle w:val="pkt"/>
        <w:spacing w:before="0" w:after="0" w:line="240" w:lineRule="auto"/>
        <w:ind w:left="0" w:firstLine="0"/>
        <w:rPr>
          <w:rFonts w:ascii="Arial" w:hAnsi="Arial" w:cs="Arial"/>
          <w:sz w:val="22"/>
        </w:rPr>
      </w:pPr>
      <w:r>
        <w:rPr>
          <w:rFonts w:ascii="Arial" w:hAnsi="Arial" w:cs="Arial"/>
          <w:sz w:val="22"/>
        </w:rPr>
        <w:t>Zadanie obejmuje:</w:t>
      </w:r>
    </w:p>
    <w:p w:rsidR="00540980" w:rsidRPr="00EA0F77" w:rsidRDefault="00C1368F" w:rsidP="00562294">
      <w:pPr>
        <w:pStyle w:val="Akapitzlist"/>
        <w:numPr>
          <w:ilvl w:val="0"/>
          <w:numId w:val="17"/>
        </w:numPr>
        <w:spacing w:before="120" w:after="0"/>
        <w:ind w:left="1003" w:hanging="357"/>
        <w:jc w:val="both"/>
        <w:rPr>
          <w:rFonts w:ascii="Arial" w:hAnsi="Arial" w:cs="Arial"/>
          <w:b/>
        </w:rPr>
      </w:pPr>
      <w:r w:rsidRPr="00EA0F77">
        <w:rPr>
          <w:rFonts w:ascii="Arial" w:hAnsi="Arial" w:cs="Arial"/>
          <w:b/>
        </w:rPr>
        <w:t>Roboty rozbiórkowe.</w:t>
      </w:r>
    </w:p>
    <w:p w:rsidR="00C1368F" w:rsidRDefault="00C1368F" w:rsidP="00C1368F">
      <w:pPr>
        <w:pStyle w:val="Akapitzlist"/>
        <w:spacing w:after="0"/>
        <w:ind w:left="1004"/>
        <w:jc w:val="both"/>
        <w:rPr>
          <w:rFonts w:ascii="Arial" w:hAnsi="Arial" w:cs="Arial"/>
        </w:rPr>
      </w:pPr>
      <w:r>
        <w:rPr>
          <w:rFonts w:ascii="Arial" w:hAnsi="Arial" w:cs="Arial"/>
        </w:rPr>
        <w:t>Rozbiórka istniejącej konstrukcji tarasu oraz zejścia na plażę.</w:t>
      </w:r>
      <w:r w:rsidR="00EA0F77">
        <w:rPr>
          <w:rFonts w:ascii="Arial" w:hAnsi="Arial" w:cs="Arial"/>
        </w:rPr>
        <w:t xml:space="preserve"> Konstrukcja stalowa wsparta na słupach z grodzic stalowych. Podest i schody z desek drewnianych. Barierki stalowe.</w:t>
      </w:r>
    </w:p>
    <w:p w:rsidR="00540980" w:rsidRPr="00EA0F77" w:rsidRDefault="00EA0F77" w:rsidP="00562294">
      <w:pPr>
        <w:pStyle w:val="Akapitzlist"/>
        <w:numPr>
          <w:ilvl w:val="0"/>
          <w:numId w:val="17"/>
        </w:numPr>
        <w:spacing w:before="120" w:after="0"/>
        <w:ind w:left="1003" w:hanging="357"/>
        <w:contextualSpacing w:val="0"/>
        <w:jc w:val="both"/>
        <w:rPr>
          <w:rFonts w:ascii="Arial" w:hAnsi="Arial" w:cs="Arial"/>
          <w:b/>
        </w:rPr>
      </w:pPr>
      <w:r w:rsidRPr="00EA0F77">
        <w:rPr>
          <w:rFonts w:ascii="Arial" w:hAnsi="Arial" w:cs="Arial"/>
          <w:b/>
        </w:rPr>
        <w:t>Roboty kafarowe</w:t>
      </w:r>
    </w:p>
    <w:p w:rsidR="00EA0F77" w:rsidRPr="00172056" w:rsidRDefault="00EA0F77" w:rsidP="00EA0F77">
      <w:pPr>
        <w:pStyle w:val="Akapitzlist"/>
        <w:spacing w:after="0"/>
        <w:ind w:left="1004"/>
        <w:jc w:val="both"/>
        <w:rPr>
          <w:rFonts w:ascii="Arial" w:hAnsi="Arial" w:cs="Arial"/>
        </w:rPr>
      </w:pPr>
      <w:r>
        <w:rPr>
          <w:rFonts w:ascii="Arial" w:hAnsi="Arial" w:cs="Arial"/>
        </w:rPr>
        <w:t xml:space="preserve">Wykonanie pali z rur stalowych </w:t>
      </w:r>
      <w:r w:rsidR="00C44DA4">
        <w:rPr>
          <w:rFonts w:ascii="Arial" w:hAnsi="Arial" w:cs="Arial"/>
        </w:rPr>
        <w:t xml:space="preserve">o śr. 273, 355, 406,4 - </w:t>
      </w:r>
      <w:r>
        <w:rPr>
          <w:rFonts w:ascii="Arial" w:hAnsi="Arial" w:cs="Arial"/>
        </w:rPr>
        <w:t>wypełnionych betonem</w:t>
      </w:r>
      <w:r w:rsidR="00C44DA4">
        <w:rPr>
          <w:rFonts w:ascii="Arial" w:hAnsi="Arial" w:cs="Arial"/>
        </w:rPr>
        <w:t xml:space="preserve"> klasy min. C12/15</w:t>
      </w:r>
      <w:r>
        <w:rPr>
          <w:rFonts w:ascii="Arial" w:hAnsi="Arial" w:cs="Arial"/>
        </w:rPr>
        <w:t xml:space="preserve">. </w:t>
      </w:r>
      <w:r w:rsidR="00C44DA4">
        <w:rPr>
          <w:rFonts w:ascii="Arial" w:hAnsi="Arial" w:cs="Arial"/>
        </w:rPr>
        <w:t>Długość</w:t>
      </w:r>
      <w:r>
        <w:rPr>
          <w:rFonts w:ascii="Arial" w:hAnsi="Arial" w:cs="Arial"/>
        </w:rPr>
        <w:t xml:space="preserve"> p</w:t>
      </w:r>
      <w:r w:rsidR="00C44DA4">
        <w:rPr>
          <w:rFonts w:ascii="Arial" w:hAnsi="Arial" w:cs="Arial"/>
        </w:rPr>
        <w:t>a</w:t>
      </w:r>
      <w:r>
        <w:rPr>
          <w:rFonts w:ascii="Arial" w:hAnsi="Arial" w:cs="Arial"/>
        </w:rPr>
        <w:t xml:space="preserve">li </w:t>
      </w:r>
      <w:r w:rsidR="00C44DA4">
        <w:rPr>
          <w:rFonts w:ascii="Arial" w:hAnsi="Arial" w:cs="Arial"/>
        </w:rPr>
        <w:t xml:space="preserve"> od 495 cm do 1105 cm. Pale w części górnej zbrojone. Konstrukcja stalowa malowana natryskiem bezpowietrznym.</w:t>
      </w:r>
    </w:p>
    <w:p w:rsidR="005B084E" w:rsidRPr="00C44DA4" w:rsidRDefault="00C44DA4" w:rsidP="00501700">
      <w:pPr>
        <w:pStyle w:val="Akapitzlist"/>
        <w:numPr>
          <w:ilvl w:val="0"/>
          <w:numId w:val="17"/>
        </w:numPr>
        <w:spacing w:before="120" w:after="0"/>
        <w:ind w:left="1003" w:hanging="357"/>
        <w:contextualSpacing w:val="0"/>
        <w:jc w:val="both"/>
        <w:rPr>
          <w:rFonts w:ascii="Arial" w:hAnsi="Arial" w:cs="Arial"/>
          <w:b/>
        </w:rPr>
      </w:pPr>
      <w:r>
        <w:rPr>
          <w:rFonts w:ascii="Arial" w:hAnsi="Arial" w:cs="Arial"/>
          <w:b/>
        </w:rPr>
        <w:t>Konstrukcja tarasu i schodów.</w:t>
      </w:r>
    </w:p>
    <w:p w:rsidR="00FD617A" w:rsidRDefault="006671A1" w:rsidP="00FD617A">
      <w:pPr>
        <w:pStyle w:val="Akapitzlist"/>
        <w:spacing w:after="0"/>
        <w:ind w:left="1004"/>
        <w:jc w:val="both"/>
        <w:rPr>
          <w:rFonts w:ascii="Arial" w:hAnsi="Arial" w:cs="Arial"/>
        </w:rPr>
      </w:pPr>
      <w:r>
        <w:rPr>
          <w:rFonts w:ascii="Arial" w:hAnsi="Arial" w:cs="Arial"/>
        </w:rPr>
        <w:t xml:space="preserve">Taras oraz schody wykonane w technologii żelbetowej. </w:t>
      </w:r>
      <w:r w:rsidR="007F4C4B">
        <w:rPr>
          <w:rFonts w:ascii="Arial" w:hAnsi="Arial" w:cs="Arial"/>
        </w:rPr>
        <w:t xml:space="preserve">Płyta tarasu wykonana ze spadkami umożliwiającymi odprowadzenie wód opadowych. </w:t>
      </w:r>
      <w:r w:rsidR="00FE033F">
        <w:rPr>
          <w:rFonts w:ascii="Arial" w:hAnsi="Arial" w:cs="Arial"/>
        </w:rPr>
        <w:t xml:space="preserve">Przed wejściem na taras </w:t>
      </w:r>
      <w:r w:rsidR="00453466">
        <w:rPr>
          <w:rFonts w:ascii="Arial" w:hAnsi="Arial" w:cs="Arial"/>
        </w:rPr>
        <w:t>ułożyć</w:t>
      </w:r>
      <w:r w:rsidR="00FE033F">
        <w:rPr>
          <w:rFonts w:ascii="Arial" w:hAnsi="Arial" w:cs="Arial"/>
        </w:rPr>
        <w:t xml:space="preserve"> </w:t>
      </w:r>
      <w:r w:rsidR="008F1F13">
        <w:rPr>
          <w:rFonts w:ascii="Arial" w:hAnsi="Arial" w:cs="Arial"/>
        </w:rPr>
        <w:t xml:space="preserve">pas </w:t>
      </w:r>
      <w:r w:rsidR="00FE033F">
        <w:rPr>
          <w:rFonts w:ascii="Arial" w:hAnsi="Arial" w:cs="Arial"/>
        </w:rPr>
        <w:t xml:space="preserve">ostrzegawczy </w:t>
      </w:r>
      <w:r w:rsidR="00453466">
        <w:rPr>
          <w:rFonts w:ascii="Arial" w:hAnsi="Arial" w:cs="Arial"/>
        </w:rPr>
        <w:t xml:space="preserve">stanowiący pole uwagi dla osób </w:t>
      </w:r>
      <w:r w:rsidR="00FE033F">
        <w:rPr>
          <w:rFonts w:ascii="Arial" w:hAnsi="Arial" w:cs="Arial"/>
        </w:rPr>
        <w:t>niewidomych</w:t>
      </w:r>
      <w:r w:rsidR="008F1F13">
        <w:rPr>
          <w:rFonts w:ascii="Arial" w:hAnsi="Arial" w:cs="Arial"/>
        </w:rPr>
        <w:t xml:space="preserve"> o szerokości min. 60 cm.</w:t>
      </w:r>
      <w:r w:rsidR="00453466">
        <w:rPr>
          <w:rFonts w:ascii="Arial" w:hAnsi="Arial" w:cs="Arial"/>
        </w:rPr>
        <w:t xml:space="preserve"> </w:t>
      </w:r>
      <w:r w:rsidR="00FD617A">
        <w:rPr>
          <w:rFonts w:ascii="Arial" w:hAnsi="Arial" w:cs="Arial"/>
        </w:rPr>
        <w:t xml:space="preserve">Zejście z tarasu na plażę oraz schody oznakowane punktowymi elementami dotykowymi ze stali nierdzewnej o następujących parametrach minimalnych: </w:t>
      </w:r>
    </w:p>
    <w:p w:rsidR="00FD617A" w:rsidRPr="00FD617A" w:rsidRDefault="00FD617A" w:rsidP="00FD617A">
      <w:pPr>
        <w:pStyle w:val="Akapitzlist"/>
        <w:numPr>
          <w:ilvl w:val="0"/>
          <w:numId w:val="30"/>
        </w:numPr>
        <w:spacing w:after="0"/>
        <w:jc w:val="both"/>
        <w:rPr>
          <w:rFonts w:ascii="Arial" w:hAnsi="Arial" w:cs="Arial"/>
        </w:rPr>
      </w:pPr>
      <w:r w:rsidRPr="00FD617A">
        <w:rPr>
          <w:rFonts w:ascii="Arial" w:hAnsi="Arial" w:cs="Arial"/>
        </w:rPr>
        <w:t>Ø główki: 25 mm</w:t>
      </w:r>
    </w:p>
    <w:p w:rsidR="00FD617A" w:rsidRPr="00FD617A" w:rsidRDefault="00FD617A" w:rsidP="00FD617A">
      <w:pPr>
        <w:pStyle w:val="Akapitzlist"/>
        <w:numPr>
          <w:ilvl w:val="0"/>
          <w:numId w:val="30"/>
        </w:numPr>
        <w:spacing w:after="0"/>
        <w:jc w:val="both"/>
        <w:rPr>
          <w:rFonts w:ascii="Arial" w:hAnsi="Arial" w:cs="Arial"/>
        </w:rPr>
      </w:pPr>
      <w:r w:rsidRPr="00FD617A">
        <w:rPr>
          <w:rFonts w:ascii="Arial" w:hAnsi="Arial" w:cs="Arial"/>
        </w:rPr>
        <w:t>wysokość główki: 5 mm</w:t>
      </w:r>
    </w:p>
    <w:p w:rsidR="00FD617A" w:rsidRPr="00FD617A" w:rsidRDefault="00FD617A" w:rsidP="00FD617A">
      <w:pPr>
        <w:pStyle w:val="Akapitzlist"/>
        <w:numPr>
          <w:ilvl w:val="0"/>
          <w:numId w:val="30"/>
        </w:numPr>
        <w:spacing w:after="0"/>
        <w:jc w:val="both"/>
        <w:rPr>
          <w:rFonts w:ascii="Arial" w:hAnsi="Arial" w:cs="Arial"/>
        </w:rPr>
      </w:pPr>
      <w:r w:rsidRPr="00FD617A">
        <w:rPr>
          <w:rFonts w:ascii="Arial" w:hAnsi="Arial" w:cs="Arial"/>
        </w:rPr>
        <w:t>9 ryfli</w:t>
      </w:r>
    </w:p>
    <w:p w:rsidR="00FD617A" w:rsidRPr="00FD617A" w:rsidRDefault="00FD617A" w:rsidP="00FD617A">
      <w:pPr>
        <w:pStyle w:val="Akapitzlist"/>
        <w:numPr>
          <w:ilvl w:val="0"/>
          <w:numId w:val="30"/>
        </w:numPr>
        <w:spacing w:after="0"/>
        <w:jc w:val="both"/>
        <w:rPr>
          <w:rFonts w:ascii="Arial" w:hAnsi="Arial" w:cs="Arial"/>
        </w:rPr>
      </w:pPr>
      <w:r w:rsidRPr="00FD617A">
        <w:rPr>
          <w:rFonts w:ascii="Arial" w:hAnsi="Arial" w:cs="Arial"/>
        </w:rPr>
        <w:t>Ø gwintu mocującego : 10 mm</w:t>
      </w:r>
    </w:p>
    <w:p w:rsidR="00BF0BD4" w:rsidRDefault="00FD617A" w:rsidP="00BF0BD4">
      <w:pPr>
        <w:pStyle w:val="Akapitzlist"/>
        <w:numPr>
          <w:ilvl w:val="0"/>
          <w:numId w:val="30"/>
        </w:numPr>
        <w:spacing w:after="0"/>
        <w:jc w:val="both"/>
        <w:rPr>
          <w:rFonts w:ascii="Arial" w:hAnsi="Arial" w:cs="Arial"/>
        </w:rPr>
      </w:pPr>
      <w:r w:rsidRPr="00FD617A">
        <w:rPr>
          <w:rFonts w:ascii="Arial" w:hAnsi="Arial" w:cs="Arial"/>
        </w:rPr>
        <w:t>długość gwintu mocującego : 12 mm</w:t>
      </w:r>
    </w:p>
    <w:p w:rsidR="00BF0BD4" w:rsidRPr="00BF0BD4" w:rsidRDefault="00BF0BD4" w:rsidP="00BF0BD4">
      <w:pPr>
        <w:pStyle w:val="Akapitzlist"/>
        <w:spacing w:after="0"/>
        <w:ind w:left="1004"/>
        <w:jc w:val="both"/>
        <w:rPr>
          <w:rFonts w:ascii="Arial" w:hAnsi="Arial" w:cs="Arial"/>
        </w:rPr>
      </w:pPr>
      <w:r>
        <w:rPr>
          <w:rFonts w:ascii="Arial" w:hAnsi="Arial" w:cs="Arial"/>
        </w:rPr>
        <w:t xml:space="preserve">Oznakowanie </w:t>
      </w:r>
      <w:r w:rsidRPr="00BF0BD4">
        <w:rPr>
          <w:rFonts w:ascii="Arial" w:hAnsi="Arial" w:cs="Arial"/>
        </w:rPr>
        <w:t>przy schodach powinn</w:t>
      </w:r>
      <w:r>
        <w:rPr>
          <w:rFonts w:ascii="Arial" w:hAnsi="Arial" w:cs="Arial"/>
        </w:rPr>
        <w:t>o</w:t>
      </w:r>
      <w:r w:rsidRPr="00BF0BD4">
        <w:rPr>
          <w:rFonts w:ascii="Arial" w:hAnsi="Arial" w:cs="Arial"/>
        </w:rPr>
        <w:t xml:space="preserve"> zaczynać się od krawędzi ostatniego stopnia na górze i na dole każdego biegu schodów (również na spocznikach), ich szerokość powinna być równa szerokości schodów, a głębokość nie powinna być mn</w:t>
      </w:r>
      <w:r>
        <w:rPr>
          <w:rFonts w:ascii="Arial" w:hAnsi="Arial" w:cs="Arial"/>
        </w:rPr>
        <w:t>iejsza niż 30 cm.</w:t>
      </w:r>
    </w:p>
    <w:p w:rsidR="005B084E" w:rsidRPr="00172056" w:rsidRDefault="0083411B" w:rsidP="00501700">
      <w:pPr>
        <w:pStyle w:val="Akapitzlist"/>
        <w:numPr>
          <w:ilvl w:val="0"/>
          <w:numId w:val="17"/>
        </w:numPr>
        <w:spacing w:before="120" w:after="0"/>
        <w:ind w:left="1003" w:hanging="357"/>
        <w:contextualSpacing w:val="0"/>
        <w:jc w:val="both"/>
        <w:rPr>
          <w:rFonts w:ascii="Arial" w:hAnsi="Arial" w:cs="Arial"/>
          <w:b/>
        </w:rPr>
      </w:pPr>
      <w:r>
        <w:rPr>
          <w:rFonts w:ascii="Arial" w:hAnsi="Arial" w:cs="Arial"/>
          <w:b/>
        </w:rPr>
        <w:t>Umocnienie skarpy</w:t>
      </w:r>
    </w:p>
    <w:p w:rsidR="00833FE8" w:rsidRPr="00BF0BD4" w:rsidRDefault="006E1E2F" w:rsidP="00833FE8">
      <w:pPr>
        <w:pStyle w:val="Akapitzlist"/>
        <w:spacing w:after="0"/>
        <w:ind w:left="1004"/>
        <w:jc w:val="both"/>
        <w:rPr>
          <w:rFonts w:ascii="Arial" w:hAnsi="Arial" w:cs="Arial"/>
        </w:rPr>
      </w:pPr>
      <w:r w:rsidRPr="006E1E2F">
        <w:rPr>
          <w:rFonts w:ascii="Arial" w:hAnsi="Arial" w:cs="Arial"/>
        </w:rPr>
        <w:t xml:space="preserve">Odtworzenie i umocnienie skarpy wydmy poprzez stalową ściankę o długości 54 m wykonaną z grodzic o profilu PU 28 zakończonych oczepem żelbetowym o wym. 80x100 cm. Na całej długości ścianki wykonać od strony morza umocnienie w postaci ułożonych na geotkaninie gwiazdobloków i narzutu kamiennego. Za oczepem wykonać drenażowy filtr ciągły w postaci żwiru w geowłókninie filtracyjnej oraz odtworzyć skarpę wydmy. </w:t>
      </w:r>
      <w:r w:rsidR="00FD617A">
        <w:rPr>
          <w:rFonts w:ascii="Arial" w:hAnsi="Arial" w:cs="Arial"/>
        </w:rPr>
        <w:t xml:space="preserve">Po odtworzeniu skarpy wydmy odtworzyć dojście do tarasu z kostki betonowej o grub. 8 cm – łączna powierzchnia dojścia przeznaczona do odtworzenia </w:t>
      </w:r>
      <w:r w:rsidR="00BF0BD4">
        <w:rPr>
          <w:rFonts w:ascii="Arial" w:hAnsi="Arial" w:cs="Arial"/>
        </w:rPr>
        <w:t>50 m</w:t>
      </w:r>
      <w:r w:rsidR="00BF0BD4" w:rsidRPr="00BF0BD4">
        <w:rPr>
          <w:rFonts w:ascii="Arial" w:hAnsi="Arial" w:cs="Arial"/>
          <w:vertAlign w:val="superscript"/>
        </w:rPr>
        <w:t>2</w:t>
      </w:r>
      <w:r w:rsidR="00BF0BD4">
        <w:rPr>
          <w:rFonts w:ascii="Arial" w:hAnsi="Arial" w:cs="Arial"/>
        </w:rPr>
        <w:t>.</w:t>
      </w:r>
    </w:p>
    <w:p w:rsidR="00382A11" w:rsidRDefault="00683BE8" w:rsidP="00540980">
      <w:pPr>
        <w:pStyle w:val="Akapitzlist"/>
        <w:numPr>
          <w:ilvl w:val="0"/>
          <w:numId w:val="17"/>
        </w:numPr>
        <w:spacing w:before="240" w:after="0"/>
        <w:jc w:val="both"/>
        <w:rPr>
          <w:rFonts w:ascii="Arial" w:hAnsi="Arial" w:cs="Arial"/>
          <w:b/>
          <w:bCs/>
        </w:rPr>
      </w:pPr>
      <w:r>
        <w:rPr>
          <w:rFonts w:ascii="Arial" w:hAnsi="Arial" w:cs="Arial"/>
          <w:b/>
          <w:bCs/>
        </w:rPr>
        <w:lastRenderedPageBreak/>
        <w:t>Elementy wykończeniowe</w:t>
      </w:r>
    </w:p>
    <w:p w:rsidR="00683BE8" w:rsidRDefault="00683BE8" w:rsidP="00683BE8">
      <w:pPr>
        <w:pStyle w:val="Akapitzlist"/>
        <w:spacing w:after="0"/>
        <w:ind w:left="1004"/>
        <w:jc w:val="both"/>
        <w:rPr>
          <w:rFonts w:ascii="Arial" w:hAnsi="Arial" w:cs="Arial"/>
        </w:rPr>
      </w:pPr>
      <w:r>
        <w:rPr>
          <w:rFonts w:ascii="Arial" w:hAnsi="Arial" w:cs="Arial"/>
        </w:rPr>
        <w:t xml:space="preserve">Wykończenie nawierzchni tarasu z desek kompozytowych. </w:t>
      </w:r>
      <w:r w:rsidR="00726C66">
        <w:rPr>
          <w:rFonts w:ascii="Arial" w:hAnsi="Arial" w:cs="Arial"/>
        </w:rPr>
        <w:t xml:space="preserve">Mocowanie desek kompozytowych systemowe. </w:t>
      </w:r>
      <w:r>
        <w:rPr>
          <w:rFonts w:ascii="Arial" w:hAnsi="Arial" w:cs="Arial"/>
        </w:rPr>
        <w:t>Powierzchnia tarasu - 115,08 m2. Balustrady ze stali nierdzewnej wypełnione od strony  morza szkłem hartowanym. Balustrada od strony lądu w postaci ścianki żelbetowej. Taras wyposażony w elementy małej architektury:</w:t>
      </w:r>
    </w:p>
    <w:p w:rsidR="00683BE8" w:rsidRDefault="00683BE8" w:rsidP="00683BE8">
      <w:pPr>
        <w:pStyle w:val="Akapitzlist"/>
        <w:numPr>
          <w:ilvl w:val="0"/>
          <w:numId w:val="30"/>
        </w:numPr>
        <w:spacing w:after="0"/>
        <w:jc w:val="both"/>
        <w:rPr>
          <w:rFonts w:ascii="Arial" w:hAnsi="Arial" w:cs="Arial"/>
        </w:rPr>
      </w:pPr>
      <w:r>
        <w:rPr>
          <w:rFonts w:ascii="Arial" w:hAnsi="Arial" w:cs="Arial"/>
        </w:rPr>
        <w:t>ławka modułowa okrągła,</w:t>
      </w:r>
    </w:p>
    <w:p w:rsidR="00683BE8" w:rsidRDefault="00683BE8" w:rsidP="00683BE8">
      <w:pPr>
        <w:pStyle w:val="Akapitzlist"/>
        <w:numPr>
          <w:ilvl w:val="0"/>
          <w:numId w:val="30"/>
        </w:numPr>
        <w:spacing w:after="0"/>
        <w:jc w:val="both"/>
        <w:rPr>
          <w:rFonts w:ascii="Arial" w:hAnsi="Arial" w:cs="Arial"/>
        </w:rPr>
      </w:pPr>
      <w:r>
        <w:rPr>
          <w:rFonts w:ascii="Arial" w:hAnsi="Arial" w:cs="Arial"/>
        </w:rPr>
        <w:t>ławki – 4kpl.</w:t>
      </w:r>
    </w:p>
    <w:p w:rsidR="00683BE8" w:rsidRDefault="00683BE8" w:rsidP="00683BE8">
      <w:pPr>
        <w:pStyle w:val="Akapitzlist"/>
        <w:numPr>
          <w:ilvl w:val="0"/>
          <w:numId w:val="30"/>
        </w:numPr>
        <w:spacing w:after="0"/>
        <w:jc w:val="both"/>
        <w:rPr>
          <w:rFonts w:ascii="Arial" w:hAnsi="Arial" w:cs="Arial"/>
        </w:rPr>
      </w:pPr>
      <w:r>
        <w:rPr>
          <w:rFonts w:ascii="Arial" w:hAnsi="Arial" w:cs="Arial"/>
        </w:rPr>
        <w:t>stojak rowerowy na 6 pojazdów,</w:t>
      </w:r>
    </w:p>
    <w:p w:rsidR="00683BE8" w:rsidRDefault="00683BE8" w:rsidP="00683BE8">
      <w:pPr>
        <w:pStyle w:val="Akapitzlist"/>
        <w:numPr>
          <w:ilvl w:val="0"/>
          <w:numId w:val="30"/>
        </w:numPr>
        <w:spacing w:after="0"/>
        <w:jc w:val="both"/>
        <w:rPr>
          <w:rFonts w:ascii="Arial" w:hAnsi="Arial" w:cs="Arial"/>
        </w:rPr>
      </w:pPr>
      <w:r>
        <w:rPr>
          <w:rFonts w:ascii="Arial" w:hAnsi="Arial" w:cs="Arial"/>
        </w:rPr>
        <w:t>kosz na odpady,</w:t>
      </w:r>
    </w:p>
    <w:p w:rsidR="00683BE8" w:rsidRDefault="00683BE8" w:rsidP="00683BE8">
      <w:pPr>
        <w:pStyle w:val="Akapitzlist"/>
        <w:numPr>
          <w:ilvl w:val="0"/>
          <w:numId w:val="30"/>
        </w:numPr>
        <w:spacing w:after="0"/>
        <w:jc w:val="both"/>
        <w:rPr>
          <w:rFonts w:ascii="Arial" w:hAnsi="Arial" w:cs="Arial"/>
        </w:rPr>
      </w:pPr>
      <w:r>
        <w:rPr>
          <w:rFonts w:ascii="Arial" w:hAnsi="Arial" w:cs="Arial"/>
        </w:rPr>
        <w:t>maszt flagowy kompozytowy lub aluminiowy</w:t>
      </w:r>
      <w:r w:rsidRPr="0083411B">
        <w:rPr>
          <w:rFonts w:ascii="Arial" w:hAnsi="Arial" w:cs="Arial"/>
        </w:rPr>
        <w:t xml:space="preserve"> </w:t>
      </w:r>
      <w:r>
        <w:rPr>
          <w:rFonts w:ascii="Arial" w:hAnsi="Arial" w:cs="Arial"/>
        </w:rPr>
        <w:t>o wysokości 5m z możliwością corocznego demontażu i montażu na okres sezonu</w:t>
      </w:r>
      <w:r w:rsidR="00562294">
        <w:rPr>
          <w:rFonts w:ascii="Arial" w:hAnsi="Arial" w:cs="Arial"/>
        </w:rPr>
        <w:t>,</w:t>
      </w:r>
    </w:p>
    <w:p w:rsidR="00D34AC3" w:rsidRPr="00D34AC3" w:rsidRDefault="00D34AC3" w:rsidP="00803F6C">
      <w:pPr>
        <w:pStyle w:val="Akapitzlist"/>
        <w:numPr>
          <w:ilvl w:val="0"/>
          <w:numId w:val="30"/>
        </w:numPr>
        <w:spacing w:after="0"/>
        <w:jc w:val="both"/>
        <w:rPr>
          <w:rFonts w:ascii="Arial" w:hAnsi="Arial" w:cs="Arial"/>
        </w:rPr>
      </w:pPr>
      <w:r w:rsidRPr="00A8365D">
        <w:rPr>
          <w:rFonts w:ascii="Arial" w:hAnsi="Arial"/>
        </w:rPr>
        <w:t>t</w:t>
      </w:r>
      <w:r>
        <w:rPr>
          <w:rFonts w:ascii="Arial" w:hAnsi="Arial"/>
        </w:rPr>
        <w:t xml:space="preserve">ablica jednostronna </w:t>
      </w:r>
      <w:r w:rsidRPr="00D34AC3">
        <w:rPr>
          <w:rFonts w:ascii="Arial" w:hAnsi="Arial"/>
        </w:rPr>
        <w:t xml:space="preserve">z regulaminem korzystania z tarasu w </w:t>
      </w:r>
      <w:r w:rsidR="004E788D">
        <w:rPr>
          <w:rFonts w:ascii="Arial" w:hAnsi="Arial"/>
        </w:rPr>
        <w:t xml:space="preserve">trzech </w:t>
      </w:r>
      <w:r>
        <w:rPr>
          <w:rFonts w:ascii="Arial" w:hAnsi="Arial" w:cs="Arial"/>
        </w:rPr>
        <w:t xml:space="preserve">językach (polskim, </w:t>
      </w:r>
      <w:r w:rsidR="004E788D">
        <w:rPr>
          <w:rFonts w:ascii="Arial" w:hAnsi="Arial" w:cs="Arial"/>
        </w:rPr>
        <w:t>niemieckim,</w:t>
      </w:r>
      <w:r w:rsidR="0061494A">
        <w:rPr>
          <w:rFonts w:ascii="Arial" w:hAnsi="Arial" w:cs="Arial"/>
        </w:rPr>
        <w:t xml:space="preserve"> </w:t>
      </w:r>
      <w:r>
        <w:rPr>
          <w:rFonts w:ascii="Arial" w:hAnsi="Arial" w:cs="Arial"/>
        </w:rPr>
        <w:t xml:space="preserve">angielskim) </w:t>
      </w:r>
      <w:r>
        <w:rPr>
          <w:rFonts w:ascii="Arial" w:hAnsi="Arial"/>
        </w:rPr>
        <w:t xml:space="preserve">o wymiarach </w:t>
      </w:r>
      <w:r w:rsidR="004E788D">
        <w:rPr>
          <w:rFonts w:ascii="Arial" w:hAnsi="Arial"/>
        </w:rPr>
        <w:t>120</w:t>
      </w:r>
      <w:r>
        <w:rPr>
          <w:rFonts w:ascii="Arial" w:hAnsi="Arial"/>
        </w:rPr>
        <w:t>x</w:t>
      </w:r>
      <w:r w:rsidR="004E788D">
        <w:rPr>
          <w:rFonts w:ascii="Arial" w:hAnsi="Arial"/>
        </w:rPr>
        <w:t>8</w:t>
      </w:r>
      <w:r>
        <w:rPr>
          <w:rFonts w:ascii="Arial" w:hAnsi="Arial"/>
        </w:rPr>
        <w:t>0 cm</w:t>
      </w:r>
      <w:r w:rsidRPr="00A8365D">
        <w:rPr>
          <w:rFonts w:ascii="Arial" w:hAnsi="Arial"/>
        </w:rPr>
        <w:t xml:space="preserve">, </w:t>
      </w:r>
      <w:r>
        <w:rPr>
          <w:rFonts w:ascii="Arial" w:hAnsi="Arial"/>
        </w:rPr>
        <w:t>z blachy aluminiowej trójwarstwowej 3mm (dibond)</w:t>
      </w:r>
      <w:r w:rsidRPr="00A8365D">
        <w:rPr>
          <w:rFonts w:ascii="Arial" w:hAnsi="Arial"/>
        </w:rPr>
        <w:t>, na kon</w:t>
      </w:r>
      <w:r>
        <w:rPr>
          <w:rFonts w:ascii="Arial" w:hAnsi="Arial"/>
        </w:rPr>
        <w:t xml:space="preserve">strukcji stalowej zabezpieczonej antykorozyjnie, mocowana na jednym słupie ocynkowanym o średnicy </w:t>
      </w:r>
      <w:r>
        <w:rPr>
          <w:rFonts w:ascii="Arial" w:hAnsi="Arial" w:cs="Arial"/>
        </w:rPr>
        <w:t>Ø</w:t>
      </w:r>
      <w:r>
        <w:rPr>
          <w:rFonts w:ascii="Arial" w:hAnsi="Arial"/>
        </w:rPr>
        <w:t xml:space="preserve">48 mm z zakończeniem umożliwiającym wbetonowanie, wysokość 3,5m, </w:t>
      </w:r>
    </w:p>
    <w:p w:rsidR="00FE033F" w:rsidRDefault="00562294" w:rsidP="00803F6C">
      <w:pPr>
        <w:pStyle w:val="Akapitzlist"/>
        <w:numPr>
          <w:ilvl w:val="0"/>
          <w:numId w:val="30"/>
        </w:numPr>
        <w:spacing w:after="0"/>
        <w:jc w:val="both"/>
        <w:rPr>
          <w:rFonts w:ascii="Arial" w:hAnsi="Arial" w:cs="Arial"/>
        </w:rPr>
      </w:pPr>
      <w:r w:rsidRPr="00D34AC3">
        <w:rPr>
          <w:rFonts w:ascii="Arial" w:hAnsi="Arial" w:cs="Arial"/>
        </w:rPr>
        <w:t>instrukcj</w:t>
      </w:r>
      <w:r w:rsidR="00D34AC3" w:rsidRPr="00D34AC3">
        <w:rPr>
          <w:rFonts w:ascii="Arial" w:hAnsi="Arial" w:cs="Arial"/>
        </w:rPr>
        <w:t>a</w:t>
      </w:r>
      <w:r w:rsidRPr="00D34AC3">
        <w:rPr>
          <w:rFonts w:ascii="Arial" w:hAnsi="Arial" w:cs="Arial"/>
        </w:rPr>
        <w:t xml:space="preserve"> obsługi </w:t>
      </w:r>
      <w:r w:rsidRPr="00562294">
        <w:rPr>
          <w:rFonts w:ascii="Arial" w:hAnsi="Arial" w:cs="Arial"/>
        </w:rPr>
        <w:t>platformy</w:t>
      </w:r>
      <w:r>
        <w:rPr>
          <w:rFonts w:ascii="Arial" w:hAnsi="Arial" w:cs="Arial"/>
        </w:rPr>
        <w:t xml:space="preserve"> w </w:t>
      </w:r>
      <w:r w:rsidR="004E788D">
        <w:rPr>
          <w:rFonts w:ascii="Arial" w:hAnsi="Arial" w:cs="Arial"/>
        </w:rPr>
        <w:t xml:space="preserve">trzech </w:t>
      </w:r>
      <w:r w:rsidR="00D34AC3">
        <w:rPr>
          <w:rFonts w:ascii="Arial" w:hAnsi="Arial" w:cs="Arial"/>
        </w:rPr>
        <w:t xml:space="preserve">językach (polskim, </w:t>
      </w:r>
      <w:r w:rsidR="004E788D">
        <w:rPr>
          <w:rFonts w:ascii="Arial" w:hAnsi="Arial" w:cs="Arial"/>
        </w:rPr>
        <w:t xml:space="preserve">niemieckim, </w:t>
      </w:r>
      <w:r w:rsidR="00D34AC3">
        <w:rPr>
          <w:rFonts w:ascii="Arial" w:hAnsi="Arial" w:cs="Arial"/>
        </w:rPr>
        <w:t>angielskim</w:t>
      </w:r>
      <w:r>
        <w:rPr>
          <w:rFonts w:ascii="Arial" w:hAnsi="Arial" w:cs="Arial"/>
        </w:rPr>
        <w:t>)</w:t>
      </w:r>
      <w:r w:rsidR="00803F6C">
        <w:rPr>
          <w:rFonts w:ascii="Arial" w:hAnsi="Arial" w:cs="Arial"/>
        </w:rPr>
        <w:t>.</w:t>
      </w:r>
    </w:p>
    <w:p w:rsidR="004E788D" w:rsidRPr="00FD6E04" w:rsidRDefault="004E788D" w:rsidP="00FD6E04">
      <w:pPr>
        <w:pStyle w:val="Akapitzlist"/>
        <w:numPr>
          <w:ilvl w:val="0"/>
          <w:numId w:val="30"/>
        </w:numPr>
        <w:spacing w:before="60"/>
        <w:jc w:val="both"/>
        <w:rPr>
          <w:rFonts w:ascii="Arial" w:hAnsi="Arial" w:cs="Arial"/>
        </w:rPr>
      </w:pPr>
      <w:r>
        <w:rPr>
          <w:rFonts w:ascii="Arial" w:hAnsi="Arial" w:cs="Arial"/>
        </w:rPr>
        <w:t>2</w:t>
      </w:r>
      <w:r w:rsidRPr="004E788D">
        <w:rPr>
          <w:rFonts w:ascii="Arial" w:hAnsi="Arial" w:cs="Arial"/>
        </w:rPr>
        <w:t xml:space="preserve"> tablice o wymiarach 90x70 cm. Tablice zamontowane na konstrukcji stalowej, zamontowane do podłoża przy pomocy dwóch słupków stalowych zabetonowanych na głębokości min 80 cm, zasypanych ziemią. Treść i miejsce zamontowania tablic Wykonawca uzgodni z Zamawiającym w trakcie realizacji inwestycji. Tablice będą opatrzone logiem Unii Europejskiej oraz</w:t>
      </w:r>
      <w:r>
        <w:rPr>
          <w:rFonts w:ascii="Arial" w:hAnsi="Arial" w:cs="Arial"/>
        </w:rPr>
        <w:t xml:space="preserve"> </w:t>
      </w:r>
      <w:r w:rsidRPr="004E788D">
        <w:rPr>
          <w:rFonts w:ascii="Arial" w:hAnsi="Arial" w:cs="Arial"/>
        </w:rPr>
        <w:t>P</w:t>
      </w:r>
      <w:r>
        <w:rPr>
          <w:rFonts w:ascii="Arial" w:hAnsi="Arial" w:cs="Arial"/>
        </w:rPr>
        <w:t>rogramem</w:t>
      </w:r>
      <w:r w:rsidRPr="004E788D">
        <w:rPr>
          <w:rFonts w:ascii="Arial" w:hAnsi="Arial" w:cs="Arial"/>
        </w:rPr>
        <w:t xml:space="preserve"> O</w:t>
      </w:r>
      <w:r>
        <w:rPr>
          <w:rFonts w:ascii="Arial" w:hAnsi="Arial" w:cs="Arial"/>
        </w:rPr>
        <w:t>peracyjnym</w:t>
      </w:r>
      <w:r w:rsidRPr="004E788D">
        <w:rPr>
          <w:rFonts w:ascii="Arial" w:hAnsi="Arial" w:cs="Arial"/>
        </w:rPr>
        <w:t xml:space="preserve"> R</w:t>
      </w:r>
      <w:r>
        <w:rPr>
          <w:rFonts w:ascii="Arial" w:hAnsi="Arial" w:cs="Arial"/>
        </w:rPr>
        <w:t>ybactwo</w:t>
      </w:r>
      <w:r w:rsidRPr="004E788D">
        <w:rPr>
          <w:rFonts w:ascii="Arial" w:hAnsi="Arial" w:cs="Arial"/>
        </w:rPr>
        <w:t xml:space="preserve"> </w:t>
      </w:r>
      <w:r>
        <w:rPr>
          <w:rFonts w:ascii="Arial" w:hAnsi="Arial" w:cs="Arial"/>
        </w:rPr>
        <w:t>i</w:t>
      </w:r>
      <w:r w:rsidRPr="004E788D">
        <w:rPr>
          <w:rFonts w:ascii="Arial" w:hAnsi="Arial" w:cs="Arial"/>
        </w:rPr>
        <w:t xml:space="preserve"> M</w:t>
      </w:r>
      <w:r>
        <w:rPr>
          <w:rFonts w:ascii="Arial" w:hAnsi="Arial" w:cs="Arial"/>
        </w:rPr>
        <w:t>orze</w:t>
      </w:r>
      <w:r w:rsidRPr="004E788D">
        <w:rPr>
          <w:rFonts w:ascii="Arial" w:hAnsi="Arial" w:cs="Arial"/>
        </w:rPr>
        <w:t xml:space="preserve"> 2014-2020.</w:t>
      </w:r>
    </w:p>
    <w:p w:rsidR="00D945DD" w:rsidRDefault="00D945DD" w:rsidP="00D945DD">
      <w:pPr>
        <w:pStyle w:val="Akapitzlist"/>
        <w:spacing w:after="0"/>
        <w:ind w:left="993"/>
        <w:jc w:val="both"/>
        <w:rPr>
          <w:rFonts w:ascii="Arial" w:hAnsi="Arial" w:cs="Arial"/>
        </w:rPr>
      </w:pPr>
      <w:r>
        <w:rPr>
          <w:rFonts w:ascii="Arial" w:hAnsi="Arial" w:cs="Arial"/>
        </w:rPr>
        <w:t xml:space="preserve">Przykładowe elementy małej architektury pokazano </w:t>
      </w:r>
      <w:r w:rsidR="00D3705A">
        <w:rPr>
          <w:rFonts w:ascii="Arial" w:hAnsi="Arial" w:cs="Arial"/>
        </w:rPr>
        <w:t xml:space="preserve">w projekcie </w:t>
      </w:r>
      <w:r w:rsidR="00562294">
        <w:rPr>
          <w:rFonts w:ascii="Arial" w:hAnsi="Arial" w:cs="Arial"/>
        </w:rPr>
        <w:t>wykonawczym</w:t>
      </w:r>
      <w:r w:rsidR="00D3705A">
        <w:rPr>
          <w:rFonts w:ascii="Arial" w:hAnsi="Arial" w:cs="Arial"/>
        </w:rPr>
        <w:t>.</w:t>
      </w:r>
    </w:p>
    <w:p w:rsidR="0039019C" w:rsidRDefault="00683BE8" w:rsidP="00501700">
      <w:pPr>
        <w:pStyle w:val="Akapitzlist"/>
        <w:numPr>
          <w:ilvl w:val="0"/>
          <w:numId w:val="17"/>
        </w:numPr>
        <w:spacing w:before="120" w:after="0"/>
        <w:ind w:left="1003" w:hanging="357"/>
        <w:contextualSpacing w:val="0"/>
        <w:jc w:val="both"/>
        <w:rPr>
          <w:rFonts w:ascii="Arial" w:hAnsi="Arial" w:cs="Arial"/>
          <w:b/>
          <w:bCs/>
        </w:rPr>
      </w:pPr>
      <w:r>
        <w:rPr>
          <w:rFonts w:ascii="Arial" w:hAnsi="Arial" w:cs="Arial"/>
          <w:b/>
          <w:bCs/>
        </w:rPr>
        <w:t>Instalacje elektryczne.</w:t>
      </w:r>
    </w:p>
    <w:p w:rsidR="00683BE8" w:rsidRDefault="00683BE8" w:rsidP="00683BE8">
      <w:pPr>
        <w:pStyle w:val="Akapitzlist"/>
        <w:spacing w:before="240" w:after="0"/>
        <w:ind w:left="1004"/>
        <w:jc w:val="both"/>
        <w:rPr>
          <w:rFonts w:ascii="Arial" w:hAnsi="Arial" w:cs="Arial"/>
          <w:bCs/>
        </w:rPr>
      </w:pPr>
      <w:r>
        <w:rPr>
          <w:rFonts w:ascii="Arial" w:hAnsi="Arial" w:cs="Arial"/>
          <w:bCs/>
        </w:rPr>
        <w:t xml:space="preserve">Oświetlenie tarasu za pomocą opraw o mocy 36W LED zamontowanych na </w:t>
      </w:r>
      <w:r w:rsidRPr="00B869DC">
        <w:rPr>
          <w:rFonts w:ascii="Arial" w:hAnsi="Arial" w:cs="Arial"/>
          <w:bCs/>
        </w:rPr>
        <w:t xml:space="preserve">masztach stalowych </w:t>
      </w:r>
      <w:r w:rsidR="00501700" w:rsidRPr="00B869DC">
        <w:rPr>
          <w:rFonts w:ascii="Arial" w:hAnsi="Arial" w:cs="Arial"/>
          <w:bCs/>
        </w:rPr>
        <w:t xml:space="preserve">ocynkowanych malowanych proszkowo </w:t>
      </w:r>
      <w:r w:rsidR="004E788D">
        <w:rPr>
          <w:rFonts w:ascii="Arial" w:hAnsi="Arial" w:cs="Arial"/>
          <w:bCs/>
        </w:rPr>
        <w:t xml:space="preserve">lub aluminiowych szczotkowanych </w:t>
      </w:r>
      <w:r w:rsidRPr="00B869DC">
        <w:rPr>
          <w:rFonts w:ascii="Arial" w:hAnsi="Arial" w:cs="Arial"/>
          <w:bCs/>
        </w:rPr>
        <w:t xml:space="preserve">bez wysięgnika o </w:t>
      </w:r>
      <w:r>
        <w:rPr>
          <w:rFonts w:ascii="Arial" w:hAnsi="Arial" w:cs="Arial"/>
          <w:bCs/>
        </w:rPr>
        <w:t>wys. 4 m. Oświetlenie stopni schodowych oprawami o mocy 5,3W typu LED 4000K montowanych do wcześniej wykonanych wnęk.</w:t>
      </w:r>
    </w:p>
    <w:p w:rsidR="00CE147E" w:rsidRDefault="00CE147E" w:rsidP="00501700">
      <w:pPr>
        <w:pStyle w:val="Akapitzlist"/>
        <w:numPr>
          <w:ilvl w:val="0"/>
          <w:numId w:val="17"/>
        </w:numPr>
        <w:spacing w:before="120" w:after="0"/>
        <w:ind w:left="1003" w:hanging="357"/>
        <w:contextualSpacing w:val="0"/>
        <w:jc w:val="both"/>
        <w:rPr>
          <w:rFonts w:ascii="Arial" w:hAnsi="Arial" w:cs="Arial"/>
          <w:b/>
          <w:bCs/>
        </w:rPr>
      </w:pPr>
      <w:r w:rsidRPr="00CE147E">
        <w:rPr>
          <w:rFonts w:ascii="Arial" w:hAnsi="Arial" w:cs="Arial"/>
          <w:b/>
          <w:bCs/>
        </w:rPr>
        <w:t>Zewnętrzna platforma schodowa</w:t>
      </w:r>
    </w:p>
    <w:p w:rsidR="00344299" w:rsidRDefault="00CE147E" w:rsidP="000D2AEC">
      <w:pPr>
        <w:pStyle w:val="Akapitzlist"/>
        <w:spacing w:before="240" w:after="0"/>
        <w:ind w:left="993"/>
        <w:jc w:val="both"/>
        <w:rPr>
          <w:rFonts w:ascii="Arial" w:hAnsi="Arial" w:cs="Arial"/>
          <w:bCs/>
        </w:rPr>
      </w:pPr>
      <w:r>
        <w:rPr>
          <w:rFonts w:ascii="Arial" w:hAnsi="Arial" w:cs="Arial"/>
          <w:bCs/>
        </w:rPr>
        <w:t xml:space="preserve">Zewnętrzna platforma schodowa </w:t>
      </w:r>
      <w:r w:rsidR="00344299">
        <w:rPr>
          <w:rFonts w:ascii="Arial" w:hAnsi="Arial" w:cs="Arial"/>
          <w:bCs/>
        </w:rPr>
        <w:t>powinna posiadać następujące parametry oraz funkcje:</w:t>
      </w:r>
    </w:p>
    <w:p w:rsidR="00344299" w:rsidRPr="00344299" w:rsidRDefault="00344299" w:rsidP="00501700">
      <w:pPr>
        <w:numPr>
          <w:ilvl w:val="0"/>
          <w:numId w:val="36"/>
        </w:numPr>
        <w:shd w:val="clear" w:color="auto" w:fill="FFFFFF"/>
        <w:tabs>
          <w:tab w:val="clear" w:pos="720"/>
        </w:tabs>
        <w:spacing w:before="60" w:after="0" w:line="240" w:lineRule="auto"/>
        <w:ind w:left="1418" w:hanging="142"/>
        <w:jc w:val="both"/>
        <w:rPr>
          <w:rFonts w:ascii="Arial" w:eastAsia="Times New Roman" w:hAnsi="Arial" w:cs="Arial"/>
          <w:color w:val="000000"/>
          <w:szCs w:val="23"/>
          <w:lang w:eastAsia="pl-PL"/>
        </w:rPr>
      </w:pPr>
      <w:r w:rsidRPr="00344299">
        <w:rPr>
          <w:rFonts w:ascii="Arial" w:eastAsia="Times New Roman" w:hAnsi="Arial" w:cs="Arial"/>
          <w:color w:val="000000"/>
          <w:szCs w:val="23"/>
          <w:lang w:eastAsia="pl-PL"/>
        </w:rPr>
        <w:t>Udźwig 225</w:t>
      </w:r>
      <w:r w:rsidR="00F36E40">
        <w:rPr>
          <w:rFonts w:ascii="Arial" w:eastAsia="Times New Roman" w:hAnsi="Arial" w:cs="Arial"/>
          <w:color w:val="000000"/>
          <w:szCs w:val="23"/>
          <w:lang w:eastAsia="pl-PL"/>
        </w:rPr>
        <w:t xml:space="preserve"> </w:t>
      </w:r>
      <w:r w:rsidRPr="00344299">
        <w:rPr>
          <w:rFonts w:ascii="Arial" w:eastAsia="Times New Roman" w:hAnsi="Arial" w:cs="Arial"/>
          <w:color w:val="000000"/>
          <w:szCs w:val="23"/>
          <w:lang w:eastAsia="pl-PL"/>
        </w:rPr>
        <w:t>kg</w:t>
      </w:r>
    </w:p>
    <w:p w:rsidR="00344299" w:rsidRDefault="00FD4E4B" w:rsidP="00501700">
      <w:pPr>
        <w:numPr>
          <w:ilvl w:val="0"/>
          <w:numId w:val="36"/>
        </w:numPr>
        <w:shd w:val="clear" w:color="auto" w:fill="FFFFFF"/>
        <w:tabs>
          <w:tab w:val="clear" w:pos="720"/>
        </w:tabs>
        <w:spacing w:before="60" w:after="0" w:line="240" w:lineRule="auto"/>
        <w:ind w:left="1418" w:hanging="142"/>
        <w:jc w:val="both"/>
        <w:rPr>
          <w:rFonts w:ascii="Arial" w:eastAsia="Times New Roman" w:hAnsi="Arial" w:cs="Arial"/>
          <w:color w:val="000000"/>
          <w:szCs w:val="23"/>
          <w:lang w:eastAsia="pl-PL"/>
        </w:rPr>
      </w:pPr>
      <w:r>
        <w:rPr>
          <w:rFonts w:ascii="Arial" w:eastAsia="Times New Roman" w:hAnsi="Arial" w:cs="Arial"/>
          <w:color w:val="000000"/>
          <w:szCs w:val="23"/>
          <w:lang w:eastAsia="pl-PL"/>
        </w:rPr>
        <w:t>P</w:t>
      </w:r>
      <w:r w:rsidR="00344299" w:rsidRPr="00344299">
        <w:rPr>
          <w:rFonts w:ascii="Arial" w:eastAsia="Times New Roman" w:hAnsi="Arial" w:cs="Arial"/>
          <w:color w:val="000000"/>
          <w:szCs w:val="23"/>
          <w:lang w:eastAsia="pl-PL"/>
        </w:rPr>
        <w:t xml:space="preserve">latforma schodowa </w:t>
      </w:r>
      <w:r>
        <w:rPr>
          <w:rFonts w:ascii="Arial" w:eastAsia="Times New Roman" w:hAnsi="Arial" w:cs="Arial"/>
          <w:color w:val="000000"/>
          <w:szCs w:val="23"/>
          <w:lang w:eastAsia="pl-PL"/>
        </w:rPr>
        <w:t xml:space="preserve">ze sterowaną podłogą </w:t>
      </w:r>
      <w:r w:rsidR="00344299" w:rsidRPr="00344299">
        <w:rPr>
          <w:rFonts w:ascii="Arial" w:eastAsia="Times New Roman" w:hAnsi="Arial" w:cs="Arial"/>
          <w:color w:val="000000"/>
          <w:szCs w:val="23"/>
          <w:lang w:eastAsia="pl-PL"/>
        </w:rPr>
        <w:t>dla niepełnosprawnych o krzywoliniowym torze jazdy</w:t>
      </w:r>
      <w:r>
        <w:rPr>
          <w:rFonts w:ascii="Arial" w:eastAsia="Times New Roman" w:hAnsi="Arial" w:cs="Arial"/>
          <w:color w:val="000000"/>
          <w:szCs w:val="23"/>
          <w:lang w:eastAsia="pl-PL"/>
        </w:rPr>
        <w:t>,</w:t>
      </w:r>
    </w:p>
    <w:p w:rsidR="00344299" w:rsidRPr="00344299" w:rsidRDefault="00344299" w:rsidP="00501700">
      <w:pPr>
        <w:numPr>
          <w:ilvl w:val="0"/>
          <w:numId w:val="36"/>
        </w:numPr>
        <w:shd w:val="clear" w:color="auto" w:fill="FFFFFF"/>
        <w:tabs>
          <w:tab w:val="clear" w:pos="720"/>
        </w:tabs>
        <w:spacing w:before="60" w:after="0" w:line="240" w:lineRule="auto"/>
        <w:ind w:left="1418" w:hanging="142"/>
        <w:jc w:val="both"/>
        <w:rPr>
          <w:rFonts w:ascii="Arial" w:eastAsia="Times New Roman" w:hAnsi="Arial" w:cs="Arial"/>
          <w:color w:val="000000"/>
          <w:szCs w:val="23"/>
          <w:lang w:eastAsia="pl-PL"/>
        </w:rPr>
      </w:pPr>
      <w:r w:rsidRPr="00344299">
        <w:rPr>
          <w:rFonts w:ascii="Arial" w:eastAsia="Times New Roman" w:hAnsi="Arial" w:cs="Arial"/>
          <w:color w:val="000000"/>
          <w:szCs w:val="23"/>
          <w:lang w:eastAsia="pl-PL"/>
        </w:rPr>
        <w:t>Zasilanie 3 - fazowe 400</w:t>
      </w:r>
      <w:r w:rsidR="00F36E40">
        <w:rPr>
          <w:rFonts w:ascii="Arial" w:eastAsia="Times New Roman" w:hAnsi="Arial" w:cs="Arial"/>
          <w:color w:val="000000"/>
          <w:szCs w:val="23"/>
          <w:lang w:eastAsia="pl-PL"/>
        </w:rPr>
        <w:t xml:space="preserve"> </w:t>
      </w:r>
      <w:r w:rsidRPr="00344299">
        <w:rPr>
          <w:rFonts w:ascii="Arial" w:eastAsia="Times New Roman" w:hAnsi="Arial" w:cs="Arial"/>
          <w:color w:val="000000"/>
          <w:szCs w:val="23"/>
          <w:lang w:eastAsia="pl-PL"/>
        </w:rPr>
        <w:t>V lub 1- fazowe 230</w:t>
      </w:r>
      <w:r w:rsidR="00F36E40">
        <w:rPr>
          <w:rFonts w:ascii="Arial" w:eastAsia="Times New Roman" w:hAnsi="Arial" w:cs="Arial"/>
          <w:color w:val="000000"/>
          <w:szCs w:val="23"/>
          <w:lang w:eastAsia="pl-PL"/>
        </w:rPr>
        <w:t xml:space="preserve"> </w:t>
      </w:r>
      <w:r w:rsidRPr="00344299">
        <w:rPr>
          <w:rFonts w:ascii="Arial" w:eastAsia="Times New Roman" w:hAnsi="Arial" w:cs="Arial"/>
          <w:color w:val="000000"/>
          <w:szCs w:val="23"/>
          <w:lang w:eastAsia="pl-PL"/>
        </w:rPr>
        <w:t>V</w:t>
      </w:r>
    </w:p>
    <w:p w:rsidR="00344299" w:rsidRPr="00344299" w:rsidRDefault="00344299" w:rsidP="00501700">
      <w:pPr>
        <w:numPr>
          <w:ilvl w:val="0"/>
          <w:numId w:val="36"/>
        </w:numPr>
        <w:shd w:val="clear" w:color="auto" w:fill="FFFFFF"/>
        <w:tabs>
          <w:tab w:val="clear" w:pos="720"/>
        </w:tabs>
        <w:spacing w:before="60" w:after="0" w:line="240" w:lineRule="auto"/>
        <w:ind w:left="1418" w:hanging="142"/>
        <w:jc w:val="both"/>
        <w:rPr>
          <w:rFonts w:ascii="Arial" w:eastAsia="Times New Roman" w:hAnsi="Arial" w:cs="Arial"/>
          <w:color w:val="000000"/>
          <w:szCs w:val="23"/>
          <w:lang w:eastAsia="pl-PL"/>
        </w:rPr>
      </w:pPr>
      <w:r w:rsidRPr="00344299">
        <w:rPr>
          <w:rFonts w:ascii="Arial" w:eastAsia="Times New Roman" w:hAnsi="Arial" w:cs="Arial"/>
          <w:color w:val="000000"/>
          <w:szCs w:val="23"/>
          <w:lang w:eastAsia="pl-PL"/>
        </w:rPr>
        <w:t>Moc silnika 0,75</w:t>
      </w:r>
      <w:r w:rsidR="00F36E40">
        <w:rPr>
          <w:rFonts w:ascii="Arial" w:eastAsia="Times New Roman" w:hAnsi="Arial" w:cs="Arial"/>
          <w:color w:val="000000"/>
          <w:szCs w:val="23"/>
          <w:lang w:eastAsia="pl-PL"/>
        </w:rPr>
        <w:t xml:space="preserve"> </w:t>
      </w:r>
      <w:r w:rsidRPr="00344299">
        <w:rPr>
          <w:rFonts w:ascii="Arial" w:eastAsia="Times New Roman" w:hAnsi="Arial" w:cs="Arial"/>
          <w:color w:val="000000"/>
          <w:szCs w:val="23"/>
          <w:lang w:eastAsia="pl-PL"/>
        </w:rPr>
        <w:t>KW</w:t>
      </w:r>
    </w:p>
    <w:p w:rsidR="00344299" w:rsidRPr="00344299" w:rsidRDefault="00344299" w:rsidP="00501700">
      <w:pPr>
        <w:numPr>
          <w:ilvl w:val="0"/>
          <w:numId w:val="36"/>
        </w:numPr>
        <w:shd w:val="clear" w:color="auto" w:fill="FFFFFF"/>
        <w:tabs>
          <w:tab w:val="clear" w:pos="720"/>
        </w:tabs>
        <w:spacing w:before="60" w:after="0" w:line="240" w:lineRule="auto"/>
        <w:ind w:left="1418" w:hanging="142"/>
        <w:jc w:val="both"/>
        <w:rPr>
          <w:rFonts w:ascii="Arial" w:eastAsia="Times New Roman" w:hAnsi="Arial" w:cs="Arial"/>
          <w:color w:val="000000"/>
          <w:szCs w:val="23"/>
          <w:lang w:eastAsia="pl-PL"/>
        </w:rPr>
      </w:pPr>
      <w:r w:rsidRPr="00344299">
        <w:rPr>
          <w:rFonts w:ascii="Arial" w:eastAsia="Times New Roman" w:hAnsi="Arial" w:cs="Arial"/>
          <w:color w:val="000000"/>
          <w:szCs w:val="23"/>
          <w:lang w:eastAsia="pl-PL"/>
        </w:rPr>
        <w:t>Wymiary platformy 750x850 lub 800x900, 800x1000</w:t>
      </w:r>
    </w:p>
    <w:p w:rsidR="00344299" w:rsidRPr="00344299" w:rsidRDefault="00344299" w:rsidP="00501700">
      <w:pPr>
        <w:numPr>
          <w:ilvl w:val="0"/>
          <w:numId w:val="36"/>
        </w:numPr>
        <w:shd w:val="clear" w:color="auto" w:fill="FFFFFF"/>
        <w:tabs>
          <w:tab w:val="clear" w:pos="720"/>
        </w:tabs>
        <w:spacing w:before="60" w:after="0" w:line="240" w:lineRule="auto"/>
        <w:ind w:left="1418" w:hanging="142"/>
        <w:jc w:val="both"/>
        <w:rPr>
          <w:rFonts w:ascii="Arial" w:eastAsia="Times New Roman" w:hAnsi="Arial" w:cs="Arial"/>
          <w:color w:val="000000"/>
          <w:szCs w:val="23"/>
          <w:lang w:eastAsia="pl-PL"/>
        </w:rPr>
      </w:pPr>
      <w:r w:rsidRPr="00344299">
        <w:rPr>
          <w:rFonts w:ascii="Arial" w:eastAsia="Times New Roman" w:hAnsi="Arial" w:cs="Arial"/>
          <w:color w:val="000000"/>
          <w:szCs w:val="23"/>
          <w:lang w:eastAsia="pl-PL"/>
        </w:rPr>
        <w:t>Minimalne wymiary toru 100</w:t>
      </w:r>
      <w:r w:rsidR="00F36E40">
        <w:rPr>
          <w:rFonts w:ascii="Arial" w:eastAsia="Times New Roman" w:hAnsi="Arial" w:cs="Arial"/>
          <w:color w:val="000000"/>
          <w:szCs w:val="23"/>
          <w:lang w:eastAsia="pl-PL"/>
        </w:rPr>
        <w:t xml:space="preserve"> </w:t>
      </w:r>
      <w:r w:rsidRPr="00344299">
        <w:rPr>
          <w:rFonts w:ascii="Arial" w:eastAsia="Times New Roman" w:hAnsi="Arial" w:cs="Arial"/>
          <w:color w:val="000000"/>
          <w:szCs w:val="23"/>
          <w:lang w:eastAsia="pl-PL"/>
        </w:rPr>
        <w:t>mm od ściany/ krawędzi stopni schodów</w:t>
      </w:r>
    </w:p>
    <w:p w:rsidR="00344299" w:rsidRDefault="00344299" w:rsidP="00501700">
      <w:pPr>
        <w:numPr>
          <w:ilvl w:val="0"/>
          <w:numId w:val="36"/>
        </w:numPr>
        <w:shd w:val="clear" w:color="auto" w:fill="FFFFFF"/>
        <w:tabs>
          <w:tab w:val="clear" w:pos="720"/>
        </w:tabs>
        <w:spacing w:before="60" w:after="0" w:line="240" w:lineRule="auto"/>
        <w:ind w:left="1418" w:hanging="142"/>
        <w:jc w:val="both"/>
        <w:rPr>
          <w:rFonts w:ascii="Arial" w:eastAsia="Times New Roman" w:hAnsi="Arial" w:cs="Arial"/>
          <w:color w:val="000000"/>
          <w:szCs w:val="23"/>
          <w:lang w:eastAsia="pl-PL"/>
        </w:rPr>
      </w:pPr>
      <w:r w:rsidRPr="00344299">
        <w:rPr>
          <w:rFonts w:ascii="Arial" w:eastAsia="Times New Roman" w:hAnsi="Arial" w:cs="Arial"/>
          <w:color w:val="000000"/>
          <w:szCs w:val="23"/>
          <w:lang w:eastAsia="pl-PL"/>
        </w:rPr>
        <w:t>Minimalne wymiary platformy po złożeniu 370</w:t>
      </w:r>
      <w:r w:rsidR="00F36E40">
        <w:rPr>
          <w:rFonts w:ascii="Arial" w:eastAsia="Times New Roman" w:hAnsi="Arial" w:cs="Arial"/>
          <w:color w:val="000000"/>
          <w:szCs w:val="23"/>
          <w:lang w:eastAsia="pl-PL"/>
        </w:rPr>
        <w:t xml:space="preserve"> </w:t>
      </w:r>
      <w:r w:rsidRPr="00344299">
        <w:rPr>
          <w:rFonts w:ascii="Arial" w:eastAsia="Times New Roman" w:hAnsi="Arial" w:cs="Arial"/>
          <w:color w:val="000000"/>
          <w:szCs w:val="23"/>
          <w:lang w:eastAsia="pl-PL"/>
        </w:rPr>
        <w:t>mm od ściany/ krawędzi stopni schodów</w:t>
      </w:r>
      <w:r>
        <w:rPr>
          <w:rFonts w:ascii="Arial" w:eastAsia="Times New Roman" w:hAnsi="Arial" w:cs="Arial"/>
          <w:color w:val="000000"/>
          <w:szCs w:val="23"/>
          <w:lang w:eastAsia="pl-PL"/>
        </w:rPr>
        <w:t>.</w:t>
      </w:r>
    </w:p>
    <w:p w:rsidR="006538DF" w:rsidRDefault="006538DF" w:rsidP="00501700">
      <w:pPr>
        <w:shd w:val="clear" w:color="auto" w:fill="FFFFFF"/>
        <w:spacing w:before="60" w:after="0" w:line="240" w:lineRule="auto"/>
        <w:ind w:left="993"/>
        <w:jc w:val="both"/>
        <w:rPr>
          <w:rFonts w:ascii="Arial" w:eastAsia="Times New Roman" w:hAnsi="Arial" w:cs="Arial"/>
          <w:color w:val="000000"/>
          <w:szCs w:val="23"/>
          <w:lang w:eastAsia="pl-PL"/>
        </w:rPr>
      </w:pPr>
      <w:r>
        <w:rPr>
          <w:rFonts w:ascii="Arial" w:eastAsia="Times New Roman" w:hAnsi="Arial" w:cs="Arial"/>
          <w:color w:val="000000"/>
          <w:szCs w:val="23"/>
          <w:lang w:eastAsia="pl-PL"/>
        </w:rPr>
        <w:t>Zestaw instalacyjny platformy składa się z następujących elementów:</w:t>
      </w:r>
    </w:p>
    <w:p w:rsidR="006538DF" w:rsidRPr="006538DF" w:rsidRDefault="006538DF" w:rsidP="00501700">
      <w:pPr>
        <w:pStyle w:val="Akapitzlist"/>
        <w:numPr>
          <w:ilvl w:val="0"/>
          <w:numId w:val="42"/>
        </w:numPr>
        <w:shd w:val="clear" w:color="auto" w:fill="FFFFFF"/>
        <w:spacing w:before="60" w:after="0" w:line="240" w:lineRule="auto"/>
        <w:contextualSpacing w:val="0"/>
        <w:jc w:val="both"/>
        <w:rPr>
          <w:rFonts w:ascii="Arial" w:eastAsia="Times New Roman" w:hAnsi="Arial" w:cs="Arial"/>
          <w:color w:val="000000"/>
          <w:szCs w:val="23"/>
          <w:lang w:eastAsia="pl-PL"/>
        </w:rPr>
      </w:pPr>
      <w:r w:rsidRPr="006538DF">
        <w:rPr>
          <w:rFonts w:ascii="Arial" w:eastAsia="Times New Roman" w:hAnsi="Arial" w:cs="Arial"/>
          <w:color w:val="000000"/>
          <w:szCs w:val="23"/>
          <w:lang w:eastAsia="pl-PL"/>
        </w:rPr>
        <w:t>rozdzielnia z automatyką (poglądowe wymiary: 550x320x175mm) z wyłącznikiem głównym,</w:t>
      </w:r>
    </w:p>
    <w:p w:rsidR="006538DF" w:rsidRPr="006538DF" w:rsidRDefault="006538DF" w:rsidP="00501700">
      <w:pPr>
        <w:pStyle w:val="Akapitzlist"/>
        <w:numPr>
          <w:ilvl w:val="0"/>
          <w:numId w:val="42"/>
        </w:numPr>
        <w:shd w:val="clear" w:color="auto" w:fill="FFFFFF"/>
        <w:spacing w:before="60" w:after="0" w:line="240" w:lineRule="auto"/>
        <w:contextualSpacing w:val="0"/>
        <w:jc w:val="both"/>
        <w:rPr>
          <w:rFonts w:ascii="Arial" w:eastAsia="Times New Roman" w:hAnsi="Arial" w:cs="Arial"/>
          <w:color w:val="000000"/>
          <w:szCs w:val="23"/>
          <w:lang w:eastAsia="pl-PL"/>
        </w:rPr>
      </w:pPr>
      <w:r w:rsidRPr="006538DF">
        <w:rPr>
          <w:rFonts w:ascii="Arial" w:eastAsia="Times New Roman" w:hAnsi="Arial" w:cs="Arial"/>
          <w:color w:val="000000"/>
          <w:szCs w:val="23"/>
          <w:lang w:eastAsia="pl-PL"/>
        </w:rPr>
        <w:t>tor jezdny z zabezpieczeniami,</w:t>
      </w:r>
    </w:p>
    <w:p w:rsidR="006538DF" w:rsidRDefault="006538DF" w:rsidP="00501700">
      <w:pPr>
        <w:pStyle w:val="Akapitzlist"/>
        <w:numPr>
          <w:ilvl w:val="0"/>
          <w:numId w:val="42"/>
        </w:numPr>
        <w:shd w:val="clear" w:color="auto" w:fill="FFFFFF"/>
        <w:spacing w:before="60" w:after="0" w:line="240" w:lineRule="auto"/>
        <w:contextualSpacing w:val="0"/>
        <w:jc w:val="both"/>
        <w:rPr>
          <w:rFonts w:ascii="Arial" w:eastAsia="Times New Roman" w:hAnsi="Arial" w:cs="Arial"/>
          <w:color w:val="000000"/>
          <w:szCs w:val="23"/>
          <w:lang w:eastAsia="pl-PL"/>
        </w:rPr>
      </w:pPr>
      <w:r w:rsidRPr="006538DF">
        <w:rPr>
          <w:rFonts w:ascii="Arial" w:eastAsia="Times New Roman" w:hAnsi="Arial" w:cs="Arial"/>
          <w:color w:val="000000"/>
          <w:szCs w:val="23"/>
          <w:lang w:eastAsia="pl-PL"/>
        </w:rPr>
        <w:t>platforma,</w:t>
      </w:r>
    </w:p>
    <w:p w:rsidR="006538DF" w:rsidRPr="006538DF" w:rsidRDefault="006538DF" w:rsidP="00501700">
      <w:pPr>
        <w:pStyle w:val="Akapitzlist"/>
        <w:numPr>
          <w:ilvl w:val="0"/>
          <w:numId w:val="42"/>
        </w:numPr>
        <w:shd w:val="clear" w:color="auto" w:fill="FFFFFF"/>
        <w:spacing w:before="60" w:after="0" w:line="240" w:lineRule="auto"/>
        <w:contextualSpacing w:val="0"/>
        <w:jc w:val="both"/>
        <w:rPr>
          <w:rFonts w:ascii="Arial" w:eastAsia="Times New Roman" w:hAnsi="Arial" w:cs="Arial"/>
          <w:color w:val="000000"/>
          <w:szCs w:val="23"/>
          <w:lang w:eastAsia="pl-PL"/>
        </w:rPr>
      </w:pPr>
      <w:r>
        <w:rPr>
          <w:rFonts w:ascii="Arial" w:eastAsia="Times New Roman" w:hAnsi="Arial" w:cs="Arial"/>
          <w:color w:val="000000"/>
          <w:szCs w:val="23"/>
          <w:lang w:eastAsia="pl-PL"/>
        </w:rPr>
        <w:t>słupki.</w:t>
      </w:r>
    </w:p>
    <w:p w:rsidR="00344299" w:rsidRDefault="000D2AEC" w:rsidP="000D2AEC">
      <w:pPr>
        <w:shd w:val="clear" w:color="auto" w:fill="FFFFFF"/>
        <w:spacing w:after="0" w:line="240" w:lineRule="auto"/>
        <w:ind w:left="993"/>
        <w:jc w:val="both"/>
        <w:rPr>
          <w:rFonts w:ascii="Arial" w:eastAsia="Times New Roman" w:hAnsi="Arial" w:cs="Arial"/>
          <w:color w:val="000000"/>
          <w:szCs w:val="23"/>
          <w:lang w:eastAsia="pl-PL"/>
        </w:rPr>
      </w:pPr>
      <w:r>
        <w:rPr>
          <w:rFonts w:ascii="Arial" w:eastAsia="Times New Roman" w:hAnsi="Arial" w:cs="Arial"/>
          <w:color w:val="000000"/>
          <w:szCs w:val="23"/>
          <w:lang w:eastAsia="pl-PL"/>
        </w:rPr>
        <w:t>E</w:t>
      </w:r>
      <w:r w:rsidRPr="000D2AEC">
        <w:rPr>
          <w:rFonts w:ascii="Arial" w:eastAsia="Times New Roman" w:hAnsi="Arial" w:cs="Arial"/>
          <w:color w:val="000000"/>
          <w:szCs w:val="23"/>
          <w:lang w:eastAsia="pl-PL"/>
        </w:rPr>
        <w:t>lektronika platform</w:t>
      </w:r>
      <w:r>
        <w:rPr>
          <w:rFonts w:ascii="Arial" w:eastAsia="Times New Roman" w:hAnsi="Arial" w:cs="Arial"/>
          <w:color w:val="000000"/>
          <w:szCs w:val="23"/>
          <w:lang w:eastAsia="pl-PL"/>
        </w:rPr>
        <w:t>y</w:t>
      </w:r>
      <w:r w:rsidRPr="000D2AEC">
        <w:rPr>
          <w:rFonts w:ascii="Arial" w:eastAsia="Times New Roman" w:hAnsi="Arial" w:cs="Arial"/>
          <w:color w:val="000000"/>
          <w:szCs w:val="23"/>
          <w:lang w:eastAsia="pl-PL"/>
        </w:rPr>
        <w:t xml:space="preserve"> </w:t>
      </w:r>
      <w:r>
        <w:rPr>
          <w:rFonts w:ascii="Arial" w:eastAsia="Times New Roman" w:hAnsi="Arial" w:cs="Arial"/>
          <w:color w:val="000000"/>
          <w:szCs w:val="23"/>
          <w:lang w:eastAsia="pl-PL"/>
        </w:rPr>
        <w:t xml:space="preserve">musi być </w:t>
      </w:r>
      <w:r w:rsidRPr="000D2AEC">
        <w:rPr>
          <w:rFonts w:ascii="Arial" w:eastAsia="Times New Roman" w:hAnsi="Arial" w:cs="Arial"/>
          <w:color w:val="000000"/>
          <w:szCs w:val="23"/>
          <w:lang w:eastAsia="pl-PL"/>
        </w:rPr>
        <w:t>zabezpieczona przed niekorzystn</w:t>
      </w:r>
      <w:r>
        <w:rPr>
          <w:rFonts w:ascii="Arial" w:eastAsia="Times New Roman" w:hAnsi="Arial" w:cs="Arial"/>
          <w:color w:val="000000"/>
          <w:szCs w:val="23"/>
          <w:lang w:eastAsia="pl-PL"/>
        </w:rPr>
        <w:t>ymi warunkami atmosferycznymi. S</w:t>
      </w:r>
      <w:r w:rsidRPr="000D2AEC">
        <w:rPr>
          <w:rFonts w:ascii="Arial" w:eastAsia="Times New Roman" w:hAnsi="Arial" w:cs="Arial"/>
          <w:color w:val="000000"/>
          <w:szCs w:val="23"/>
          <w:lang w:eastAsia="pl-PL"/>
        </w:rPr>
        <w:t>zyna i słupki wykonane ze stali</w:t>
      </w:r>
      <w:r>
        <w:rPr>
          <w:rFonts w:ascii="Arial" w:eastAsia="Times New Roman" w:hAnsi="Arial" w:cs="Arial"/>
          <w:color w:val="000000"/>
          <w:szCs w:val="23"/>
          <w:lang w:eastAsia="pl-PL"/>
        </w:rPr>
        <w:t xml:space="preserve"> nierdzewnej</w:t>
      </w:r>
      <w:r w:rsidRPr="000D2AEC">
        <w:rPr>
          <w:rFonts w:ascii="Arial" w:eastAsia="Times New Roman" w:hAnsi="Arial" w:cs="Arial"/>
          <w:color w:val="000000"/>
          <w:szCs w:val="23"/>
          <w:lang w:eastAsia="pl-PL"/>
        </w:rPr>
        <w:t>.</w:t>
      </w:r>
    </w:p>
    <w:p w:rsidR="006538DF" w:rsidRDefault="006538DF" w:rsidP="000D2AEC">
      <w:pPr>
        <w:shd w:val="clear" w:color="auto" w:fill="FFFFFF"/>
        <w:spacing w:after="0" w:line="240" w:lineRule="auto"/>
        <w:ind w:left="993"/>
        <w:jc w:val="both"/>
        <w:rPr>
          <w:rFonts w:ascii="Arial" w:eastAsia="Times New Roman" w:hAnsi="Arial" w:cs="Arial"/>
          <w:color w:val="000000"/>
          <w:szCs w:val="23"/>
          <w:lang w:eastAsia="pl-PL"/>
        </w:rPr>
      </w:pPr>
      <w:r>
        <w:rPr>
          <w:rFonts w:ascii="Arial" w:eastAsia="Times New Roman" w:hAnsi="Arial" w:cs="Arial"/>
          <w:color w:val="000000"/>
          <w:szCs w:val="23"/>
          <w:lang w:eastAsia="pl-PL"/>
        </w:rPr>
        <w:t>Rozdzielnię z automatyką zamontować w pobliżu toru jezdnego w odległości nie przekraczającej 5m.</w:t>
      </w:r>
      <w:r w:rsidR="00FB43C6">
        <w:rPr>
          <w:rFonts w:ascii="Arial" w:eastAsia="Times New Roman" w:hAnsi="Arial" w:cs="Arial"/>
          <w:color w:val="000000"/>
          <w:szCs w:val="23"/>
          <w:lang w:eastAsia="pl-PL"/>
        </w:rPr>
        <w:t xml:space="preserve"> Przyłączenie </w:t>
      </w:r>
      <w:r w:rsidR="00FD4E4B">
        <w:rPr>
          <w:rFonts w:ascii="Arial" w:eastAsia="Times New Roman" w:hAnsi="Arial" w:cs="Arial"/>
          <w:color w:val="000000"/>
          <w:szCs w:val="23"/>
          <w:lang w:eastAsia="pl-PL"/>
        </w:rPr>
        <w:t xml:space="preserve">rozdzielni </w:t>
      </w:r>
      <w:r w:rsidR="00FB43C6">
        <w:rPr>
          <w:rFonts w:ascii="Arial" w:eastAsia="Times New Roman" w:hAnsi="Arial" w:cs="Arial"/>
          <w:color w:val="000000"/>
          <w:szCs w:val="23"/>
          <w:lang w:eastAsia="pl-PL"/>
        </w:rPr>
        <w:t>do zasilania głównego wykonać przewodem 5x2,5 mm2 (w przypadku zasilania 230V przewodem 3x2,5 mm2). Jako zabezpieczenia należy zainstalować wyłącznik 25A różnicowo prądowy o prądzie zadziałania 30m</w:t>
      </w:r>
      <w:r w:rsidR="00FD4E4B">
        <w:rPr>
          <w:rFonts w:ascii="Arial" w:eastAsia="Times New Roman" w:hAnsi="Arial" w:cs="Arial"/>
          <w:color w:val="000000"/>
          <w:szCs w:val="23"/>
          <w:lang w:eastAsia="pl-PL"/>
        </w:rPr>
        <w:t>A</w:t>
      </w:r>
      <w:r w:rsidR="00FB43C6">
        <w:rPr>
          <w:rFonts w:ascii="Arial" w:eastAsia="Times New Roman" w:hAnsi="Arial" w:cs="Arial"/>
          <w:color w:val="000000"/>
          <w:szCs w:val="23"/>
          <w:lang w:eastAsia="pl-PL"/>
        </w:rPr>
        <w:t xml:space="preserve"> oraz wyłącznik samoczynny B 16A.</w:t>
      </w:r>
      <w:r w:rsidR="00FD4E4B">
        <w:rPr>
          <w:rFonts w:ascii="Arial" w:eastAsia="Times New Roman" w:hAnsi="Arial" w:cs="Arial"/>
          <w:color w:val="000000"/>
          <w:szCs w:val="23"/>
          <w:lang w:eastAsia="pl-PL"/>
        </w:rPr>
        <w:t xml:space="preserve"> </w:t>
      </w:r>
    </w:p>
    <w:p w:rsidR="00FD4E4B" w:rsidRDefault="00FD4E4B" w:rsidP="000D2AEC">
      <w:pPr>
        <w:shd w:val="clear" w:color="auto" w:fill="FFFFFF"/>
        <w:spacing w:after="0" w:line="240" w:lineRule="auto"/>
        <w:ind w:left="993"/>
        <w:jc w:val="both"/>
        <w:rPr>
          <w:rFonts w:ascii="Arial" w:eastAsia="Times New Roman" w:hAnsi="Arial" w:cs="Arial"/>
          <w:color w:val="000000"/>
          <w:szCs w:val="23"/>
          <w:lang w:eastAsia="pl-PL"/>
        </w:rPr>
      </w:pPr>
      <w:r>
        <w:rPr>
          <w:rFonts w:ascii="Arial" w:eastAsia="Times New Roman" w:hAnsi="Arial" w:cs="Arial"/>
          <w:color w:val="000000"/>
          <w:szCs w:val="23"/>
          <w:lang w:eastAsia="pl-PL"/>
        </w:rPr>
        <w:t>Od rozdzielni należy poprowadzić:</w:t>
      </w:r>
    </w:p>
    <w:p w:rsidR="00FD4E4B" w:rsidRDefault="00FD4E4B" w:rsidP="00FD4E4B">
      <w:pPr>
        <w:pStyle w:val="Akapitzlist"/>
        <w:numPr>
          <w:ilvl w:val="0"/>
          <w:numId w:val="42"/>
        </w:numPr>
        <w:shd w:val="clear" w:color="auto" w:fill="FFFFFF"/>
        <w:spacing w:after="0" w:line="240" w:lineRule="auto"/>
        <w:jc w:val="both"/>
        <w:rPr>
          <w:rFonts w:ascii="Arial" w:eastAsia="Times New Roman" w:hAnsi="Arial" w:cs="Arial"/>
          <w:color w:val="000000"/>
          <w:szCs w:val="23"/>
          <w:lang w:eastAsia="pl-PL"/>
        </w:rPr>
      </w:pPr>
      <w:r>
        <w:rPr>
          <w:rFonts w:ascii="Arial" w:eastAsia="Times New Roman" w:hAnsi="Arial" w:cs="Arial"/>
          <w:color w:val="000000"/>
          <w:szCs w:val="23"/>
          <w:lang w:eastAsia="pl-PL"/>
        </w:rPr>
        <w:t>- przewód zasilający 5x2,5 mm</w:t>
      </w:r>
      <w:r w:rsidRPr="00FD4E4B">
        <w:rPr>
          <w:rFonts w:ascii="Arial" w:eastAsia="Times New Roman" w:hAnsi="Arial" w:cs="Arial"/>
          <w:color w:val="000000"/>
          <w:szCs w:val="23"/>
          <w:vertAlign w:val="superscript"/>
          <w:lang w:eastAsia="pl-PL"/>
        </w:rPr>
        <w:t>2</w:t>
      </w:r>
      <w:r>
        <w:rPr>
          <w:rFonts w:ascii="Arial" w:eastAsia="Times New Roman" w:hAnsi="Arial" w:cs="Arial"/>
          <w:color w:val="000000"/>
          <w:szCs w:val="23"/>
          <w:lang w:eastAsia="pl-PL"/>
        </w:rPr>
        <w:t xml:space="preserve"> do punktu zamocowania silnika w pobliżu górnego postoju platformy,</w:t>
      </w:r>
    </w:p>
    <w:p w:rsidR="00FD4E4B" w:rsidRDefault="00FD4E4B" w:rsidP="00FD4E4B">
      <w:pPr>
        <w:pStyle w:val="Akapitzlist"/>
        <w:numPr>
          <w:ilvl w:val="0"/>
          <w:numId w:val="42"/>
        </w:numPr>
        <w:shd w:val="clear" w:color="auto" w:fill="FFFFFF"/>
        <w:spacing w:after="0" w:line="240" w:lineRule="auto"/>
        <w:jc w:val="both"/>
        <w:rPr>
          <w:rFonts w:ascii="Arial" w:eastAsia="Times New Roman" w:hAnsi="Arial" w:cs="Arial"/>
          <w:color w:val="000000"/>
          <w:szCs w:val="23"/>
          <w:lang w:eastAsia="pl-PL"/>
        </w:rPr>
      </w:pPr>
      <w:r>
        <w:rPr>
          <w:rFonts w:ascii="Arial" w:eastAsia="Times New Roman" w:hAnsi="Arial" w:cs="Arial"/>
          <w:color w:val="000000"/>
          <w:szCs w:val="23"/>
          <w:lang w:eastAsia="pl-PL"/>
        </w:rPr>
        <w:t>Trzy przewody 2x0,75mm</w:t>
      </w:r>
      <w:r w:rsidRPr="00FD4E4B">
        <w:rPr>
          <w:rFonts w:ascii="Arial" w:eastAsia="Times New Roman" w:hAnsi="Arial" w:cs="Arial"/>
          <w:color w:val="000000"/>
          <w:szCs w:val="23"/>
          <w:vertAlign w:val="superscript"/>
          <w:lang w:eastAsia="pl-PL"/>
        </w:rPr>
        <w:t>2</w:t>
      </w:r>
      <w:r>
        <w:rPr>
          <w:rFonts w:ascii="Arial" w:eastAsia="Times New Roman" w:hAnsi="Arial" w:cs="Arial"/>
          <w:color w:val="000000"/>
          <w:szCs w:val="23"/>
          <w:lang w:eastAsia="pl-PL"/>
        </w:rPr>
        <w:t xml:space="preserve"> do wyłączników krańcowych na dolnym odcinku toru jezdnego,</w:t>
      </w:r>
    </w:p>
    <w:p w:rsidR="00FD4E4B" w:rsidRDefault="00FD4E4B" w:rsidP="00FD4E4B">
      <w:pPr>
        <w:pStyle w:val="Akapitzlist"/>
        <w:numPr>
          <w:ilvl w:val="0"/>
          <w:numId w:val="42"/>
        </w:numPr>
        <w:shd w:val="clear" w:color="auto" w:fill="FFFFFF"/>
        <w:spacing w:after="0" w:line="240" w:lineRule="auto"/>
        <w:jc w:val="both"/>
        <w:rPr>
          <w:rFonts w:ascii="Arial" w:eastAsia="Times New Roman" w:hAnsi="Arial" w:cs="Arial"/>
          <w:color w:val="000000"/>
          <w:szCs w:val="23"/>
          <w:lang w:eastAsia="pl-PL"/>
        </w:rPr>
      </w:pPr>
      <w:r>
        <w:rPr>
          <w:rFonts w:ascii="Arial" w:eastAsia="Times New Roman" w:hAnsi="Arial" w:cs="Arial"/>
          <w:color w:val="000000"/>
          <w:szCs w:val="23"/>
          <w:lang w:eastAsia="pl-PL"/>
        </w:rPr>
        <w:t>Dwa przewody 2x0,75 mm</w:t>
      </w:r>
      <w:r w:rsidRPr="00FD4E4B">
        <w:rPr>
          <w:rFonts w:ascii="Arial" w:eastAsia="Times New Roman" w:hAnsi="Arial" w:cs="Arial"/>
          <w:color w:val="000000"/>
          <w:szCs w:val="23"/>
          <w:vertAlign w:val="superscript"/>
          <w:lang w:eastAsia="pl-PL"/>
        </w:rPr>
        <w:t>2</w:t>
      </w:r>
      <w:r>
        <w:rPr>
          <w:rFonts w:ascii="Arial" w:eastAsia="Times New Roman" w:hAnsi="Arial" w:cs="Arial"/>
          <w:color w:val="000000"/>
          <w:szCs w:val="23"/>
          <w:lang w:eastAsia="pl-PL"/>
        </w:rPr>
        <w:t xml:space="preserve"> do wyłączników krańcowych przy górnym przystanku,</w:t>
      </w:r>
    </w:p>
    <w:p w:rsidR="00FD4E4B" w:rsidRDefault="00FD4E4B" w:rsidP="00FD4E4B">
      <w:pPr>
        <w:pStyle w:val="Akapitzlist"/>
        <w:numPr>
          <w:ilvl w:val="0"/>
          <w:numId w:val="42"/>
        </w:numPr>
        <w:shd w:val="clear" w:color="auto" w:fill="FFFFFF"/>
        <w:spacing w:after="0" w:line="240" w:lineRule="auto"/>
        <w:jc w:val="both"/>
        <w:rPr>
          <w:rFonts w:ascii="Arial" w:eastAsia="Times New Roman" w:hAnsi="Arial" w:cs="Arial"/>
          <w:color w:val="000000"/>
          <w:szCs w:val="23"/>
          <w:lang w:eastAsia="pl-PL"/>
        </w:rPr>
      </w:pPr>
      <w:r>
        <w:rPr>
          <w:rFonts w:ascii="Arial" w:eastAsia="Times New Roman" w:hAnsi="Arial" w:cs="Arial"/>
          <w:color w:val="000000"/>
          <w:szCs w:val="23"/>
          <w:lang w:eastAsia="pl-PL"/>
        </w:rPr>
        <w:t>Przewody 10x0,5 mm</w:t>
      </w:r>
      <w:r w:rsidRPr="00FD4E4B">
        <w:rPr>
          <w:rFonts w:ascii="Arial" w:eastAsia="Times New Roman" w:hAnsi="Arial" w:cs="Arial"/>
          <w:color w:val="000000"/>
          <w:szCs w:val="23"/>
          <w:vertAlign w:val="superscript"/>
          <w:lang w:eastAsia="pl-PL"/>
        </w:rPr>
        <w:t>2</w:t>
      </w:r>
      <w:r>
        <w:rPr>
          <w:rFonts w:ascii="Arial" w:eastAsia="Times New Roman" w:hAnsi="Arial" w:cs="Arial"/>
          <w:color w:val="000000"/>
          <w:szCs w:val="23"/>
          <w:lang w:eastAsia="pl-PL"/>
        </w:rPr>
        <w:t xml:space="preserve"> do każdej z kaset przywoławczych (górny i dolny postój platformy) oraz 12x0,5 mm</w:t>
      </w:r>
      <w:r w:rsidRPr="00FD4E4B">
        <w:rPr>
          <w:rFonts w:ascii="Arial" w:eastAsia="Times New Roman" w:hAnsi="Arial" w:cs="Arial"/>
          <w:color w:val="000000"/>
          <w:szCs w:val="23"/>
          <w:vertAlign w:val="superscript"/>
          <w:lang w:eastAsia="pl-PL"/>
        </w:rPr>
        <w:t>2</w:t>
      </w:r>
      <w:r>
        <w:rPr>
          <w:rFonts w:ascii="Arial" w:eastAsia="Times New Roman" w:hAnsi="Arial" w:cs="Arial"/>
          <w:color w:val="000000"/>
          <w:szCs w:val="23"/>
          <w:lang w:eastAsia="pl-PL"/>
        </w:rPr>
        <w:t xml:space="preserve"> do kaset z automatycznym sterowaniem podłogą,</w:t>
      </w:r>
    </w:p>
    <w:p w:rsidR="00FD4E4B" w:rsidRDefault="00FD4E4B" w:rsidP="00FD4E4B">
      <w:pPr>
        <w:pStyle w:val="Akapitzlist"/>
        <w:numPr>
          <w:ilvl w:val="0"/>
          <w:numId w:val="42"/>
        </w:numPr>
        <w:shd w:val="clear" w:color="auto" w:fill="FFFFFF"/>
        <w:spacing w:after="0" w:line="240" w:lineRule="auto"/>
        <w:jc w:val="both"/>
        <w:rPr>
          <w:rFonts w:ascii="Arial" w:eastAsia="Times New Roman" w:hAnsi="Arial" w:cs="Arial"/>
          <w:color w:val="000000"/>
          <w:szCs w:val="23"/>
          <w:lang w:eastAsia="pl-PL"/>
        </w:rPr>
      </w:pPr>
      <w:r>
        <w:rPr>
          <w:rFonts w:ascii="Arial" w:eastAsia="Times New Roman" w:hAnsi="Arial" w:cs="Arial"/>
          <w:color w:val="000000"/>
          <w:szCs w:val="23"/>
          <w:lang w:eastAsia="pl-PL"/>
        </w:rPr>
        <w:t>Przewód uziemiający 1x4mm</w:t>
      </w:r>
      <w:r w:rsidRPr="00FD4E4B">
        <w:rPr>
          <w:rFonts w:ascii="Arial" w:eastAsia="Times New Roman" w:hAnsi="Arial" w:cs="Arial"/>
          <w:color w:val="000000"/>
          <w:szCs w:val="23"/>
          <w:vertAlign w:val="superscript"/>
          <w:lang w:eastAsia="pl-PL"/>
        </w:rPr>
        <w:t>2</w:t>
      </w:r>
      <w:r>
        <w:rPr>
          <w:rFonts w:ascii="Arial" w:eastAsia="Times New Roman" w:hAnsi="Arial" w:cs="Arial"/>
          <w:color w:val="000000"/>
          <w:szCs w:val="23"/>
          <w:lang w:eastAsia="pl-PL"/>
        </w:rPr>
        <w:t xml:space="preserve"> podłączony do toru jezdnego.</w:t>
      </w:r>
    </w:p>
    <w:p w:rsidR="008935C5" w:rsidRPr="008935C5" w:rsidRDefault="008935C5" w:rsidP="00D3705A">
      <w:pPr>
        <w:shd w:val="clear" w:color="auto" w:fill="FFFFFF"/>
        <w:spacing w:after="0" w:line="240" w:lineRule="auto"/>
        <w:ind w:left="993"/>
        <w:jc w:val="both"/>
        <w:rPr>
          <w:rFonts w:ascii="Arial" w:eastAsia="Times New Roman" w:hAnsi="Arial" w:cs="Arial"/>
          <w:color w:val="000000"/>
          <w:szCs w:val="23"/>
          <w:lang w:eastAsia="pl-PL"/>
        </w:rPr>
      </w:pPr>
      <w:r>
        <w:rPr>
          <w:rFonts w:ascii="Arial" w:eastAsia="Times New Roman" w:hAnsi="Arial" w:cs="Arial"/>
          <w:color w:val="000000"/>
          <w:szCs w:val="23"/>
          <w:lang w:eastAsia="pl-PL"/>
        </w:rPr>
        <w:t>Szafka energetyczna do której należ się podłączyć celem zasilenia urządzenia w energię elektryczną zlokalizowana jest w odległości 20 m od wejścia na projektowany taras widokowy.</w:t>
      </w:r>
    </w:p>
    <w:p w:rsidR="00A86691" w:rsidRPr="00A86691" w:rsidRDefault="00A86691" w:rsidP="006538DF">
      <w:pPr>
        <w:pStyle w:val="Akapitzlist"/>
        <w:numPr>
          <w:ilvl w:val="0"/>
          <w:numId w:val="17"/>
        </w:numPr>
        <w:spacing w:before="240" w:after="0"/>
        <w:jc w:val="both"/>
        <w:rPr>
          <w:rFonts w:ascii="Arial" w:hAnsi="Arial" w:cs="Arial"/>
          <w:b/>
          <w:bCs/>
        </w:rPr>
      </w:pPr>
      <w:r w:rsidRPr="00A86691">
        <w:rPr>
          <w:rFonts w:ascii="Arial" w:hAnsi="Arial" w:cs="Arial"/>
          <w:b/>
          <w:bCs/>
        </w:rPr>
        <w:t>Uzyskanie decyzji UDT i innych niezbędnych do dopuszczenia do użytkowani</w:t>
      </w:r>
      <w:r w:rsidR="00FC6A82">
        <w:rPr>
          <w:rFonts w:ascii="Arial" w:hAnsi="Arial" w:cs="Arial"/>
          <w:b/>
          <w:bCs/>
        </w:rPr>
        <w:t>a</w:t>
      </w:r>
      <w:r w:rsidR="00FC6A82" w:rsidRPr="00FC6A82">
        <w:rPr>
          <w:rFonts w:ascii="Arial" w:hAnsi="Arial" w:cs="Arial"/>
          <w:b/>
          <w:bCs/>
        </w:rPr>
        <w:t xml:space="preserve"> platformy dla osób niepełnosprawnych,</w:t>
      </w:r>
      <w:r w:rsidRPr="00A86691">
        <w:rPr>
          <w:rFonts w:ascii="Arial" w:hAnsi="Arial" w:cs="Arial"/>
          <w:b/>
          <w:bCs/>
        </w:rPr>
        <w:t>.</w:t>
      </w:r>
    </w:p>
    <w:p w:rsidR="00A86691" w:rsidRPr="006C73A1" w:rsidRDefault="00A86691" w:rsidP="00C90F4E">
      <w:pPr>
        <w:spacing w:after="0"/>
        <w:ind w:left="992" w:right="-471"/>
        <w:jc w:val="both"/>
        <w:rPr>
          <w:rFonts w:ascii="Arial" w:hAnsi="Arial" w:cs="Arial"/>
        </w:rPr>
      </w:pPr>
      <w:r w:rsidRPr="006C73A1">
        <w:rPr>
          <w:rFonts w:ascii="Arial" w:hAnsi="Arial" w:cs="Arial"/>
        </w:rPr>
        <w:t>Wykonawca będzie upoważniony do złożenia wniosku o przeprowadzenie badania przed wydaniem pierwszej decyzji zezwalającej na eksploatację zamontowan</w:t>
      </w:r>
      <w:r>
        <w:rPr>
          <w:rFonts w:ascii="Arial" w:hAnsi="Arial" w:cs="Arial"/>
        </w:rPr>
        <w:t>ego</w:t>
      </w:r>
      <w:r w:rsidRPr="006C73A1">
        <w:rPr>
          <w:rFonts w:ascii="Arial" w:hAnsi="Arial" w:cs="Arial"/>
        </w:rPr>
        <w:t xml:space="preserve"> urządze</w:t>
      </w:r>
      <w:r>
        <w:rPr>
          <w:rFonts w:ascii="Arial" w:hAnsi="Arial" w:cs="Arial"/>
        </w:rPr>
        <w:t>nia</w:t>
      </w:r>
      <w:r w:rsidRPr="006C73A1">
        <w:rPr>
          <w:rFonts w:ascii="Arial" w:hAnsi="Arial" w:cs="Arial"/>
        </w:rPr>
        <w:t xml:space="preserve"> do Urzędu Dozoru Technicznego. Dokumenty stanowiące załącznik do wniosku o przeprowadzenie badania przed wydaniem pierwszej decyzji zezwalającej na eksploatację zamontowan</w:t>
      </w:r>
      <w:r>
        <w:rPr>
          <w:rFonts w:ascii="Arial" w:hAnsi="Arial" w:cs="Arial"/>
        </w:rPr>
        <w:t>ego</w:t>
      </w:r>
      <w:r w:rsidRPr="006C73A1">
        <w:rPr>
          <w:rFonts w:ascii="Arial" w:hAnsi="Arial" w:cs="Arial"/>
        </w:rPr>
        <w:t xml:space="preserve"> urządze</w:t>
      </w:r>
      <w:r>
        <w:rPr>
          <w:rFonts w:ascii="Arial" w:hAnsi="Arial" w:cs="Arial"/>
        </w:rPr>
        <w:t>nia</w:t>
      </w:r>
      <w:r w:rsidRPr="006C73A1">
        <w:rPr>
          <w:rFonts w:ascii="Arial" w:hAnsi="Arial" w:cs="Arial"/>
        </w:rPr>
        <w:t>:</w:t>
      </w:r>
    </w:p>
    <w:p w:rsidR="00A86691" w:rsidRDefault="00A86691" w:rsidP="00C90F4E">
      <w:pPr>
        <w:pStyle w:val="Tekstpodstawowy"/>
        <w:numPr>
          <w:ilvl w:val="1"/>
          <w:numId w:val="37"/>
        </w:numPr>
        <w:tabs>
          <w:tab w:val="left" w:pos="1560"/>
        </w:tabs>
        <w:suppressAutoHyphens/>
        <w:ind w:left="1559" w:hanging="482"/>
        <w:jc w:val="both"/>
        <w:rPr>
          <w:rFonts w:ascii="Arial" w:hAnsi="Arial" w:cs="Arial"/>
          <w:sz w:val="22"/>
          <w:szCs w:val="22"/>
        </w:rPr>
      </w:pPr>
      <w:r w:rsidRPr="006C73A1">
        <w:rPr>
          <w:rFonts w:ascii="Arial" w:hAnsi="Arial" w:cs="Arial"/>
          <w:sz w:val="22"/>
          <w:szCs w:val="22"/>
        </w:rPr>
        <w:t>Dokumentacja techniczna w 2 egz.</w:t>
      </w:r>
    </w:p>
    <w:p w:rsidR="00A86691" w:rsidRDefault="00A86691" w:rsidP="00A86691">
      <w:pPr>
        <w:pStyle w:val="Tekstpodstawowy"/>
        <w:numPr>
          <w:ilvl w:val="1"/>
          <w:numId w:val="37"/>
        </w:numPr>
        <w:tabs>
          <w:tab w:val="left" w:pos="1560"/>
        </w:tabs>
        <w:suppressAutoHyphens/>
        <w:ind w:left="1560" w:hanging="480"/>
        <w:jc w:val="both"/>
        <w:rPr>
          <w:rFonts w:ascii="Arial" w:hAnsi="Arial" w:cs="Arial"/>
          <w:sz w:val="22"/>
          <w:szCs w:val="22"/>
        </w:rPr>
      </w:pPr>
      <w:r w:rsidRPr="00A34BB2">
        <w:rPr>
          <w:rFonts w:ascii="Arial" w:hAnsi="Arial" w:cs="Arial"/>
          <w:sz w:val="22"/>
          <w:szCs w:val="22"/>
        </w:rPr>
        <w:t>Dokumenty rejestrowe (KRS, EDG)</w:t>
      </w:r>
    </w:p>
    <w:p w:rsidR="00A86691" w:rsidRPr="00A34BB2" w:rsidRDefault="00A86691" w:rsidP="0061494A">
      <w:pPr>
        <w:spacing w:before="120" w:after="120"/>
        <w:ind w:left="992" w:right="-471"/>
        <w:jc w:val="both"/>
        <w:rPr>
          <w:rFonts w:ascii="Arial" w:hAnsi="Arial" w:cs="Arial"/>
        </w:rPr>
      </w:pPr>
      <w:r w:rsidRPr="00A34BB2">
        <w:rPr>
          <w:rFonts w:ascii="Arial" w:hAnsi="Arial" w:cs="Arial"/>
        </w:rPr>
        <w:t>Wy</w:t>
      </w:r>
      <w:bookmarkStart w:id="0" w:name="_GoBack"/>
      <w:bookmarkEnd w:id="0"/>
      <w:r w:rsidRPr="00A34BB2">
        <w:rPr>
          <w:rFonts w:ascii="Arial" w:hAnsi="Arial" w:cs="Arial"/>
        </w:rPr>
        <w:t>konawca powinien w cenie oferty uwzględnić wszelkie badania</w:t>
      </w:r>
      <w:r w:rsidR="00693931">
        <w:rPr>
          <w:rFonts w:ascii="Arial" w:hAnsi="Arial" w:cs="Arial"/>
        </w:rPr>
        <w:t>,</w:t>
      </w:r>
      <w:r w:rsidRPr="00A34BB2">
        <w:rPr>
          <w:rFonts w:ascii="Arial" w:hAnsi="Arial" w:cs="Arial"/>
        </w:rPr>
        <w:t xml:space="preserve"> w tym:</w:t>
      </w:r>
    </w:p>
    <w:p w:rsidR="00A86691" w:rsidRPr="006C73A1" w:rsidRDefault="00A86691" w:rsidP="00A86691">
      <w:pPr>
        <w:pStyle w:val="Tekstpodstawowy"/>
        <w:numPr>
          <w:ilvl w:val="0"/>
          <w:numId w:val="39"/>
        </w:numPr>
        <w:tabs>
          <w:tab w:val="left" w:pos="1560"/>
        </w:tabs>
        <w:suppressAutoHyphens/>
        <w:ind w:left="1434" w:hanging="357"/>
        <w:jc w:val="both"/>
        <w:rPr>
          <w:rFonts w:ascii="Arial" w:hAnsi="Arial" w:cs="Arial"/>
          <w:sz w:val="22"/>
          <w:szCs w:val="22"/>
        </w:rPr>
      </w:pPr>
      <w:r w:rsidRPr="006C73A1">
        <w:rPr>
          <w:rFonts w:ascii="Arial" w:hAnsi="Arial" w:cs="Arial"/>
          <w:sz w:val="22"/>
          <w:szCs w:val="22"/>
        </w:rPr>
        <w:t>Badanie przeprowadzone przez UDT przed wydaniem decyzji zezwalającej na eksploatację zamontowan</w:t>
      </w:r>
      <w:r>
        <w:rPr>
          <w:rFonts w:ascii="Arial" w:hAnsi="Arial" w:cs="Arial"/>
          <w:sz w:val="22"/>
          <w:szCs w:val="22"/>
        </w:rPr>
        <w:t>ego</w:t>
      </w:r>
      <w:r w:rsidRPr="006C73A1">
        <w:rPr>
          <w:rFonts w:ascii="Arial" w:hAnsi="Arial" w:cs="Arial"/>
          <w:sz w:val="22"/>
          <w:szCs w:val="22"/>
        </w:rPr>
        <w:t xml:space="preserve"> urządze</w:t>
      </w:r>
      <w:r>
        <w:rPr>
          <w:rFonts w:ascii="Arial" w:hAnsi="Arial" w:cs="Arial"/>
          <w:sz w:val="22"/>
          <w:szCs w:val="22"/>
        </w:rPr>
        <w:t>nia</w:t>
      </w:r>
      <w:r w:rsidRPr="006C73A1">
        <w:rPr>
          <w:rFonts w:ascii="Arial" w:hAnsi="Arial" w:cs="Arial"/>
          <w:sz w:val="22"/>
          <w:szCs w:val="22"/>
        </w:rPr>
        <w:t xml:space="preserve"> oraz </w:t>
      </w:r>
      <w:r>
        <w:rPr>
          <w:rFonts w:ascii="Arial" w:hAnsi="Arial" w:cs="Arial"/>
          <w:sz w:val="22"/>
          <w:szCs w:val="22"/>
        </w:rPr>
        <w:t xml:space="preserve">jego </w:t>
      </w:r>
      <w:r w:rsidRPr="006C73A1">
        <w:rPr>
          <w:rFonts w:ascii="Arial" w:hAnsi="Arial" w:cs="Arial"/>
          <w:sz w:val="22"/>
          <w:szCs w:val="22"/>
        </w:rPr>
        <w:t xml:space="preserve">rejestracji, </w:t>
      </w:r>
    </w:p>
    <w:p w:rsidR="00A86691" w:rsidRPr="006C73A1" w:rsidRDefault="00A86691" w:rsidP="00C90F4E">
      <w:pPr>
        <w:pStyle w:val="Tekstpodstawowy"/>
        <w:numPr>
          <w:ilvl w:val="0"/>
          <w:numId w:val="39"/>
        </w:numPr>
        <w:tabs>
          <w:tab w:val="left" w:pos="1560"/>
        </w:tabs>
        <w:suppressAutoHyphens/>
        <w:ind w:left="1434" w:hanging="357"/>
        <w:jc w:val="both"/>
        <w:rPr>
          <w:rFonts w:ascii="Arial" w:hAnsi="Arial" w:cs="Arial"/>
          <w:sz w:val="22"/>
          <w:szCs w:val="22"/>
        </w:rPr>
      </w:pPr>
      <w:r w:rsidRPr="006C73A1">
        <w:rPr>
          <w:rFonts w:ascii="Arial" w:hAnsi="Arial" w:cs="Arial"/>
          <w:sz w:val="22"/>
          <w:szCs w:val="22"/>
        </w:rPr>
        <w:t>Operaty oraz wszelkie dokumenty niezbędne do uzyskania dopuszczenia do użytkowania urządze</w:t>
      </w:r>
      <w:r w:rsidR="00966670">
        <w:rPr>
          <w:rFonts w:ascii="Arial" w:hAnsi="Arial" w:cs="Arial"/>
          <w:sz w:val="22"/>
          <w:szCs w:val="22"/>
        </w:rPr>
        <w:t>nia</w:t>
      </w:r>
      <w:r w:rsidRPr="006C73A1">
        <w:rPr>
          <w:rFonts w:ascii="Arial" w:hAnsi="Arial" w:cs="Arial"/>
          <w:sz w:val="22"/>
          <w:szCs w:val="22"/>
        </w:rPr>
        <w:t xml:space="preserve">. </w:t>
      </w:r>
    </w:p>
    <w:p w:rsidR="00D85208" w:rsidRPr="00172056" w:rsidRDefault="00D85208" w:rsidP="00540980">
      <w:pPr>
        <w:pStyle w:val="Akapitzlist"/>
        <w:numPr>
          <w:ilvl w:val="0"/>
          <w:numId w:val="17"/>
        </w:numPr>
        <w:spacing w:before="240" w:after="0"/>
        <w:jc w:val="both"/>
        <w:rPr>
          <w:rFonts w:ascii="Arial" w:hAnsi="Arial" w:cs="Arial"/>
          <w:b/>
          <w:bCs/>
        </w:rPr>
      </w:pPr>
      <w:r w:rsidRPr="00172056">
        <w:rPr>
          <w:rFonts w:ascii="Arial" w:hAnsi="Arial" w:cs="Arial"/>
          <w:b/>
          <w:bCs/>
        </w:rPr>
        <w:t>Obsługa geodezyjna budowy</w:t>
      </w:r>
    </w:p>
    <w:p w:rsidR="00D85208" w:rsidRDefault="00367079" w:rsidP="00683BE8">
      <w:pPr>
        <w:pStyle w:val="Akapitzlist"/>
        <w:spacing w:before="240" w:after="0"/>
        <w:ind w:left="1004"/>
        <w:jc w:val="both"/>
        <w:rPr>
          <w:rFonts w:ascii="Arial" w:hAnsi="Arial" w:cs="Arial"/>
          <w:bCs/>
        </w:rPr>
      </w:pPr>
      <w:r w:rsidRPr="00683BE8">
        <w:rPr>
          <w:rFonts w:ascii="Arial" w:hAnsi="Arial" w:cs="Arial"/>
          <w:bCs/>
        </w:rPr>
        <w:t xml:space="preserve">W zakresie obsługi geodezyjnej budowy należy uwzględnić wszelkie prace </w:t>
      </w:r>
      <w:r w:rsidR="00C04095" w:rsidRPr="00683BE8">
        <w:rPr>
          <w:rFonts w:ascii="Arial" w:hAnsi="Arial" w:cs="Arial"/>
          <w:bCs/>
        </w:rPr>
        <w:t>związane</w:t>
      </w:r>
      <w:r w:rsidR="00DD556B">
        <w:rPr>
          <w:rFonts w:ascii="Arial" w:hAnsi="Arial" w:cs="Arial"/>
          <w:bCs/>
        </w:rPr>
        <w:t xml:space="preserve"> z</w:t>
      </w:r>
      <w:r w:rsidR="00C04095" w:rsidRPr="00683BE8">
        <w:rPr>
          <w:rFonts w:ascii="Arial" w:hAnsi="Arial" w:cs="Arial"/>
          <w:bCs/>
        </w:rPr>
        <w:t xml:space="preserve"> tyczeniem, inwentaryzacją realizowanej infrastruktury oraz utrzymaniem punktów wysokościowych</w:t>
      </w:r>
      <w:r w:rsidRPr="00683BE8">
        <w:rPr>
          <w:rFonts w:ascii="Arial" w:hAnsi="Arial" w:cs="Arial"/>
          <w:bCs/>
        </w:rPr>
        <w:t xml:space="preserve">. </w:t>
      </w:r>
      <w:r w:rsidR="00D85208" w:rsidRPr="00683BE8">
        <w:rPr>
          <w:rFonts w:ascii="Arial" w:hAnsi="Arial" w:cs="Arial"/>
          <w:bCs/>
        </w:rPr>
        <w:t xml:space="preserve">W ramach obsługi geodezyjnej należy </w:t>
      </w:r>
      <w:r w:rsidR="00C04095" w:rsidRPr="00683BE8">
        <w:rPr>
          <w:rFonts w:ascii="Arial" w:hAnsi="Arial" w:cs="Arial"/>
          <w:bCs/>
        </w:rPr>
        <w:t xml:space="preserve">również </w:t>
      </w:r>
      <w:r w:rsidR="00D85208" w:rsidRPr="00683BE8">
        <w:rPr>
          <w:rFonts w:ascii="Arial" w:hAnsi="Arial" w:cs="Arial"/>
          <w:bCs/>
        </w:rPr>
        <w:t>zapewnić załącznik do mapy powykonawczej zawierający powierzchnię wykonanych nawierzchni tj. rodzaj wykona</w:t>
      </w:r>
      <w:r w:rsidR="00072D73" w:rsidRPr="00683BE8">
        <w:rPr>
          <w:rFonts w:ascii="Arial" w:hAnsi="Arial" w:cs="Arial"/>
          <w:bCs/>
        </w:rPr>
        <w:t>nej nawierzchni i jej ilość w m2</w:t>
      </w:r>
      <w:r w:rsidR="001B2B6E" w:rsidRPr="00683BE8">
        <w:rPr>
          <w:rFonts w:ascii="Arial" w:hAnsi="Arial" w:cs="Arial"/>
          <w:bCs/>
        </w:rPr>
        <w:t xml:space="preserve"> i mb</w:t>
      </w:r>
      <w:r w:rsidR="00D85208" w:rsidRPr="00683BE8">
        <w:rPr>
          <w:rFonts w:ascii="Arial" w:hAnsi="Arial" w:cs="Arial"/>
          <w:bCs/>
        </w:rPr>
        <w:t xml:space="preserve"> oraz średnic</w:t>
      </w:r>
      <w:r w:rsidR="007114B8" w:rsidRPr="00683BE8">
        <w:rPr>
          <w:rFonts w:ascii="Arial" w:hAnsi="Arial" w:cs="Arial"/>
          <w:bCs/>
        </w:rPr>
        <w:t>e</w:t>
      </w:r>
      <w:r w:rsidR="00D85208" w:rsidRPr="00683BE8">
        <w:rPr>
          <w:rFonts w:ascii="Arial" w:hAnsi="Arial" w:cs="Arial"/>
          <w:bCs/>
        </w:rPr>
        <w:t xml:space="preserve"> i długoś</w:t>
      </w:r>
      <w:r w:rsidR="007114B8" w:rsidRPr="00683BE8">
        <w:rPr>
          <w:rFonts w:ascii="Arial" w:hAnsi="Arial" w:cs="Arial"/>
          <w:bCs/>
        </w:rPr>
        <w:t>ci</w:t>
      </w:r>
      <w:r w:rsidR="00DD556B">
        <w:rPr>
          <w:rFonts w:ascii="Arial" w:hAnsi="Arial" w:cs="Arial"/>
          <w:bCs/>
        </w:rPr>
        <w:t xml:space="preserve"> wykonanych instalacji</w:t>
      </w:r>
      <w:r w:rsidR="00072D73" w:rsidRPr="00683BE8">
        <w:rPr>
          <w:rFonts w:ascii="Arial" w:hAnsi="Arial" w:cs="Arial"/>
          <w:bCs/>
        </w:rPr>
        <w:t xml:space="preserve">, długości i rodzaje zastosowanych kabli itp. </w:t>
      </w:r>
      <w:r w:rsidR="00D85208" w:rsidRPr="00683BE8">
        <w:rPr>
          <w:rFonts w:ascii="Arial" w:hAnsi="Arial" w:cs="Arial"/>
          <w:bCs/>
        </w:rPr>
        <w:t>Załącznik powinien być sporządzony przez</w:t>
      </w:r>
      <w:r w:rsidR="007E0E2D" w:rsidRPr="00683BE8">
        <w:rPr>
          <w:rFonts w:ascii="Arial" w:hAnsi="Arial" w:cs="Arial"/>
          <w:bCs/>
        </w:rPr>
        <w:t xml:space="preserve"> Wykonawcę (Kierownika Budowy) </w:t>
      </w:r>
      <w:r w:rsidR="00D85208" w:rsidRPr="00683BE8">
        <w:rPr>
          <w:rFonts w:ascii="Arial" w:hAnsi="Arial" w:cs="Arial"/>
          <w:bCs/>
        </w:rPr>
        <w:t>i potwierdzony przez uprawnionego geodetę.</w:t>
      </w:r>
    </w:p>
    <w:p w:rsidR="00966670" w:rsidRDefault="00966670" w:rsidP="00683BE8">
      <w:pPr>
        <w:pStyle w:val="Akapitzlist"/>
        <w:spacing w:before="240" w:after="0"/>
        <w:ind w:left="1004"/>
        <w:jc w:val="both"/>
        <w:rPr>
          <w:rFonts w:ascii="Arial" w:hAnsi="Arial" w:cs="Arial"/>
          <w:bCs/>
        </w:rPr>
      </w:pPr>
    </w:p>
    <w:p w:rsidR="00406B89" w:rsidRPr="00172056" w:rsidRDefault="00406B89" w:rsidP="00540980">
      <w:pPr>
        <w:pStyle w:val="Akapitzlist"/>
        <w:numPr>
          <w:ilvl w:val="0"/>
          <w:numId w:val="17"/>
        </w:numPr>
        <w:spacing w:before="240" w:after="0"/>
        <w:jc w:val="both"/>
        <w:rPr>
          <w:rFonts w:ascii="Arial" w:hAnsi="Arial" w:cs="Arial"/>
          <w:b/>
          <w:bCs/>
        </w:rPr>
      </w:pPr>
      <w:r w:rsidRPr="00172056">
        <w:rPr>
          <w:rFonts w:ascii="Arial" w:hAnsi="Arial" w:cs="Arial"/>
          <w:b/>
          <w:bCs/>
        </w:rPr>
        <w:t>Dokumentacja powykonawcza</w:t>
      </w:r>
    </w:p>
    <w:p w:rsidR="00072D73" w:rsidRPr="00DD556B" w:rsidRDefault="00406B89" w:rsidP="00DD556B">
      <w:pPr>
        <w:pStyle w:val="Akapitzlist"/>
        <w:spacing w:before="240" w:after="0"/>
        <w:ind w:left="1004"/>
        <w:jc w:val="both"/>
        <w:rPr>
          <w:rFonts w:ascii="Arial" w:hAnsi="Arial" w:cs="Arial"/>
          <w:bCs/>
        </w:rPr>
      </w:pPr>
      <w:r w:rsidRPr="00DD556B">
        <w:rPr>
          <w:rFonts w:ascii="Arial" w:hAnsi="Arial" w:cs="Arial"/>
          <w:bCs/>
        </w:rPr>
        <w:t>Dokumentacja powykonawcza: mapa sytuacyjna powykonawcza, dokumentacja projektowa z naniesionymi poprawkami, badania, aprobaty, opinie., Dziennik Budowy oraz oświadczenie Kierownika  Budowy.</w:t>
      </w:r>
    </w:p>
    <w:p w:rsidR="00072D73" w:rsidRPr="00DD556B" w:rsidRDefault="00072D73" w:rsidP="00DD556B">
      <w:pPr>
        <w:pStyle w:val="Akapitzlist"/>
        <w:spacing w:before="240" w:after="0"/>
        <w:ind w:left="1004"/>
        <w:jc w:val="both"/>
        <w:rPr>
          <w:rFonts w:ascii="Arial" w:hAnsi="Arial" w:cs="Arial"/>
          <w:bCs/>
        </w:rPr>
      </w:pPr>
      <w:r w:rsidRPr="00DD556B">
        <w:rPr>
          <w:rFonts w:ascii="Arial" w:hAnsi="Arial" w:cs="Arial"/>
          <w:bCs/>
        </w:rPr>
        <w:t>Dokumentacja powykonawcza winna zawierać wszystkie istotne dane, materiały, informacje, związane z późniejszym utrzymaniem obiektu wraz z infrastrukturą</w:t>
      </w:r>
      <w:r w:rsidR="003013F0">
        <w:rPr>
          <w:rFonts w:ascii="Arial" w:hAnsi="Arial" w:cs="Arial"/>
          <w:bCs/>
        </w:rPr>
        <w:t xml:space="preserve"> w tym</w:t>
      </w:r>
      <w:r w:rsidRPr="00DD556B">
        <w:rPr>
          <w:rFonts w:ascii="Arial" w:hAnsi="Arial" w:cs="Arial"/>
          <w:bCs/>
        </w:rPr>
        <w:t>:</w:t>
      </w:r>
    </w:p>
    <w:p w:rsidR="00072D73" w:rsidRPr="00172056" w:rsidRDefault="00072D73" w:rsidP="002C0CBE">
      <w:pPr>
        <w:numPr>
          <w:ilvl w:val="0"/>
          <w:numId w:val="23"/>
        </w:numPr>
        <w:spacing w:after="0"/>
        <w:rPr>
          <w:rFonts w:ascii="Arial" w:hAnsi="Arial" w:cs="Arial"/>
        </w:rPr>
      </w:pPr>
      <w:r w:rsidRPr="00172056">
        <w:rPr>
          <w:rFonts w:ascii="Arial" w:hAnsi="Arial" w:cs="Arial"/>
        </w:rPr>
        <w:t>mapa(y) sytuacyjna(e) powykonawcza(e), branżowe dokumentacja(e) projektowa(e) z naniesionymi poprawkami, DTR, atesty</w:t>
      </w:r>
      <w:r w:rsidR="00DD556B">
        <w:rPr>
          <w:rFonts w:ascii="Arial" w:hAnsi="Arial" w:cs="Arial"/>
        </w:rPr>
        <w:t xml:space="preserve">, </w:t>
      </w:r>
      <w:r w:rsidRPr="00172056">
        <w:rPr>
          <w:rFonts w:ascii="Arial" w:hAnsi="Arial" w:cs="Arial"/>
        </w:rPr>
        <w:t>protokoły badań wymaganych przy odbiorach,</w:t>
      </w:r>
    </w:p>
    <w:p w:rsidR="00072D73" w:rsidRPr="00172056" w:rsidRDefault="00072D73" w:rsidP="002C0CBE">
      <w:pPr>
        <w:numPr>
          <w:ilvl w:val="0"/>
          <w:numId w:val="23"/>
        </w:numPr>
        <w:spacing w:after="0"/>
        <w:rPr>
          <w:rFonts w:ascii="Arial" w:hAnsi="Arial" w:cs="Arial"/>
        </w:rPr>
      </w:pPr>
      <w:r w:rsidRPr="00172056">
        <w:rPr>
          <w:rFonts w:ascii="Arial" w:hAnsi="Arial" w:cs="Arial"/>
        </w:rPr>
        <w:t>informacje o ilości i rodzaju wykonanych nawierzchni tj. rodzaj wykonanej nawierzchni i jej ilość w m</w:t>
      </w:r>
      <w:r w:rsidRPr="00172056">
        <w:rPr>
          <w:rFonts w:ascii="Arial" w:hAnsi="Arial" w:cs="Arial"/>
          <w:vertAlign w:val="superscript"/>
        </w:rPr>
        <w:t>2</w:t>
      </w:r>
      <w:r w:rsidR="001B2B6E" w:rsidRPr="00172056">
        <w:rPr>
          <w:rFonts w:ascii="Arial" w:hAnsi="Arial" w:cs="Arial"/>
        </w:rPr>
        <w:t xml:space="preserve"> i mb</w:t>
      </w:r>
      <w:r w:rsidRPr="00172056">
        <w:rPr>
          <w:rFonts w:ascii="Arial" w:hAnsi="Arial" w:cs="Arial"/>
        </w:rPr>
        <w:t>,</w:t>
      </w:r>
    </w:p>
    <w:p w:rsidR="00072D73" w:rsidRDefault="00072D73" w:rsidP="002C0CBE">
      <w:pPr>
        <w:numPr>
          <w:ilvl w:val="0"/>
          <w:numId w:val="23"/>
        </w:numPr>
        <w:spacing w:after="0"/>
        <w:rPr>
          <w:rFonts w:ascii="Arial" w:hAnsi="Arial" w:cs="Arial"/>
        </w:rPr>
      </w:pPr>
      <w:r w:rsidRPr="00172056">
        <w:rPr>
          <w:rFonts w:ascii="Arial" w:hAnsi="Arial" w:cs="Arial"/>
        </w:rPr>
        <w:t>zestawienie dot. infrastruktury energetycznej, ilość słupów, ilość punktów oświetleniowych, długość sieci kablowych wraz z podaniem typu kabli i przekroi, typ opraw oświetleniowych  itp.</w:t>
      </w:r>
    </w:p>
    <w:p w:rsidR="00966670" w:rsidRDefault="00966670" w:rsidP="00966670">
      <w:pPr>
        <w:numPr>
          <w:ilvl w:val="0"/>
          <w:numId w:val="23"/>
        </w:numPr>
        <w:spacing w:after="0"/>
        <w:rPr>
          <w:rFonts w:ascii="Arial" w:hAnsi="Arial" w:cs="Arial"/>
        </w:rPr>
      </w:pPr>
      <w:r>
        <w:rPr>
          <w:rFonts w:ascii="Arial" w:hAnsi="Arial" w:cs="Arial"/>
        </w:rPr>
        <w:t>instrukcję użytkowania oraz DTR w języku polskim zamontowanego urządzenia,</w:t>
      </w:r>
    </w:p>
    <w:p w:rsidR="00966670" w:rsidRPr="00172056" w:rsidRDefault="00966670" w:rsidP="002C0CBE">
      <w:pPr>
        <w:numPr>
          <w:ilvl w:val="0"/>
          <w:numId w:val="23"/>
        </w:numPr>
        <w:spacing w:after="0"/>
        <w:rPr>
          <w:rFonts w:ascii="Arial" w:hAnsi="Arial" w:cs="Arial"/>
        </w:rPr>
      </w:pPr>
      <w:r>
        <w:rPr>
          <w:rFonts w:ascii="Arial" w:hAnsi="Arial" w:cs="Arial"/>
        </w:rPr>
        <w:t>warunki gwarancji zamontowanego urządzenia.</w:t>
      </w:r>
      <w:r w:rsidRPr="00172056">
        <w:rPr>
          <w:rFonts w:ascii="Arial" w:hAnsi="Arial" w:cs="Arial"/>
        </w:rPr>
        <w:t xml:space="preserve"> </w:t>
      </w:r>
    </w:p>
    <w:p w:rsidR="00406B89" w:rsidRPr="00172056" w:rsidRDefault="00406B89" w:rsidP="00C04095">
      <w:pPr>
        <w:ind w:left="284"/>
        <w:jc w:val="both"/>
        <w:rPr>
          <w:rFonts w:ascii="Arial" w:hAnsi="Arial" w:cs="Arial"/>
        </w:rPr>
      </w:pPr>
      <w:r w:rsidRPr="00172056">
        <w:rPr>
          <w:rFonts w:ascii="Arial" w:hAnsi="Arial" w:cs="Arial"/>
        </w:rPr>
        <w:t>Kompletną dokumentację powykonawczą Wykonawca przedłoży Zamawiającemu w 3 egzemplarzach + wersja elektroniczna podczas odbioru końcowego</w:t>
      </w:r>
      <w:r w:rsidR="00C04095" w:rsidRPr="00172056">
        <w:rPr>
          <w:rFonts w:ascii="Arial" w:hAnsi="Arial" w:cs="Arial"/>
        </w:rPr>
        <w:t xml:space="preserve"> robót</w:t>
      </w:r>
      <w:r w:rsidRPr="00172056">
        <w:rPr>
          <w:rFonts w:ascii="Arial" w:hAnsi="Arial" w:cs="Arial"/>
        </w:rPr>
        <w:t>.</w:t>
      </w:r>
    </w:p>
    <w:p w:rsidR="00FD0A56" w:rsidRPr="00172056" w:rsidRDefault="00FD0A56" w:rsidP="0080718E">
      <w:pPr>
        <w:pStyle w:val="Akapitzlist"/>
        <w:numPr>
          <w:ilvl w:val="0"/>
          <w:numId w:val="1"/>
        </w:numPr>
        <w:spacing w:before="120" w:after="0"/>
        <w:jc w:val="both"/>
        <w:rPr>
          <w:rFonts w:ascii="Arial" w:hAnsi="Arial" w:cs="Arial"/>
          <w:b/>
        </w:rPr>
      </w:pPr>
      <w:r w:rsidRPr="00172056">
        <w:rPr>
          <w:rFonts w:ascii="Arial" w:hAnsi="Arial" w:cs="Arial"/>
          <w:b/>
        </w:rPr>
        <w:t>Uwagi:</w:t>
      </w:r>
    </w:p>
    <w:p w:rsidR="00D3705A" w:rsidRPr="00A3072F" w:rsidRDefault="00D3705A" w:rsidP="00A3072F">
      <w:pPr>
        <w:pStyle w:val="Akapitzlist"/>
        <w:numPr>
          <w:ilvl w:val="0"/>
          <w:numId w:val="8"/>
        </w:numPr>
        <w:spacing w:before="120" w:after="0"/>
        <w:ind w:left="714" w:hanging="357"/>
        <w:contextualSpacing w:val="0"/>
        <w:jc w:val="both"/>
        <w:rPr>
          <w:rFonts w:ascii="Arial" w:hAnsi="Arial" w:cs="Arial"/>
        </w:rPr>
      </w:pPr>
      <w:r w:rsidRPr="00344299">
        <w:rPr>
          <w:rFonts w:ascii="Arial" w:hAnsi="Arial" w:cs="Arial"/>
        </w:rPr>
        <w:t>Szczegółowy opis w/w robót budowlanych przewidzianych do wykonania w ramach niniejszego zamówienia publicznego opisany zo</w:t>
      </w:r>
      <w:r w:rsidR="00A3072F">
        <w:rPr>
          <w:rFonts w:ascii="Arial" w:hAnsi="Arial" w:cs="Arial"/>
        </w:rPr>
        <w:t>stał w dokumentacji projektowej.</w:t>
      </w:r>
    </w:p>
    <w:p w:rsidR="00FD0A56" w:rsidRPr="00172056" w:rsidRDefault="00FD0A56" w:rsidP="00501700">
      <w:pPr>
        <w:pStyle w:val="Akapitzlist"/>
        <w:numPr>
          <w:ilvl w:val="0"/>
          <w:numId w:val="8"/>
        </w:numPr>
        <w:spacing w:before="60" w:after="0"/>
        <w:ind w:left="714" w:hanging="357"/>
        <w:contextualSpacing w:val="0"/>
        <w:jc w:val="both"/>
        <w:rPr>
          <w:rFonts w:ascii="Arial" w:hAnsi="Arial" w:cs="Arial"/>
        </w:rPr>
      </w:pPr>
      <w:r w:rsidRPr="00172056">
        <w:rPr>
          <w:rFonts w:ascii="Arial" w:hAnsi="Arial" w:cs="Arial"/>
        </w:rPr>
        <w:t xml:space="preserve">Całość </w:t>
      </w:r>
      <w:r w:rsidR="00D3705A">
        <w:rPr>
          <w:rFonts w:ascii="Arial" w:hAnsi="Arial" w:cs="Arial"/>
        </w:rPr>
        <w:t xml:space="preserve">robót </w:t>
      </w:r>
      <w:r w:rsidRPr="00172056">
        <w:rPr>
          <w:rFonts w:ascii="Arial" w:hAnsi="Arial" w:cs="Arial"/>
        </w:rPr>
        <w:t xml:space="preserve">należy wykonać zgodnie z </w:t>
      </w:r>
      <w:r w:rsidR="00D3705A">
        <w:rPr>
          <w:rFonts w:ascii="Arial" w:hAnsi="Arial" w:cs="Arial"/>
        </w:rPr>
        <w:t xml:space="preserve">w/w </w:t>
      </w:r>
      <w:r w:rsidRPr="00172056">
        <w:rPr>
          <w:rFonts w:ascii="Arial" w:hAnsi="Arial" w:cs="Arial"/>
        </w:rPr>
        <w:t>dokumentacją projektową</w:t>
      </w:r>
      <w:r w:rsidR="00D3705A">
        <w:rPr>
          <w:rFonts w:ascii="Arial" w:hAnsi="Arial" w:cs="Arial"/>
        </w:rPr>
        <w:t>.</w:t>
      </w:r>
    </w:p>
    <w:p w:rsidR="00FD0A56" w:rsidRPr="00172056" w:rsidRDefault="00FD0A56" w:rsidP="00501700">
      <w:pPr>
        <w:pStyle w:val="Akapitzlist"/>
        <w:numPr>
          <w:ilvl w:val="0"/>
          <w:numId w:val="8"/>
        </w:numPr>
        <w:spacing w:before="60" w:after="0"/>
        <w:contextualSpacing w:val="0"/>
        <w:jc w:val="both"/>
        <w:rPr>
          <w:rFonts w:ascii="Arial" w:hAnsi="Arial" w:cs="Arial"/>
        </w:rPr>
      </w:pPr>
      <w:r w:rsidRPr="00172056">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rsidR="00FD0A56" w:rsidRPr="00172056" w:rsidRDefault="00FD0A56" w:rsidP="00501700">
      <w:pPr>
        <w:pStyle w:val="Akapitzlist"/>
        <w:numPr>
          <w:ilvl w:val="0"/>
          <w:numId w:val="8"/>
        </w:numPr>
        <w:spacing w:before="60" w:after="0"/>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Dz. U. </w:t>
      </w:r>
      <w:r w:rsidRPr="00640B70">
        <w:rPr>
          <w:rFonts w:ascii="Arial" w:hAnsi="Arial" w:cs="Arial"/>
          <w:i/>
        </w:rPr>
        <w:t>z 20</w:t>
      </w:r>
      <w:r w:rsidR="00371AD3" w:rsidRPr="00640B70">
        <w:rPr>
          <w:rFonts w:ascii="Arial" w:hAnsi="Arial" w:cs="Arial"/>
          <w:i/>
        </w:rPr>
        <w:t>16</w:t>
      </w:r>
      <w:r w:rsidRPr="00640B70">
        <w:rPr>
          <w:rFonts w:ascii="Arial" w:hAnsi="Arial" w:cs="Arial"/>
          <w:i/>
        </w:rPr>
        <w:t xml:space="preserve">r. poz. </w:t>
      </w:r>
      <w:r w:rsidR="00371AD3" w:rsidRPr="00640B70">
        <w:rPr>
          <w:rFonts w:ascii="Arial" w:hAnsi="Arial" w:cs="Arial"/>
          <w:i/>
        </w:rPr>
        <w:t>1987</w:t>
      </w:r>
      <w:r w:rsidRPr="00640B70">
        <w:rPr>
          <w:rFonts w:ascii="Arial" w:hAnsi="Arial" w:cs="Arial"/>
          <w:i/>
        </w:rPr>
        <w:t xml:space="preserve"> z </w:t>
      </w:r>
      <w:r w:rsidRPr="00172056">
        <w:rPr>
          <w:rFonts w:ascii="Arial" w:hAnsi="Arial" w:cs="Arial"/>
          <w:i/>
        </w:rPr>
        <w:t xml:space="preserve">późn. zm.) </w:t>
      </w:r>
      <w:r w:rsidRPr="00172056">
        <w:rPr>
          <w:rFonts w:ascii="Arial" w:hAnsi="Arial" w:cs="Arial"/>
        </w:rPr>
        <w:t>przekazać do utylizacji</w:t>
      </w:r>
      <w:r w:rsidRPr="00172056">
        <w:rPr>
          <w:rFonts w:ascii="Arial" w:hAnsi="Arial" w:cs="Arial"/>
          <w:i/>
        </w:rPr>
        <w:t xml:space="preserve"> </w:t>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MZZDiOŚ (odl. </w:t>
      </w:r>
      <w:r w:rsidR="00BE667B" w:rsidRPr="00172056">
        <w:rPr>
          <w:rFonts w:ascii="Arial" w:hAnsi="Arial" w:cs="Arial"/>
        </w:rPr>
        <w:t>d</w:t>
      </w:r>
      <w:r w:rsidR="0035094F" w:rsidRPr="00172056">
        <w:rPr>
          <w:rFonts w:ascii="Arial" w:hAnsi="Arial" w:cs="Arial"/>
        </w:rPr>
        <w:t xml:space="preserve">o </w:t>
      </w:r>
      <w:r w:rsidR="00BE667B" w:rsidRPr="00172056">
        <w:rPr>
          <w:rFonts w:ascii="Arial" w:hAnsi="Arial" w:cs="Arial"/>
        </w:rPr>
        <w:t>5</w:t>
      </w:r>
      <w:r w:rsidR="0035094F" w:rsidRPr="00172056">
        <w:rPr>
          <w:rFonts w:ascii="Arial" w:hAnsi="Arial" w:cs="Arial"/>
        </w:rPr>
        <w:t xml:space="preserve"> km). Decyzje </w:t>
      </w:r>
      <w:r w:rsidR="008D70FB" w:rsidRPr="00172056">
        <w:rPr>
          <w:rFonts w:ascii="Arial" w:hAnsi="Arial" w:cs="Arial"/>
        </w:rPr>
        <w:br/>
      </w:r>
      <w:r w:rsidR="0035094F" w:rsidRPr="00172056">
        <w:rPr>
          <w:rFonts w:ascii="Arial" w:hAnsi="Arial" w:cs="Arial"/>
        </w:rPr>
        <w:t>o przydatności materiałów z rozbiórki podejmuje Inspektor Nadzoru.</w:t>
      </w:r>
    </w:p>
    <w:p w:rsidR="0035094F" w:rsidRPr="00172056" w:rsidRDefault="0035094F" w:rsidP="00501700">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rsidR="0035094F" w:rsidRPr="00172056" w:rsidRDefault="0035094F" w:rsidP="00501700">
      <w:pPr>
        <w:pStyle w:val="Akapitzlist"/>
        <w:numPr>
          <w:ilvl w:val="0"/>
          <w:numId w:val="8"/>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172056" w:rsidRDefault="0035094F" w:rsidP="00501700">
      <w:pPr>
        <w:pStyle w:val="Akapitzlist"/>
        <w:numPr>
          <w:ilvl w:val="0"/>
          <w:numId w:val="8"/>
        </w:numPr>
        <w:spacing w:before="60" w:after="0"/>
        <w:contextualSpacing w:val="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0A2485" w:rsidRPr="00172056" w:rsidRDefault="000A2485" w:rsidP="00501700">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rsidR="000A2485" w:rsidRPr="00172056" w:rsidRDefault="000A2485" w:rsidP="00501700">
      <w:pPr>
        <w:pStyle w:val="Akapitzlist"/>
        <w:numPr>
          <w:ilvl w:val="0"/>
          <w:numId w:val="8"/>
        </w:numPr>
        <w:spacing w:before="60" w:after="0"/>
        <w:contextualSpacing w:val="0"/>
        <w:jc w:val="both"/>
        <w:rPr>
          <w:rFonts w:ascii="Arial" w:hAnsi="Arial" w:cs="Arial"/>
        </w:rPr>
      </w:pPr>
      <w:r w:rsidRPr="00172056">
        <w:rPr>
          <w:rFonts w:ascii="Arial" w:hAnsi="Arial" w:cs="Arial"/>
        </w:rPr>
        <w:t>Przedmiar robót należy traktować jako element pomocniczy służący porównaniu zakresu prac z dokumentacją projektową i jest on dokumentem informacyjnym.</w:t>
      </w:r>
    </w:p>
    <w:p w:rsidR="004D6E67" w:rsidRPr="00172056" w:rsidRDefault="004D6E67" w:rsidP="00501700">
      <w:pPr>
        <w:pStyle w:val="Akapitzlist"/>
        <w:numPr>
          <w:ilvl w:val="0"/>
          <w:numId w:val="8"/>
        </w:numPr>
        <w:autoSpaceDE w:val="0"/>
        <w:autoSpaceDN w:val="0"/>
        <w:adjustRightInd w:val="0"/>
        <w:spacing w:before="60" w:after="0"/>
        <w:contextualSpacing w:val="0"/>
        <w:jc w:val="both"/>
        <w:rPr>
          <w:rFonts w:ascii="Arial" w:hAnsi="Arial" w:cs="Arial"/>
        </w:rPr>
      </w:pPr>
      <w:r w:rsidRPr="00172056">
        <w:rPr>
          <w:rFonts w:ascii="Arial" w:hAnsi="Arial" w:cs="Arial"/>
        </w:rPr>
        <w:t xml:space="preserve">Zamawiający wymaga zatrudnienia przez wykonawcę lub podwykonawcę </w:t>
      </w:r>
      <w:r w:rsidR="00341F29" w:rsidRPr="00172056">
        <w:rPr>
          <w:rFonts w:ascii="Arial" w:hAnsi="Arial" w:cs="Arial"/>
        </w:rPr>
        <w:br/>
      </w:r>
      <w:r w:rsidRPr="00172056">
        <w:rPr>
          <w:rFonts w:ascii="Arial" w:hAnsi="Arial" w:cs="Arial"/>
        </w:rPr>
        <w:t xml:space="preserve">na podstawie umowy o pracę osób wykonujących następujące czynności w zakresie realizacji zamówienia: </w:t>
      </w:r>
    </w:p>
    <w:p w:rsidR="00766E2C" w:rsidRPr="00172056" w:rsidRDefault="00E8598A" w:rsidP="00501700">
      <w:pPr>
        <w:pStyle w:val="Akapitzlist"/>
        <w:numPr>
          <w:ilvl w:val="0"/>
          <w:numId w:val="16"/>
        </w:numPr>
        <w:spacing w:before="60" w:after="0"/>
        <w:ind w:left="1134" w:hanging="425"/>
        <w:contextualSpacing w:val="0"/>
        <w:jc w:val="both"/>
        <w:rPr>
          <w:rFonts w:ascii="Arial" w:hAnsi="Arial" w:cs="Arial"/>
        </w:rPr>
      </w:pPr>
      <w:r>
        <w:rPr>
          <w:rFonts w:ascii="Arial" w:hAnsi="Arial" w:cs="Arial"/>
        </w:rPr>
        <w:t>budowa konstrukcji stalowych i żelbetowych,</w:t>
      </w:r>
    </w:p>
    <w:p w:rsidR="000B0F7F" w:rsidRPr="00172056" w:rsidRDefault="00E8598A" w:rsidP="00501700">
      <w:pPr>
        <w:pStyle w:val="Akapitzlist"/>
        <w:numPr>
          <w:ilvl w:val="0"/>
          <w:numId w:val="16"/>
        </w:numPr>
        <w:spacing w:before="60" w:after="0"/>
        <w:ind w:left="1134" w:hanging="425"/>
        <w:contextualSpacing w:val="0"/>
        <w:jc w:val="both"/>
        <w:rPr>
          <w:rFonts w:ascii="Arial" w:hAnsi="Arial" w:cs="Arial"/>
        </w:rPr>
      </w:pPr>
      <w:r>
        <w:rPr>
          <w:rFonts w:ascii="Arial" w:hAnsi="Arial" w:cs="Arial"/>
        </w:rPr>
        <w:t>budowa oświetlenia,</w:t>
      </w:r>
    </w:p>
    <w:p w:rsidR="00341F29" w:rsidRPr="00172056" w:rsidRDefault="00B40AC7" w:rsidP="00501700">
      <w:pPr>
        <w:pStyle w:val="Akapitzlist"/>
        <w:spacing w:before="60" w:after="0"/>
        <w:ind w:left="646"/>
        <w:contextualSpacing w:val="0"/>
        <w:jc w:val="both"/>
        <w:rPr>
          <w:rFonts w:ascii="Arial" w:hAnsi="Arial" w:cs="Arial"/>
        </w:rPr>
      </w:pPr>
      <w:r w:rsidRPr="00172056">
        <w:rPr>
          <w:rFonts w:ascii="Arial" w:hAnsi="Arial" w:cs="Arial"/>
        </w:rPr>
        <w:t xml:space="preserve">- </w:t>
      </w:r>
      <w:r w:rsidR="00766E2C" w:rsidRPr="00172056">
        <w:rPr>
          <w:rFonts w:ascii="Arial" w:hAnsi="Arial" w:cs="Arial"/>
        </w:rPr>
        <w:t xml:space="preserve"> z wyłączeniem kadry kierowniczej, inżynierów oraz pracowników administracji.</w:t>
      </w:r>
    </w:p>
    <w:p w:rsidR="00A41FD2" w:rsidRDefault="004D6E67" w:rsidP="00501700">
      <w:pPr>
        <w:pStyle w:val="Akapitzlist"/>
        <w:spacing w:before="60" w:after="0"/>
        <w:ind w:left="644"/>
        <w:contextualSpacing w:val="0"/>
        <w:jc w:val="both"/>
        <w:rPr>
          <w:rFonts w:ascii="Arial" w:hAnsi="Arial" w:cs="Arial"/>
        </w:rPr>
      </w:pPr>
      <w:r w:rsidRPr="00172056">
        <w:rPr>
          <w:rFonts w:ascii="Arial" w:hAnsi="Arial" w:cs="Arial"/>
        </w:rPr>
        <w:t xml:space="preserve">Powyższy warunek zostanie spełniony poprzez zatrudnienie na umowę </w:t>
      </w:r>
      <w:r w:rsidR="00341F29" w:rsidRPr="00172056">
        <w:rPr>
          <w:rFonts w:ascii="Arial" w:hAnsi="Arial" w:cs="Arial"/>
        </w:rPr>
        <w:br/>
      </w:r>
      <w:r w:rsidRPr="00172056">
        <w:rPr>
          <w:rFonts w:ascii="Arial" w:hAnsi="Arial" w:cs="Arial"/>
        </w:rPr>
        <w:t>o pracę nowych pracowników lub wyznaczenie do realizacji zamówienia zatrudnionych już u Wykonawcy pracowników.</w:t>
      </w:r>
    </w:p>
    <w:p w:rsidR="00A41FD2" w:rsidRDefault="00766E2C" w:rsidP="00501700">
      <w:pPr>
        <w:pStyle w:val="Akapitzlist"/>
        <w:numPr>
          <w:ilvl w:val="0"/>
          <w:numId w:val="8"/>
        </w:numPr>
        <w:spacing w:before="60" w:after="0"/>
        <w:ind w:left="714" w:hanging="357"/>
        <w:contextualSpacing w:val="0"/>
        <w:jc w:val="both"/>
        <w:rPr>
          <w:rFonts w:ascii="Arial" w:hAnsi="Arial" w:cs="Arial"/>
        </w:rPr>
      </w:pPr>
      <w:r w:rsidRPr="00A41FD2">
        <w:rPr>
          <w:rFonts w:ascii="Arial" w:hAnsi="Arial" w:cs="Arial"/>
        </w:rPr>
        <w:t>Wykonawca zobowiązany jest do 10 dnia każdego miesiąca przedłożyć Zamawiającemu pisemne oświadczenie potwierdzające spełnie</w:t>
      </w:r>
      <w:r w:rsidR="00172D0A">
        <w:rPr>
          <w:rFonts w:ascii="Arial" w:hAnsi="Arial" w:cs="Arial"/>
        </w:rPr>
        <w:t>nie wymogu</w:t>
      </w:r>
      <w:r w:rsidR="00A55F05">
        <w:rPr>
          <w:rFonts w:ascii="Arial" w:hAnsi="Arial" w:cs="Arial"/>
        </w:rPr>
        <w:t>,</w:t>
      </w:r>
      <w:r w:rsidR="00172D0A">
        <w:rPr>
          <w:rFonts w:ascii="Arial" w:hAnsi="Arial" w:cs="Arial"/>
        </w:rPr>
        <w:t xml:space="preserve"> o którym mowa w pkt </w:t>
      </w:r>
      <w:r w:rsidR="00501700">
        <w:rPr>
          <w:rFonts w:ascii="Arial" w:hAnsi="Arial" w:cs="Arial"/>
        </w:rPr>
        <w:t>10</w:t>
      </w:r>
      <w:r w:rsidRPr="00A41FD2">
        <w:rPr>
          <w:rFonts w:ascii="Arial" w:hAnsi="Arial" w:cs="Arial"/>
        </w:rPr>
        <w:t>.</w:t>
      </w:r>
    </w:p>
    <w:p w:rsidR="00FE5B09" w:rsidRPr="0025461F" w:rsidRDefault="0051148F" w:rsidP="00501700">
      <w:pPr>
        <w:pStyle w:val="Tekstpodstawowy"/>
        <w:numPr>
          <w:ilvl w:val="0"/>
          <w:numId w:val="8"/>
        </w:numPr>
        <w:spacing w:before="60" w:line="276" w:lineRule="auto"/>
        <w:jc w:val="both"/>
        <w:rPr>
          <w:rFonts w:ascii="Arial" w:hAnsi="Arial" w:cs="Arial"/>
          <w:color w:val="auto"/>
          <w:sz w:val="22"/>
          <w:szCs w:val="22"/>
          <w:lang w:val="pl-PL"/>
        </w:rPr>
      </w:pPr>
      <w:r w:rsidRPr="00873F1E">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873F1E">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873F1E">
        <w:rPr>
          <w:rFonts w:ascii="Arial" w:hAnsi="Arial" w:cs="Arial"/>
          <w:i/>
          <w:iCs/>
          <w:color w:val="auto"/>
          <w:sz w:val="22"/>
          <w:szCs w:val="22"/>
        </w:rPr>
        <w:t xml:space="preserve">o ochronie danych osobowych </w:t>
      </w:r>
      <w:r w:rsidRPr="00873F1E">
        <w:rPr>
          <w:rFonts w:ascii="Arial" w:hAnsi="Arial" w:cs="Arial"/>
          <w:color w:val="auto"/>
          <w:sz w:val="22"/>
          <w:szCs w:val="22"/>
        </w:rPr>
        <w:t xml:space="preserve">tj. w </w:t>
      </w:r>
      <w:r w:rsidRPr="00CC1A3B">
        <w:rPr>
          <w:rFonts w:ascii="Arial" w:hAnsi="Arial" w:cs="Arial"/>
          <w:color w:val="auto"/>
          <w:sz w:val="22"/>
          <w:szCs w:val="22"/>
        </w:rPr>
        <w:t>szczególności</w:t>
      </w:r>
      <w:r w:rsidR="00501700">
        <w:rPr>
          <w:rFonts w:ascii="Arial" w:hAnsi="Arial" w:cs="Arial"/>
          <w:color w:val="auto"/>
          <w:sz w:val="22"/>
          <w:szCs w:val="22"/>
        </w:rPr>
        <w:t xml:space="preserve"> bez</w:t>
      </w:r>
      <w:r w:rsidRPr="00CC1A3B">
        <w:rPr>
          <w:rFonts w:ascii="Arial" w:hAnsi="Arial" w:cs="Arial"/>
          <w:color w:val="auto"/>
          <w:sz w:val="22"/>
          <w:szCs w:val="22"/>
        </w:rPr>
        <w:t xml:space="preserve"> adresów, nr PESEL pracowników.</w:t>
      </w:r>
      <w:r w:rsidR="00501700">
        <w:rPr>
          <w:rFonts w:ascii="Arial" w:hAnsi="Arial" w:cs="Arial"/>
          <w:color w:val="auto"/>
          <w:sz w:val="22"/>
          <w:szCs w:val="22"/>
        </w:rPr>
        <w:t xml:space="preserve"> </w:t>
      </w:r>
      <w:r w:rsidR="00501700" w:rsidRPr="00EF68D7">
        <w:rPr>
          <w:rFonts w:ascii="Arial" w:hAnsi="Arial" w:cs="Arial"/>
          <w:color w:val="000000" w:themeColor="text1"/>
          <w:sz w:val="22"/>
          <w:szCs w:val="22"/>
        </w:rPr>
        <w:t>Imię i nazwisko nie podlegają anonim</w:t>
      </w:r>
      <w:r w:rsidR="00501700">
        <w:rPr>
          <w:rFonts w:ascii="Arial" w:hAnsi="Arial" w:cs="Arial"/>
          <w:color w:val="000000" w:themeColor="text1"/>
          <w:sz w:val="22"/>
          <w:szCs w:val="22"/>
        </w:rPr>
        <w:t>i</w:t>
      </w:r>
      <w:r w:rsidR="00501700" w:rsidRPr="00EF68D7">
        <w:rPr>
          <w:rFonts w:ascii="Arial" w:hAnsi="Arial" w:cs="Arial"/>
          <w:color w:val="000000" w:themeColor="text1"/>
          <w:sz w:val="22"/>
          <w:szCs w:val="22"/>
        </w:rPr>
        <w:t>zacji</w:t>
      </w:r>
    </w:p>
    <w:p w:rsidR="0025461F" w:rsidRPr="0025461F" w:rsidRDefault="0025461F" w:rsidP="00501700">
      <w:pPr>
        <w:pStyle w:val="Tekstpodstawowy"/>
        <w:numPr>
          <w:ilvl w:val="0"/>
          <w:numId w:val="8"/>
        </w:numPr>
        <w:spacing w:before="60" w:line="276" w:lineRule="auto"/>
        <w:jc w:val="both"/>
        <w:rPr>
          <w:rFonts w:ascii="Arial" w:hAnsi="Arial" w:cs="Arial"/>
          <w:color w:val="auto"/>
          <w:sz w:val="22"/>
          <w:szCs w:val="22"/>
          <w:lang w:val="pl-PL"/>
        </w:rPr>
      </w:pPr>
      <w:r w:rsidRPr="0025461F">
        <w:rPr>
          <w:rFonts w:ascii="Arial" w:hAnsi="Arial" w:cs="Arial"/>
          <w:color w:val="auto"/>
          <w:sz w:val="22"/>
          <w:szCs w:val="22"/>
          <w:lang w:val="pl-PL"/>
        </w:rPr>
        <w:t>W trakcie prowadzenia prac Wykonawca zabezpieczy wszystkie pnie drzew w pobliżu prowadzonych robót w celu zapobieżenia ich uszkodzeniu przez sprzęt ciężki.</w:t>
      </w:r>
    </w:p>
    <w:p w:rsidR="0025461F" w:rsidRDefault="00183EBD" w:rsidP="00501700">
      <w:pPr>
        <w:pStyle w:val="Tekstpodstawowy"/>
        <w:numPr>
          <w:ilvl w:val="0"/>
          <w:numId w:val="8"/>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Warunki korzystania z pasa technicznego w tym poruszania się sprzętem ciężkim po plaży należy uzgodnić z Urzędem Morskim w Słupsku.</w:t>
      </w:r>
    </w:p>
    <w:p w:rsidR="00183EBD" w:rsidRPr="00CC1A3B" w:rsidRDefault="00183EBD" w:rsidP="00501700">
      <w:pPr>
        <w:pStyle w:val="Tekstpodstawowy"/>
        <w:numPr>
          <w:ilvl w:val="0"/>
          <w:numId w:val="8"/>
        </w:numPr>
        <w:spacing w:before="60" w:line="276" w:lineRule="auto"/>
        <w:jc w:val="both"/>
        <w:rPr>
          <w:rFonts w:ascii="Arial" w:hAnsi="Arial" w:cs="Arial"/>
          <w:color w:val="auto"/>
          <w:sz w:val="22"/>
          <w:szCs w:val="22"/>
          <w:lang w:val="pl-PL"/>
        </w:rPr>
      </w:pPr>
      <w:r>
        <w:rPr>
          <w:rFonts w:ascii="Arial" w:hAnsi="Arial" w:cs="Arial"/>
          <w:color w:val="auto"/>
          <w:sz w:val="22"/>
          <w:szCs w:val="22"/>
          <w:lang w:val="pl-PL"/>
        </w:rPr>
        <w:t>Warunki dojazdu do budowy od strony Parku im. Jedności Narodowej należy uzgodnić z Wydziałem Komunalnym Urzędu Miasta Kołobrzeg.</w:t>
      </w:r>
    </w:p>
    <w:p w:rsidR="008D70FB" w:rsidRPr="00CC1A3B" w:rsidRDefault="008D70FB" w:rsidP="00C90F4E">
      <w:pPr>
        <w:pStyle w:val="Akapitzlist"/>
        <w:numPr>
          <w:ilvl w:val="0"/>
          <w:numId w:val="1"/>
        </w:numPr>
        <w:spacing w:before="120" w:after="0"/>
        <w:ind w:left="714" w:hanging="357"/>
        <w:contextualSpacing w:val="0"/>
        <w:jc w:val="both"/>
        <w:rPr>
          <w:rFonts w:ascii="Arial" w:hAnsi="Arial" w:cs="Arial"/>
          <w:sz w:val="24"/>
          <w:szCs w:val="24"/>
        </w:rPr>
      </w:pPr>
      <w:r w:rsidRPr="00CC1A3B">
        <w:rPr>
          <w:rFonts w:ascii="Arial" w:hAnsi="Arial" w:cs="Arial"/>
          <w:b/>
          <w:sz w:val="24"/>
          <w:szCs w:val="24"/>
        </w:rPr>
        <w:t>Wizja lokalna terenu budowy</w:t>
      </w:r>
    </w:p>
    <w:p w:rsidR="008D70FB" w:rsidRPr="00172056" w:rsidRDefault="008D70FB" w:rsidP="008D70FB">
      <w:pPr>
        <w:spacing w:before="240" w:after="0"/>
        <w:ind w:left="142" w:firstLine="992"/>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wizji lokalnej poniesie Wykonawca.</w:t>
      </w:r>
    </w:p>
    <w:p w:rsidR="001B2B6E" w:rsidRDefault="001B2B6E" w:rsidP="008D70FB">
      <w:pPr>
        <w:spacing w:before="240" w:after="0"/>
        <w:ind w:left="142" w:firstLine="992"/>
        <w:jc w:val="both"/>
        <w:rPr>
          <w:rFonts w:ascii="Arial" w:hAnsi="Arial" w:cs="Arial"/>
        </w:rPr>
      </w:pPr>
    </w:p>
    <w:sectPr w:rsidR="001B2B6E" w:rsidSect="002E1919">
      <w:headerReference w:type="default" r:id="rId9"/>
      <w:footerReference w:type="default" r:id="rId10"/>
      <w:pgSz w:w="11906" w:h="16838"/>
      <w:pgMar w:top="1134"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12" w:rsidRDefault="00EA6E12" w:rsidP="00FD0A56">
      <w:pPr>
        <w:spacing w:after="0" w:line="240" w:lineRule="auto"/>
      </w:pPr>
      <w:r>
        <w:separator/>
      </w:r>
    </w:p>
  </w:endnote>
  <w:endnote w:type="continuationSeparator" w:id="0">
    <w:p w:rsidR="00EA6E12" w:rsidRDefault="00EA6E12"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65116B">
      <w:rPr>
        <w:rFonts w:ascii="Arial" w:hAnsi="Arial" w:cs="Arial"/>
        <w:sz w:val="18"/>
        <w:szCs w:val="18"/>
      </w:rPr>
      <w:t>B</w:t>
    </w:r>
    <w:r w:rsidR="0065116B" w:rsidRPr="00BE1E6B">
      <w:rPr>
        <w:rFonts w:ascii="Arial" w:hAnsi="Arial" w:cs="Arial"/>
        <w:sz w:val="18"/>
        <w:szCs w:val="18"/>
      </w:rPr>
      <w:t>udowa tarasu widokowo-wypoczynkowego z zejściem na plażę zachodnią</w:t>
    </w:r>
    <w:r w:rsidR="00A3072F">
      <w:rPr>
        <w:rFonts w:ascii="Arial" w:hAnsi="Arial" w:cs="Arial"/>
        <w:sz w:val="18"/>
        <w:szCs w:val="18"/>
      </w:rPr>
      <w:t xml:space="preserve"> w Kołobrzegu</w:t>
    </w:r>
    <w:r w:rsidRPr="00AF67D4">
      <w:rPr>
        <w:rFonts w:ascii="Arial" w:eastAsiaTheme="majorEastAsia" w:hAnsi="Arial" w:cs="Arial"/>
        <w:sz w:val="18"/>
        <w:szCs w:val="18"/>
      </w:rPr>
      <w:t>”</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EA6E12" w:rsidRPr="00EA6E12">
      <w:rPr>
        <w:rFonts w:ascii="Arial" w:eastAsiaTheme="majorEastAsia" w:hAnsi="Arial" w:cs="Arial"/>
        <w:b/>
        <w:noProof/>
        <w:sz w:val="18"/>
        <w:szCs w:val="18"/>
      </w:rPr>
      <w:t>1</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693931">
      <w:rPr>
        <w:rFonts w:ascii="Arial" w:eastAsiaTheme="majorEastAsia" w:hAnsi="Arial" w:cs="Arial"/>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12" w:rsidRDefault="00EA6E12" w:rsidP="00FD0A56">
      <w:pPr>
        <w:spacing w:after="0" w:line="240" w:lineRule="auto"/>
      </w:pPr>
      <w:r>
        <w:separator/>
      </w:r>
    </w:p>
  </w:footnote>
  <w:footnote w:type="continuationSeparator" w:id="0">
    <w:p w:rsidR="00EA6E12" w:rsidRDefault="00EA6E12"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EF" w:rsidRPr="00913C98" w:rsidRDefault="00F043EF" w:rsidP="00913C98">
    <w:pPr>
      <w:rPr>
        <w:rFonts w:ascii="Arial" w:hAnsi="Arial" w:cs="Arial"/>
        <w:sz w:val="20"/>
        <w:szCs w:val="20"/>
      </w:rPr>
    </w:pPr>
    <w:r w:rsidRPr="00116CAE">
      <w:rPr>
        <w:rFonts w:ascii="Arial" w:hAnsi="Arial" w:cs="Arial"/>
        <w:sz w:val="20"/>
        <w:szCs w:val="20"/>
      </w:rPr>
      <w:t>I.7013.</w:t>
    </w:r>
    <w:r>
      <w:rPr>
        <w:rFonts w:ascii="Arial" w:hAnsi="Arial" w:cs="Arial"/>
        <w:sz w:val="20"/>
        <w:szCs w:val="20"/>
      </w:rPr>
      <w:t>13.201</w:t>
    </w:r>
    <w:r w:rsidR="00F40A03">
      <w:rPr>
        <w:rFonts w:ascii="Arial" w:hAnsi="Arial" w:cs="Arial"/>
        <w:sz w:val="20"/>
        <w:szCs w:val="20"/>
      </w:rPr>
      <w:t>5</w:t>
    </w:r>
    <w:r>
      <w:rPr>
        <w:rFonts w:ascii="Arial" w:hAnsi="Arial" w:cs="Arial"/>
        <w:sz w:val="20"/>
        <w:szCs w:val="20"/>
      </w:rPr>
      <w:t>.</w:t>
    </w:r>
    <w:r w:rsidR="00F40A03">
      <w:rPr>
        <w:rFonts w:ascii="Arial" w:hAnsi="Arial" w:cs="Arial"/>
        <w:sz w:val="20"/>
        <w:szCs w:val="20"/>
      </w:rPr>
      <w:t>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0DC"/>
    <w:multiLevelType w:val="hybridMultilevel"/>
    <w:tmpl w:val="09F8DA9E"/>
    <w:lvl w:ilvl="0" w:tplc="8452A6A6">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5071515"/>
    <w:multiLevelType w:val="multilevel"/>
    <w:tmpl w:val="1B980B28"/>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24E66"/>
    <w:multiLevelType w:val="multilevel"/>
    <w:tmpl w:val="EEE44754"/>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C8C0078"/>
    <w:multiLevelType w:val="hybridMultilevel"/>
    <w:tmpl w:val="A99677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DCC70D3"/>
    <w:multiLevelType w:val="multilevel"/>
    <w:tmpl w:val="4472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FC03CF"/>
    <w:multiLevelType w:val="hybridMultilevel"/>
    <w:tmpl w:val="861C5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167092"/>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8">
    <w:nsid w:val="145F2FC8"/>
    <w:multiLevelType w:val="hybridMultilevel"/>
    <w:tmpl w:val="B1022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6335214"/>
    <w:multiLevelType w:val="hybridMultilevel"/>
    <w:tmpl w:val="3322F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D873D6"/>
    <w:multiLevelType w:val="hybridMultilevel"/>
    <w:tmpl w:val="4BE2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5634E5"/>
    <w:multiLevelType w:val="hybridMultilevel"/>
    <w:tmpl w:val="5EE27D2E"/>
    <w:lvl w:ilvl="0" w:tplc="B18011A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nsid w:val="26611E7E"/>
    <w:multiLevelType w:val="hybridMultilevel"/>
    <w:tmpl w:val="8754173A"/>
    <w:lvl w:ilvl="0" w:tplc="0415000F">
      <w:start w:val="1"/>
      <w:numFmt w:val="decimal"/>
      <w:lvlText w:val="%1."/>
      <w:lvlJc w:val="left"/>
      <w:pPr>
        <w:tabs>
          <w:tab w:val="num" w:pos="720"/>
        </w:tabs>
        <w:ind w:left="720" w:hanging="360"/>
      </w:pPr>
    </w:lvl>
    <w:lvl w:ilvl="1" w:tplc="8780B3B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E477DD"/>
    <w:multiLevelType w:val="hybridMultilevel"/>
    <w:tmpl w:val="2D7C3DF0"/>
    <w:lvl w:ilvl="0" w:tplc="7E46D5CC">
      <w:start w:val="1"/>
      <w:numFmt w:val="decimal"/>
      <w:lvlText w:val="1.%1"/>
      <w:lvlJc w:val="left"/>
      <w:pPr>
        <w:ind w:left="1006" w:hanging="360"/>
      </w:pPr>
      <w:rPr>
        <w:rFonts w:hint="default"/>
        <w:b w:val="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6">
    <w:nsid w:val="2BDD6F5C"/>
    <w:multiLevelType w:val="hybridMultilevel"/>
    <w:tmpl w:val="D02E03BC"/>
    <w:lvl w:ilvl="0" w:tplc="0415000F">
      <w:start w:val="1"/>
      <w:numFmt w:val="decimal"/>
      <w:lvlText w:val="%1."/>
      <w:lvlJc w:val="left"/>
      <w:pPr>
        <w:tabs>
          <w:tab w:val="num" w:pos="720"/>
        </w:tabs>
        <w:ind w:left="720" w:hanging="360"/>
      </w:pPr>
    </w:lvl>
    <w:lvl w:ilvl="1" w:tplc="0415000D">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2EE10BB"/>
    <w:multiLevelType w:val="hybridMultilevel"/>
    <w:tmpl w:val="1B02A57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C93E81"/>
    <w:multiLevelType w:val="hybridMultilevel"/>
    <w:tmpl w:val="32429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CC2AD6"/>
    <w:multiLevelType w:val="hybridMultilevel"/>
    <w:tmpl w:val="8772C918"/>
    <w:lvl w:ilvl="0" w:tplc="37A04D1C">
      <w:start w:val="1"/>
      <w:numFmt w:val="decimal"/>
      <w:lvlText w:val="%1)"/>
      <w:lvlJc w:val="left"/>
      <w:pPr>
        <w:tabs>
          <w:tab w:val="num" w:pos="720"/>
        </w:tabs>
        <w:ind w:left="720" w:hanging="360"/>
      </w:pPr>
      <w:rPr>
        <w:rFonts w:ascii="Arial" w:hAnsi="Arial" w:cs="Arial" w:hint="default"/>
      </w:rPr>
    </w:lvl>
    <w:lvl w:ilvl="1" w:tplc="43069308">
      <w:start w:val="1"/>
      <w:numFmt w:val="decimal"/>
      <w:lvlText w:val="%2)"/>
      <w:lvlJc w:val="left"/>
      <w:pPr>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1EF1E39"/>
    <w:multiLevelType w:val="hybridMultilevel"/>
    <w:tmpl w:val="3CCE20F6"/>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2480273"/>
    <w:multiLevelType w:val="multilevel"/>
    <w:tmpl w:val="A85AF674"/>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433D4DF4"/>
    <w:multiLevelType w:val="multilevel"/>
    <w:tmpl w:val="9A6A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1A2F43"/>
    <w:multiLevelType w:val="hybridMultilevel"/>
    <w:tmpl w:val="C94C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9CC5A4D"/>
    <w:multiLevelType w:val="hybridMultilevel"/>
    <w:tmpl w:val="8EA860E6"/>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52204B43"/>
    <w:multiLevelType w:val="hybridMultilevel"/>
    <w:tmpl w:val="F9560CA6"/>
    <w:lvl w:ilvl="0" w:tplc="4306930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274ABF"/>
    <w:multiLevelType w:val="hybridMultilevel"/>
    <w:tmpl w:val="7F7C39A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BA1D35"/>
    <w:multiLevelType w:val="hybridMultilevel"/>
    <w:tmpl w:val="56D6C4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813D22"/>
    <w:multiLevelType w:val="multilevel"/>
    <w:tmpl w:val="FCB6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3A663D"/>
    <w:multiLevelType w:val="hybridMultilevel"/>
    <w:tmpl w:val="08E224A6"/>
    <w:lvl w:ilvl="0" w:tplc="8B32A4E4">
      <w:start w:val="1"/>
      <w:numFmt w:val="lowerLetter"/>
      <w:lvlText w:val="%1)"/>
      <w:lvlJc w:val="left"/>
      <w:pPr>
        <w:ind w:left="1368" w:hanging="360"/>
      </w:pPr>
      <w:rPr>
        <w:rFonts w:ascii="Arial" w:eastAsia="Times New Roman" w:hAnsi="Arial" w:cs="Times New Roman" w:hint="default"/>
        <w:b w:val="0"/>
        <w:i w:val="0"/>
        <w:color w:val="auto"/>
        <w:sz w:val="24"/>
      </w:rPr>
    </w:lvl>
    <w:lvl w:ilvl="1" w:tplc="04150019">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33">
    <w:nsid w:val="5D1836E9"/>
    <w:multiLevelType w:val="hybridMultilevel"/>
    <w:tmpl w:val="830E240C"/>
    <w:lvl w:ilvl="0" w:tplc="0B76219C">
      <w:start w:val="1"/>
      <w:numFmt w:val="bullet"/>
      <w:lvlText w:val="-"/>
      <w:lvlJc w:val="left"/>
      <w:pPr>
        <w:ind w:left="1713" w:hanging="360"/>
      </w:pPr>
      <w:rPr>
        <w:rFonts w:ascii="Calibri" w:hAnsi="Calibri"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4">
    <w:nsid w:val="5F4F2837"/>
    <w:multiLevelType w:val="hybridMultilevel"/>
    <w:tmpl w:val="24CE47E0"/>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0EE555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36">
    <w:nsid w:val="61623834"/>
    <w:multiLevelType w:val="hybridMultilevel"/>
    <w:tmpl w:val="0CD0F3A2"/>
    <w:lvl w:ilvl="0" w:tplc="575CD252">
      <w:start w:val="1"/>
      <w:numFmt w:val="decimal"/>
      <w:lvlText w:val="%1."/>
      <w:lvlJc w:val="left"/>
      <w:pPr>
        <w:tabs>
          <w:tab w:val="num" w:pos="0"/>
        </w:tabs>
        <w:ind w:left="357" w:hanging="357"/>
      </w:pPr>
      <w:rPr>
        <w:rFonts w:ascii="Arial" w:hAnsi="Arial" w:cs="Arial" w:hint="default"/>
        <w:sz w:val="22"/>
        <w:szCs w:val="22"/>
      </w:rPr>
    </w:lvl>
    <w:lvl w:ilvl="1" w:tplc="3616460C">
      <w:start w:val="1"/>
      <w:numFmt w:val="decimal"/>
      <w:lvlText w:val="%2)"/>
      <w:lvlJc w:val="left"/>
      <w:pPr>
        <w:tabs>
          <w:tab w:val="num" w:pos="720"/>
        </w:tabs>
        <w:ind w:left="720" w:hanging="363"/>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1B40BD0"/>
    <w:multiLevelType w:val="hybridMultilevel"/>
    <w:tmpl w:val="95E057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70A2C1E"/>
    <w:multiLevelType w:val="hybridMultilevel"/>
    <w:tmpl w:val="6E542282"/>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89A2D84"/>
    <w:multiLevelType w:val="multilevel"/>
    <w:tmpl w:val="9F366CE6"/>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B05D99"/>
    <w:multiLevelType w:val="hybridMultilevel"/>
    <w:tmpl w:val="121E5E88"/>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41">
    <w:nsid w:val="75337D5F"/>
    <w:multiLevelType w:val="hybridMultilevel"/>
    <w:tmpl w:val="E828D428"/>
    <w:lvl w:ilvl="0" w:tplc="E3DE63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8005B3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43">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DB5511E"/>
    <w:multiLevelType w:val="hybridMultilevel"/>
    <w:tmpl w:val="57BEA2D4"/>
    <w:lvl w:ilvl="0" w:tplc="0B76219C">
      <w:start w:val="1"/>
      <w:numFmt w:val="bullet"/>
      <w:lvlText w:val="-"/>
      <w:lvlJc w:val="left"/>
      <w:pPr>
        <w:ind w:left="2280" w:hanging="360"/>
      </w:pPr>
      <w:rPr>
        <w:rFonts w:ascii="Calibri" w:hAnsi="Calibri"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5">
    <w:nsid w:val="7F0D608C"/>
    <w:multiLevelType w:val="hybridMultilevel"/>
    <w:tmpl w:val="2FB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2"/>
  </w:num>
  <w:num w:numId="3">
    <w:abstractNumId w:val="27"/>
  </w:num>
  <w:num w:numId="4">
    <w:abstractNumId w:val="15"/>
  </w:num>
  <w:num w:numId="5">
    <w:abstractNumId w:val="32"/>
  </w:num>
  <w:num w:numId="6">
    <w:abstractNumId w:val="29"/>
  </w:num>
  <w:num w:numId="7">
    <w:abstractNumId w:val="38"/>
  </w:num>
  <w:num w:numId="8">
    <w:abstractNumId w:val="5"/>
  </w:num>
  <w:num w:numId="9">
    <w:abstractNumId w:val="26"/>
  </w:num>
  <w:num w:numId="10">
    <w:abstractNumId w:val="8"/>
  </w:num>
  <w:num w:numId="11">
    <w:abstractNumId w:val="45"/>
  </w:num>
  <w:num w:numId="12">
    <w:abstractNumId w:val="35"/>
  </w:num>
  <w:num w:numId="13">
    <w:abstractNumId w:val="19"/>
  </w:num>
  <w:num w:numId="14">
    <w:abstractNumId w:val="40"/>
  </w:num>
  <w:num w:numId="15">
    <w:abstractNumId w:val="7"/>
  </w:num>
  <w:num w:numId="16">
    <w:abstractNumId w:val="17"/>
  </w:num>
  <w:num w:numId="17">
    <w:abstractNumId w:val="12"/>
  </w:num>
  <w:num w:numId="18">
    <w:abstractNumId w:val="9"/>
  </w:num>
  <w:num w:numId="19">
    <w:abstractNumId w:val="23"/>
  </w:num>
  <w:num w:numId="20">
    <w:abstractNumId w:val="34"/>
  </w:num>
  <w:num w:numId="21">
    <w:abstractNumId w:val="0"/>
  </w:num>
  <w:num w:numId="22">
    <w:abstractNumId w:val="43"/>
  </w:num>
  <w:num w:numId="23">
    <w:abstractNumId w:val="18"/>
  </w:num>
  <w:num w:numId="24">
    <w:abstractNumId w:val="11"/>
  </w:num>
  <w:num w:numId="25">
    <w:abstractNumId w:val="3"/>
  </w:num>
  <w:num w:numId="26">
    <w:abstractNumId w:val="37"/>
  </w:num>
  <w:num w:numId="27">
    <w:abstractNumId w:val="10"/>
  </w:num>
  <w:num w:numId="28">
    <w:abstractNumId w:val="20"/>
  </w:num>
  <w:num w:numId="29">
    <w:abstractNumId w:val="36"/>
  </w:num>
  <w:num w:numId="30">
    <w:abstractNumId w:val="44"/>
  </w:num>
  <w:num w:numId="31">
    <w:abstractNumId w:val="2"/>
  </w:num>
  <w:num w:numId="32">
    <w:abstractNumId w:val="41"/>
  </w:num>
  <w:num w:numId="33">
    <w:abstractNumId w:val="6"/>
  </w:num>
  <w:num w:numId="34">
    <w:abstractNumId w:val="21"/>
  </w:num>
  <w:num w:numId="35">
    <w:abstractNumId w:val="31"/>
  </w:num>
  <w:num w:numId="36">
    <w:abstractNumId w:val="39"/>
  </w:num>
  <w:num w:numId="37">
    <w:abstractNumId w:val="22"/>
  </w:num>
  <w:num w:numId="38">
    <w:abstractNumId w:val="13"/>
  </w:num>
  <w:num w:numId="39">
    <w:abstractNumId w:val="28"/>
  </w:num>
  <w:num w:numId="40">
    <w:abstractNumId w:val="16"/>
  </w:num>
  <w:num w:numId="41">
    <w:abstractNumId w:val="24"/>
  </w:num>
  <w:num w:numId="42">
    <w:abstractNumId w:val="33"/>
  </w:num>
  <w:num w:numId="43">
    <w:abstractNumId w:val="30"/>
  </w:num>
  <w:num w:numId="44">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255CE"/>
    <w:rsid w:val="000400AE"/>
    <w:rsid w:val="000637B2"/>
    <w:rsid w:val="00072D73"/>
    <w:rsid w:val="000813E2"/>
    <w:rsid w:val="0008254D"/>
    <w:rsid w:val="00086EFD"/>
    <w:rsid w:val="000A2485"/>
    <w:rsid w:val="000A6944"/>
    <w:rsid w:val="000A6E87"/>
    <w:rsid w:val="000B0F7F"/>
    <w:rsid w:val="000D2AEC"/>
    <w:rsid w:val="000D5397"/>
    <w:rsid w:val="00116CAE"/>
    <w:rsid w:val="00131CF8"/>
    <w:rsid w:val="00172056"/>
    <w:rsid w:val="00172D0A"/>
    <w:rsid w:val="001830C4"/>
    <w:rsid w:val="00183EBD"/>
    <w:rsid w:val="001842B9"/>
    <w:rsid w:val="00195DEA"/>
    <w:rsid w:val="00197F9B"/>
    <w:rsid w:val="001B2B6E"/>
    <w:rsid w:val="001E62D1"/>
    <w:rsid w:val="001F0D13"/>
    <w:rsid w:val="001F2FFA"/>
    <w:rsid w:val="001F359A"/>
    <w:rsid w:val="001F7FC2"/>
    <w:rsid w:val="0020541A"/>
    <w:rsid w:val="00215707"/>
    <w:rsid w:val="00222354"/>
    <w:rsid w:val="00225BB1"/>
    <w:rsid w:val="0023702F"/>
    <w:rsid w:val="0025461F"/>
    <w:rsid w:val="002925A6"/>
    <w:rsid w:val="00297FDC"/>
    <w:rsid w:val="002B25E5"/>
    <w:rsid w:val="002C0CBE"/>
    <w:rsid w:val="002C2F23"/>
    <w:rsid w:val="002E1919"/>
    <w:rsid w:val="003013F0"/>
    <w:rsid w:val="00301840"/>
    <w:rsid w:val="00307242"/>
    <w:rsid w:val="00323DE6"/>
    <w:rsid w:val="00341F29"/>
    <w:rsid w:val="00344299"/>
    <w:rsid w:val="00345484"/>
    <w:rsid w:val="0035094F"/>
    <w:rsid w:val="0036094B"/>
    <w:rsid w:val="00367079"/>
    <w:rsid w:val="00371AD3"/>
    <w:rsid w:val="00371BF1"/>
    <w:rsid w:val="00380999"/>
    <w:rsid w:val="00382A11"/>
    <w:rsid w:val="00383A30"/>
    <w:rsid w:val="00386C12"/>
    <w:rsid w:val="0039019C"/>
    <w:rsid w:val="00394F6D"/>
    <w:rsid w:val="00397532"/>
    <w:rsid w:val="003A7CAF"/>
    <w:rsid w:val="003C419A"/>
    <w:rsid w:val="003F2401"/>
    <w:rsid w:val="00406B89"/>
    <w:rsid w:val="004146FE"/>
    <w:rsid w:val="004440EF"/>
    <w:rsid w:val="0045177B"/>
    <w:rsid w:val="00451D94"/>
    <w:rsid w:val="00453466"/>
    <w:rsid w:val="004602DB"/>
    <w:rsid w:val="00494FEA"/>
    <w:rsid w:val="004A732A"/>
    <w:rsid w:val="004C5726"/>
    <w:rsid w:val="004D0486"/>
    <w:rsid w:val="004D6E67"/>
    <w:rsid w:val="004E2CFB"/>
    <w:rsid w:val="004E3075"/>
    <w:rsid w:val="004E4600"/>
    <w:rsid w:val="004E478C"/>
    <w:rsid w:val="004E788D"/>
    <w:rsid w:val="004F12C0"/>
    <w:rsid w:val="00501700"/>
    <w:rsid w:val="00504700"/>
    <w:rsid w:val="00507BE4"/>
    <w:rsid w:val="00510F08"/>
    <w:rsid w:val="0051148F"/>
    <w:rsid w:val="00515EF6"/>
    <w:rsid w:val="005329C1"/>
    <w:rsid w:val="005330B3"/>
    <w:rsid w:val="00540980"/>
    <w:rsid w:val="005533D9"/>
    <w:rsid w:val="00555CA9"/>
    <w:rsid w:val="00562294"/>
    <w:rsid w:val="0057441F"/>
    <w:rsid w:val="00582F29"/>
    <w:rsid w:val="005B084E"/>
    <w:rsid w:val="005C04CE"/>
    <w:rsid w:val="005C7303"/>
    <w:rsid w:val="005D370C"/>
    <w:rsid w:val="005E01AD"/>
    <w:rsid w:val="005F1110"/>
    <w:rsid w:val="005F2481"/>
    <w:rsid w:val="00600771"/>
    <w:rsid w:val="0061494A"/>
    <w:rsid w:val="006149EA"/>
    <w:rsid w:val="00640B70"/>
    <w:rsid w:val="006445EB"/>
    <w:rsid w:val="00646992"/>
    <w:rsid w:val="00646A69"/>
    <w:rsid w:val="0065116B"/>
    <w:rsid w:val="006538DF"/>
    <w:rsid w:val="006671A1"/>
    <w:rsid w:val="00676268"/>
    <w:rsid w:val="00683BE8"/>
    <w:rsid w:val="006869F7"/>
    <w:rsid w:val="00693931"/>
    <w:rsid w:val="006B0EB5"/>
    <w:rsid w:val="006E1E2F"/>
    <w:rsid w:val="006F3DBB"/>
    <w:rsid w:val="007114B8"/>
    <w:rsid w:val="00726C66"/>
    <w:rsid w:val="00730E35"/>
    <w:rsid w:val="007317F8"/>
    <w:rsid w:val="0073776C"/>
    <w:rsid w:val="00747E78"/>
    <w:rsid w:val="0075493D"/>
    <w:rsid w:val="007661DC"/>
    <w:rsid w:val="00766E2C"/>
    <w:rsid w:val="007D5D90"/>
    <w:rsid w:val="007E0E2D"/>
    <w:rsid w:val="007F4C4B"/>
    <w:rsid w:val="00803F6C"/>
    <w:rsid w:val="0080718E"/>
    <w:rsid w:val="00811185"/>
    <w:rsid w:val="00815E75"/>
    <w:rsid w:val="00833FE8"/>
    <w:rsid w:val="0083411B"/>
    <w:rsid w:val="008472A6"/>
    <w:rsid w:val="008548B3"/>
    <w:rsid w:val="00857E62"/>
    <w:rsid w:val="00870483"/>
    <w:rsid w:val="00874F6D"/>
    <w:rsid w:val="0087627C"/>
    <w:rsid w:val="00880C06"/>
    <w:rsid w:val="00892246"/>
    <w:rsid w:val="008935C5"/>
    <w:rsid w:val="00893660"/>
    <w:rsid w:val="008A5CEC"/>
    <w:rsid w:val="008D70FB"/>
    <w:rsid w:val="008E3CC3"/>
    <w:rsid w:val="008F09A1"/>
    <w:rsid w:val="008F1F13"/>
    <w:rsid w:val="008F62FC"/>
    <w:rsid w:val="008F7048"/>
    <w:rsid w:val="0090103F"/>
    <w:rsid w:val="00913C98"/>
    <w:rsid w:val="00966670"/>
    <w:rsid w:val="00987A5D"/>
    <w:rsid w:val="009955CA"/>
    <w:rsid w:val="009A61CD"/>
    <w:rsid w:val="009D6CF1"/>
    <w:rsid w:val="00A17274"/>
    <w:rsid w:val="00A17B4F"/>
    <w:rsid w:val="00A22405"/>
    <w:rsid w:val="00A3072F"/>
    <w:rsid w:val="00A31F1F"/>
    <w:rsid w:val="00A37B25"/>
    <w:rsid w:val="00A41FD2"/>
    <w:rsid w:val="00A544BB"/>
    <w:rsid w:val="00A55F05"/>
    <w:rsid w:val="00A736EB"/>
    <w:rsid w:val="00A84F9C"/>
    <w:rsid w:val="00A86691"/>
    <w:rsid w:val="00AC2B2E"/>
    <w:rsid w:val="00AD0870"/>
    <w:rsid w:val="00AF1654"/>
    <w:rsid w:val="00AF67D4"/>
    <w:rsid w:val="00B002D3"/>
    <w:rsid w:val="00B22046"/>
    <w:rsid w:val="00B23579"/>
    <w:rsid w:val="00B3323E"/>
    <w:rsid w:val="00B36B2A"/>
    <w:rsid w:val="00B37991"/>
    <w:rsid w:val="00B40658"/>
    <w:rsid w:val="00B40AC7"/>
    <w:rsid w:val="00B40CA9"/>
    <w:rsid w:val="00B42BF3"/>
    <w:rsid w:val="00B51DD2"/>
    <w:rsid w:val="00B7512D"/>
    <w:rsid w:val="00B83CFB"/>
    <w:rsid w:val="00B869DC"/>
    <w:rsid w:val="00B97A82"/>
    <w:rsid w:val="00BA7343"/>
    <w:rsid w:val="00BE3840"/>
    <w:rsid w:val="00BE667B"/>
    <w:rsid w:val="00BF0BD4"/>
    <w:rsid w:val="00C019BD"/>
    <w:rsid w:val="00C04095"/>
    <w:rsid w:val="00C07E42"/>
    <w:rsid w:val="00C1368F"/>
    <w:rsid w:val="00C13AFB"/>
    <w:rsid w:val="00C155BC"/>
    <w:rsid w:val="00C359D2"/>
    <w:rsid w:val="00C44DA4"/>
    <w:rsid w:val="00C52CB0"/>
    <w:rsid w:val="00C77B51"/>
    <w:rsid w:val="00C85A7B"/>
    <w:rsid w:val="00C86886"/>
    <w:rsid w:val="00C90F4E"/>
    <w:rsid w:val="00C91B52"/>
    <w:rsid w:val="00C9732F"/>
    <w:rsid w:val="00CA4110"/>
    <w:rsid w:val="00CB6822"/>
    <w:rsid w:val="00CC1A3B"/>
    <w:rsid w:val="00CC78CE"/>
    <w:rsid w:val="00CD3394"/>
    <w:rsid w:val="00CE147E"/>
    <w:rsid w:val="00CE2237"/>
    <w:rsid w:val="00CE6103"/>
    <w:rsid w:val="00CE7B40"/>
    <w:rsid w:val="00D17ABD"/>
    <w:rsid w:val="00D26160"/>
    <w:rsid w:val="00D31C35"/>
    <w:rsid w:val="00D34AC3"/>
    <w:rsid w:val="00D3705A"/>
    <w:rsid w:val="00D44FEF"/>
    <w:rsid w:val="00D75AC8"/>
    <w:rsid w:val="00D85208"/>
    <w:rsid w:val="00D945DD"/>
    <w:rsid w:val="00D94745"/>
    <w:rsid w:val="00DA27D4"/>
    <w:rsid w:val="00DA469C"/>
    <w:rsid w:val="00DB3C8C"/>
    <w:rsid w:val="00DB5E54"/>
    <w:rsid w:val="00DC4CA6"/>
    <w:rsid w:val="00DC53C9"/>
    <w:rsid w:val="00DD4B8B"/>
    <w:rsid w:val="00DD556B"/>
    <w:rsid w:val="00E0189F"/>
    <w:rsid w:val="00E03BCA"/>
    <w:rsid w:val="00E35442"/>
    <w:rsid w:val="00E40FA3"/>
    <w:rsid w:val="00E4416B"/>
    <w:rsid w:val="00E5639D"/>
    <w:rsid w:val="00E765CD"/>
    <w:rsid w:val="00E8598A"/>
    <w:rsid w:val="00E9223F"/>
    <w:rsid w:val="00E94579"/>
    <w:rsid w:val="00EA086C"/>
    <w:rsid w:val="00EA0F77"/>
    <w:rsid w:val="00EA6E12"/>
    <w:rsid w:val="00EC106A"/>
    <w:rsid w:val="00EE313F"/>
    <w:rsid w:val="00F01903"/>
    <w:rsid w:val="00F043EF"/>
    <w:rsid w:val="00F10ACF"/>
    <w:rsid w:val="00F23B28"/>
    <w:rsid w:val="00F25780"/>
    <w:rsid w:val="00F307FA"/>
    <w:rsid w:val="00F36E40"/>
    <w:rsid w:val="00F40A03"/>
    <w:rsid w:val="00F40D63"/>
    <w:rsid w:val="00F43D3D"/>
    <w:rsid w:val="00F75D5B"/>
    <w:rsid w:val="00F90A4A"/>
    <w:rsid w:val="00F912CC"/>
    <w:rsid w:val="00FB2ACF"/>
    <w:rsid w:val="00FB43C6"/>
    <w:rsid w:val="00FC6A82"/>
    <w:rsid w:val="00FD0A56"/>
    <w:rsid w:val="00FD110E"/>
    <w:rsid w:val="00FD4E4B"/>
    <w:rsid w:val="00FD617A"/>
    <w:rsid w:val="00FD6E04"/>
    <w:rsid w:val="00FE033F"/>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A86691"/>
    <w:pPr>
      <w:keepNext/>
      <w:suppressAutoHyphens/>
      <w:spacing w:before="240" w:after="60" w:line="240" w:lineRule="auto"/>
      <w:outlineLvl w:val="2"/>
    </w:pPr>
    <w:rPr>
      <w:rFonts w:ascii="Arial" w:eastAsia="Times New Roman" w:hAnsi="Arial" w:cs="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paragraph" w:customStyle="1" w:styleId="pkt">
    <w:name w:val="pkt"/>
    <w:basedOn w:val="Normalny"/>
    <w:rsid w:val="00C1368F"/>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customStyle="1" w:styleId="Nagwek3Znak">
    <w:name w:val="Nagłówek 3 Znak"/>
    <w:basedOn w:val="Domylnaczcionkaakapitu"/>
    <w:link w:val="Nagwek3"/>
    <w:rsid w:val="00A86691"/>
    <w:rPr>
      <w:rFonts w:ascii="Arial" w:eastAsia="Times New Roman" w:hAnsi="Arial" w:cs="Arial"/>
      <w:b/>
      <w:bCs/>
      <w:sz w:val="26"/>
      <w:szCs w:val="26"/>
      <w:lang w:eastAsia="ar-SA"/>
    </w:rPr>
  </w:style>
  <w:style w:type="character" w:customStyle="1" w:styleId="CharStyle118">
    <w:name w:val="Char Style 118"/>
    <w:link w:val="Style117"/>
    <w:uiPriority w:val="99"/>
    <w:locked/>
    <w:rsid w:val="00966670"/>
    <w:rPr>
      <w:rFonts w:ascii="Arial" w:hAnsi="Arial"/>
      <w:sz w:val="12"/>
      <w:shd w:val="clear" w:color="auto" w:fill="FFFFFF"/>
    </w:rPr>
  </w:style>
  <w:style w:type="paragraph" w:customStyle="1" w:styleId="Style117">
    <w:name w:val="Style 117"/>
    <w:basedOn w:val="Normalny"/>
    <w:link w:val="CharStyle118"/>
    <w:uiPriority w:val="99"/>
    <w:rsid w:val="00966670"/>
    <w:pPr>
      <w:widowControl w:val="0"/>
      <w:shd w:val="clear" w:color="auto" w:fill="FFFFFF"/>
      <w:spacing w:after="0" w:line="154" w:lineRule="exact"/>
      <w:jc w:val="both"/>
    </w:pPr>
    <w:rPr>
      <w:rFonts w:ascii="Arial" w:hAnsi="Arial"/>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A86691"/>
    <w:pPr>
      <w:keepNext/>
      <w:suppressAutoHyphens/>
      <w:spacing w:before="240" w:after="60" w:line="240" w:lineRule="auto"/>
      <w:outlineLvl w:val="2"/>
    </w:pPr>
    <w:rPr>
      <w:rFonts w:ascii="Arial" w:eastAsia="Times New Roman" w:hAnsi="Arial" w:cs="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paragraph" w:customStyle="1" w:styleId="pkt">
    <w:name w:val="pkt"/>
    <w:basedOn w:val="Normalny"/>
    <w:rsid w:val="00C1368F"/>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customStyle="1" w:styleId="Nagwek3Znak">
    <w:name w:val="Nagłówek 3 Znak"/>
    <w:basedOn w:val="Domylnaczcionkaakapitu"/>
    <w:link w:val="Nagwek3"/>
    <w:rsid w:val="00A86691"/>
    <w:rPr>
      <w:rFonts w:ascii="Arial" w:eastAsia="Times New Roman" w:hAnsi="Arial" w:cs="Arial"/>
      <w:b/>
      <w:bCs/>
      <w:sz w:val="26"/>
      <w:szCs w:val="26"/>
      <w:lang w:eastAsia="ar-SA"/>
    </w:rPr>
  </w:style>
  <w:style w:type="character" w:customStyle="1" w:styleId="CharStyle118">
    <w:name w:val="Char Style 118"/>
    <w:link w:val="Style117"/>
    <w:uiPriority w:val="99"/>
    <w:locked/>
    <w:rsid w:val="00966670"/>
    <w:rPr>
      <w:rFonts w:ascii="Arial" w:hAnsi="Arial"/>
      <w:sz w:val="12"/>
      <w:shd w:val="clear" w:color="auto" w:fill="FFFFFF"/>
    </w:rPr>
  </w:style>
  <w:style w:type="paragraph" w:customStyle="1" w:styleId="Style117">
    <w:name w:val="Style 117"/>
    <w:basedOn w:val="Normalny"/>
    <w:link w:val="CharStyle118"/>
    <w:uiPriority w:val="99"/>
    <w:rsid w:val="00966670"/>
    <w:pPr>
      <w:widowControl w:val="0"/>
      <w:shd w:val="clear" w:color="auto" w:fill="FFFFFF"/>
      <w:spacing w:after="0" w:line="154" w:lineRule="exact"/>
      <w:jc w:val="both"/>
    </w:pPr>
    <w:rPr>
      <w:rFonts w:ascii="Arial" w:hAnsi="Aria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041267">
      <w:bodyDiv w:val="1"/>
      <w:marLeft w:val="0"/>
      <w:marRight w:val="0"/>
      <w:marTop w:val="0"/>
      <w:marBottom w:val="0"/>
      <w:divBdr>
        <w:top w:val="none" w:sz="0" w:space="0" w:color="auto"/>
        <w:left w:val="none" w:sz="0" w:space="0" w:color="auto"/>
        <w:bottom w:val="none" w:sz="0" w:space="0" w:color="auto"/>
        <w:right w:val="none" w:sz="0" w:space="0" w:color="auto"/>
      </w:divBdr>
    </w:div>
    <w:div w:id="1951740277">
      <w:bodyDiv w:val="1"/>
      <w:marLeft w:val="0"/>
      <w:marRight w:val="0"/>
      <w:marTop w:val="0"/>
      <w:marBottom w:val="0"/>
      <w:divBdr>
        <w:top w:val="none" w:sz="0" w:space="0" w:color="auto"/>
        <w:left w:val="none" w:sz="0" w:space="0" w:color="auto"/>
        <w:bottom w:val="none" w:sz="0" w:space="0" w:color="auto"/>
        <w:right w:val="none" w:sz="0" w:space="0" w:color="auto"/>
      </w:divBdr>
    </w:div>
    <w:div w:id="2085443266">
      <w:bodyDiv w:val="1"/>
      <w:marLeft w:val="0"/>
      <w:marRight w:val="0"/>
      <w:marTop w:val="0"/>
      <w:marBottom w:val="0"/>
      <w:divBdr>
        <w:top w:val="none" w:sz="0" w:space="0" w:color="auto"/>
        <w:left w:val="none" w:sz="0" w:space="0" w:color="auto"/>
        <w:bottom w:val="none" w:sz="0" w:space="0" w:color="auto"/>
        <w:right w:val="none" w:sz="0" w:space="0" w:color="auto"/>
      </w:divBdr>
    </w:div>
    <w:div w:id="21176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5FB2-2788-4603-95AB-57D81644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5</Pages>
  <Words>1861</Words>
  <Characters>11166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jstrucki</cp:lastModifiedBy>
  <cp:revision>143</cp:revision>
  <cp:lastPrinted>2017-07-20T09:29:00Z</cp:lastPrinted>
  <dcterms:created xsi:type="dcterms:W3CDTF">2016-12-06T13:12:00Z</dcterms:created>
  <dcterms:modified xsi:type="dcterms:W3CDTF">2017-07-25T11:03:00Z</dcterms:modified>
</cp:coreProperties>
</file>