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09" w:rsidRPr="00C04309" w:rsidRDefault="00C04309" w:rsidP="00C04309">
      <w:pPr>
        <w:spacing w:after="0" w:line="240" w:lineRule="auto"/>
        <w:rPr>
          <w:rFonts w:ascii="Arial" w:eastAsia="Times New Roman" w:hAnsi="Arial" w:cs="Arial"/>
          <w:b/>
          <w:color w:val="FFFFFF"/>
          <w:lang w:eastAsia="pl-PL"/>
        </w:rPr>
      </w:pPr>
      <w:r w:rsidRPr="00C04309">
        <w:rPr>
          <w:rFonts w:ascii="Arial" w:eastAsia="Times New Roman" w:hAnsi="Arial" w:cs="Arial"/>
          <w:b/>
          <w:color w:val="FFFFFF"/>
          <w:lang w:eastAsia="pl-PL"/>
        </w:rPr>
        <w:t xml:space="preserve">Załącznik nr 1 </w:t>
      </w:r>
      <w:r w:rsidRPr="00C04309">
        <w:rPr>
          <w:rFonts w:ascii="Arial" w:eastAsia="Times New Roman" w:hAnsi="Arial" w:cs="Arial"/>
          <w:color w:val="FFFFFF"/>
          <w:lang w:eastAsia="pl-PL"/>
        </w:rPr>
        <w:t>do umowy …………………………………………..</w:t>
      </w:r>
    </w:p>
    <w:p w:rsidR="00125F24" w:rsidRPr="00125F24" w:rsidRDefault="00125F24" w:rsidP="00125F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25F24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F08AEB" wp14:editId="4A0E45B8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743200" cy="1981200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F24">
        <w:rPr>
          <w:rFonts w:ascii="Arial" w:eastAsia="Times New Roman" w:hAnsi="Arial" w:cs="Arial"/>
          <w:lang w:eastAsia="pl-PL"/>
        </w:rPr>
        <w:t xml:space="preserve">Kołobrzeg, </w:t>
      </w:r>
      <w:r w:rsidR="00B8510D">
        <w:rPr>
          <w:rFonts w:ascii="Arial" w:eastAsia="Times New Roman" w:hAnsi="Arial" w:cs="Arial"/>
          <w:lang w:eastAsia="pl-PL"/>
        </w:rPr>
        <w:t>12.</w:t>
      </w:r>
      <w:r w:rsidR="00C22FED">
        <w:rPr>
          <w:rFonts w:ascii="Arial" w:eastAsia="Times New Roman" w:hAnsi="Arial" w:cs="Arial"/>
          <w:lang w:eastAsia="pl-PL"/>
        </w:rPr>
        <w:t>02.</w:t>
      </w:r>
      <w:r w:rsidRPr="00125F24">
        <w:rPr>
          <w:rFonts w:ascii="Arial" w:eastAsia="Times New Roman" w:hAnsi="Arial" w:cs="Arial"/>
          <w:lang w:eastAsia="pl-PL"/>
        </w:rPr>
        <w:t>201</w:t>
      </w:r>
      <w:r w:rsidR="00952BD9">
        <w:rPr>
          <w:rFonts w:ascii="Arial" w:eastAsia="Times New Roman" w:hAnsi="Arial" w:cs="Arial"/>
          <w:lang w:eastAsia="pl-PL"/>
        </w:rPr>
        <w:t>6</w:t>
      </w:r>
      <w:r w:rsidRPr="00125F24">
        <w:rPr>
          <w:rFonts w:ascii="Arial" w:eastAsia="Times New Roman" w:hAnsi="Arial" w:cs="Arial"/>
          <w:lang w:eastAsia="pl-PL"/>
        </w:rPr>
        <w:t xml:space="preserve"> r. </w:t>
      </w: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FED" w:rsidRDefault="00C22FED" w:rsidP="00125F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25F24">
        <w:rPr>
          <w:rFonts w:ascii="Arial" w:eastAsia="Times New Roman" w:hAnsi="Arial" w:cs="Arial"/>
          <w:b/>
          <w:lang w:eastAsia="pl-PL"/>
        </w:rPr>
        <w:t>OR</w:t>
      </w:r>
      <w:r w:rsidR="009D2F08">
        <w:rPr>
          <w:rFonts w:ascii="Arial" w:eastAsia="Times New Roman" w:hAnsi="Arial" w:cs="Arial"/>
          <w:b/>
          <w:lang w:eastAsia="pl-PL"/>
        </w:rPr>
        <w:t>.2600.17.</w:t>
      </w:r>
      <w:r w:rsidR="00C22FED">
        <w:rPr>
          <w:rFonts w:ascii="Arial" w:eastAsia="Times New Roman" w:hAnsi="Arial" w:cs="Arial"/>
          <w:b/>
          <w:lang w:eastAsia="pl-PL"/>
        </w:rPr>
        <w:t>2016</w:t>
      </w:r>
      <w:r w:rsidRPr="00125F24">
        <w:rPr>
          <w:rFonts w:ascii="Arial" w:eastAsia="Times New Roman" w:hAnsi="Arial" w:cs="Arial"/>
          <w:b/>
          <w:lang w:eastAsia="pl-PL"/>
        </w:rPr>
        <w:t>.</w:t>
      </w:r>
      <w:r w:rsidR="009D2F08">
        <w:rPr>
          <w:rFonts w:ascii="Arial" w:eastAsia="Times New Roman" w:hAnsi="Arial" w:cs="Arial"/>
          <w:b/>
          <w:lang w:eastAsia="pl-PL"/>
        </w:rPr>
        <w:t>VI</w:t>
      </w:r>
    </w:p>
    <w:p w:rsidR="00125F24" w:rsidRPr="00125F24" w:rsidRDefault="00125F24" w:rsidP="00125F24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125F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125F24">
        <w:rPr>
          <w:rFonts w:ascii="Arial" w:eastAsia="Times New Roman" w:hAnsi="Arial" w:cs="Arial"/>
          <w:b/>
          <w:color w:val="000000"/>
          <w:lang w:eastAsia="pl-PL"/>
        </w:rPr>
        <w:t>WG. ROZDZIELNIKA</w:t>
      </w: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5F24" w:rsidRPr="00125F24" w:rsidRDefault="008C40E2" w:rsidP="00125F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Pytania i odpowiedzi do </w:t>
      </w:r>
      <w:r w:rsidR="00125F24" w:rsidRPr="00125F24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  <w:r w:rsidR="00F71A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etap I </w:t>
      </w:r>
    </w:p>
    <w:p w:rsidR="00C04309" w:rsidRDefault="00C04309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04309">
        <w:rPr>
          <w:rFonts w:ascii="Arial" w:eastAsia="Times New Roman" w:hAnsi="Arial" w:cs="Arial"/>
          <w:lang w:eastAsia="pl-PL"/>
        </w:rPr>
        <w:t>na wykonanie zadania:</w:t>
      </w:r>
    </w:p>
    <w:p w:rsidR="00347C97" w:rsidRPr="00C04309" w:rsidRDefault="00347C97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D2F08" w:rsidRPr="00E9113C" w:rsidRDefault="009D2F08" w:rsidP="009D2F08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113C">
        <w:rPr>
          <w:rFonts w:ascii="Arial" w:eastAsia="Times New Roman" w:hAnsi="Arial" w:cs="Arial"/>
          <w:b/>
          <w:sz w:val="24"/>
          <w:szCs w:val="24"/>
          <w:lang w:eastAsia="pl-PL"/>
        </w:rPr>
        <w:t>„Świadczenie usług telekomunikacyjnych telefonii komórkowej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Internetu </w:t>
      </w:r>
      <w:r w:rsidRPr="00E911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 Gminy Miasto Kołobrzeg i Przedszkoli Miejskich wraz z wymianą aparatów telefonicznych”.  </w:t>
      </w:r>
    </w:p>
    <w:p w:rsidR="00024DF7" w:rsidRDefault="00024DF7" w:rsidP="00024D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C40E2" w:rsidRDefault="008C40E2" w:rsidP="00024D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Załącznik nr 1 Formularz ofertowy pkt. 1 pkt. 2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Wykonawca prosi o określenie, czy „Deklarowany łączny koszt aparatów telefonicznych dostarczanych z umową” ma być określony w kwocie netto, czy brutto?</w:t>
      </w:r>
      <w:r>
        <w:rPr>
          <w:rFonts w:ascii="Arial" w:eastAsia="Calibri" w:hAnsi="Arial" w:cs="Arial"/>
        </w:rPr>
        <w:t xml:space="preserve"> 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8C40E2">
        <w:rPr>
          <w:rFonts w:ascii="Arial" w:eastAsia="Calibri" w:hAnsi="Arial" w:cs="Arial"/>
          <w:b/>
          <w:i/>
          <w:u w:val="single"/>
        </w:rPr>
        <w:t>Odpowiedź: Brutto</w:t>
      </w:r>
      <w:r>
        <w:rPr>
          <w:rFonts w:ascii="Arial" w:eastAsia="Calibri" w:hAnsi="Arial" w:cs="Arial"/>
          <w:b/>
          <w:i/>
          <w:u w:val="single"/>
        </w:rPr>
        <w:t>.</w:t>
      </w:r>
      <w:r w:rsidRPr="008C40E2">
        <w:rPr>
          <w:rFonts w:ascii="Arial" w:eastAsia="Calibri" w:hAnsi="Arial" w:cs="Arial"/>
          <w:b/>
          <w:i/>
          <w:u w:val="single"/>
        </w:rPr>
        <w:t xml:space="preserve"> 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Załącznik nr 1 Formularz ofertowy pkt. 1 pkt. 3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Wykonawca prosi o wyrażenie zgody na przedstawienie projektu Umowy, po ustaleniu końcowych warunków finansowych. Ułatwi to końcowe sprawdzanie Umowy przez Strony.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8C40E2">
        <w:rPr>
          <w:rFonts w:ascii="Arial" w:eastAsia="Calibri" w:hAnsi="Arial" w:cs="Arial"/>
          <w:b/>
          <w:i/>
          <w:u w:val="single"/>
        </w:rPr>
        <w:t xml:space="preserve">Odpowiedź: Zamawiający nie wyraża zgody. 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Załącznik nr 2 „ Grupa 1”</w:t>
      </w:r>
    </w:p>
    <w:p w:rsidR="008C40E2" w:rsidRP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Wykonawca prosi o sprecyzowanie, iż chodzi o </w:t>
      </w:r>
      <w:r w:rsidRPr="008C40E2">
        <w:rPr>
          <w:rFonts w:ascii="Arial" w:eastAsia="Calibri" w:hAnsi="Arial" w:cs="Arial"/>
          <w:b/>
        </w:rPr>
        <w:t>krajowe</w:t>
      </w:r>
      <w:r w:rsidRPr="008C40E2">
        <w:rPr>
          <w:rFonts w:ascii="Arial" w:eastAsia="Calibri" w:hAnsi="Arial" w:cs="Arial"/>
        </w:rPr>
        <w:t xml:space="preserve"> połączenia do wszystkich operatorów ( 300 minut), oraz </w:t>
      </w:r>
      <w:r w:rsidRPr="008C40E2">
        <w:rPr>
          <w:rFonts w:ascii="Arial" w:eastAsia="Calibri" w:hAnsi="Arial" w:cs="Arial"/>
          <w:b/>
        </w:rPr>
        <w:t>krajowe</w:t>
      </w:r>
      <w:r w:rsidRPr="008C40E2">
        <w:rPr>
          <w:rFonts w:ascii="Arial" w:eastAsia="Calibri" w:hAnsi="Arial" w:cs="Arial"/>
        </w:rPr>
        <w:t xml:space="preserve"> </w:t>
      </w:r>
      <w:proofErr w:type="spellStart"/>
      <w:r w:rsidRPr="008C40E2">
        <w:rPr>
          <w:rFonts w:ascii="Arial" w:eastAsia="Calibri" w:hAnsi="Arial" w:cs="Arial"/>
        </w:rPr>
        <w:t>SMS’y</w:t>
      </w:r>
      <w:proofErr w:type="spellEnd"/>
      <w:r w:rsidRPr="008C40E2">
        <w:rPr>
          <w:rFonts w:ascii="Arial" w:eastAsia="Calibri" w:hAnsi="Arial" w:cs="Arial"/>
        </w:rPr>
        <w:t xml:space="preserve"> ( 100 SMS ) do wszystkich operatorów komórkowych – z wyłączeniem połączeń oraz </w:t>
      </w:r>
      <w:proofErr w:type="spellStart"/>
      <w:r w:rsidRPr="008C40E2">
        <w:rPr>
          <w:rFonts w:ascii="Arial" w:eastAsia="Calibri" w:hAnsi="Arial" w:cs="Arial"/>
        </w:rPr>
        <w:t>SMS;’ów</w:t>
      </w:r>
      <w:proofErr w:type="spellEnd"/>
      <w:r w:rsidRPr="008C40E2">
        <w:rPr>
          <w:rFonts w:ascii="Arial" w:eastAsia="Calibri" w:hAnsi="Arial" w:cs="Arial"/>
        </w:rPr>
        <w:t xml:space="preserve"> o podwyższonej płatności.</w:t>
      </w:r>
    </w:p>
    <w:p w:rsidR="008C40E2" w:rsidRP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Operator świadczy również usługi połączeń Międzynarodowych, nie wliczanych w ilości minut lub </w:t>
      </w:r>
      <w:proofErr w:type="spellStart"/>
      <w:r w:rsidRPr="008C40E2">
        <w:rPr>
          <w:rFonts w:ascii="Arial" w:eastAsia="Calibri" w:hAnsi="Arial" w:cs="Arial"/>
        </w:rPr>
        <w:t>SMS’ów</w:t>
      </w:r>
      <w:proofErr w:type="spellEnd"/>
      <w:r w:rsidRPr="008C40E2">
        <w:rPr>
          <w:rFonts w:ascii="Arial" w:eastAsia="Calibri" w:hAnsi="Arial" w:cs="Arial"/>
        </w:rPr>
        <w:t>.</w:t>
      </w:r>
    </w:p>
    <w:p w:rsidR="008C40E2" w:rsidRP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W przypadku pakietu internetowego 1 GB, proponujemy wykreślenie „po wykorzystaniu zwalnia do 8 </w:t>
      </w:r>
      <w:proofErr w:type="spellStart"/>
      <w:r w:rsidRPr="008C40E2">
        <w:rPr>
          <w:rFonts w:ascii="Arial" w:eastAsia="Calibri" w:hAnsi="Arial" w:cs="Arial"/>
        </w:rPr>
        <w:t>kb</w:t>
      </w:r>
      <w:proofErr w:type="spellEnd"/>
      <w:r w:rsidRPr="008C40E2">
        <w:rPr>
          <w:rFonts w:ascii="Arial" w:eastAsia="Calibri" w:hAnsi="Arial" w:cs="Arial"/>
        </w:rPr>
        <w:t>/s”, operatorzy stosują różne prędkości transmisji, po wykorzystaniu pakietu. Pozostawiamy zapis „nie generując dodatkowych kosztów”. Prosimy o uszczegółowienie, iż pakiet ma być przeznaczony na transmisję danych w kraju.</w:t>
      </w:r>
    </w:p>
    <w:p w:rsidR="008C40E2" w:rsidRPr="008C40E2" w:rsidRDefault="008C40E2" w:rsidP="008C40E2">
      <w:pPr>
        <w:spacing w:before="120" w:after="0"/>
        <w:ind w:left="709" w:hanging="1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8C40E2">
        <w:rPr>
          <w:rFonts w:ascii="Arial" w:eastAsia="Calibri" w:hAnsi="Arial" w:cs="Arial"/>
          <w:b/>
          <w:i/>
          <w:u w:val="single"/>
        </w:rPr>
        <w:t>Odpowiedź: Tak</w:t>
      </w:r>
      <w:r>
        <w:rPr>
          <w:rFonts w:ascii="Arial" w:eastAsia="Calibri" w:hAnsi="Arial" w:cs="Arial"/>
          <w:b/>
          <w:i/>
          <w:u w:val="single"/>
        </w:rPr>
        <w:t>,</w:t>
      </w:r>
      <w:r w:rsidRPr="008C40E2">
        <w:rPr>
          <w:rFonts w:ascii="Arial" w:eastAsia="Calibri" w:hAnsi="Arial" w:cs="Arial"/>
          <w:b/>
          <w:i/>
          <w:u w:val="single"/>
        </w:rPr>
        <w:t xml:space="preserve"> chodzi o krajowe połączenia do wszytkach operatorów i</w:t>
      </w:r>
      <w:r>
        <w:rPr>
          <w:rFonts w:ascii="Arial" w:eastAsia="Calibri" w:hAnsi="Arial" w:cs="Arial"/>
          <w:b/>
          <w:i/>
          <w:u w:val="single"/>
        </w:rPr>
        <w:t xml:space="preserve"> </w:t>
      </w:r>
      <w:r w:rsidRPr="008C40E2">
        <w:rPr>
          <w:rFonts w:ascii="Arial" w:eastAsia="Calibri" w:hAnsi="Arial" w:cs="Arial"/>
          <w:b/>
          <w:i/>
          <w:u w:val="single"/>
        </w:rPr>
        <w:t>n</w:t>
      </w:r>
      <w:r>
        <w:rPr>
          <w:rFonts w:ascii="Arial" w:eastAsia="Calibri" w:hAnsi="Arial" w:cs="Arial"/>
          <w:b/>
          <w:i/>
          <w:u w:val="single"/>
        </w:rPr>
        <w:t>a</w:t>
      </w:r>
      <w:r w:rsidRPr="008C40E2">
        <w:rPr>
          <w:rFonts w:ascii="Arial" w:eastAsia="Calibri" w:hAnsi="Arial" w:cs="Arial"/>
          <w:b/>
          <w:i/>
          <w:u w:val="single"/>
        </w:rPr>
        <w:t xml:space="preserve"> stacjonarne  oraz krajowe </w:t>
      </w:r>
      <w:r>
        <w:rPr>
          <w:rFonts w:ascii="Arial" w:eastAsia="Calibri" w:hAnsi="Arial" w:cs="Arial"/>
          <w:b/>
          <w:i/>
          <w:u w:val="single"/>
        </w:rPr>
        <w:t xml:space="preserve">SMS-y. Zamawiający wyraża zgodę na powyższy zapis dotyczący  transmisji danych . 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Załącznik nr 2 „ Grupa 2”</w:t>
      </w:r>
    </w:p>
    <w:p w:rsidR="008C40E2" w:rsidRP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Wykonawca prosi o sprecyzowanie, iż chodzi o </w:t>
      </w:r>
      <w:r w:rsidRPr="008C40E2">
        <w:rPr>
          <w:rFonts w:ascii="Arial" w:eastAsia="Calibri" w:hAnsi="Arial" w:cs="Arial"/>
          <w:b/>
        </w:rPr>
        <w:t>krajowe</w:t>
      </w:r>
      <w:r w:rsidRPr="008C40E2">
        <w:rPr>
          <w:rFonts w:ascii="Arial" w:eastAsia="Calibri" w:hAnsi="Arial" w:cs="Arial"/>
        </w:rPr>
        <w:t xml:space="preserve"> połączenia do wszystkich operatorów ( bez limitu), oraz </w:t>
      </w:r>
      <w:r w:rsidRPr="008C40E2">
        <w:rPr>
          <w:rFonts w:ascii="Arial" w:eastAsia="Calibri" w:hAnsi="Arial" w:cs="Arial"/>
          <w:b/>
        </w:rPr>
        <w:t>krajowe</w:t>
      </w:r>
      <w:r w:rsidRPr="008C40E2">
        <w:rPr>
          <w:rFonts w:ascii="Arial" w:eastAsia="Calibri" w:hAnsi="Arial" w:cs="Arial"/>
        </w:rPr>
        <w:t xml:space="preserve"> </w:t>
      </w:r>
      <w:proofErr w:type="spellStart"/>
      <w:r w:rsidRPr="008C40E2">
        <w:rPr>
          <w:rFonts w:ascii="Arial" w:eastAsia="Calibri" w:hAnsi="Arial" w:cs="Arial"/>
        </w:rPr>
        <w:t>SMS’y</w:t>
      </w:r>
      <w:proofErr w:type="spellEnd"/>
      <w:r w:rsidRPr="008C40E2">
        <w:rPr>
          <w:rFonts w:ascii="Arial" w:eastAsia="Calibri" w:hAnsi="Arial" w:cs="Arial"/>
        </w:rPr>
        <w:t xml:space="preserve"> do wszystkich operatorów komórkowych ( bez limitu )– z wyłączeniem połączeń oraz </w:t>
      </w:r>
      <w:proofErr w:type="spellStart"/>
      <w:r w:rsidRPr="008C40E2">
        <w:rPr>
          <w:rFonts w:ascii="Arial" w:eastAsia="Calibri" w:hAnsi="Arial" w:cs="Arial"/>
        </w:rPr>
        <w:t>SMS’ów</w:t>
      </w:r>
      <w:proofErr w:type="spellEnd"/>
      <w:r w:rsidRPr="008C40E2">
        <w:rPr>
          <w:rFonts w:ascii="Arial" w:eastAsia="Calibri" w:hAnsi="Arial" w:cs="Arial"/>
        </w:rPr>
        <w:t xml:space="preserve"> o podwyższonej płatności oraz połączeń i </w:t>
      </w:r>
      <w:proofErr w:type="spellStart"/>
      <w:r w:rsidRPr="008C40E2">
        <w:rPr>
          <w:rFonts w:ascii="Arial" w:eastAsia="Calibri" w:hAnsi="Arial" w:cs="Arial"/>
        </w:rPr>
        <w:t>SMS’ów</w:t>
      </w:r>
      <w:proofErr w:type="spellEnd"/>
      <w:r w:rsidRPr="008C40E2">
        <w:rPr>
          <w:rFonts w:ascii="Arial" w:eastAsia="Calibri" w:hAnsi="Arial" w:cs="Arial"/>
        </w:rPr>
        <w:t xml:space="preserve"> międzynarodowych, a także połączeń wykonanych i odebranych w </w:t>
      </w:r>
      <w:proofErr w:type="spellStart"/>
      <w:r w:rsidRPr="008C40E2">
        <w:rPr>
          <w:rFonts w:ascii="Arial" w:eastAsia="Calibri" w:hAnsi="Arial" w:cs="Arial"/>
        </w:rPr>
        <w:t>roamingu</w:t>
      </w:r>
      <w:proofErr w:type="spellEnd"/>
      <w:r w:rsidRPr="008C40E2">
        <w:rPr>
          <w:rFonts w:ascii="Arial" w:eastAsia="Calibri" w:hAnsi="Arial" w:cs="Arial"/>
        </w:rPr>
        <w:t xml:space="preserve"> </w:t>
      </w:r>
      <w:proofErr w:type="spellStart"/>
      <w:r w:rsidRPr="008C40E2">
        <w:rPr>
          <w:rFonts w:ascii="Arial" w:eastAsia="Calibri" w:hAnsi="Arial" w:cs="Arial"/>
        </w:rPr>
        <w:t>międzynarodowym.Czy</w:t>
      </w:r>
      <w:proofErr w:type="spellEnd"/>
      <w:r w:rsidRPr="008C40E2">
        <w:rPr>
          <w:rFonts w:ascii="Arial" w:eastAsia="Calibri" w:hAnsi="Arial" w:cs="Arial"/>
        </w:rPr>
        <w:t xml:space="preserve"> zamawiający przywiduje również wysyłkę krajowych wiadomości MMS, w ramach tej taryfy?</w:t>
      </w:r>
    </w:p>
    <w:p w:rsidR="008C40E2" w:rsidRP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W przypadku pakietu internetowego 2 GB, proponujemy wykreślenie „po wykorzystaniu zwalnia do 8 </w:t>
      </w:r>
      <w:proofErr w:type="spellStart"/>
      <w:r w:rsidRPr="008C40E2">
        <w:rPr>
          <w:rFonts w:ascii="Arial" w:eastAsia="Calibri" w:hAnsi="Arial" w:cs="Arial"/>
        </w:rPr>
        <w:t>kb</w:t>
      </w:r>
      <w:proofErr w:type="spellEnd"/>
      <w:r w:rsidRPr="008C40E2">
        <w:rPr>
          <w:rFonts w:ascii="Arial" w:eastAsia="Calibri" w:hAnsi="Arial" w:cs="Arial"/>
        </w:rPr>
        <w:t>/s”, operatorzy stosują różne prędkości transmisji, po wykorzystaniu pakietu. Pozostawiamy zapis „nie generując dodatkowych kosztów”.</w:t>
      </w:r>
    </w:p>
    <w:p w:rsidR="00A2239E" w:rsidRDefault="008C40E2" w:rsidP="00A2239E">
      <w:pPr>
        <w:spacing w:before="120" w:after="0"/>
        <w:ind w:left="709" w:hanging="1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8C40E2">
        <w:rPr>
          <w:rFonts w:ascii="Arial" w:eastAsia="Calibri" w:hAnsi="Arial" w:cs="Arial"/>
        </w:rPr>
        <w:t>Prosimy o uszczegółowienie, iż pakiet ma być przeznaczony na transmisję danych w kraju.</w:t>
      </w:r>
      <w:r w:rsidR="00A2239E" w:rsidRPr="00A2239E">
        <w:rPr>
          <w:rFonts w:ascii="Arial" w:eastAsia="Calibri" w:hAnsi="Arial" w:cs="Arial"/>
          <w:b/>
          <w:i/>
          <w:u w:val="single"/>
        </w:rPr>
        <w:t xml:space="preserve"> </w:t>
      </w:r>
    </w:p>
    <w:p w:rsidR="00A2239E" w:rsidRDefault="00A2239E" w:rsidP="00A2239E">
      <w:pPr>
        <w:spacing w:before="120" w:after="0"/>
        <w:ind w:left="709" w:hanging="1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8C40E2">
        <w:rPr>
          <w:rFonts w:ascii="Arial" w:eastAsia="Calibri" w:hAnsi="Arial" w:cs="Arial"/>
          <w:b/>
          <w:i/>
          <w:u w:val="single"/>
        </w:rPr>
        <w:t>Odpowiedź: Tak</w:t>
      </w:r>
      <w:r>
        <w:rPr>
          <w:rFonts w:ascii="Arial" w:eastAsia="Calibri" w:hAnsi="Arial" w:cs="Arial"/>
          <w:b/>
          <w:i/>
          <w:u w:val="single"/>
        </w:rPr>
        <w:t>,</w:t>
      </w:r>
      <w:r w:rsidRPr="008C40E2">
        <w:rPr>
          <w:rFonts w:ascii="Arial" w:eastAsia="Calibri" w:hAnsi="Arial" w:cs="Arial"/>
          <w:b/>
          <w:i/>
          <w:u w:val="single"/>
        </w:rPr>
        <w:t xml:space="preserve"> chodzi o krajowe połączenia do wszytkach operatorów i</w:t>
      </w:r>
      <w:r>
        <w:rPr>
          <w:rFonts w:ascii="Arial" w:eastAsia="Calibri" w:hAnsi="Arial" w:cs="Arial"/>
          <w:b/>
          <w:i/>
          <w:u w:val="single"/>
        </w:rPr>
        <w:t xml:space="preserve"> </w:t>
      </w:r>
      <w:r w:rsidRPr="008C40E2">
        <w:rPr>
          <w:rFonts w:ascii="Arial" w:eastAsia="Calibri" w:hAnsi="Arial" w:cs="Arial"/>
          <w:b/>
          <w:i/>
          <w:u w:val="single"/>
        </w:rPr>
        <w:t>n</w:t>
      </w:r>
      <w:r>
        <w:rPr>
          <w:rFonts w:ascii="Arial" w:eastAsia="Calibri" w:hAnsi="Arial" w:cs="Arial"/>
          <w:b/>
          <w:i/>
          <w:u w:val="single"/>
        </w:rPr>
        <w:t>a</w:t>
      </w:r>
      <w:r w:rsidRPr="008C40E2">
        <w:rPr>
          <w:rFonts w:ascii="Arial" w:eastAsia="Calibri" w:hAnsi="Arial" w:cs="Arial"/>
          <w:b/>
          <w:i/>
          <w:u w:val="single"/>
        </w:rPr>
        <w:t xml:space="preserve"> stacjonarne  oraz krajowe </w:t>
      </w:r>
      <w:r>
        <w:rPr>
          <w:rFonts w:ascii="Arial" w:eastAsia="Calibri" w:hAnsi="Arial" w:cs="Arial"/>
          <w:b/>
          <w:i/>
          <w:u w:val="single"/>
        </w:rPr>
        <w:t xml:space="preserve">SMS-y. </w:t>
      </w:r>
    </w:p>
    <w:p w:rsidR="00A2239E" w:rsidRDefault="00A2239E" w:rsidP="00A2239E">
      <w:pPr>
        <w:spacing w:before="120" w:after="0"/>
        <w:ind w:left="709" w:hanging="1"/>
        <w:contextualSpacing/>
        <w:jc w:val="both"/>
        <w:rPr>
          <w:rFonts w:ascii="Arial" w:eastAsia="Calibri" w:hAnsi="Arial" w:cs="Arial"/>
          <w:b/>
          <w:i/>
          <w:u w:val="single"/>
        </w:rPr>
      </w:pPr>
      <w:r>
        <w:rPr>
          <w:rFonts w:ascii="Arial" w:eastAsia="Calibri" w:hAnsi="Arial" w:cs="Arial"/>
          <w:b/>
          <w:i/>
          <w:u w:val="single"/>
        </w:rPr>
        <w:t xml:space="preserve">Zamawiający przewiduje wysyłkę krajowych wiadomości MMS w ramach tej taryfy. </w:t>
      </w:r>
    </w:p>
    <w:p w:rsidR="00A2239E" w:rsidRDefault="00A2239E" w:rsidP="00A2239E">
      <w:pPr>
        <w:spacing w:before="120" w:after="0"/>
        <w:ind w:left="709" w:hanging="1"/>
        <w:contextualSpacing/>
        <w:jc w:val="both"/>
        <w:rPr>
          <w:rFonts w:ascii="Arial" w:eastAsia="Calibri" w:hAnsi="Arial" w:cs="Arial"/>
          <w:b/>
          <w:i/>
          <w:u w:val="single"/>
        </w:rPr>
      </w:pPr>
      <w:r>
        <w:rPr>
          <w:rFonts w:ascii="Arial" w:eastAsia="Calibri" w:hAnsi="Arial" w:cs="Arial"/>
          <w:b/>
          <w:i/>
          <w:u w:val="single"/>
        </w:rPr>
        <w:t xml:space="preserve">Zamawiający wyraża zgodę na powyższy zapis dotyczący  transmisji danych . 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Załącznik nr 2 „ Grupa 3”</w:t>
      </w:r>
    </w:p>
    <w:p w:rsidR="008C40E2" w:rsidRP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Wykonawca prosi o sprecyzowanie, iż chodzi o </w:t>
      </w:r>
      <w:r w:rsidRPr="008C40E2">
        <w:rPr>
          <w:rFonts w:ascii="Arial" w:eastAsia="Calibri" w:hAnsi="Arial" w:cs="Arial"/>
          <w:b/>
        </w:rPr>
        <w:t>krajowe</w:t>
      </w:r>
      <w:r w:rsidRPr="008C40E2">
        <w:rPr>
          <w:rFonts w:ascii="Arial" w:eastAsia="Calibri" w:hAnsi="Arial" w:cs="Arial"/>
        </w:rPr>
        <w:t xml:space="preserve"> połączenia do wszystkich operatorów ( bez limitu), oraz </w:t>
      </w:r>
      <w:r w:rsidRPr="008C40E2">
        <w:rPr>
          <w:rFonts w:ascii="Arial" w:eastAsia="Calibri" w:hAnsi="Arial" w:cs="Arial"/>
          <w:b/>
        </w:rPr>
        <w:t>krajowe</w:t>
      </w:r>
      <w:r w:rsidRPr="008C40E2">
        <w:rPr>
          <w:rFonts w:ascii="Arial" w:eastAsia="Calibri" w:hAnsi="Arial" w:cs="Arial"/>
        </w:rPr>
        <w:t xml:space="preserve"> </w:t>
      </w:r>
      <w:proofErr w:type="spellStart"/>
      <w:r w:rsidRPr="008C40E2">
        <w:rPr>
          <w:rFonts w:ascii="Arial" w:eastAsia="Calibri" w:hAnsi="Arial" w:cs="Arial"/>
        </w:rPr>
        <w:t>SMS’y</w:t>
      </w:r>
      <w:proofErr w:type="spellEnd"/>
      <w:r w:rsidRPr="008C40E2">
        <w:rPr>
          <w:rFonts w:ascii="Arial" w:eastAsia="Calibri" w:hAnsi="Arial" w:cs="Arial"/>
        </w:rPr>
        <w:t xml:space="preserve"> do wszystkich operatorów komórkowych ( bez limitu )– z wyłączeniem połączeń oraz </w:t>
      </w:r>
      <w:proofErr w:type="spellStart"/>
      <w:r w:rsidRPr="008C40E2">
        <w:rPr>
          <w:rFonts w:ascii="Arial" w:eastAsia="Calibri" w:hAnsi="Arial" w:cs="Arial"/>
        </w:rPr>
        <w:t>SMS;’ów</w:t>
      </w:r>
      <w:proofErr w:type="spellEnd"/>
      <w:r w:rsidRPr="008C40E2">
        <w:rPr>
          <w:rFonts w:ascii="Arial" w:eastAsia="Calibri" w:hAnsi="Arial" w:cs="Arial"/>
        </w:rPr>
        <w:t xml:space="preserve"> o podwyższonej płatności z wyłączeniem połączeń oraz </w:t>
      </w:r>
      <w:proofErr w:type="spellStart"/>
      <w:r w:rsidRPr="008C40E2">
        <w:rPr>
          <w:rFonts w:ascii="Arial" w:eastAsia="Calibri" w:hAnsi="Arial" w:cs="Arial"/>
        </w:rPr>
        <w:t>SMS’ów</w:t>
      </w:r>
      <w:proofErr w:type="spellEnd"/>
      <w:r w:rsidRPr="008C40E2">
        <w:rPr>
          <w:rFonts w:ascii="Arial" w:eastAsia="Calibri" w:hAnsi="Arial" w:cs="Arial"/>
        </w:rPr>
        <w:t xml:space="preserve"> o podwyższonej płatności oraz połączeń i </w:t>
      </w:r>
      <w:proofErr w:type="spellStart"/>
      <w:r w:rsidRPr="008C40E2">
        <w:rPr>
          <w:rFonts w:ascii="Arial" w:eastAsia="Calibri" w:hAnsi="Arial" w:cs="Arial"/>
        </w:rPr>
        <w:t>SMS’ów</w:t>
      </w:r>
      <w:proofErr w:type="spellEnd"/>
      <w:r w:rsidRPr="008C40E2">
        <w:rPr>
          <w:rFonts w:ascii="Arial" w:eastAsia="Calibri" w:hAnsi="Arial" w:cs="Arial"/>
        </w:rPr>
        <w:t xml:space="preserve"> międzynarodowych, a także połączeń wykonanych i odebranych w </w:t>
      </w:r>
      <w:proofErr w:type="spellStart"/>
      <w:r w:rsidRPr="008C40E2">
        <w:rPr>
          <w:rFonts w:ascii="Arial" w:eastAsia="Calibri" w:hAnsi="Arial" w:cs="Arial"/>
        </w:rPr>
        <w:t>roamingu</w:t>
      </w:r>
      <w:proofErr w:type="spellEnd"/>
      <w:r w:rsidRPr="008C40E2">
        <w:rPr>
          <w:rFonts w:ascii="Arial" w:eastAsia="Calibri" w:hAnsi="Arial" w:cs="Arial"/>
        </w:rPr>
        <w:t xml:space="preserve"> międzynarodowym..</w:t>
      </w:r>
    </w:p>
    <w:p w:rsidR="008C40E2" w:rsidRP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Czy zamawiający przywiduje również wysyłkę krajowych wiadomości MMS, w ramach tej taryfy?</w:t>
      </w:r>
    </w:p>
    <w:p w:rsidR="008C40E2" w:rsidRP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W przypadku pakietu internetowego 5 GB, proponujemy wykreślenie „po wykorzystaniu zwalnia do 8 </w:t>
      </w:r>
      <w:proofErr w:type="spellStart"/>
      <w:r w:rsidRPr="008C40E2">
        <w:rPr>
          <w:rFonts w:ascii="Arial" w:eastAsia="Calibri" w:hAnsi="Arial" w:cs="Arial"/>
        </w:rPr>
        <w:t>kb</w:t>
      </w:r>
      <w:proofErr w:type="spellEnd"/>
      <w:r w:rsidRPr="008C40E2">
        <w:rPr>
          <w:rFonts w:ascii="Arial" w:eastAsia="Calibri" w:hAnsi="Arial" w:cs="Arial"/>
        </w:rPr>
        <w:t>/s”, operatorzy stosują różne prędkości transmisji, po wykorzystaniu pakietu. Pozostawiamy zapis „nie generując dodatkowych kosztów.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Prosimy o uszczegółowienie, iż pakiet ma być przeznaczony na transmisję danych w kraju.</w:t>
      </w:r>
    </w:p>
    <w:p w:rsidR="00A2239E" w:rsidRDefault="00A2239E" w:rsidP="00A2239E">
      <w:pPr>
        <w:spacing w:before="120" w:after="0"/>
        <w:ind w:left="709" w:hanging="1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8C40E2">
        <w:rPr>
          <w:rFonts w:ascii="Arial" w:eastAsia="Calibri" w:hAnsi="Arial" w:cs="Arial"/>
          <w:b/>
          <w:i/>
          <w:u w:val="single"/>
        </w:rPr>
        <w:t>Odpowiedź: Tak</w:t>
      </w:r>
      <w:r>
        <w:rPr>
          <w:rFonts w:ascii="Arial" w:eastAsia="Calibri" w:hAnsi="Arial" w:cs="Arial"/>
          <w:b/>
          <w:i/>
          <w:u w:val="single"/>
        </w:rPr>
        <w:t>,</w:t>
      </w:r>
      <w:r w:rsidRPr="008C40E2">
        <w:rPr>
          <w:rFonts w:ascii="Arial" w:eastAsia="Calibri" w:hAnsi="Arial" w:cs="Arial"/>
          <w:b/>
          <w:i/>
          <w:u w:val="single"/>
        </w:rPr>
        <w:t xml:space="preserve"> chodzi o krajowe połączenia do wszytkach operatorów i</w:t>
      </w:r>
      <w:r>
        <w:rPr>
          <w:rFonts w:ascii="Arial" w:eastAsia="Calibri" w:hAnsi="Arial" w:cs="Arial"/>
          <w:b/>
          <w:i/>
          <w:u w:val="single"/>
        </w:rPr>
        <w:t xml:space="preserve"> </w:t>
      </w:r>
      <w:r w:rsidRPr="008C40E2">
        <w:rPr>
          <w:rFonts w:ascii="Arial" w:eastAsia="Calibri" w:hAnsi="Arial" w:cs="Arial"/>
          <w:b/>
          <w:i/>
          <w:u w:val="single"/>
        </w:rPr>
        <w:t>n</w:t>
      </w:r>
      <w:r>
        <w:rPr>
          <w:rFonts w:ascii="Arial" w:eastAsia="Calibri" w:hAnsi="Arial" w:cs="Arial"/>
          <w:b/>
          <w:i/>
          <w:u w:val="single"/>
        </w:rPr>
        <w:t>a</w:t>
      </w:r>
      <w:r w:rsidRPr="008C40E2">
        <w:rPr>
          <w:rFonts w:ascii="Arial" w:eastAsia="Calibri" w:hAnsi="Arial" w:cs="Arial"/>
          <w:b/>
          <w:i/>
          <w:u w:val="single"/>
        </w:rPr>
        <w:t xml:space="preserve"> stacjonarne  oraz krajowe </w:t>
      </w:r>
      <w:r>
        <w:rPr>
          <w:rFonts w:ascii="Arial" w:eastAsia="Calibri" w:hAnsi="Arial" w:cs="Arial"/>
          <w:b/>
          <w:i/>
          <w:u w:val="single"/>
        </w:rPr>
        <w:t xml:space="preserve">SMS-y. </w:t>
      </w:r>
    </w:p>
    <w:p w:rsidR="00A2239E" w:rsidRDefault="00A2239E" w:rsidP="00A2239E">
      <w:pPr>
        <w:spacing w:before="120" w:after="0"/>
        <w:ind w:left="709" w:hanging="1"/>
        <w:contextualSpacing/>
        <w:jc w:val="both"/>
        <w:rPr>
          <w:rFonts w:ascii="Arial" w:eastAsia="Calibri" w:hAnsi="Arial" w:cs="Arial"/>
          <w:b/>
          <w:i/>
          <w:u w:val="single"/>
        </w:rPr>
      </w:pPr>
      <w:r>
        <w:rPr>
          <w:rFonts w:ascii="Arial" w:eastAsia="Calibri" w:hAnsi="Arial" w:cs="Arial"/>
          <w:b/>
          <w:i/>
          <w:u w:val="single"/>
        </w:rPr>
        <w:t>Zamawiający przewiduje wysyłkę krajowych wiadomości MMS w</w:t>
      </w:r>
      <w:r>
        <w:rPr>
          <w:rFonts w:ascii="Arial" w:eastAsia="Calibri" w:hAnsi="Arial" w:cs="Arial"/>
          <w:b/>
          <w:i/>
          <w:u w:val="single"/>
        </w:rPr>
        <w:t xml:space="preserve"> </w:t>
      </w:r>
      <w:r>
        <w:rPr>
          <w:rFonts w:ascii="Arial" w:eastAsia="Calibri" w:hAnsi="Arial" w:cs="Arial"/>
          <w:b/>
          <w:i/>
          <w:u w:val="single"/>
        </w:rPr>
        <w:t xml:space="preserve">ramach tej taryfy. </w:t>
      </w:r>
    </w:p>
    <w:p w:rsidR="00A2239E" w:rsidRPr="008C40E2" w:rsidRDefault="00A2239E" w:rsidP="00A2239E">
      <w:pPr>
        <w:spacing w:before="120" w:after="0"/>
        <w:ind w:left="709" w:hanging="1"/>
        <w:contextualSpacing/>
        <w:jc w:val="both"/>
        <w:rPr>
          <w:rFonts w:ascii="Arial" w:eastAsia="Calibri" w:hAnsi="Arial" w:cs="Arial"/>
          <w:b/>
          <w:i/>
          <w:u w:val="single"/>
        </w:rPr>
      </w:pPr>
      <w:r>
        <w:rPr>
          <w:rFonts w:ascii="Arial" w:eastAsia="Calibri" w:hAnsi="Arial" w:cs="Arial"/>
          <w:b/>
          <w:i/>
          <w:u w:val="single"/>
        </w:rPr>
        <w:t xml:space="preserve">Zamawiający wyraża zgodę na powyższy zapis dotyczący  transmisji danych . 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Załącznik nr 2 </w:t>
      </w:r>
      <w:proofErr w:type="spellStart"/>
      <w:r w:rsidRPr="008C40E2">
        <w:rPr>
          <w:rFonts w:ascii="Arial" w:eastAsia="Calibri" w:hAnsi="Arial" w:cs="Arial"/>
        </w:rPr>
        <w:t>ppkt</w:t>
      </w:r>
      <w:proofErr w:type="spellEnd"/>
      <w:r w:rsidRPr="008C40E2">
        <w:rPr>
          <w:rFonts w:ascii="Arial" w:eastAsia="Calibri" w:hAnsi="Arial" w:cs="Arial"/>
        </w:rPr>
        <w:t xml:space="preserve"> 1.2 i 1.3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Wykonawca prosi o wyjaśnienie wpisanych wartości</w:t>
      </w:r>
    </w:p>
    <w:p w:rsidR="00A2239E" w:rsidRPr="008C40E2" w:rsidRDefault="00A2239E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A2239E">
        <w:rPr>
          <w:rFonts w:ascii="Arial" w:eastAsia="Calibri" w:hAnsi="Arial" w:cs="Arial"/>
          <w:b/>
          <w:i/>
          <w:u w:val="single"/>
        </w:rPr>
        <w:t xml:space="preserve">Odpowiedź: Wartości określają dotychczasowe przeciętne zużycie. 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Załącznik nr 2 </w:t>
      </w:r>
      <w:proofErr w:type="spellStart"/>
      <w:r w:rsidRPr="008C40E2">
        <w:rPr>
          <w:rFonts w:ascii="Arial" w:eastAsia="Calibri" w:hAnsi="Arial" w:cs="Arial"/>
        </w:rPr>
        <w:t>ppkt</w:t>
      </w:r>
      <w:proofErr w:type="spellEnd"/>
      <w:r w:rsidRPr="008C40E2">
        <w:rPr>
          <w:rFonts w:ascii="Arial" w:eastAsia="Calibri" w:hAnsi="Arial" w:cs="Arial"/>
        </w:rPr>
        <w:t xml:space="preserve"> 1.4 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Wykonawca prosi o wyjaśnienie terminu „ bezpłatny </w:t>
      </w:r>
      <w:proofErr w:type="spellStart"/>
      <w:r w:rsidRPr="008C40E2">
        <w:rPr>
          <w:rFonts w:ascii="Arial" w:eastAsia="Calibri" w:hAnsi="Arial" w:cs="Arial"/>
        </w:rPr>
        <w:t>roaming</w:t>
      </w:r>
      <w:proofErr w:type="spellEnd"/>
      <w:r w:rsidRPr="008C40E2">
        <w:rPr>
          <w:rFonts w:ascii="Arial" w:eastAsia="Calibri" w:hAnsi="Arial" w:cs="Arial"/>
        </w:rPr>
        <w:t xml:space="preserve"> na rozmowy”</w:t>
      </w:r>
    </w:p>
    <w:p w:rsidR="00A2239E" w:rsidRPr="00A2239E" w:rsidRDefault="00A2239E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A2239E">
        <w:rPr>
          <w:rFonts w:ascii="Arial" w:eastAsia="Calibri" w:hAnsi="Arial" w:cs="Arial"/>
          <w:b/>
          <w:i/>
          <w:u w:val="single"/>
        </w:rPr>
        <w:t xml:space="preserve">Odpowiedź: </w:t>
      </w:r>
      <w:r w:rsidR="00191427">
        <w:rPr>
          <w:rFonts w:ascii="Arial" w:eastAsia="Calibri" w:hAnsi="Arial" w:cs="Arial"/>
          <w:b/>
          <w:i/>
          <w:u w:val="single"/>
        </w:rPr>
        <w:t xml:space="preserve">Usługa  </w:t>
      </w:r>
      <w:proofErr w:type="spellStart"/>
      <w:r w:rsidR="00191427">
        <w:rPr>
          <w:rFonts w:ascii="Arial" w:eastAsia="Calibri" w:hAnsi="Arial" w:cs="Arial"/>
          <w:b/>
          <w:i/>
          <w:u w:val="single"/>
        </w:rPr>
        <w:t>roamingu</w:t>
      </w:r>
      <w:proofErr w:type="spellEnd"/>
      <w:r w:rsidR="00191427">
        <w:rPr>
          <w:rFonts w:ascii="Arial" w:eastAsia="Calibri" w:hAnsi="Arial" w:cs="Arial"/>
          <w:b/>
          <w:i/>
          <w:u w:val="single"/>
        </w:rPr>
        <w:t xml:space="preserve"> jest bezpłatna</w:t>
      </w:r>
      <w:r w:rsidRPr="00A2239E">
        <w:rPr>
          <w:rFonts w:ascii="Arial" w:eastAsia="Calibri" w:hAnsi="Arial" w:cs="Arial"/>
          <w:b/>
          <w:i/>
          <w:u w:val="single"/>
        </w:rPr>
        <w:t>.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Załącznik nr 2; Zadanie nr 2; </w:t>
      </w:r>
      <w:proofErr w:type="spellStart"/>
      <w:r w:rsidRPr="008C40E2">
        <w:rPr>
          <w:rFonts w:ascii="Arial" w:eastAsia="Calibri" w:hAnsi="Arial" w:cs="Arial"/>
        </w:rPr>
        <w:t>ppkt</w:t>
      </w:r>
      <w:proofErr w:type="spellEnd"/>
      <w:r w:rsidRPr="008C40E2">
        <w:rPr>
          <w:rFonts w:ascii="Arial" w:eastAsia="Calibri" w:hAnsi="Arial" w:cs="Arial"/>
        </w:rPr>
        <w:t xml:space="preserve"> 2.1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Wykonawca prosi o przedstawienie propozycji planu taryfowego dla „kart do wind osobowych”. Jeżeli ta karta ma być przeznaczona do rozmów, to czy Zamawiający określi liczbę minut na połączenia krajowe lub </w:t>
      </w:r>
      <w:proofErr w:type="spellStart"/>
      <w:r w:rsidRPr="008C40E2">
        <w:rPr>
          <w:rFonts w:ascii="Arial" w:eastAsia="Calibri" w:hAnsi="Arial" w:cs="Arial"/>
        </w:rPr>
        <w:t>SMS’y</w:t>
      </w:r>
      <w:proofErr w:type="spellEnd"/>
      <w:r w:rsidRPr="008C40E2">
        <w:rPr>
          <w:rFonts w:ascii="Arial" w:eastAsia="Calibri" w:hAnsi="Arial" w:cs="Arial"/>
        </w:rPr>
        <w:t xml:space="preserve"> w zależności od specyfiki działania takiej karty SIM?</w:t>
      </w:r>
    </w:p>
    <w:p w:rsidR="00A2239E" w:rsidRPr="008C40E2" w:rsidRDefault="00A2239E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A2239E">
        <w:rPr>
          <w:rFonts w:ascii="Arial" w:eastAsia="Calibri" w:hAnsi="Arial" w:cs="Arial"/>
          <w:b/>
          <w:i/>
          <w:u w:val="single"/>
        </w:rPr>
        <w:t xml:space="preserve">Odpowiedź: Zamawiający przeznacza do wind  karty służące </w:t>
      </w:r>
      <w:r w:rsidR="00191427">
        <w:rPr>
          <w:rFonts w:ascii="Arial" w:eastAsia="Calibri" w:hAnsi="Arial" w:cs="Arial"/>
          <w:b/>
          <w:i/>
          <w:u w:val="single"/>
        </w:rPr>
        <w:t xml:space="preserve">pasażerom wind </w:t>
      </w:r>
      <w:r w:rsidRPr="00A2239E">
        <w:rPr>
          <w:rFonts w:ascii="Arial" w:eastAsia="Calibri" w:hAnsi="Arial" w:cs="Arial"/>
          <w:b/>
          <w:i/>
          <w:u w:val="single"/>
        </w:rPr>
        <w:t>do komunikowania się</w:t>
      </w:r>
      <w:r w:rsidR="00191427">
        <w:rPr>
          <w:rFonts w:ascii="Arial" w:eastAsia="Calibri" w:hAnsi="Arial" w:cs="Arial"/>
          <w:b/>
          <w:i/>
          <w:u w:val="single"/>
        </w:rPr>
        <w:t xml:space="preserve"> z serwisem</w:t>
      </w:r>
      <w:r w:rsidRPr="00A2239E">
        <w:rPr>
          <w:rFonts w:ascii="Arial" w:eastAsia="Calibri" w:hAnsi="Arial" w:cs="Arial"/>
          <w:b/>
          <w:i/>
          <w:u w:val="single"/>
        </w:rPr>
        <w:t xml:space="preserve"> podczas awarii windy. 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Załącznik nr 2; Zadanie nr 2; </w:t>
      </w:r>
      <w:proofErr w:type="spellStart"/>
      <w:r w:rsidRPr="008C40E2">
        <w:rPr>
          <w:rFonts w:ascii="Arial" w:eastAsia="Calibri" w:hAnsi="Arial" w:cs="Arial"/>
        </w:rPr>
        <w:t>ppkt</w:t>
      </w:r>
      <w:proofErr w:type="spellEnd"/>
      <w:r w:rsidRPr="008C40E2">
        <w:rPr>
          <w:rFonts w:ascii="Arial" w:eastAsia="Calibri" w:hAnsi="Arial" w:cs="Arial"/>
        </w:rPr>
        <w:t xml:space="preserve"> 2.2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Wykonawca prosi o przedstawienie propozycji planu taryfowego dla „karta do bramki”.  Na przykład w formie opisanej  w Zadaniu 1 ( grupa 1, 2 i 3 )</w:t>
      </w:r>
    </w:p>
    <w:p w:rsidR="00A2239E" w:rsidRPr="008C40E2" w:rsidRDefault="00A2239E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A2239E">
        <w:rPr>
          <w:rFonts w:ascii="Arial" w:eastAsia="Calibri" w:hAnsi="Arial" w:cs="Arial"/>
          <w:b/>
          <w:i/>
          <w:u w:val="single"/>
        </w:rPr>
        <w:t xml:space="preserve">Odpowiedź : Jest to grupa </w:t>
      </w:r>
      <w:r w:rsidR="00A76929">
        <w:rPr>
          <w:rFonts w:ascii="Arial" w:eastAsia="Calibri" w:hAnsi="Arial" w:cs="Arial"/>
          <w:b/>
          <w:i/>
          <w:u w:val="single"/>
        </w:rPr>
        <w:t>6 -</w:t>
      </w:r>
      <w:r w:rsidRPr="00A2239E">
        <w:rPr>
          <w:rFonts w:ascii="Arial" w:eastAsia="Calibri" w:hAnsi="Arial" w:cs="Arial"/>
          <w:b/>
          <w:i/>
          <w:u w:val="single"/>
        </w:rPr>
        <w:t xml:space="preserve"> rozmowy</w:t>
      </w:r>
      <w:r>
        <w:rPr>
          <w:rFonts w:ascii="Arial" w:eastAsia="Calibri" w:hAnsi="Arial" w:cs="Arial"/>
          <w:b/>
          <w:i/>
          <w:u w:val="single"/>
        </w:rPr>
        <w:t xml:space="preserve"> bez limitu</w:t>
      </w:r>
      <w:r w:rsidR="00191427">
        <w:rPr>
          <w:rFonts w:ascii="Arial" w:eastAsia="Calibri" w:hAnsi="Arial" w:cs="Arial"/>
          <w:b/>
          <w:i/>
          <w:u w:val="single"/>
        </w:rPr>
        <w:t xml:space="preserve">.  (Tylko rozmowy !) </w:t>
      </w:r>
      <w:r>
        <w:rPr>
          <w:rFonts w:ascii="Arial" w:eastAsia="Calibri" w:hAnsi="Arial" w:cs="Arial"/>
          <w:b/>
          <w:i/>
          <w:u w:val="single"/>
        </w:rPr>
        <w:t xml:space="preserve"> 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Załącznik nr 2; Zadanie nr 3; </w:t>
      </w:r>
      <w:proofErr w:type="spellStart"/>
      <w:r w:rsidRPr="008C40E2">
        <w:rPr>
          <w:rFonts w:ascii="Arial" w:eastAsia="Calibri" w:hAnsi="Arial" w:cs="Arial"/>
        </w:rPr>
        <w:t>ppkt</w:t>
      </w:r>
      <w:proofErr w:type="spellEnd"/>
      <w:r w:rsidRPr="008C40E2">
        <w:rPr>
          <w:rFonts w:ascii="Arial" w:eastAsia="Calibri" w:hAnsi="Arial" w:cs="Arial"/>
        </w:rPr>
        <w:t xml:space="preserve"> 3.1 i 3.20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Wykonawca prosi o usunięcie zapisu „ po wykorzystaniu zawalania prędkość transmisji o 50%”. W przypadku takiego opisu Operator nie jest w stanie zagwarantować określenia ograniczenia prędkość o 50%, gdyż zależy to od wielu elementów między innymi: technologii w jakiej aktualnie działa Klient, przepustowości stacji bazowych, lub urządzenia z jakiego korzysta abonent.</w:t>
      </w:r>
    </w:p>
    <w:p w:rsidR="00A76929" w:rsidRPr="008C40E2" w:rsidRDefault="00A76929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>
        <w:rPr>
          <w:rFonts w:ascii="Arial" w:eastAsia="Calibri" w:hAnsi="Arial" w:cs="Arial"/>
        </w:rPr>
        <w:t xml:space="preserve"> </w:t>
      </w:r>
      <w:r w:rsidRPr="00A76929">
        <w:rPr>
          <w:rFonts w:ascii="Arial" w:eastAsia="Calibri" w:hAnsi="Arial" w:cs="Arial"/>
          <w:b/>
          <w:i/>
          <w:u w:val="single"/>
        </w:rPr>
        <w:t xml:space="preserve">Odpowiedź: Zamawiający oczekuje, że po przekroczeniu określonych w pakiecie  internetowym wartości transmisji prędkość może zwolnić jednak nie więcej niż o 50 %. 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 Załącznik nr 2 – tabela do wypełnienia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Wykonawca prosi o udzielenie informacji, czy punkty opisane w tabeli będą miały wpływ na wybór operatora? W kryteriach oceny oferty nie jest to ujęte.</w:t>
      </w:r>
    </w:p>
    <w:p w:rsidR="00A76929" w:rsidRPr="008C40E2" w:rsidRDefault="00A76929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A76929">
        <w:rPr>
          <w:rFonts w:ascii="Arial" w:eastAsia="Calibri" w:hAnsi="Arial" w:cs="Arial"/>
          <w:b/>
          <w:i/>
          <w:u w:val="single"/>
        </w:rPr>
        <w:t xml:space="preserve">Odpowiedź: Punkty w tabeli do wypełnienia </w:t>
      </w:r>
      <w:r w:rsidR="00C159FD">
        <w:rPr>
          <w:rFonts w:ascii="Arial" w:eastAsia="Calibri" w:hAnsi="Arial" w:cs="Arial"/>
          <w:b/>
          <w:i/>
          <w:u w:val="single"/>
        </w:rPr>
        <w:t>wymagają złożenia podpisu</w:t>
      </w:r>
      <w:r w:rsidR="00191427">
        <w:rPr>
          <w:rFonts w:ascii="Arial" w:eastAsia="Calibri" w:hAnsi="Arial" w:cs="Arial"/>
          <w:b/>
          <w:i/>
          <w:u w:val="single"/>
        </w:rPr>
        <w:t xml:space="preserve"> i  oświadczenia</w:t>
      </w:r>
      <w:r w:rsidR="00C159FD">
        <w:rPr>
          <w:rFonts w:ascii="Arial" w:eastAsia="Calibri" w:hAnsi="Arial" w:cs="Arial"/>
          <w:b/>
          <w:i/>
          <w:u w:val="single"/>
        </w:rPr>
        <w:t>, że oferta spełnia oczekiwane warunki.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Załącznik 2 – tabela do wypełnienia pkt. 2 i pkt 3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Wykonawca prosi o doprecyzowanie, iż chodzi o krajowe połączenia oraz krajowe </w:t>
      </w:r>
      <w:proofErr w:type="spellStart"/>
      <w:r w:rsidRPr="008C40E2">
        <w:rPr>
          <w:rFonts w:ascii="Arial" w:eastAsia="Calibri" w:hAnsi="Arial" w:cs="Arial"/>
        </w:rPr>
        <w:t>SMS’y</w:t>
      </w:r>
      <w:proofErr w:type="spellEnd"/>
      <w:r w:rsidRPr="008C40E2">
        <w:rPr>
          <w:rFonts w:ascii="Arial" w:eastAsia="Calibri" w:hAnsi="Arial" w:cs="Arial"/>
        </w:rPr>
        <w:t>, w określonych planach cenowych, czyli Grupa 2 i Grupa 3.</w:t>
      </w:r>
      <w:r w:rsidR="00C159FD">
        <w:rPr>
          <w:rFonts w:ascii="Arial" w:eastAsia="Calibri" w:hAnsi="Arial" w:cs="Arial"/>
        </w:rPr>
        <w:t xml:space="preserve"> </w:t>
      </w:r>
    </w:p>
    <w:p w:rsidR="00C159FD" w:rsidRPr="008C40E2" w:rsidRDefault="00C159FD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C159FD">
        <w:rPr>
          <w:rFonts w:ascii="Arial" w:eastAsia="Calibri" w:hAnsi="Arial" w:cs="Arial"/>
          <w:b/>
          <w:i/>
          <w:u w:val="single"/>
        </w:rPr>
        <w:t>Odpowiedź: Tak chodzi o krajowe połączenia i SMS-y</w:t>
      </w:r>
      <w:r>
        <w:rPr>
          <w:rFonts w:ascii="Arial" w:eastAsia="Calibri" w:hAnsi="Arial" w:cs="Arial"/>
          <w:b/>
          <w:i/>
          <w:u w:val="single"/>
        </w:rPr>
        <w:t>.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Załącznik 2 – tabela do wypełnienia pkt. 5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Wykonawca prosi o dodatkową informację, czy monitoring kosztów może się odbywać za pośrednictwem aplikacji internetowej dostarczanej przez operatora?</w:t>
      </w:r>
    </w:p>
    <w:p w:rsidR="00C159FD" w:rsidRPr="008C40E2" w:rsidRDefault="00C159FD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>
        <w:rPr>
          <w:rFonts w:ascii="Arial" w:eastAsia="Calibri" w:hAnsi="Arial" w:cs="Arial"/>
        </w:rPr>
        <w:t xml:space="preserve"> </w:t>
      </w:r>
      <w:r w:rsidRPr="00C159FD">
        <w:rPr>
          <w:rFonts w:ascii="Arial" w:eastAsia="Calibri" w:hAnsi="Arial" w:cs="Arial"/>
          <w:b/>
          <w:i/>
          <w:u w:val="single"/>
        </w:rPr>
        <w:t xml:space="preserve">Odpowiedź: Tak 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Załącznik 2 – tabela do wypełnienia pkt. 9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Wykonawca prosi o doprecyzowanie, czy chodzi o blokadę SIMLOCK?</w:t>
      </w:r>
    </w:p>
    <w:p w:rsidR="00C159FD" w:rsidRPr="008C40E2" w:rsidRDefault="00C159FD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C159FD">
        <w:rPr>
          <w:rFonts w:ascii="Arial" w:eastAsia="Calibri" w:hAnsi="Arial" w:cs="Arial"/>
          <w:b/>
          <w:i/>
          <w:u w:val="single"/>
        </w:rPr>
        <w:t xml:space="preserve">Odpowiedź: Tak. 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Załącznik 2 – tabela do wypełnienia pkt. 10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Wykonawca prosi o doprecyzowanie, czy chodzi o fakt przydzielenia pakietów </w:t>
      </w:r>
      <w:proofErr w:type="spellStart"/>
      <w:r w:rsidRPr="008C40E2">
        <w:rPr>
          <w:rFonts w:ascii="Arial" w:eastAsia="Calibri" w:hAnsi="Arial" w:cs="Arial"/>
        </w:rPr>
        <w:t>intrenetowych</w:t>
      </w:r>
      <w:proofErr w:type="spellEnd"/>
      <w:r w:rsidRPr="008C40E2">
        <w:rPr>
          <w:rFonts w:ascii="Arial" w:eastAsia="Calibri" w:hAnsi="Arial" w:cs="Arial"/>
        </w:rPr>
        <w:t xml:space="preserve"> do poszczególnych numerów zgodnie z przydzielonymi grupami 1, 2, 3? Czy chodzi np. o przydzielenie pakietu internetowego z grupy 3 do numeru z grupy 1?</w:t>
      </w:r>
    </w:p>
    <w:p w:rsidR="00C159FD" w:rsidRPr="008C40E2" w:rsidRDefault="00C159FD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>
        <w:rPr>
          <w:rFonts w:ascii="Arial" w:eastAsia="Calibri" w:hAnsi="Arial" w:cs="Arial"/>
          <w:b/>
          <w:i/>
          <w:u w:val="single"/>
        </w:rPr>
        <w:t>Odpowiedź: C</w:t>
      </w:r>
      <w:r w:rsidRPr="00C159FD">
        <w:rPr>
          <w:rFonts w:ascii="Arial" w:eastAsia="Calibri" w:hAnsi="Arial" w:cs="Arial"/>
          <w:b/>
          <w:i/>
          <w:u w:val="single"/>
        </w:rPr>
        <w:t>hodzi o</w:t>
      </w:r>
      <w:r w:rsidRPr="008C40E2">
        <w:rPr>
          <w:rFonts w:ascii="Arial" w:eastAsia="Calibri" w:hAnsi="Arial" w:cs="Arial"/>
          <w:b/>
          <w:i/>
          <w:u w:val="single"/>
        </w:rPr>
        <w:t xml:space="preserve"> fakt przydzielenia pakietów </w:t>
      </w:r>
      <w:r w:rsidRPr="00C159FD">
        <w:rPr>
          <w:rFonts w:ascii="Arial" w:eastAsia="Calibri" w:hAnsi="Arial" w:cs="Arial"/>
          <w:b/>
          <w:i/>
          <w:u w:val="single"/>
        </w:rPr>
        <w:t>internetowych</w:t>
      </w:r>
      <w:r>
        <w:rPr>
          <w:rFonts w:ascii="Arial" w:eastAsia="Calibri" w:hAnsi="Arial" w:cs="Arial"/>
          <w:b/>
          <w:i/>
          <w:u w:val="single"/>
        </w:rPr>
        <w:t xml:space="preserve"> do poszczególnych numerów.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Załącznik 2 – tabela do wypełnienia pkt. 12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Wykonawca dopuszcza dokonanie cesji na osobę fizyczną, na warunkach dostępnych dla osób fizycznych, na dzień realizacji cesji, z zastrzeżeniem iż osoba fizyczna będzie związana umową o świadczenie usług telekomunikacyjnych, zgodną z terminem zakończenia Umowy z Gminą Miasto Kołobrzeg.</w:t>
      </w:r>
    </w:p>
    <w:p w:rsidR="00C159FD" w:rsidRPr="008C40E2" w:rsidRDefault="00C159FD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C159FD">
        <w:rPr>
          <w:rFonts w:ascii="Arial" w:eastAsia="Calibri" w:hAnsi="Arial" w:cs="Arial"/>
          <w:b/>
          <w:i/>
          <w:u w:val="single"/>
        </w:rPr>
        <w:t xml:space="preserve">Odpowiedź: Zamawiający </w:t>
      </w:r>
      <w:r w:rsidR="001A40ED">
        <w:rPr>
          <w:rFonts w:ascii="Arial" w:eastAsia="Calibri" w:hAnsi="Arial" w:cs="Arial"/>
          <w:b/>
          <w:i/>
          <w:u w:val="single"/>
        </w:rPr>
        <w:t xml:space="preserve">akceptuje propozycję. </w:t>
      </w:r>
      <w:r w:rsidRPr="00C159FD">
        <w:rPr>
          <w:rFonts w:ascii="Arial" w:eastAsia="Calibri" w:hAnsi="Arial" w:cs="Arial"/>
          <w:b/>
          <w:i/>
          <w:u w:val="single"/>
        </w:rPr>
        <w:t xml:space="preserve"> 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Załącznik 2 – tabela do wypełnienia pkt. 12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Czy Zamawiający przewiduje, po przeprowadzonej cesji, dokonanie nowej aktywacji w celu uzupełnienia sumarycznej liczby kart SIM określonej w Załączniku nr 1 </w:t>
      </w:r>
      <w:proofErr w:type="spellStart"/>
      <w:r w:rsidRPr="008C40E2">
        <w:rPr>
          <w:rFonts w:ascii="Arial" w:eastAsia="Calibri" w:hAnsi="Arial" w:cs="Arial"/>
        </w:rPr>
        <w:t>ppkt</w:t>
      </w:r>
      <w:proofErr w:type="spellEnd"/>
      <w:r w:rsidRPr="008C40E2">
        <w:rPr>
          <w:rFonts w:ascii="Arial" w:eastAsia="Calibri" w:hAnsi="Arial" w:cs="Arial"/>
        </w:rPr>
        <w:t xml:space="preserve"> 1.1?</w:t>
      </w:r>
    </w:p>
    <w:p w:rsidR="00C159FD" w:rsidRPr="008C40E2" w:rsidRDefault="00C159FD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C159FD">
        <w:rPr>
          <w:rFonts w:ascii="Arial" w:eastAsia="Calibri" w:hAnsi="Arial" w:cs="Arial"/>
          <w:b/>
          <w:i/>
          <w:u w:val="single"/>
        </w:rPr>
        <w:t>Odpowiedź : Nie więcej niż 10 %</w:t>
      </w:r>
      <w:r>
        <w:rPr>
          <w:rFonts w:ascii="Arial" w:eastAsia="Calibri" w:hAnsi="Arial" w:cs="Arial"/>
          <w:b/>
          <w:i/>
          <w:u w:val="single"/>
        </w:rPr>
        <w:t>.</w:t>
      </w:r>
      <w:r w:rsidRPr="00C159FD">
        <w:rPr>
          <w:rFonts w:ascii="Arial" w:eastAsia="Calibri" w:hAnsi="Arial" w:cs="Arial"/>
          <w:b/>
          <w:i/>
          <w:u w:val="single"/>
        </w:rPr>
        <w:t xml:space="preserve"> 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Załącznik 2 – tabela do wypełnienia pkt. 13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Wykonawca prosi o informację, czy zwiększenie ilości kart SIM o 10 % będzie związane z zakupem telefonów? Czy Zamawiający w przypadku aktywacji nowych kart SIM ze sprzętem jest w stanie określić termin takiego zamówienia?</w:t>
      </w:r>
    </w:p>
    <w:p w:rsidR="00191427" w:rsidRPr="008C40E2" w:rsidRDefault="00191427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191427">
        <w:rPr>
          <w:rFonts w:ascii="Arial" w:eastAsia="Calibri" w:hAnsi="Arial" w:cs="Arial"/>
          <w:b/>
          <w:i/>
          <w:u w:val="single"/>
        </w:rPr>
        <w:t xml:space="preserve"> Odpowiedź: Nie. 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 Załącznik 2 – tabela </w:t>
      </w:r>
      <w:proofErr w:type="spellStart"/>
      <w:r w:rsidRPr="008C40E2">
        <w:rPr>
          <w:rFonts w:ascii="Arial" w:eastAsia="Calibri" w:hAnsi="Arial" w:cs="Arial"/>
        </w:rPr>
        <w:t>Roaming</w:t>
      </w:r>
      <w:proofErr w:type="spellEnd"/>
      <w:r w:rsidRPr="008C40E2">
        <w:rPr>
          <w:rFonts w:ascii="Arial" w:eastAsia="Calibri" w:hAnsi="Arial" w:cs="Arial"/>
        </w:rPr>
        <w:t xml:space="preserve"> dodatkowe informacje” pkt. 1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Wykonawca prosi o uszczegółowienie czy chodzi o rozmowy wychodzące, czy o rozmowy odebrane w krajach UE? Związane jest to z różnymi stawkami za rozmowę przychodzącą i odebraną.</w:t>
      </w:r>
    </w:p>
    <w:p w:rsidR="00191427" w:rsidRPr="008C40E2" w:rsidRDefault="00191427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 w:rsidRPr="00DA4F6C">
        <w:rPr>
          <w:rFonts w:ascii="Arial" w:eastAsia="Calibri" w:hAnsi="Arial" w:cs="Arial"/>
          <w:b/>
          <w:i/>
          <w:u w:val="single"/>
        </w:rPr>
        <w:t>Odpowiedź: chodzi o rozmowy przychodzące i wychodzące krajach UE.</w:t>
      </w:r>
    </w:p>
    <w:p w:rsidR="008C40E2" w:rsidRPr="008C40E2" w:rsidRDefault="008C40E2" w:rsidP="008C40E2">
      <w:pPr>
        <w:numPr>
          <w:ilvl w:val="0"/>
          <w:numId w:val="18"/>
        </w:numPr>
        <w:spacing w:before="120" w:after="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 xml:space="preserve">Załącznik 2 – tabela </w:t>
      </w:r>
      <w:proofErr w:type="spellStart"/>
      <w:r w:rsidRPr="008C40E2">
        <w:rPr>
          <w:rFonts w:ascii="Arial" w:eastAsia="Calibri" w:hAnsi="Arial" w:cs="Arial"/>
        </w:rPr>
        <w:t>Roaming</w:t>
      </w:r>
      <w:proofErr w:type="spellEnd"/>
      <w:r w:rsidRPr="008C40E2">
        <w:rPr>
          <w:rFonts w:ascii="Arial" w:eastAsia="Calibri" w:hAnsi="Arial" w:cs="Arial"/>
        </w:rPr>
        <w:t xml:space="preserve"> dodatkowe informacje” pkt. 5 i 6</w:t>
      </w:r>
    </w:p>
    <w:p w:rsidR="008C40E2" w:rsidRDefault="008C40E2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</w:rPr>
      </w:pPr>
      <w:r w:rsidRPr="008C40E2">
        <w:rPr>
          <w:rFonts w:ascii="Arial" w:eastAsia="Calibri" w:hAnsi="Arial" w:cs="Arial"/>
        </w:rPr>
        <w:t>Wykonawca prosi o dodatkowe wyjaśnienie tych punktów.</w:t>
      </w:r>
    </w:p>
    <w:p w:rsidR="00191427" w:rsidRPr="008C40E2" w:rsidRDefault="00191427" w:rsidP="008C40E2">
      <w:pPr>
        <w:spacing w:before="120" w:after="0"/>
        <w:ind w:left="720"/>
        <w:contextualSpacing/>
        <w:jc w:val="both"/>
        <w:rPr>
          <w:rFonts w:ascii="Arial" w:eastAsia="Calibri" w:hAnsi="Arial" w:cs="Arial"/>
          <w:b/>
          <w:i/>
          <w:u w:val="single"/>
        </w:rPr>
      </w:pPr>
      <w:r>
        <w:rPr>
          <w:rFonts w:ascii="Arial" w:eastAsia="Calibri" w:hAnsi="Arial" w:cs="Arial"/>
        </w:rPr>
        <w:t xml:space="preserve"> </w:t>
      </w:r>
      <w:r w:rsidRPr="00191427">
        <w:rPr>
          <w:rFonts w:ascii="Arial" w:eastAsia="Calibri" w:hAnsi="Arial" w:cs="Arial"/>
          <w:b/>
          <w:i/>
          <w:u w:val="single"/>
        </w:rPr>
        <w:t>Odpowiedź : Są to przykładowe pakiety na rozmowy i transfer danych w UE  jakie Zamawiający chciałby otrzymać.</w:t>
      </w:r>
    </w:p>
    <w:p w:rsidR="00024DF7" w:rsidRDefault="00024DF7" w:rsidP="00024D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DF7" w:rsidRDefault="00024DF7" w:rsidP="00024D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DF7" w:rsidRDefault="00C50FCC" w:rsidP="00C50FCC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 up. PREZYDENTA MIASTA  </w:t>
      </w:r>
    </w:p>
    <w:p w:rsidR="00C50FCC" w:rsidRDefault="00C50FCC" w:rsidP="00C50FCC">
      <w:pPr>
        <w:spacing w:after="0" w:line="240" w:lineRule="auto"/>
        <w:ind w:left="4956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50FCC">
        <w:rPr>
          <w:rFonts w:ascii="Arial" w:eastAsia="Times New Roman" w:hAnsi="Arial" w:cs="Arial"/>
          <w:i/>
          <w:color w:val="000000"/>
          <w:lang w:eastAsia="pl-PL"/>
        </w:rPr>
        <w:t xml:space="preserve">/-/ </w:t>
      </w:r>
    </w:p>
    <w:p w:rsidR="00C50FCC" w:rsidRPr="00C50FCC" w:rsidRDefault="00C50FCC" w:rsidP="00C50FCC">
      <w:pPr>
        <w:spacing w:after="0" w:line="240" w:lineRule="auto"/>
        <w:ind w:left="4956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50FCC">
        <w:rPr>
          <w:rFonts w:ascii="Arial" w:eastAsia="Times New Roman" w:hAnsi="Arial" w:cs="Arial"/>
          <w:i/>
          <w:color w:val="000000"/>
          <w:lang w:eastAsia="pl-PL"/>
        </w:rPr>
        <w:t xml:space="preserve">Ewa Pełechata </w:t>
      </w:r>
    </w:p>
    <w:p w:rsidR="00C50FCC" w:rsidRDefault="00C50FCC" w:rsidP="00C50FCC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SEKRETARZ MIASTA </w:t>
      </w:r>
    </w:p>
    <w:p w:rsidR="00024DF7" w:rsidRDefault="00024DF7" w:rsidP="00024D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DF7" w:rsidRDefault="00024DF7" w:rsidP="00024D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DF7" w:rsidRDefault="00024DF7" w:rsidP="00024D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DF7" w:rsidRDefault="00024DF7" w:rsidP="00024D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DF7" w:rsidRDefault="00024DF7" w:rsidP="00024D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024DF7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7C" w:rsidRDefault="007C067C" w:rsidP="008C40E2">
      <w:pPr>
        <w:spacing w:after="0" w:line="240" w:lineRule="auto"/>
      </w:pPr>
      <w:r>
        <w:separator/>
      </w:r>
    </w:p>
  </w:endnote>
  <w:endnote w:type="continuationSeparator" w:id="0">
    <w:p w:rsidR="007C067C" w:rsidRDefault="007C067C" w:rsidP="008C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7C" w:rsidRDefault="007C067C" w:rsidP="008C40E2">
      <w:pPr>
        <w:spacing w:after="0" w:line="240" w:lineRule="auto"/>
      </w:pPr>
      <w:r>
        <w:separator/>
      </w:r>
    </w:p>
  </w:footnote>
  <w:footnote w:type="continuationSeparator" w:id="0">
    <w:p w:rsidR="007C067C" w:rsidRDefault="007C067C" w:rsidP="008C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974809"/>
    <w:multiLevelType w:val="hybridMultilevel"/>
    <w:tmpl w:val="A934E46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86F0A"/>
    <w:multiLevelType w:val="hybridMultilevel"/>
    <w:tmpl w:val="DC7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A6472"/>
    <w:multiLevelType w:val="hybridMultilevel"/>
    <w:tmpl w:val="A0C8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6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0"/>
  </w:num>
  <w:num w:numId="5">
    <w:abstractNumId w:val="4"/>
  </w:num>
  <w:num w:numId="6">
    <w:abstractNumId w:val="16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14"/>
  </w:num>
  <w:num w:numId="15">
    <w:abstractNumId w:val="1"/>
  </w:num>
  <w:num w:numId="16">
    <w:abstractNumId w:val="5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24DF7"/>
    <w:rsid w:val="000600DC"/>
    <w:rsid w:val="00125F24"/>
    <w:rsid w:val="001734B2"/>
    <w:rsid w:val="00191427"/>
    <w:rsid w:val="001A40ED"/>
    <w:rsid w:val="001E2F6A"/>
    <w:rsid w:val="00214286"/>
    <w:rsid w:val="002519C6"/>
    <w:rsid w:val="00347C97"/>
    <w:rsid w:val="003736DD"/>
    <w:rsid w:val="003C5036"/>
    <w:rsid w:val="003E69E7"/>
    <w:rsid w:val="004244A1"/>
    <w:rsid w:val="004957C2"/>
    <w:rsid w:val="004E6FA9"/>
    <w:rsid w:val="004E7EED"/>
    <w:rsid w:val="005A75E3"/>
    <w:rsid w:val="005C57D4"/>
    <w:rsid w:val="00652228"/>
    <w:rsid w:val="0065256C"/>
    <w:rsid w:val="006E1681"/>
    <w:rsid w:val="00783E8A"/>
    <w:rsid w:val="00797B49"/>
    <w:rsid w:val="007C067C"/>
    <w:rsid w:val="00804FD2"/>
    <w:rsid w:val="008619FC"/>
    <w:rsid w:val="00890AC7"/>
    <w:rsid w:val="008C40E2"/>
    <w:rsid w:val="00952BD9"/>
    <w:rsid w:val="00971DB5"/>
    <w:rsid w:val="009D2F08"/>
    <w:rsid w:val="00A20727"/>
    <w:rsid w:val="00A2239E"/>
    <w:rsid w:val="00A76929"/>
    <w:rsid w:val="00A8154F"/>
    <w:rsid w:val="00AA4FAB"/>
    <w:rsid w:val="00B428D6"/>
    <w:rsid w:val="00B8510D"/>
    <w:rsid w:val="00BF6AEB"/>
    <w:rsid w:val="00C04309"/>
    <w:rsid w:val="00C159FD"/>
    <w:rsid w:val="00C22FED"/>
    <w:rsid w:val="00C37219"/>
    <w:rsid w:val="00C50FCC"/>
    <w:rsid w:val="00C842F8"/>
    <w:rsid w:val="00CA7308"/>
    <w:rsid w:val="00CB6AAD"/>
    <w:rsid w:val="00CC0A80"/>
    <w:rsid w:val="00CC354C"/>
    <w:rsid w:val="00D10503"/>
    <w:rsid w:val="00D72C84"/>
    <w:rsid w:val="00D949A4"/>
    <w:rsid w:val="00DA4F6C"/>
    <w:rsid w:val="00DC32DE"/>
    <w:rsid w:val="00E9113C"/>
    <w:rsid w:val="00EE60EC"/>
    <w:rsid w:val="00F71A05"/>
    <w:rsid w:val="00F74081"/>
    <w:rsid w:val="00FB4004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paragraph" w:styleId="Tekstpodstawowy2">
    <w:name w:val="Body Text 2"/>
    <w:basedOn w:val="Normalny"/>
    <w:link w:val="Tekstpodstawowy2Znak"/>
    <w:rsid w:val="00E9113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113C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F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2072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paragraph" w:styleId="Tekstpodstawowy2">
    <w:name w:val="Body Text 2"/>
    <w:basedOn w:val="Normalny"/>
    <w:link w:val="Tekstpodstawowy2Znak"/>
    <w:rsid w:val="00E9113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113C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F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2072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5E96-FCDD-43D7-84DA-00DC680E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upustelnik</cp:lastModifiedBy>
  <cp:revision>5</cp:revision>
  <cp:lastPrinted>2016-02-12T12:41:00Z</cp:lastPrinted>
  <dcterms:created xsi:type="dcterms:W3CDTF">2016-02-12T12:40:00Z</dcterms:created>
  <dcterms:modified xsi:type="dcterms:W3CDTF">2016-02-12T13:18:00Z</dcterms:modified>
</cp:coreProperties>
</file>