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4F" w:rsidRPr="00D615D6" w:rsidRDefault="00BE224F" w:rsidP="00AA0942">
      <w:pPr>
        <w:pStyle w:val="Tekstpodstawowy"/>
        <w:spacing w:line="276" w:lineRule="auto"/>
        <w:ind w:left="5387" w:hanging="5387"/>
        <w:jc w:val="center"/>
        <w:rPr>
          <w:rFonts w:cs="Arial"/>
          <w:szCs w:val="24"/>
        </w:rPr>
      </w:pPr>
      <w:r w:rsidRPr="00D615D6">
        <w:rPr>
          <w:b/>
          <w:szCs w:val="24"/>
        </w:rPr>
        <w:t xml:space="preserve">UMOWA </w:t>
      </w:r>
      <w:r w:rsidR="00306071" w:rsidRPr="00D615D6">
        <w:rPr>
          <w:b/>
          <w:szCs w:val="24"/>
        </w:rPr>
        <w:t xml:space="preserve"> </w:t>
      </w:r>
      <w:r w:rsidR="00596518" w:rsidRPr="00D615D6">
        <w:rPr>
          <w:b/>
          <w:szCs w:val="24"/>
        </w:rPr>
        <w:t>NR</w:t>
      </w:r>
      <w:r w:rsidR="00306071" w:rsidRPr="00D615D6">
        <w:rPr>
          <w:b/>
          <w:szCs w:val="24"/>
        </w:rPr>
        <w:t xml:space="preserve"> </w:t>
      </w:r>
      <w:r w:rsidR="00596518" w:rsidRPr="00D615D6">
        <w:rPr>
          <w:szCs w:val="24"/>
        </w:rPr>
        <w:t xml:space="preserve"> </w:t>
      </w:r>
      <w:r w:rsidR="004746DB" w:rsidRPr="00D615D6">
        <w:rPr>
          <w:b/>
          <w:szCs w:val="24"/>
        </w:rPr>
        <w:t>……</w:t>
      </w:r>
      <w:r w:rsidR="003244B5" w:rsidRPr="00D615D6">
        <w:rPr>
          <w:b/>
          <w:szCs w:val="24"/>
        </w:rPr>
        <w:t>/WIR</w:t>
      </w:r>
      <w:r w:rsidRPr="00D615D6">
        <w:rPr>
          <w:b/>
          <w:szCs w:val="24"/>
        </w:rPr>
        <w:t>/20</w:t>
      </w:r>
      <w:r w:rsidR="00853347" w:rsidRPr="00D615D6">
        <w:rPr>
          <w:b/>
          <w:szCs w:val="24"/>
        </w:rPr>
        <w:t>20</w:t>
      </w:r>
    </w:p>
    <w:p w:rsidR="009B3BC6" w:rsidRPr="003E5D68" w:rsidRDefault="009B3BC6" w:rsidP="00AA0942">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496D55">
        <w:rPr>
          <w:b/>
          <w:sz w:val="22"/>
          <w:szCs w:val="22"/>
        </w:rPr>
        <w:t>………</w:t>
      </w:r>
      <w:r w:rsidR="004C0588">
        <w:rPr>
          <w:b/>
          <w:sz w:val="22"/>
          <w:szCs w:val="22"/>
        </w:rPr>
        <w:t>…..</w:t>
      </w:r>
      <w:r w:rsidR="00853347">
        <w:rPr>
          <w:b/>
          <w:sz w:val="22"/>
          <w:szCs w:val="22"/>
        </w:rPr>
        <w:t xml:space="preserve"> 2020</w:t>
      </w:r>
      <w:r w:rsidR="00D615D6">
        <w:rPr>
          <w:b/>
          <w:sz w:val="22"/>
          <w:szCs w:val="22"/>
        </w:rPr>
        <w:t> </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Pr="003E5D68">
        <w:rPr>
          <w:bCs/>
          <w:sz w:val="22"/>
          <w:szCs w:val="22"/>
        </w:rPr>
        <w:t>671-16</w:t>
      </w:r>
      <w:r w:rsidR="00BF05D8">
        <w:rPr>
          <w:bCs/>
          <w:sz w:val="22"/>
          <w:szCs w:val="22"/>
        </w:rPr>
        <w:t>-</w:t>
      </w:r>
      <w:r w:rsidR="00D615D6">
        <w:rPr>
          <w:bCs/>
          <w:sz w:val="22"/>
          <w:szCs w:val="22"/>
        </w:rPr>
        <w:t xml:space="preserve"> 98-541;</w:t>
      </w:r>
      <w:r w:rsidRPr="003E5D68">
        <w:rPr>
          <w:bCs/>
          <w:sz w:val="22"/>
          <w:szCs w:val="22"/>
        </w:rPr>
        <w:t xml:space="preserve">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rsidR="009B3BC6" w:rsidRPr="003E5D68" w:rsidRDefault="00B36065" w:rsidP="00AA0942">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rsidR="009B3BC6" w:rsidRPr="003E5D68" w:rsidRDefault="009B3BC6" w:rsidP="00AA0942">
      <w:pPr>
        <w:tabs>
          <w:tab w:val="left" w:pos="0"/>
        </w:tabs>
        <w:suppressAutoHyphens/>
        <w:spacing w:before="120" w:after="120" w:line="276" w:lineRule="auto"/>
        <w:rPr>
          <w:rFonts w:cs="Arial"/>
          <w:sz w:val="22"/>
          <w:szCs w:val="22"/>
        </w:rPr>
      </w:pPr>
      <w:r w:rsidRPr="003E5D68">
        <w:rPr>
          <w:rFonts w:cs="Arial"/>
          <w:sz w:val="22"/>
          <w:szCs w:val="22"/>
        </w:rPr>
        <w:t xml:space="preserve">a: </w:t>
      </w:r>
    </w:p>
    <w:p w:rsidR="00EA2D5F" w:rsidRPr="00596518" w:rsidRDefault="004746DB" w:rsidP="00EA2D5F">
      <w:pPr>
        <w:tabs>
          <w:tab w:val="left" w:pos="0"/>
        </w:tabs>
        <w:suppressAutoHyphens/>
        <w:spacing w:before="120" w:after="120" w:line="276" w:lineRule="auto"/>
        <w:rPr>
          <w:rFonts w:cs="Arial"/>
          <w:sz w:val="22"/>
          <w:szCs w:val="22"/>
        </w:rPr>
      </w:pPr>
      <w:r>
        <w:rPr>
          <w:rFonts w:cs="Arial"/>
          <w:b/>
          <w:sz w:val="22"/>
          <w:szCs w:val="22"/>
        </w:rPr>
        <w:t>…………………………………………………………………………………………………………………………………………………………….</w:t>
      </w:r>
      <w:r w:rsidR="00EA2D5F">
        <w:rPr>
          <w:rFonts w:cs="Arial"/>
          <w:sz w:val="22"/>
          <w:szCs w:val="22"/>
        </w:rPr>
        <w:t xml:space="preserve">, zwanym </w:t>
      </w:r>
      <w:r w:rsidR="00EA2D5F" w:rsidRPr="0020005F">
        <w:rPr>
          <w:rFonts w:cs="Arial"/>
          <w:sz w:val="22"/>
          <w:szCs w:val="22"/>
        </w:rPr>
        <w:t xml:space="preserve">w tekście </w:t>
      </w:r>
      <w:r w:rsidR="00EA2D5F">
        <w:rPr>
          <w:rFonts w:cs="Arial"/>
          <w:sz w:val="22"/>
          <w:szCs w:val="22"/>
          <w:u w:val="single"/>
        </w:rPr>
        <w:t>Wykonawcą,</w:t>
      </w:r>
      <w:r w:rsidR="00EA2D5F" w:rsidRPr="00D479B4">
        <w:rPr>
          <w:rFonts w:cs="Arial"/>
          <w:sz w:val="22"/>
          <w:szCs w:val="22"/>
        </w:rPr>
        <w:t xml:space="preserve"> </w:t>
      </w:r>
    </w:p>
    <w:p w:rsidR="00F336A1" w:rsidRDefault="00F336A1" w:rsidP="00AA0942">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29.01.2004r. Prawo zamówień publicznych (</w:t>
      </w:r>
      <w:r w:rsidR="00853347">
        <w:rPr>
          <w:rFonts w:cs="Arial"/>
          <w:i/>
          <w:sz w:val="22"/>
          <w:szCs w:val="22"/>
        </w:rPr>
        <w:t>Dz. U. z 2019</w:t>
      </w:r>
      <w:r w:rsidR="00B36065" w:rsidRPr="00EF6D14">
        <w:rPr>
          <w:rFonts w:cs="Arial"/>
          <w:i/>
          <w:sz w:val="22"/>
          <w:szCs w:val="22"/>
        </w:rPr>
        <w:t xml:space="preserve">r., poz. </w:t>
      </w:r>
      <w:r w:rsidR="00B36065">
        <w:rPr>
          <w:rFonts w:cs="Arial"/>
          <w:i/>
          <w:sz w:val="22"/>
          <w:szCs w:val="22"/>
        </w:rPr>
        <w:t>1</w:t>
      </w:r>
      <w:r w:rsidR="00853347">
        <w:rPr>
          <w:rFonts w:cs="Arial"/>
          <w:i/>
          <w:sz w:val="22"/>
          <w:szCs w:val="22"/>
        </w:rPr>
        <w:t>843</w:t>
      </w:r>
      <w:r w:rsidR="00907081">
        <w:rPr>
          <w:rFonts w:cs="Arial"/>
          <w:i/>
          <w:sz w:val="22"/>
          <w:szCs w:val="22"/>
        </w:rPr>
        <w:t xml:space="preserve"> z późn. zm.</w:t>
      </w:r>
      <w:r w:rsidRPr="00444CC3">
        <w:rPr>
          <w:sz w:val="22"/>
          <w:szCs w:val="22"/>
        </w:rPr>
        <w:t>) została zawarta umowa o następującej treści:</w:t>
      </w:r>
    </w:p>
    <w:p w:rsidR="00444CC3" w:rsidRPr="003E5D68" w:rsidRDefault="00444CC3" w:rsidP="00AA0942">
      <w:pPr>
        <w:spacing w:before="240" w:after="120" w:line="276" w:lineRule="auto"/>
        <w:ind w:right="142"/>
        <w:jc w:val="center"/>
        <w:rPr>
          <w:rFonts w:cs="Arial"/>
          <w:b/>
          <w:sz w:val="22"/>
          <w:szCs w:val="22"/>
        </w:rPr>
      </w:pPr>
      <w:r w:rsidRPr="003E5D68">
        <w:rPr>
          <w:rFonts w:cs="Arial"/>
          <w:b/>
          <w:sz w:val="22"/>
          <w:szCs w:val="22"/>
        </w:rPr>
        <w:t>PRZEDMIOT  UMOWY</w:t>
      </w:r>
    </w:p>
    <w:p w:rsidR="00BB6034" w:rsidRPr="003E5D68" w:rsidRDefault="00BB6034" w:rsidP="00AA0942">
      <w:pPr>
        <w:pStyle w:val="Tekstpodstawowy"/>
        <w:spacing w:before="120" w:line="276" w:lineRule="auto"/>
        <w:ind w:right="-17"/>
        <w:jc w:val="center"/>
        <w:rPr>
          <w:rFonts w:cs="Arial"/>
          <w:b/>
          <w:sz w:val="22"/>
          <w:szCs w:val="22"/>
        </w:rPr>
      </w:pPr>
      <w:r w:rsidRPr="003E5D68">
        <w:rPr>
          <w:rFonts w:cs="Arial"/>
          <w:b/>
          <w:sz w:val="22"/>
          <w:szCs w:val="22"/>
        </w:rPr>
        <w:t>§ 1</w:t>
      </w:r>
    </w:p>
    <w:p w:rsidR="004746DB" w:rsidRPr="00142A17" w:rsidRDefault="00AF0B4D" w:rsidP="00142A17">
      <w:pPr>
        <w:pStyle w:val="Tekstpodstawowy"/>
        <w:numPr>
          <w:ilvl w:val="0"/>
          <w:numId w:val="14"/>
        </w:numPr>
        <w:tabs>
          <w:tab w:val="clear" w:pos="720"/>
          <w:tab w:val="num" w:pos="426"/>
        </w:tabs>
        <w:spacing w:before="60" w:after="0" w:line="276" w:lineRule="auto"/>
        <w:ind w:left="426" w:hanging="426"/>
        <w:rPr>
          <w:rFonts w:cs="Arial"/>
          <w:sz w:val="22"/>
          <w:szCs w:val="22"/>
        </w:rPr>
      </w:pPr>
      <w:r w:rsidRPr="00142A17">
        <w:rPr>
          <w:rFonts w:cs="Arial"/>
          <w:sz w:val="22"/>
          <w:szCs w:val="22"/>
        </w:rPr>
        <w:t>Zamawiający</w:t>
      </w:r>
      <w:r w:rsidR="00D64EE2" w:rsidRPr="00142A17">
        <w:rPr>
          <w:rFonts w:cs="Arial"/>
          <w:sz w:val="22"/>
          <w:szCs w:val="22"/>
        </w:rPr>
        <w:t>,</w:t>
      </w:r>
      <w:r w:rsidRPr="00142A17">
        <w:rPr>
          <w:rFonts w:cs="Arial"/>
          <w:sz w:val="22"/>
          <w:szCs w:val="22"/>
        </w:rPr>
        <w:t xml:space="preserve"> na podstawie art. 18 ust. 2 ustawy Prawo Budowlane z</w:t>
      </w:r>
      <w:r w:rsidR="00596518" w:rsidRPr="00142A17">
        <w:rPr>
          <w:rFonts w:cs="Arial"/>
          <w:sz w:val="22"/>
          <w:szCs w:val="22"/>
        </w:rPr>
        <w:t xml:space="preserve"> </w:t>
      </w:r>
      <w:r w:rsidRPr="00142A17">
        <w:rPr>
          <w:rFonts w:cs="Arial"/>
          <w:sz w:val="22"/>
          <w:szCs w:val="22"/>
        </w:rPr>
        <w:t>dnia 07.07.1994</w:t>
      </w:r>
      <w:r w:rsidR="00F24B12" w:rsidRPr="00142A17">
        <w:rPr>
          <w:rFonts w:cs="Arial"/>
          <w:sz w:val="22"/>
          <w:szCs w:val="22"/>
        </w:rPr>
        <w:t>r.</w:t>
      </w:r>
      <w:r w:rsidRPr="00142A17">
        <w:rPr>
          <w:rFonts w:cs="Arial"/>
          <w:sz w:val="22"/>
          <w:szCs w:val="22"/>
        </w:rPr>
        <w:t xml:space="preserve"> (</w:t>
      </w:r>
      <w:r w:rsidR="00557D38" w:rsidRPr="00142A17">
        <w:rPr>
          <w:rFonts w:cs="Arial"/>
          <w:i/>
          <w:sz w:val="22"/>
          <w:szCs w:val="22"/>
        </w:rPr>
        <w:t>Dz. U</w:t>
      </w:r>
      <w:r w:rsidR="007C3153" w:rsidRPr="00142A17">
        <w:rPr>
          <w:rFonts w:cs="Arial"/>
          <w:i/>
          <w:sz w:val="22"/>
          <w:szCs w:val="22"/>
        </w:rPr>
        <w:t>. z 2020</w:t>
      </w:r>
      <w:r w:rsidR="00557D38" w:rsidRPr="00142A17">
        <w:rPr>
          <w:rFonts w:cs="Arial"/>
          <w:i/>
          <w:sz w:val="22"/>
          <w:szCs w:val="22"/>
        </w:rPr>
        <w:t xml:space="preserve">r., poz. </w:t>
      </w:r>
      <w:r w:rsidR="00EA0952" w:rsidRPr="00142A17">
        <w:rPr>
          <w:rFonts w:cs="Arial"/>
          <w:i/>
          <w:sz w:val="22"/>
          <w:szCs w:val="22"/>
        </w:rPr>
        <w:t>1</w:t>
      </w:r>
      <w:r w:rsidR="007C3153" w:rsidRPr="00142A17">
        <w:rPr>
          <w:rFonts w:cs="Arial"/>
          <w:i/>
          <w:sz w:val="22"/>
          <w:szCs w:val="22"/>
        </w:rPr>
        <w:t>333</w:t>
      </w:r>
      <w:r w:rsidR="004C66EF">
        <w:rPr>
          <w:rFonts w:cs="Arial"/>
          <w:i/>
          <w:sz w:val="22"/>
          <w:szCs w:val="22"/>
        </w:rPr>
        <w:t xml:space="preserve"> z późn. zm.</w:t>
      </w:r>
      <w:r w:rsidRPr="00142A17">
        <w:rPr>
          <w:rFonts w:cs="Arial"/>
          <w:sz w:val="22"/>
          <w:szCs w:val="22"/>
        </w:rPr>
        <w:t>)</w:t>
      </w:r>
      <w:r w:rsidR="00D615D6">
        <w:rPr>
          <w:rFonts w:cs="Arial"/>
          <w:sz w:val="22"/>
          <w:szCs w:val="22"/>
        </w:rPr>
        <w:t>, zleca</w:t>
      </w:r>
      <w:r w:rsidRPr="00142A17">
        <w:rPr>
          <w:rFonts w:cs="Arial"/>
          <w:sz w:val="22"/>
          <w:szCs w:val="22"/>
        </w:rPr>
        <w:t xml:space="preserve"> a </w:t>
      </w:r>
      <w:r w:rsidR="009D11B7" w:rsidRPr="00142A17">
        <w:rPr>
          <w:rFonts w:cs="Arial"/>
          <w:sz w:val="22"/>
          <w:szCs w:val="22"/>
        </w:rPr>
        <w:t>Wykonawca</w:t>
      </w:r>
      <w:r w:rsidR="0000502A" w:rsidRPr="00142A17">
        <w:rPr>
          <w:rFonts w:cs="Arial"/>
          <w:sz w:val="22"/>
          <w:szCs w:val="22"/>
        </w:rPr>
        <w:t xml:space="preserve"> </w:t>
      </w:r>
      <w:r w:rsidRPr="00142A17">
        <w:rPr>
          <w:rFonts w:cs="Arial"/>
          <w:sz w:val="22"/>
          <w:szCs w:val="22"/>
        </w:rPr>
        <w:t>przyjmuje</w:t>
      </w:r>
      <w:r w:rsidR="00487472" w:rsidRPr="00142A17">
        <w:rPr>
          <w:rFonts w:cs="Arial"/>
          <w:sz w:val="22"/>
          <w:szCs w:val="22"/>
        </w:rPr>
        <w:t xml:space="preserve"> na siebie obowiązek zapewnienia</w:t>
      </w:r>
      <w:r w:rsidR="00D615D6">
        <w:rPr>
          <w:rFonts w:cs="Arial"/>
          <w:sz w:val="22"/>
          <w:szCs w:val="22"/>
        </w:rPr>
        <w:t>,</w:t>
      </w:r>
      <w:r w:rsidRPr="00142A17">
        <w:rPr>
          <w:rFonts w:cs="Arial"/>
          <w:sz w:val="22"/>
          <w:szCs w:val="22"/>
        </w:rPr>
        <w:t xml:space="preserve"> </w:t>
      </w:r>
      <w:r w:rsidR="00487472" w:rsidRPr="00142A17">
        <w:rPr>
          <w:rFonts w:cs="Arial"/>
          <w:sz w:val="22"/>
          <w:szCs w:val="22"/>
        </w:rPr>
        <w:t xml:space="preserve">przez osoby posiadające odpowiednie uprawnienia, </w:t>
      </w:r>
      <w:r w:rsidR="00487472" w:rsidRPr="00142A17">
        <w:rPr>
          <w:rFonts w:cs="Arial"/>
          <w:b/>
          <w:sz w:val="22"/>
          <w:szCs w:val="22"/>
        </w:rPr>
        <w:t>nadzoru inwestorskiego</w:t>
      </w:r>
      <w:r w:rsidR="00F336A1" w:rsidRPr="00142A17">
        <w:rPr>
          <w:rFonts w:cs="Arial"/>
          <w:b/>
          <w:sz w:val="22"/>
          <w:szCs w:val="22"/>
        </w:rPr>
        <w:t xml:space="preserve"> </w:t>
      </w:r>
      <w:r w:rsidR="00487472" w:rsidRPr="00142A17">
        <w:rPr>
          <w:rFonts w:cs="Arial"/>
          <w:sz w:val="22"/>
          <w:szCs w:val="22"/>
        </w:rPr>
        <w:t>przy wykonywaniu robót</w:t>
      </w:r>
      <w:r w:rsidR="00CF1F6D" w:rsidRPr="00142A17">
        <w:rPr>
          <w:rFonts w:cs="Arial"/>
          <w:sz w:val="22"/>
          <w:szCs w:val="22"/>
        </w:rPr>
        <w:t xml:space="preserve"> bu</w:t>
      </w:r>
      <w:r w:rsidR="00487472" w:rsidRPr="00142A17">
        <w:rPr>
          <w:rFonts w:cs="Arial"/>
          <w:sz w:val="22"/>
          <w:szCs w:val="22"/>
        </w:rPr>
        <w:t xml:space="preserve">dowlanych związanych z </w:t>
      </w:r>
      <w:r w:rsidR="000D014C">
        <w:rPr>
          <w:rFonts w:cs="Arial"/>
          <w:b/>
          <w:i/>
          <w:sz w:val="22"/>
          <w:szCs w:val="22"/>
        </w:rPr>
        <w:t>przebudową alejek parkowych w P</w:t>
      </w:r>
      <w:r w:rsidR="00674F52" w:rsidRPr="00674F52">
        <w:rPr>
          <w:rFonts w:cs="Arial"/>
          <w:b/>
          <w:i/>
          <w:sz w:val="22"/>
          <w:szCs w:val="22"/>
        </w:rPr>
        <w:t>arku im. gen. Jana Henryka Dąbrowskiego</w:t>
      </w:r>
      <w:r w:rsidR="00674F52">
        <w:rPr>
          <w:rFonts w:cs="Arial"/>
          <w:sz w:val="22"/>
          <w:szCs w:val="22"/>
        </w:rPr>
        <w:t xml:space="preserve"> </w:t>
      </w:r>
      <w:r w:rsidR="00B36065" w:rsidRPr="00142A17">
        <w:rPr>
          <w:rFonts w:cs="Arial"/>
          <w:b/>
          <w:i/>
          <w:sz w:val="22"/>
          <w:szCs w:val="22"/>
        </w:rPr>
        <w:t>w Kołobrzegu”</w:t>
      </w:r>
      <w:r w:rsidR="00484C5B" w:rsidRPr="00142A17">
        <w:rPr>
          <w:rFonts w:cs="Arial"/>
          <w:b/>
          <w:i/>
          <w:sz w:val="22"/>
          <w:szCs w:val="22"/>
        </w:rPr>
        <w:t>.</w:t>
      </w:r>
    </w:p>
    <w:p w:rsidR="00F822BA" w:rsidRPr="004746DB" w:rsidRDefault="00D615D6" w:rsidP="00AA0942">
      <w:pPr>
        <w:pStyle w:val="Tekstpodstawowy"/>
        <w:numPr>
          <w:ilvl w:val="0"/>
          <w:numId w:val="14"/>
        </w:numPr>
        <w:tabs>
          <w:tab w:val="clear" w:pos="720"/>
          <w:tab w:val="num" w:pos="426"/>
        </w:tabs>
        <w:spacing w:before="60" w:after="0" w:line="276" w:lineRule="auto"/>
        <w:ind w:left="426" w:hanging="426"/>
        <w:rPr>
          <w:rFonts w:cs="Arial"/>
          <w:sz w:val="22"/>
          <w:szCs w:val="22"/>
        </w:rPr>
      </w:pPr>
      <w:r>
        <w:rPr>
          <w:rFonts w:cs="Arial"/>
          <w:sz w:val="22"/>
          <w:szCs w:val="22"/>
        </w:rPr>
        <w:t>Wykonawca z</w:t>
      </w:r>
      <w:r w:rsidR="00306071" w:rsidRPr="004746DB">
        <w:rPr>
          <w:rFonts w:cs="Arial"/>
          <w:sz w:val="22"/>
          <w:szCs w:val="22"/>
        </w:rPr>
        <w:t>apewni</w:t>
      </w:r>
      <w:r>
        <w:rPr>
          <w:rFonts w:cs="Arial"/>
          <w:sz w:val="22"/>
          <w:szCs w:val="22"/>
        </w:rPr>
        <w:t xml:space="preserve"> również nadzó</w:t>
      </w:r>
      <w:r w:rsidR="00306071" w:rsidRPr="004746DB">
        <w:rPr>
          <w:rFonts w:cs="Arial"/>
          <w:sz w:val="22"/>
          <w:szCs w:val="22"/>
        </w:rPr>
        <w:t>r nad wykonywani</w:t>
      </w:r>
      <w:r w:rsidR="007C6DB7" w:rsidRPr="004746DB">
        <w:rPr>
          <w:rFonts w:cs="Arial"/>
          <w:sz w:val="22"/>
          <w:szCs w:val="22"/>
        </w:rPr>
        <w:t>em</w:t>
      </w:r>
      <w:r w:rsidR="009D11B7" w:rsidRPr="004746DB">
        <w:rPr>
          <w:rFonts w:cs="Arial"/>
          <w:sz w:val="22"/>
          <w:szCs w:val="22"/>
        </w:rPr>
        <w:t xml:space="preserve"> robót zamiennych </w:t>
      </w:r>
      <w:r w:rsidR="00306071" w:rsidRPr="004746DB">
        <w:rPr>
          <w:rFonts w:cs="Arial"/>
          <w:sz w:val="22"/>
          <w:szCs w:val="22"/>
        </w:rPr>
        <w:t>lub dodatkowych, j</w:t>
      </w:r>
      <w:r w:rsidR="00F822BA" w:rsidRPr="004746DB">
        <w:rPr>
          <w:rFonts w:cs="Arial"/>
          <w:sz w:val="22"/>
          <w:szCs w:val="22"/>
        </w:rPr>
        <w:t xml:space="preserve">eżeli </w:t>
      </w:r>
      <w:r w:rsidR="00306071" w:rsidRPr="004746DB">
        <w:rPr>
          <w:rFonts w:cs="Arial"/>
          <w:sz w:val="22"/>
          <w:szCs w:val="22"/>
        </w:rPr>
        <w:t xml:space="preserve">takie wystąpią </w:t>
      </w:r>
      <w:r w:rsidR="00F822BA" w:rsidRPr="004746DB">
        <w:rPr>
          <w:rFonts w:cs="Arial"/>
          <w:sz w:val="22"/>
          <w:szCs w:val="22"/>
        </w:rPr>
        <w:t>w trakcie wykonywania zasadniczych robót budowlanych na przedmiotowym zadaniu</w:t>
      </w:r>
      <w:r w:rsidR="007C6DB7" w:rsidRPr="004746DB">
        <w:rPr>
          <w:rFonts w:cs="Arial"/>
          <w:sz w:val="22"/>
          <w:szCs w:val="22"/>
        </w:rPr>
        <w:t>.</w:t>
      </w:r>
    </w:p>
    <w:p w:rsidR="008A60C4" w:rsidRPr="003E5D68" w:rsidRDefault="008A60C4" w:rsidP="00AA0942">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rsidR="008A60C4" w:rsidRPr="003E5D68" w:rsidRDefault="00F76D81" w:rsidP="00AA0942">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07.07.1994r. (</w:t>
      </w:r>
      <w:r w:rsidR="007C3153">
        <w:rPr>
          <w:rFonts w:cs="Arial"/>
          <w:i/>
          <w:sz w:val="22"/>
          <w:szCs w:val="22"/>
        </w:rPr>
        <w:t>Dz. U. z 2020</w:t>
      </w:r>
      <w:r w:rsidR="00557D38">
        <w:rPr>
          <w:rFonts w:cs="Arial"/>
          <w:i/>
          <w:sz w:val="22"/>
          <w:szCs w:val="22"/>
        </w:rPr>
        <w:t xml:space="preserve">r., poz. </w:t>
      </w:r>
      <w:r w:rsidR="00EA0952">
        <w:rPr>
          <w:rFonts w:cs="Arial"/>
          <w:i/>
          <w:sz w:val="22"/>
          <w:szCs w:val="22"/>
        </w:rPr>
        <w:t>1</w:t>
      </w:r>
      <w:r w:rsidR="007C3153">
        <w:rPr>
          <w:rFonts w:cs="Arial"/>
          <w:i/>
          <w:sz w:val="22"/>
          <w:szCs w:val="22"/>
        </w:rPr>
        <w:t>333</w:t>
      </w:r>
      <w:r w:rsidR="004C66EF">
        <w:rPr>
          <w:rFonts w:cs="Arial"/>
          <w:i/>
          <w:sz w:val="22"/>
          <w:szCs w:val="22"/>
        </w:rPr>
        <w:t xml:space="preserve"> z późn. zm.</w:t>
      </w:r>
      <w:r w:rsidR="00AF0B4D" w:rsidRPr="003E5D68">
        <w:rPr>
          <w:rFonts w:cs="Arial"/>
          <w:sz w:val="22"/>
          <w:szCs w:val="22"/>
        </w:rPr>
        <w:t>).</w:t>
      </w:r>
    </w:p>
    <w:p w:rsidR="00C976BC" w:rsidRPr="003E5D68" w:rsidRDefault="00C976BC" w:rsidP="00AA0942">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rsidR="00557D38" w:rsidRPr="004746DB" w:rsidRDefault="00F11E37"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t>
      </w:r>
      <w:r w:rsidR="00620601">
        <w:rPr>
          <w:rFonts w:eastAsia="TimesNewRoman" w:cs="Arial"/>
          <w:sz w:val="22"/>
          <w:szCs w:val="22"/>
          <w:u w:val="single"/>
        </w:rPr>
        <w:br/>
      </w:r>
      <w:r w:rsidRPr="004746DB">
        <w:rPr>
          <w:rFonts w:eastAsia="TimesNewRoman" w:cs="Arial"/>
          <w:sz w:val="22"/>
          <w:szCs w:val="22"/>
          <w:u w:val="single"/>
        </w:rPr>
        <w:t>w tygodniu</w:t>
      </w:r>
      <w:r w:rsidR="00484C5B">
        <w:rPr>
          <w:rFonts w:cs="Arial"/>
          <w:sz w:val="22"/>
          <w:szCs w:val="22"/>
        </w:rPr>
        <w:t xml:space="preserve">, </w:t>
      </w:r>
      <w:r w:rsidRPr="004746DB">
        <w:rPr>
          <w:rFonts w:cs="Arial"/>
          <w:sz w:val="22"/>
          <w:szCs w:val="22"/>
        </w:rPr>
        <w:t xml:space="preserve">odnotowując swój pobyt wpisem w Dziennik Budowy i/lub w protokołach </w:t>
      </w:r>
      <w:r w:rsidR="00620601">
        <w:rPr>
          <w:rFonts w:cs="Arial"/>
          <w:sz w:val="22"/>
          <w:szCs w:val="22"/>
        </w:rPr>
        <w:br/>
      </w:r>
      <w:r w:rsidRPr="004746DB">
        <w:rPr>
          <w:rFonts w:cs="Arial"/>
          <w:sz w:val="22"/>
          <w:szCs w:val="22"/>
        </w:rPr>
        <w:t xml:space="preserve">z narad na budowie i/lub kartach pobytu potwierdzonych </w:t>
      </w:r>
      <w:r w:rsidR="004746DB">
        <w:rPr>
          <w:rFonts w:cs="Arial"/>
          <w:sz w:val="22"/>
          <w:szCs w:val="22"/>
        </w:rPr>
        <w:t xml:space="preserve">przez </w:t>
      </w:r>
      <w:r w:rsidRPr="004746DB">
        <w:rPr>
          <w:rFonts w:cs="Arial"/>
          <w:sz w:val="22"/>
          <w:szCs w:val="22"/>
        </w:rPr>
        <w:t>przedstawiciela Zamawiającego.</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Informowanie Zamawiającego o każdej zmianie Kierownika Budowy.</w:t>
      </w:r>
    </w:p>
    <w:p w:rsidR="00484C5B" w:rsidRPr="00B36065"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Sprawdzanie odpowiedniości i autentyczności wszystkich certyfikatów, ubezpieczeń, zabezpieczeń, gwarancji itd., za które wykonawca robót budowlanych jest odpowiedzialny zgodnie z warunkami umowy.</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lastRenderedPageBreak/>
        <w:t xml:space="preserve"> Bieżące rozwiązywanie problemów technicznych budowy we wszystkich branżach występujących przy realizacji przedmiotu umowy.</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Wydawanie Kierownikowi Budowy poleceń, potwierdzonych wpisem do dziennika budowy, dotyczących:</w:t>
      </w:r>
    </w:p>
    <w:p w:rsidR="00C976BC" w:rsidRPr="003E5D68" w:rsidRDefault="00C976BC" w:rsidP="00D615D6">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usunięcia nieprawidłowości lub zagrożeń,</w:t>
      </w:r>
    </w:p>
    <w:p w:rsidR="00C976BC" w:rsidRPr="003E5D68" w:rsidRDefault="00C976BC" w:rsidP="00D615D6">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wykonania prób lub badań, także wymagających odkrycia robót budowlanych lub elementów zakrytych,</w:t>
      </w:r>
    </w:p>
    <w:p w:rsidR="00C976BC" w:rsidRPr="003E5D68" w:rsidRDefault="00C976BC" w:rsidP="00D615D6">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Żądanie od Kierownika Budowy potwierdzenia wpisem do dziennika budowy:</w:t>
      </w:r>
    </w:p>
    <w:p w:rsidR="00C976BC" w:rsidRPr="003E5D68" w:rsidRDefault="00C976BC" w:rsidP="00D615D6">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dokonania poprawek bądź ponownego wykonania wadliwie wykonanych robót budowlanych,</w:t>
      </w:r>
    </w:p>
    <w:p w:rsidR="00C976BC" w:rsidRPr="003E5D68" w:rsidRDefault="00C976BC" w:rsidP="00D615D6">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Przeprowadzanie kontroli przestrzegania przepisów BHP na terenie budowy.</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w:t>
      </w:r>
      <w:r w:rsidR="004C66EF">
        <w:rPr>
          <w:rFonts w:cs="Arial"/>
          <w:sz w:val="22"/>
          <w:szCs w:val="22"/>
        </w:rPr>
        <w:t>u</w:t>
      </w:r>
      <w:r w:rsidRPr="003E5D68">
        <w:rPr>
          <w:rFonts w:cs="Arial"/>
          <w:sz w:val="22"/>
          <w:szCs w:val="22"/>
        </w:rPr>
        <w:t xml:space="preserve"> końcowego oraz wszelkiej innej dokumentacji wymaganej obowiązującymi przepisami lub wymaganymi przez Zamawiającego</w:t>
      </w:r>
      <w:r w:rsidR="00E64B09" w:rsidRPr="003E5D68">
        <w:rPr>
          <w:rFonts w:cs="Arial"/>
          <w:sz w:val="22"/>
          <w:szCs w:val="22"/>
        </w:rPr>
        <w:t xml:space="preserve"> (</w:t>
      </w:r>
      <w:r w:rsidR="00E64B09" w:rsidRPr="00D615D6">
        <w:rPr>
          <w:rFonts w:cs="Arial"/>
          <w:sz w:val="22"/>
          <w:szCs w:val="22"/>
        </w:rPr>
        <w:t>np.: dokumentacji fotograficznej)</w:t>
      </w:r>
      <w:r w:rsidRPr="00D615D6">
        <w:rPr>
          <w:rFonts w:cs="Arial"/>
          <w:sz w:val="22"/>
          <w:szCs w:val="22"/>
        </w:rPr>
        <w:t>.</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Sprawdzanie prawidłowości prowadzenia dokumentacji budowy.</w:t>
      </w:r>
    </w:p>
    <w:p w:rsidR="005A6810" w:rsidRPr="003E5D68" w:rsidRDefault="005A6810"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Kontrola placu budowy w zakresie przebywania na jego terenie osób upoważnionych,</w:t>
      </w:r>
    </w:p>
    <w:p w:rsidR="00C976BC" w:rsidRPr="003E5D68" w:rsidRDefault="00C976BC" w:rsidP="00D615D6">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Pisemne akceptowanie (przed odbiorami):</w:t>
      </w:r>
    </w:p>
    <w:p w:rsidR="00C976BC" w:rsidRPr="006F478E" w:rsidRDefault="00C976BC" w:rsidP="007021CA">
      <w:pPr>
        <w:pStyle w:val="Tekstpodstawowywcity2"/>
        <w:numPr>
          <w:ilvl w:val="0"/>
          <w:numId w:val="15"/>
        </w:numPr>
        <w:tabs>
          <w:tab w:val="clear" w:pos="577"/>
          <w:tab w:val="num" w:pos="1276"/>
        </w:tabs>
        <w:spacing w:after="0" w:line="276" w:lineRule="auto"/>
        <w:ind w:left="1276" w:hanging="425"/>
        <w:rPr>
          <w:rFonts w:cs="Arial"/>
          <w:sz w:val="22"/>
          <w:szCs w:val="22"/>
        </w:rPr>
      </w:pPr>
      <w:r w:rsidRPr="006F478E">
        <w:rPr>
          <w:rFonts w:cs="Arial"/>
          <w:sz w:val="22"/>
          <w:szCs w:val="22"/>
        </w:rPr>
        <w:t>geodezyjnych szkiców tyczenia i kontroli położenia obiektów,</w:t>
      </w:r>
    </w:p>
    <w:p w:rsidR="00C976BC" w:rsidRPr="006F478E" w:rsidRDefault="00C976BC" w:rsidP="007021CA">
      <w:pPr>
        <w:pStyle w:val="Tekstpodstawowywcity2"/>
        <w:numPr>
          <w:ilvl w:val="0"/>
          <w:numId w:val="15"/>
        </w:numPr>
        <w:tabs>
          <w:tab w:val="clear" w:pos="577"/>
          <w:tab w:val="num" w:pos="1276"/>
        </w:tabs>
        <w:spacing w:after="0" w:line="276" w:lineRule="auto"/>
        <w:ind w:left="1276" w:hanging="425"/>
        <w:rPr>
          <w:rFonts w:cs="Arial"/>
          <w:sz w:val="22"/>
          <w:szCs w:val="22"/>
        </w:rPr>
      </w:pPr>
      <w:r w:rsidRPr="006F478E">
        <w:rPr>
          <w:rFonts w:cs="Arial"/>
          <w:sz w:val="22"/>
          <w:szCs w:val="22"/>
        </w:rPr>
        <w:t>geodezyjnej inwentaryzacji powykonawczej,</w:t>
      </w:r>
    </w:p>
    <w:p w:rsidR="00C976BC" w:rsidRPr="006F478E" w:rsidRDefault="00C976BC" w:rsidP="007021CA">
      <w:pPr>
        <w:pStyle w:val="Tekstpodstawowywcity2"/>
        <w:numPr>
          <w:ilvl w:val="0"/>
          <w:numId w:val="15"/>
        </w:numPr>
        <w:tabs>
          <w:tab w:val="clear" w:pos="577"/>
          <w:tab w:val="num" w:pos="1276"/>
        </w:tabs>
        <w:spacing w:after="0" w:line="276" w:lineRule="auto"/>
        <w:ind w:left="1276" w:hanging="425"/>
        <w:rPr>
          <w:rFonts w:cs="Arial"/>
          <w:sz w:val="22"/>
          <w:szCs w:val="22"/>
        </w:rPr>
      </w:pPr>
      <w:r w:rsidRPr="006F478E">
        <w:rPr>
          <w:rFonts w:cs="Arial"/>
          <w:sz w:val="22"/>
          <w:szCs w:val="22"/>
        </w:rPr>
        <w:t>zestawienia wykonanych elementów budowy przedstawionych przez geodetę.</w:t>
      </w:r>
    </w:p>
    <w:p w:rsidR="00C976BC" w:rsidRPr="003E5D68" w:rsidRDefault="00C976BC"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Pisemne akceptowanie:</w:t>
      </w:r>
    </w:p>
    <w:p w:rsidR="00C976BC" w:rsidRDefault="00C976BC" w:rsidP="007021CA">
      <w:pPr>
        <w:pStyle w:val="Tekstpodstawowywcity2"/>
        <w:numPr>
          <w:ilvl w:val="0"/>
          <w:numId w:val="15"/>
        </w:numPr>
        <w:tabs>
          <w:tab w:val="clear" w:pos="577"/>
          <w:tab w:val="num" w:pos="1276"/>
        </w:tabs>
        <w:spacing w:after="0" w:line="276" w:lineRule="auto"/>
        <w:ind w:left="1276" w:hanging="425"/>
        <w:rPr>
          <w:rFonts w:cs="Arial"/>
          <w:sz w:val="22"/>
          <w:szCs w:val="22"/>
        </w:rPr>
      </w:pPr>
      <w:r w:rsidRPr="003E5D68">
        <w:rPr>
          <w:rFonts w:cs="Arial"/>
          <w:sz w:val="22"/>
          <w:szCs w:val="22"/>
        </w:rPr>
        <w:t xml:space="preserve">protokołów odbioru robót zanikowych, </w:t>
      </w:r>
      <w:r w:rsidR="00C74882" w:rsidRPr="003E5D68">
        <w:rPr>
          <w:rFonts w:cs="Arial"/>
          <w:sz w:val="22"/>
          <w:szCs w:val="22"/>
        </w:rPr>
        <w:t>dokumentacji powykonawczej,</w:t>
      </w:r>
    </w:p>
    <w:p w:rsidR="001E7D97" w:rsidRDefault="004C66EF" w:rsidP="007021CA">
      <w:pPr>
        <w:pStyle w:val="Tekstpodstawowywcity2"/>
        <w:numPr>
          <w:ilvl w:val="0"/>
          <w:numId w:val="15"/>
        </w:numPr>
        <w:tabs>
          <w:tab w:val="clear" w:pos="577"/>
          <w:tab w:val="num" w:pos="1276"/>
        </w:tabs>
        <w:spacing w:after="0" w:line="276" w:lineRule="auto"/>
        <w:ind w:left="1276" w:hanging="425"/>
        <w:rPr>
          <w:rFonts w:cs="Arial"/>
          <w:sz w:val="22"/>
          <w:szCs w:val="22"/>
        </w:rPr>
      </w:pPr>
      <w:r>
        <w:rPr>
          <w:rFonts w:cs="Arial"/>
          <w:sz w:val="22"/>
          <w:szCs w:val="22"/>
        </w:rPr>
        <w:t>końcowego protokołu odbioru</w:t>
      </w:r>
      <w:r w:rsidR="00831A69">
        <w:rPr>
          <w:rFonts w:cs="Arial"/>
          <w:sz w:val="22"/>
          <w:szCs w:val="22"/>
        </w:rPr>
        <w:t xml:space="preserve"> robót budowlanych, </w:t>
      </w:r>
    </w:p>
    <w:p w:rsidR="0073411A" w:rsidRPr="003E5D68" w:rsidRDefault="0073411A"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rsidR="00994516" w:rsidRPr="003E5D68" w:rsidRDefault="00994516"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rsidR="00C976BC" w:rsidRPr="003E5D68" w:rsidRDefault="00C74882"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rsidR="00C976BC" w:rsidRPr="003E5D68" w:rsidRDefault="00C976BC"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rsidR="00C976BC" w:rsidRPr="007021CA" w:rsidRDefault="00C976BC"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rsidR="003D05B9" w:rsidRPr="003E5D68" w:rsidRDefault="009A2478"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rsidR="0061044A" w:rsidRPr="003E5D68" w:rsidRDefault="0061044A"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Weryfikacja dokumentacji powykonawczej budowy</w:t>
      </w:r>
      <w:r w:rsidR="00A4733F">
        <w:rPr>
          <w:rFonts w:cs="Arial"/>
          <w:sz w:val="22"/>
          <w:szCs w:val="22"/>
        </w:rPr>
        <w:t>.</w:t>
      </w:r>
    </w:p>
    <w:p w:rsidR="00CB5F87" w:rsidRPr="003E5D68" w:rsidRDefault="00C976BC"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rsidR="008D3CA5" w:rsidRPr="000C36A8" w:rsidRDefault="008D3CA5" w:rsidP="007021CA">
      <w:pPr>
        <w:pStyle w:val="Tekstpodstawowywcity2"/>
        <w:numPr>
          <w:ilvl w:val="0"/>
          <w:numId w:val="16"/>
        </w:numPr>
        <w:tabs>
          <w:tab w:val="clear" w:pos="928"/>
          <w:tab w:val="num" w:pos="360"/>
          <w:tab w:val="num" w:pos="851"/>
        </w:tabs>
        <w:spacing w:before="60" w:after="0" w:line="276" w:lineRule="auto"/>
        <w:ind w:left="851" w:hanging="425"/>
        <w:rPr>
          <w:rFonts w:cs="Arial"/>
          <w:sz w:val="22"/>
          <w:szCs w:val="22"/>
        </w:rPr>
      </w:pPr>
      <w:r w:rsidRPr="007021CA">
        <w:rPr>
          <w:rFonts w:cs="Arial"/>
          <w:sz w:val="22"/>
          <w:szCs w:val="22"/>
        </w:rPr>
        <w:t>Nad</w:t>
      </w:r>
      <w:r w:rsidRPr="003E5D68">
        <w:rPr>
          <w:rFonts w:cs="Arial"/>
          <w:bCs/>
          <w:sz w:val="22"/>
          <w:szCs w:val="22"/>
        </w:rPr>
        <w:t>zorowanie prac związanych z usunięciem usterek które wystąpią po dacie podpisania protokołu odbioru końcowego.</w:t>
      </w:r>
    </w:p>
    <w:p w:rsidR="00E15D31" w:rsidRPr="003E5D68" w:rsidRDefault="00E15D31" w:rsidP="00AA0942">
      <w:pPr>
        <w:pStyle w:val="Tekstpodstawowy"/>
        <w:spacing w:before="120" w:line="276" w:lineRule="auto"/>
        <w:ind w:left="720" w:right="-17" w:hanging="720"/>
        <w:jc w:val="center"/>
        <w:rPr>
          <w:rFonts w:cs="Arial"/>
          <w:b/>
          <w:sz w:val="22"/>
          <w:szCs w:val="22"/>
        </w:rPr>
      </w:pPr>
      <w:r w:rsidRPr="003E5D68">
        <w:rPr>
          <w:rFonts w:cs="Arial"/>
          <w:b/>
          <w:sz w:val="22"/>
          <w:szCs w:val="22"/>
        </w:rPr>
        <w:t>§ 3</w:t>
      </w:r>
    </w:p>
    <w:p w:rsidR="001D47FC" w:rsidRPr="003E5D68" w:rsidRDefault="00E15D31" w:rsidP="00AA0942">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142A17">
        <w:rPr>
          <w:rFonts w:cs="Arial"/>
          <w:sz w:val="22"/>
          <w:szCs w:val="22"/>
        </w:rPr>
        <w:t xml:space="preserve">Podinspektora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4C66EF">
        <w:rPr>
          <w:rFonts w:cs="Arial"/>
          <w:sz w:val="22"/>
          <w:szCs w:val="22"/>
        </w:rPr>
        <w:t>mgr</w:t>
      </w:r>
      <w:r w:rsidR="00CB49A3" w:rsidRPr="004C66EF">
        <w:rPr>
          <w:rFonts w:cs="Arial"/>
          <w:sz w:val="22"/>
          <w:szCs w:val="22"/>
        </w:rPr>
        <w:t xml:space="preserve"> Iwon</w:t>
      </w:r>
      <w:r w:rsidR="004C66EF" w:rsidRPr="004C66EF">
        <w:rPr>
          <w:rFonts w:cs="Arial"/>
          <w:sz w:val="22"/>
          <w:szCs w:val="22"/>
        </w:rPr>
        <w:t>y</w:t>
      </w:r>
      <w:r w:rsidR="00CB49A3" w:rsidRPr="004C66EF">
        <w:rPr>
          <w:rFonts w:cs="Arial"/>
          <w:sz w:val="22"/>
          <w:szCs w:val="22"/>
        </w:rPr>
        <w:t xml:space="preserve"> Sołanko</w:t>
      </w:r>
      <w:r w:rsidR="009B1A70" w:rsidRPr="004C66EF">
        <w:rPr>
          <w:rFonts w:cs="Arial"/>
          <w:sz w:val="22"/>
          <w:szCs w:val="22"/>
        </w:rPr>
        <w:t>,</w:t>
      </w:r>
      <w:r w:rsidR="007413FA" w:rsidRPr="004C66EF">
        <w:rPr>
          <w:rFonts w:cs="Arial"/>
          <w:sz w:val="22"/>
          <w:szCs w:val="22"/>
        </w:rPr>
        <w:t xml:space="preserve"> tel. </w:t>
      </w:r>
      <w:r w:rsidR="00F24B12" w:rsidRPr="004C66EF">
        <w:rPr>
          <w:rFonts w:cs="Arial"/>
          <w:sz w:val="22"/>
          <w:szCs w:val="22"/>
        </w:rPr>
        <w:t>(</w:t>
      </w:r>
      <w:r w:rsidR="007413FA" w:rsidRPr="004C66EF">
        <w:rPr>
          <w:rFonts w:cs="Arial"/>
          <w:sz w:val="22"/>
          <w:szCs w:val="22"/>
        </w:rPr>
        <w:t>94</w:t>
      </w:r>
      <w:r w:rsidR="00F24B12" w:rsidRPr="004C66EF">
        <w:rPr>
          <w:rFonts w:cs="Arial"/>
          <w:sz w:val="22"/>
          <w:szCs w:val="22"/>
        </w:rPr>
        <w:t>)</w:t>
      </w:r>
      <w:r w:rsidR="004C66EF" w:rsidRPr="004C66EF">
        <w:rPr>
          <w:rFonts w:cs="Arial"/>
          <w:sz w:val="22"/>
          <w:szCs w:val="22"/>
        </w:rPr>
        <w:t> </w:t>
      </w:r>
      <w:r w:rsidR="007413FA" w:rsidRPr="004C66EF">
        <w:rPr>
          <w:rFonts w:cs="Arial"/>
          <w:sz w:val="22"/>
          <w:szCs w:val="22"/>
        </w:rPr>
        <w:t>35</w:t>
      </w:r>
      <w:r w:rsidR="004C66EF" w:rsidRPr="004C66EF">
        <w:rPr>
          <w:rFonts w:cs="Arial"/>
          <w:sz w:val="22"/>
          <w:szCs w:val="22"/>
        </w:rPr>
        <w:t> </w:t>
      </w:r>
      <w:r w:rsidR="007413FA" w:rsidRPr="004C66EF">
        <w:rPr>
          <w:rFonts w:cs="Arial"/>
          <w:sz w:val="22"/>
          <w:szCs w:val="22"/>
        </w:rPr>
        <w:t>51</w:t>
      </w:r>
      <w:r w:rsidR="004C66EF" w:rsidRPr="004C66EF">
        <w:rPr>
          <w:rFonts w:cs="Arial"/>
          <w:sz w:val="22"/>
          <w:szCs w:val="22"/>
        </w:rPr>
        <w:t> </w:t>
      </w:r>
      <w:r w:rsidR="00CB49A3" w:rsidRPr="004C66EF">
        <w:rPr>
          <w:rFonts w:cs="Arial"/>
          <w:sz w:val="22"/>
          <w:szCs w:val="22"/>
        </w:rPr>
        <w:t>542</w:t>
      </w:r>
      <w:r w:rsidR="007413FA" w:rsidRPr="004C66EF">
        <w:rPr>
          <w:rFonts w:cs="Arial"/>
          <w:sz w:val="22"/>
          <w:szCs w:val="22"/>
        </w:rPr>
        <w:t>,</w:t>
      </w:r>
      <w:r w:rsidR="004B7927">
        <w:rPr>
          <w:rFonts w:cs="Arial"/>
          <w:sz w:val="22"/>
          <w:szCs w:val="22"/>
        </w:rPr>
        <w:br/>
      </w:r>
      <w:r w:rsidR="00A92B18" w:rsidRPr="004C66EF">
        <w:rPr>
          <w:rFonts w:cs="Arial"/>
          <w:sz w:val="22"/>
          <w:szCs w:val="22"/>
        </w:rPr>
        <w:t xml:space="preserve"> </w:t>
      </w:r>
      <w:r w:rsidR="00A92B18" w:rsidRPr="004C66EF">
        <w:rPr>
          <w:sz w:val="22"/>
          <w:szCs w:val="22"/>
        </w:rPr>
        <w:t>kom: +48</w:t>
      </w:r>
      <w:r w:rsidR="004B7927">
        <w:rPr>
          <w:sz w:val="22"/>
          <w:szCs w:val="22"/>
        </w:rPr>
        <w:t> </w:t>
      </w:r>
      <w:r w:rsidR="00674F52">
        <w:rPr>
          <w:sz w:val="22"/>
          <w:szCs w:val="22"/>
        </w:rPr>
        <w:t>690</w:t>
      </w:r>
      <w:r w:rsidR="004B7927">
        <w:rPr>
          <w:sz w:val="22"/>
          <w:szCs w:val="22"/>
        </w:rPr>
        <w:t> </w:t>
      </w:r>
      <w:r w:rsidR="00674F52">
        <w:rPr>
          <w:sz w:val="22"/>
          <w:szCs w:val="22"/>
        </w:rPr>
        <w:t>902</w:t>
      </w:r>
      <w:r w:rsidR="004B7927">
        <w:rPr>
          <w:sz w:val="22"/>
          <w:szCs w:val="22"/>
        </w:rPr>
        <w:t> </w:t>
      </w:r>
      <w:r w:rsidR="00674F52">
        <w:rPr>
          <w:sz w:val="22"/>
          <w:szCs w:val="22"/>
        </w:rPr>
        <w:t>041</w:t>
      </w:r>
      <w:r w:rsidR="00A92B18" w:rsidRPr="004C66EF">
        <w:rPr>
          <w:rFonts w:cs="Arial"/>
          <w:sz w:val="22"/>
          <w:szCs w:val="22"/>
        </w:rPr>
        <w:t xml:space="preserve">, </w:t>
      </w:r>
      <w:r w:rsidR="007413FA" w:rsidRPr="004C66EF">
        <w:rPr>
          <w:rFonts w:cs="Arial"/>
          <w:sz w:val="22"/>
          <w:szCs w:val="22"/>
        </w:rPr>
        <w:t>e-mail:</w:t>
      </w:r>
      <w:r w:rsidR="008D75DC" w:rsidRPr="004C66EF">
        <w:rPr>
          <w:rFonts w:cs="Arial"/>
          <w:sz w:val="22"/>
          <w:szCs w:val="22"/>
        </w:rPr>
        <w:t xml:space="preserve"> </w:t>
      </w:r>
      <w:r w:rsidR="00CB49A3" w:rsidRPr="004C66EF">
        <w:rPr>
          <w:rFonts w:cs="Arial"/>
          <w:sz w:val="22"/>
          <w:szCs w:val="22"/>
        </w:rPr>
        <w:t>i</w:t>
      </w:r>
      <w:r w:rsidR="00E10C7F" w:rsidRPr="004C66EF">
        <w:rPr>
          <w:rFonts w:cs="Arial"/>
          <w:sz w:val="22"/>
          <w:szCs w:val="22"/>
        </w:rPr>
        <w:t>.</w:t>
      </w:r>
      <w:r w:rsidR="00CB49A3" w:rsidRPr="004C66EF">
        <w:rPr>
          <w:rFonts w:cs="Arial"/>
          <w:sz w:val="22"/>
          <w:szCs w:val="22"/>
        </w:rPr>
        <w:t>solanko</w:t>
      </w:r>
      <w:r w:rsidR="00E10C7F" w:rsidRPr="004C66EF">
        <w:rPr>
          <w:rFonts w:cs="Arial"/>
          <w:sz w:val="22"/>
          <w:szCs w:val="22"/>
        </w:rPr>
        <w:t>@um.kolobrzeg.pl</w:t>
      </w:r>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rsidR="00E15D31" w:rsidRPr="003E5D68" w:rsidRDefault="007413FA" w:rsidP="00AA0942">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rsidR="00E1118E" w:rsidRPr="003E5D68" w:rsidRDefault="00721E72" w:rsidP="00AA0942">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rsidR="00E1118E" w:rsidRPr="003E5D68" w:rsidRDefault="00381DBC" w:rsidP="00AA0942">
      <w:pPr>
        <w:pStyle w:val="Tekstpodstawowy"/>
        <w:tabs>
          <w:tab w:val="left" w:pos="426"/>
        </w:tabs>
        <w:spacing w:before="120" w:line="276" w:lineRule="auto"/>
        <w:ind w:right="-17"/>
        <w:jc w:val="center"/>
        <w:rPr>
          <w:b/>
          <w:sz w:val="22"/>
          <w:szCs w:val="22"/>
        </w:rPr>
      </w:pPr>
      <w:r w:rsidRPr="003E5D68">
        <w:rPr>
          <w:b/>
          <w:sz w:val="22"/>
          <w:szCs w:val="22"/>
        </w:rPr>
        <w:t>§ 4</w:t>
      </w:r>
    </w:p>
    <w:p w:rsidR="00804D97" w:rsidRPr="003E5D68" w:rsidRDefault="00804D97" w:rsidP="00AA0942">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rsidR="00804D97" w:rsidRPr="005C3628" w:rsidRDefault="00804D97" w:rsidP="00AA0942">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(umowny termin zakończenia robót budowla</w:t>
      </w:r>
      <w:r w:rsidR="009574BE" w:rsidRPr="005C3B39">
        <w:rPr>
          <w:rFonts w:cs="Arial"/>
          <w:bCs/>
          <w:i/>
          <w:sz w:val="22"/>
          <w:szCs w:val="22"/>
        </w:rPr>
        <w:t xml:space="preserve">nych </w:t>
      </w:r>
      <w:r w:rsidR="00674F52" w:rsidRPr="004B7927">
        <w:rPr>
          <w:rFonts w:cs="Arial"/>
          <w:bCs/>
          <w:i/>
          <w:sz w:val="22"/>
          <w:szCs w:val="22"/>
        </w:rPr>
        <w:t xml:space="preserve">- </w:t>
      </w:r>
      <w:r w:rsidR="00C73A49" w:rsidRPr="004B7927">
        <w:rPr>
          <w:rFonts w:cs="Arial"/>
          <w:bCs/>
          <w:i/>
          <w:sz w:val="22"/>
          <w:szCs w:val="22"/>
        </w:rPr>
        <w:t xml:space="preserve"> do dnia ……………………</w:t>
      </w:r>
      <w:r w:rsidR="00EA2D5F" w:rsidRPr="004B7927">
        <w:rPr>
          <w:rFonts w:cs="Arial"/>
          <w:bCs/>
          <w:i/>
          <w:sz w:val="22"/>
          <w:szCs w:val="22"/>
        </w:rPr>
        <w:t>.)</w:t>
      </w:r>
    </w:p>
    <w:p w:rsidR="00804D97" w:rsidRPr="003E5D68" w:rsidRDefault="00804D97" w:rsidP="00AA0942">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rsidR="000E4990" w:rsidRDefault="000E4990">
      <w:pPr>
        <w:spacing w:line="240" w:lineRule="auto"/>
        <w:jc w:val="left"/>
        <w:rPr>
          <w:rFonts w:cs="Arial"/>
          <w:b/>
          <w:sz w:val="22"/>
          <w:szCs w:val="22"/>
        </w:rPr>
      </w:pPr>
    </w:p>
    <w:p w:rsidR="00B74FF0" w:rsidRPr="003E5D68" w:rsidRDefault="00B74FF0" w:rsidP="00AA0942">
      <w:pPr>
        <w:pStyle w:val="Tekstpodstawowy"/>
        <w:spacing w:before="240" w:line="276" w:lineRule="auto"/>
        <w:jc w:val="center"/>
        <w:rPr>
          <w:rFonts w:cs="Arial"/>
          <w:b/>
          <w:sz w:val="22"/>
          <w:szCs w:val="22"/>
        </w:rPr>
      </w:pPr>
      <w:r w:rsidRPr="003E5D68">
        <w:rPr>
          <w:rFonts w:cs="Arial"/>
          <w:b/>
          <w:sz w:val="22"/>
          <w:szCs w:val="22"/>
        </w:rPr>
        <w:t>REALIZACJA</w:t>
      </w:r>
    </w:p>
    <w:p w:rsidR="00B74FF0" w:rsidRPr="003E5D68" w:rsidRDefault="00B74FF0" w:rsidP="00AA0942">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rsidR="00593E5B" w:rsidRDefault="005E75F3" w:rsidP="00593E5B">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rsidR="00687DCD" w:rsidRPr="003E5D68" w:rsidRDefault="00593E5B" w:rsidP="00593E5B">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rsidR="00381DBC" w:rsidRPr="003E5D68" w:rsidRDefault="00381DBC" w:rsidP="00AA0942">
      <w:pPr>
        <w:pStyle w:val="Tekstpodstawowy"/>
        <w:spacing w:before="120" w:line="276" w:lineRule="auto"/>
        <w:jc w:val="center"/>
        <w:rPr>
          <w:b/>
          <w:sz w:val="22"/>
          <w:szCs w:val="22"/>
        </w:rPr>
      </w:pPr>
      <w:r w:rsidRPr="003E5D68">
        <w:rPr>
          <w:b/>
          <w:sz w:val="22"/>
          <w:szCs w:val="22"/>
        </w:rPr>
        <w:t>§ 6</w:t>
      </w:r>
    </w:p>
    <w:p w:rsidR="00381DBC" w:rsidRPr="003E5D68" w:rsidRDefault="00381DBC" w:rsidP="00AA0942">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rsidR="00381DBC" w:rsidRPr="003E5D68" w:rsidRDefault="00381DBC" w:rsidP="00AA0942">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rsidR="00381DBC" w:rsidRPr="003E5D68" w:rsidRDefault="00381DBC" w:rsidP="00AA0942">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t>
      </w:r>
      <w:r w:rsidR="00142A17">
        <w:rPr>
          <w:rFonts w:cs="Arial"/>
          <w:bCs/>
          <w:sz w:val="22"/>
          <w:szCs w:val="22"/>
        </w:rPr>
        <w:br/>
      </w:r>
      <w:r w:rsidRPr="003E5D68">
        <w:rPr>
          <w:rFonts w:cs="Arial"/>
          <w:bCs/>
          <w:sz w:val="22"/>
          <w:szCs w:val="22"/>
        </w:rPr>
        <w:t>w swoim imieniu oraz zobowiązuje do niezwłocznego zawiadomienia o tym fakcie Zamawiającego.</w:t>
      </w:r>
    </w:p>
    <w:p w:rsidR="00040D4E" w:rsidRPr="005C3628" w:rsidRDefault="00381DBC" w:rsidP="00AA0942">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rsidR="009360AB" w:rsidRPr="003E5D68" w:rsidRDefault="009360AB" w:rsidP="00AA0942">
      <w:pPr>
        <w:spacing w:before="240" w:after="120" w:line="276" w:lineRule="auto"/>
        <w:jc w:val="center"/>
        <w:rPr>
          <w:rFonts w:cs="Arial"/>
          <w:b/>
          <w:sz w:val="22"/>
          <w:szCs w:val="22"/>
        </w:rPr>
      </w:pPr>
      <w:r w:rsidRPr="003E5D68">
        <w:rPr>
          <w:rFonts w:cs="Arial"/>
          <w:b/>
          <w:sz w:val="22"/>
          <w:szCs w:val="22"/>
        </w:rPr>
        <w:t>WYNAGRODZENIE UMOWNE</w:t>
      </w:r>
    </w:p>
    <w:p w:rsidR="00F165D6" w:rsidRPr="003E5D68" w:rsidRDefault="009360AB" w:rsidP="00AA0942">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rsidR="00381DBC" w:rsidRPr="006F478E" w:rsidRDefault="00381DBC" w:rsidP="00EA2D5F">
      <w:pPr>
        <w:pStyle w:val="Tekstpodstawowy"/>
        <w:numPr>
          <w:ilvl w:val="0"/>
          <w:numId w:val="11"/>
        </w:numPr>
        <w:tabs>
          <w:tab w:val="clear" w:pos="720"/>
          <w:tab w:val="num" w:pos="426"/>
        </w:tabs>
        <w:spacing w:before="60" w:after="0" w:line="276" w:lineRule="auto"/>
        <w:ind w:left="426" w:hanging="426"/>
        <w:rPr>
          <w:rFonts w:cs="Arial"/>
          <w:sz w:val="22"/>
          <w:szCs w:val="22"/>
        </w:rPr>
      </w:pPr>
      <w:r w:rsidRPr="006F478E">
        <w:rPr>
          <w:rFonts w:cs="Arial"/>
          <w:sz w:val="22"/>
          <w:szCs w:val="22"/>
        </w:rPr>
        <w:t>Strony ustalają wynagrodzenie ryczałtowe w wysokości</w:t>
      </w:r>
      <w:r w:rsidR="006F478E" w:rsidRPr="006F478E">
        <w:rPr>
          <w:rFonts w:cs="Arial"/>
          <w:sz w:val="22"/>
          <w:szCs w:val="22"/>
        </w:rPr>
        <w:t xml:space="preserve"> </w:t>
      </w:r>
      <w:r w:rsidR="006F478E" w:rsidRPr="006F478E">
        <w:rPr>
          <w:rFonts w:cs="Arial"/>
          <w:b/>
          <w:sz w:val="22"/>
          <w:szCs w:val="22"/>
        </w:rPr>
        <w:t>……………………</w:t>
      </w:r>
      <w:r w:rsidR="004746DB" w:rsidRPr="006F478E">
        <w:rPr>
          <w:rFonts w:cs="Arial"/>
          <w:b/>
          <w:sz w:val="22"/>
          <w:szCs w:val="22"/>
        </w:rPr>
        <w:t>.</w:t>
      </w:r>
      <w:r w:rsidR="003F5A30" w:rsidRPr="006F478E">
        <w:rPr>
          <w:rFonts w:cs="Arial"/>
          <w:i/>
          <w:sz w:val="22"/>
          <w:szCs w:val="22"/>
        </w:rPr>
        <w:t>,</w:t>
      </w:r>
      <w:r w:rsidR="004B7927">
        <w:rPr>
          <w:rFonts w:cs="Arial"/>
          <w:i/>
          <w:sz w:val="22"/>
          <w:szCs w:val="22"/>
        </w:rPr>
        <w:t xml:space="preserve"> (słownie zł: …………………………………………………………………………………………………….)</w:t>
      </w:r>
      <w:bookmarkStart w:id="0" w:name="_GoBack"/>
      <w:bookmarkEnd w:id="0"/>
      <w:r w:rsidR="003F5A30" w:rsidRPr="006F478E">
        <w:rPr>
          <w:rFonts w:cs="Arial"/>
          <w:i/>
          <w:sz w:val="22"/>
          <w:szCs w:val="22"/>
        </w:rPr>
        <w:t xml:space="preserve"> </w:t>
      </w:r>
      <w:r w:rsidRPr="006F478E">
        <w:rPr>
          <w:rFonts w:cs="Arial"/>
          <w:sz w:val="22"/>
          <w:szCs w:val="22"/>
        </w:rPr>
        <w:t>w tym podatek VAT</w:t>
      </w:r>
      <w:r w:rsidR="00EA2D5F" w:rsidRPr="006F478E">
        <w:rPr>
          <w:rFonts w:cs="Arial"/>
          <w:sz w:val="22"/>
          <w:szCs w:val="22"/>
        </w:rPr>
        <w:t xml:space="preserve"> wg obowiązującej stawki.</w:t>
      </w:r>
    </w:p>
    <w:p w:rsidR="008A60C4" w:rsidRPr="003E5D68" w:rsidRDefault="008A60C4" w:rsidP="00AA0942">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rsidR="006F478E" w:rsidRPr="00142A17" w:rsidRDefault="00446779" w:rsidP="006F478E">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142A17">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rsidR="0062311B" w:rsidRPr="003E5D68" w:rsidRDefault="0062311B" w:rsidP="00AA0942">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rsidR="0062311B" w:rsidRDefault="00BF2D27" w:rsidP="00AA0942">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rsidR="008B5B19" w:rsidRPr="003E5D68" w:rsidRDefault="00452F40" w:rsidP="00AA0942">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rsidR="00FD2BB6" w:rsidRPr="003E5D68" w:rsidRDefault="00804D97" w:rsidP="00AA0942">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rsidR="00F11E37" w:rsidRPr="003E5D68" w:rsidRDefault="00F11E37" w:rsidP="00AA0942">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940296">
        <w:rPr>
          <w:rFonts w:cs="Arial"/>
          <w:color w:val="000000"/>
          <w:sz w:val="22"/>
          <w:szCs w:val="22"/>
        </w:rPr>
        <w:t xml:space="preserve">s, </w:t>
      </w:r>
      <w:r w:rsidR="005C3628">
        <w:rPr>
          <w:rFonts w:cs="Arial"/>
          <w:color w:val="000000"/>
          <w:sz w:val="22"/>
          <w:szCs w:val="22"/>
        </w:rPr>
        <w:t>t</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rsidR="00F11E37" w:rsidRPr="003E5D68" w:rsidRDefault="005C3628" w:rsidP="00AA0942">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rsidR="00F11E37" w:rsidRPr="003E5D68" w:rsidRDefault="00C532C5" w:rsidP="00AA0942">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rsidR="00DA2362" w:rsidRPr="003E5D68" w:rsidRDefault="00B23EE8" w:rsidP="00AA0942">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rsidR="00E426C1" w:rsidRPr="003E5D68" w:rsidRDefault="00B23EE8" w:rsidP="00AA0942">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329A7">
        <w:rPr>
          <w:sz w:val="22"/>
          <w:szCs w:val="22"/>
        </w:rPr>
        <w:t>y</w:t>
      </w:r>
      <w:r w:rsidR="00E426C1" w:rsidRPr="003E5D68">
        <w:rPr>
          <w:sz w:val="22"/>
          <w:szCs w:val="22"/>
        </w:rPr>
        <w:t xml:space="preserve"> wystawion</w:t>
      </w:r>
      <w:r w:rsidR="00E329A7">
        <w:rPr>
          <w:sz w:val="22"/>
          <w:szCs w:val="22"/>
        </w:rPr>
        <w:t>ej</w:t>
      </w:r>
      <w:r w:rsidR="00E426C1" w:rsidRPr="003E5D68">
        <w:rPr>
          <w:sz w:val="22"/>
          <w:szCs w:val="22"/>
        </w:rPr>
        <w:t xml:space="preserve"> przez </w:t>
      </w:r>
      <w:r w:rsidR="00804D97" w:rsidRPr="003E5D68">
        <w:rPr>
          <w:sz w:val="22"/>
          <w:szCs w:val="22"/>
        </w:rPr>
        <w:t>Wykonawcę</w:t>
      </w:r>
    </w:p>
    <w:p w:rsidR="00490E31" w:rsidRPr="003E5D68" w:rsidRDefault="00804D97" w:rsidP="00AA0942">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w:t>
      </w:r>
      <w:r w:rsidR="00142A17">
        <w:rPr>
          <w:sz w:val="22"/>
          <w:szCs w:val="22"/>
        </w:rPr>
        <w:br/>
      </w:r>
      <w:r w:rsidR="00490E31" w:rsidRPr="003E5D68">
        <w:rPr>
          <w:sz w:val="22"/>
          <w:szCs w:val="22"/>
        </w:rPr>
        <w:t xml:space="preserve">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rsidR="00205858" w:rsidRPr="00557D38" w:rsidRDefault="00804D97" w:rsidP="00557D38">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rsidR="00F4790E" w:rsidRPr="003E5D68" w:rsidRDefault="0033074D" w:rsidP="00AA0942">
      <w:pPr>
        <w:pStyle w:val="Tekstpodstawowy"/>
        <w:spacing w:before="240" w:line="276" w:lineRule="auto"/>
        <w:jc w:val="center"/>
        <w:rPr>
          <w:rFonts w:cs="Arial"/>
          <w:b/>
          <w:sz w:val="22"/>
          <w:szCs w:val="22"/>
        </w:rPr>
      </w:pPr>
      <w:r w:rsidRPr="003E5D68">
        <w:rPr>
          <w:rFonts w:cs="Arial"/>
          <w:b/>
          <w:sz w:val="22"/>
          <w:szCs w:val="22"/>
        </w:rPr>
        <w:t>UBEZPIECZENIE</w:t>
      </w:r>
    </w:p>
    <w:p w:rsidR="00F4790E" w:rsidRPr="003E5D68" w:rsidRDefault="00800BC3" w:rsidP="00AA0942">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rsidR="005C3628" w:rsidRPr="005C3628" w:rsidRDefault="005C3628" w:rsidP="00AA0942">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sidR="00C52D55">
        <w:rPr>
          <w:rFonts w:cs="Arial"/>
          <w:sz w:val="22"/>
          <w:szCs w:val="22"/>
        </w:rPr>
        <w:br/>
      </w:r>
      <w:r w:rsidR="00940296">
        <w:rPr>
          <w:rFonts w:cs="Arial"/>
          <w:sz w:val="22"/>
          <w:szCs w:val="22"/>
        </w:rPr>
        <w:t>2</w:t>
      </w:r>
      <w:r w:rsidR="006F478E">
        <w:rPr>
          <w:rFonts w:cs="Arial"/>
          <w:sz w:val="22"/>
          <w:szCs w:val="22"/>
        </w:rPr>
        <w:t>00</w:t>
      </w:r>
      <w:r w:rsidRPr="001A6F7D">
        <w:rPr>
          <w:rFonts w:cs="Arial"/>
          <w:sz w:val="22"/>
          <w:szCs w:val="22"/>
        </w:rPr>
        <w:t>’000,00 PLN na jedno i wszystkie zdarzenia w okresie ubezpieczenia</w:t>
      </w:r>
      <w:r>
        <w:rPr>
          <w:rFonts w:cs="Arial"/>
          <w:sz w:val="22"/>
          <w:szCs w:val="22"/>
        </w:rPr>
        <w:t>.</w:t>
      </w:r>
    </w:p>
    <w:p w:rsidR="006A3030" w:rsidRPr="007246AE" w:rsidRDefault="006A3030" w:rsidP="00AA0942">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xml:space="preserve">, polisę odpowiedzialności cywilnej zgodnie </w:t>
      </w:r>
      <w:r w:rsidR="00C52D55">
        <w:rPr>
          <w:rFonts w:cs="Arial"/>
          <w:sz w:val="22"/>
          <w:szCs w:val="22"/>
        </w:rPr>
        <w:br/>
      </w:r>
      <w:r w:rsidRPr="007246AE">
        <w:rPr>
          <w:rFonts w:cs="Arial"/>
          <w:sz w:val="22"/>
          <w:szCs w:val="22"/>
        </w:rPr>
        <w:t>z zakresem realizowanego kontraktu, z okresem ubezpieczenia nie krótszym niż okres realizacji kontraktu wraz z potwierdzeniem opłaty składki.</w:t>
      </w:r>
    </w:p>
    <w:p w:rsidR="00BB06B7" w:rsidRPr="003E5D68" w:rsidRDefault="00BB06B7" w:rsidP="00AA0942">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rsidR="00BB06B7" w:rsidRPr="003E5D68" w:rsidRDefault="005C3628" w:rsidP="00AA0942">
      <w:pPr>
        <w:pStyle w:val="Tekstpodstawowy"/>
        <w:spacing w:before="120" w:line="276" w:lineRule="auto"/>
        <w:jc w:val="center"/>
        <w:rPr>
          <w:rFonts w:cs="Arial"/>
          <w:b/>
          <w:sz w:val="22"/>
          <w:szCs w:val="22"/>
        </w:rPr>
      </w:pPr>
      <w:r>
        <w:rPr>
          <w:rFonts w:cs="Arial"/>
          <w:b/>
          <w:sz w:val="22"/>
          <w:szCs w:val="22"/>
        </w:rPr>
        <w:t>§ 10</w:t>
      </w:r>
    </w:p>
    <w:p w:rsidR="00E10C7F" w:rsidRPr="00940296" w:rsidRDefault="00B737E4" w:rsidP="00E10C7F">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Strony postanawiają, że rozliczenie za wykonanie przedmiotu umowy odb</w:t>
      </w:r>
      <w:r w:rsidR="00940296" w:rsidRPr="00940296">
        <w:rPr>
          <w:rFonts w:cs="Arial"/>
          <w:sz w:val="22"/>
          <w:szCs w:val="22"/>
        </w:rPr>
        <w:t>ędzie</w:t>
      </w:r>
      <w:r w:rsidRPr="00940296">
        <w:rPr>
          <w:rFonts w:cs="Arial"/>
          <w:sz w:val="22"/>
          <w:szCs w:val="22"/>
        </w:rPr>
        <w:t xml:space="preserve"> się </w:t>
      </w:r>
      <w:r w:rsidR="00E10C7F" w:rsidRPr="00940296">
        <w:rPr>
          <w:rFonts w:cs="Arial"/>
          <w:sz w:val="22"/>
          <w:szCs w:val="22"/>
        </w:rPr>
        <w:t xml:space="preserve">fakturą końcową po zakończeniu i odbiorze przedmiotu umowy, </w:t>
      </w:r>
    </w:p>
    <w:p w:rsidR="00B737E4" w:rsidRPr="00940296" w:rsidRDefault="00B737E4" w:rsidP="00940296">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 xml:space="preserve">Wykonawca zobowiązany jest do wystawienia faktury wypisanej komputerowo, na papierze kserograficznym formatu A4, z przywołaniem numeru umowy której dotyczy faktura </w:t>
      </w:r>
    </w:p>
    <w:p w:rsidR="00B737E4" w:rsidRPr="00940296" w:rsidRDefault="00B737E4" w:rsidP="00940296">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 xml:space="preserve">Zafakturowaną należność Zamawiający ureguluje przelewem na konto Wykonawcy w terminie </w:t>
      </w:r>
      <w:r w:rsidR="00940296" w:rsidRPr="00940296">
        <w:rPr>
          <w:rFonts w:cs="Arial"/>
          <w:sz w:val="22"/>
          <w:szCs w:val="22"/>
        </w:rPr>
        <w:t xml:space="preserve">do </w:t>
      </w:r>
      <w:r w:rsidRPr="00940296">
        <w:rPr>
          <w:rFonts w:cs="Arial"/>
          <w:sz w:val="22"/>
          <w:szCs w:val="22"/>
        </w:rPr>
        <w:t>30 dni, licząc od daty otrzymania prawidłowo wystawionej faktury.</w:t>
      </w:r>
    </w:p>
    <w:p w:rsidR="00B737E4" w:rsidRPr="00940296" w:rsidRDefault="00B737E4" w:rsidP="00940296">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Za termin</w:t>
      </w:r>
      <w:r w:rsidRPr="00940296">
        <w:rPr>
          <w:rFonts w:cs="Arial"/>
          <w:color w:val="00000A"/>
          <w:sz w:val="22"/>
          <w:szCs w:val="22"/>
        </w:rPr>
        <w:t xml:space="preserve"> płatności wynagrodzenia Wykonawcy Strony zgodnie uznają dzień obciążenia rachunku bankowego Zamawiającego poleceniem zapłaty wynagrodzenia.</w:t>
      </w:r>
    </w:p>
    <w:p w:rsidR="00B737E4" w:rsidRPr="00940296" w:rsidRDefault="00B737E4" w:rsidP="00940296">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W przypadku zmiany nr rachunku Wykonawca zobowiązany jest powiadomić o tym fakcie Zamawiającego w formie pisemnej.</w:t>
      </w:r>
    </w:p>
    <w:p w:rsidR="00420A8C" w:rsidRPr="00940296" w:rsidRDefault="00B737E4" w:rsidP="00940296">
      <w:pPr>
        <w:pStyle w:val="Tekstpodstawowy"/>
        <w:numPr>
          <w:ilvl w:val="0"/>
          <w:numId w:val="29"/>
        </w:numPr>
        <w:tabs>
          <w:tab w:val="clear" w:pos="283"/>
          <w:tab w:val="num" w:pos="426"/>
        </w:tabs>
        <w:spacing w:before="60" w:after="0" w:line="276" w:lineRule="auto"/>
        <w:ind w:left="425" w:hanging="425"/>
        <w:rPr>
          <w:rFonts w:cs="Arial"/>
          <w:sz w:val="22"/>
          <w:szCs w:val="22"/>
        </w:rPr>
      </w:pPr>
      <w:r w:rsidRPr="00940296">
        <w:rPr>
          <w:rFonts w:cs="Arial"/>
          <w:sz w:val="22"/>
          <w:szCs w:val="22"/>
        </w:rPr>
        <w:t>Wykonawca nie może przenieść wierzytelności lub praw służących mu na podstawie niniejszej umowy na osoby trzecie.</w:t>
      </w:r>
    </w:p>
    <w:p w:rsidR="00420A8C" w:rsidRDefault="00420A8C" w:rsidP="00420A8C">
      <w:pPr>
        <w:pStyle w:val="Tekstpodstawowy"/>
        <w:spacing w:before="120"/>
        <w:jc w:val="center"/>
        <w:rPr>
          <w:rFonts w:cs="Arial"/>
          <w:b/>
          <w:sz w:val="22"/>
          <w:szCs w:val="22"/>
        </w:rPr>
      </w:pPr>
      <w:r>
        <w:rPr>
          <w:rFonts w:cs="Arial"/>
          <w:b/>
          <w:sz w:val="22"/>
          <w:szCs w:val="22"/>
        </w:rPr>
        <w:t>§ 11</w:t>
      </w:r>
    </w:p>
    <w:p w:rsidR="00420A8C" w:rsidRDefault="00420A8C" w:rsidP="00940296">
      <w:pPr>
        <w:pStyle w:val="Tekstpodstawowy"/>
        <w:numPr>
          <w:ilvl w:val="0"/>
          <w:numId w:val="30"/>
        </w:numPr>
        <w:snapToGrid w:val="0"/>
        <w:spacing w:before="60" w:after="0" w:line="276" w:lineRule="auto"/>
        <w:ind w:left="425" w:hanging="425"/>
        <w:rPr>
          <w:rFonts w:cs="Arial"/>
          <w:sz w:val="22"/>
          <w:szCs w:val="22"/>
        </w:rPr>
      </w:pPr>
      <w:r>
        <w:rPr>
          <w:rFonts w:cs="Arial"/>
          <w:sz w:val="22"/>
          <w:szCs w:val="22"/>
        </w:rPr>
        <w:t xml:space="preserve">Zamawiający oświadcza, że będzie realizować płatności za faktury z zastosowaniem mechanizmu podzielonej płatności, tzw. split payment. </w:t>
      </w:r>
    </w:p>
    <w:p w:rsidR="00420A8C" w:rsidRDefault="00420A8C" w:rsidP="00940296">
      <w:pPr>
        <w:pStyle w:val="Tekstpodstawowy"/>
        <w:numPr>
          <w:ilvl w:val="0"/>
          <w:numId w:val="30"/>
        </w:numPr>
        <w:snapToGrid w:val="0"/>
        <w:spacing w:before="60" w:after="0" w:line="276" w:lineRule="auto"/>
        <w:ind w:left="425" w:hanging="425"/>
        <w:rPr>
          <w:rFonts w:cs="Arial"/>
          <w:sz w:val="22"/>
          <w:szCs w:val="22"/>
        </w:rPr>
      </w:pPr>
      <w:r>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420A8C" w:rsidRDefault="00420A8C" w:rsidP="00940296">
      <w:pPr>
        <w:pStyle w:val="Tekstpodstawowy"/>
        <w:numPr>
          <w:ilvl w:val="0"/>
          <w:numId w:val="30"/>
        </w:numPr>
        <w:snapToGrid w:val="0"/>
        <w:spacing w:before="60" w:after="0" w:line="276" w:lineRule="auto"/>
        <w:ind w:left="425" w:hanging="425"/>
        <w:rPr>
          <w:rFonts w:cs="Arial"/>
          <w:sz w:val="22"/>
          <w:szCs w:val="22"/>
        </w:rPr>
      </w:pPr>
      <w:r>
        <w:rPr>
          <w:rFonts w:cs="Arial"/>
          <w:sz w:val="22"/>
          <w:szCs w:val="22"/>
        </w:rPr>
        <w:t xml:space="preserve">Wykonawca oświadcza, że numer rachunku rozliczeniowego wskazany we wszystkich fakturach, które będą wystawione w jego imieniu, jest rachunkiem dla którego zgodnie </w:t>
      </w:r>
      <w:r w:rsidR="00142A17">
        <w:rPr>
          <w:rFonts w:cs="Arial"/>
          <w:sz w:val="22"/>
          <w:szCs w:val="22"/>
        </w:rPr>
        <w:br/>
      </w:r>
      <w:r>
        <w:rPr>
          <w:rFonts w:cs="Arial"/>
          <w:sz w:val="22"/>
          <w:szCs w:val="22"/>
        </w:rPr>
        <w:t>z rozdziałem 3a ustawy z dnia 29 sierpnia 1997 r.</w:t>
      </w:r>
      <w:r w:rsidR="001949AC">
        <w:rPr>
          <w:rFonts w:cs="Arial"/>
          <w:sz w:val="22"/>
          <w:szCs w:val="22"/>
        </w:rPr>
        <w:t xml:space="preserve"> - Prawo bankowe </w:t>
      </w:r>
      <w:r w:rsidR="001949AC" w:rsidRPr="00940296">
        <w:rPr>
          <w:rFonts w:cs="Arial"/>
          <w:i/>
          <w:sz w:val="22"/>
          <w:szCs w:val="22"/>
        </w:rPr>
        <w:t>(Dz. U. z 2019 r. poz. 2357 z późn.</w:t>
      </w:r>
      <w:r w:rsidRPr="00940296">
        <w:rPr>
          <w:rFonts w:cs="Arial"/>
          <w:i/>
          <w:sz w:val="22"/>
          <w:szCs w:val="22"/>
        </w:rPr>
        <w:t xml:space="preserve"> zm.)</w:t>
      </w:r>
      <w:r>
        <w:rPr>
          <w:rFonts w:cs="Arial"/>
          <w:sz w:val="22"/>
          <w:szCs w:val="22"/>
        </w:rPr>
        <w:t xml:space="preserve"> prowadzony jest rachunek VAT. </w:t>
      </w:r>
    </w:p>
    <w:p w:rsidR="00420A8C" w:rsidRDefault="00420A8C" w:rsidP="00940296">
      <w:pPr>
        <w:pStyle w:val="Tekstpodstawowy"/>
        <w:numPr>
          <w:ilvl w:val="0"/>
          <w:numId w:val="30"/>
        </w:numPr>
        <w:snapToGrid w:val="0"/>
        <w:spacing w:before="60" w:after="0" w:line="276" w:lineRule="auto"/>
        <w:ind w:left="425" w:hanging="425"/>
        <w:rPr>
          <w:rFonts w:cs="Arial"/>
          <w:sz w:val="22"/>
          <w:szCs w:val="22"/>
        </w:rPr>
      </w:pPr>
      <w:r>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420A8C" w:rsidRPr="00BE2113" w:rsidRDefault="00420A8C" w:rsidP="00940296">
      <w:pPr>
        <w:pStyle w:val="Tekstpodstawowy"/>
        <w:numPr>
          <w:ilvl w:val="0"/>
          <w:numId w:val="30"/>
        </w:numPr>
        <w:snapToGrid w:val="0"/>
        <w:spacing w:before="60" w:after="0" w:line="276" w:lineRule="auto"/>
        <w:ind w:left="425" w:hanging="425"/>
        <w:rPr>
          <w:rFonts w:cs="Arial"/>
          <w:sz w:val="22"/>
          <w:szCs w:val="22"/>
        </w:rPr>
      </w:pPr>
      <w:r w:rsidRPr="00BE2113">
        <w:rPr>
          <w:rFonts w:cs="Arial"/>
          <w:sz w:val="22"/>
          <w:szCs w:val="22"/>
        </w:rPr>
        <w:t xml:space="preserve">W przypadku braku możliwości dokonania zapłaty przez Zamawiającego </w:t>
      </w:r>
      <w:r w:rsidR="00C52D55">
        <w:rPr>
          <w:rFonts w:cs="Arial"/>
          <w:sz w:val="22"/>
          <w:szCs w:val="22"/>
        </w:rPr>
        <w:br/>
      </w:r>
      <w:r w:rsidRPr="00BE2113">
        <w:rPr>
          <w:rFonts w:cs="Arial"/>
          <w:sz w:val="22"/>
          <w:szCs w:val="22"/>
        </w:rPr>
        <w:t>z wykorzystaniem mechanizmu podzielonej płatności, w szczególności w przypadku złożenia przez Wykonawcę nieprawdziwego oświadczenia, o którym mowa w ust. 3, Zamawiający uprawniony jest do wstrzymania płatności do czasu wskazania przez Wykonawcę rac</w:t>
      </w:r>
      <w:r w:rsidR="00BE2113">
        <w:rPr>
          <w:rFonts w:cs="Arial"/>
          <w:sz w:val="22"/>
          <w:szCs w:val="22"/>
        </w:rPr>
        <w:t>hunku, o którym mowa w ust. 3.</w:t>
      </w:r>
    </w:p>
    <w:p w:rsidR="00391C09" w:rsidRDefault="00391C09" w:rsidP="00391C09">
      <w:pPr>
        <w:pStyle w:val="Tekstpodstawowy"/>
        <w:spacing w:before="240"/>
        <w:jc w:val="center"/>
        <w:rPr>
          <w:rFonts w:cs="Arial"/>
          <w:b/>
          <w:sz w:val="22"/>
          <w:szCs w:val="22"/>
        </w:rPr>
      </w:pPr>
      <w:r>
        <w:rPr>
          <w:rFonts w:cs="Arial"/>
          <w:b/>
          <w:sz w:val="22"/>
          <w:szCs w:val="22"/>
        </w:rPr>
        <w:t>OCHRONA DANYCH OSOBOWYCH</w:t>
      </w:r>
    </w:p>
    <w:p w:rsidR="00391C09" w:rsidRDefault="00391C09" w:rsidP="00391C09">
      <w:pPr>
        <w:pStyle w:val="Tekstpodstawowy"/>
        <w:spacing w:before="120" w:line="276" w:lineRule="auto"/>
        <w:jc w:val="center"/>
        <w:rPr>
          <w:rFonts w:cs="Arial"/>
          <w:sz w:val="22"/>
          <w:szCs w:val="22"/>
        </w:rPr>
      </w:pPr>
      <w:r>
        <w:rPr>
          <w:rFonts w:cs="Arial"/>
          <w:b/>
          <w:sz w:val="22"/>
          <w:szCs w:val="22"/>
        </w:rPr>
        <w:t>§ 1</w:t>
      </w:r>
      <w:r w:rsidR="00420A8C">
        <w:rPr>
          <w:rFonts w:cs="Arial"/>
          <w:b/>
          <w:sz w:val="22"/>
          <w:szCs w:val="22"/>
        </w:rPr>
        <w:t>2</w:t>
      </w:r>
    </w:p>
    <w:p w:rsidR="00391C09" w:rsidRPr="00052FEE" w:rsidRDefault="00391C09" w:rsidP="00391C09">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507233">
        <w:rPr>
          <w:rFonts w:cs="Arial"/>
          <w:sz w:val="22"/>
          <w:szCs w:val="22"/>
        </w:rPr>
        <w:br/>
      </w:r>
      <w:r w:rsidRPr="00A71BF7">
        <w:rPr>
          <w:rFonts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C3628" w:rsidRDefault="005C3628" w:rsidP="005C3B39">
      <w:pPr>
        <w:pStyle w:val="Tekstpodstawowy"/>
        <w:spacing w:before="240" w:line="276" w:lineRule="auto"/>
        <w:jc w:val="center"/>
        <w:rPr>
          <w:rFonts w:cs="Arial"/>
          <w:b/>
          <w:sz w:val="22"/>
          <w:szCs w:val="22"/>
        </w:rPr>
      </w:pPr>
      <w:r>
        <w:rPr>
          <w:rFonts w:cs="Arial"/>
          <w:b/>
          <w:sz w:val="22"/>
          <w:szCs w:val="22"/>
        </w:rPr>
        <w:t>INNE POSTANOWIENIA UMOWY</w:t>
      </w:r>
    </w:p>
    <w:p w:rsidR="005C3628" w:rsidRDefault="005C3628" w:rsidP="00940296">
      <w:pPr>
        <w:pStyle w:val="Tekstpodstawowy"/>
        <w:spacing w:before="120" w:line="276" w:lineRule="auto"/>
        <w:jc w:val="center"/>
        <w:rPr>
          <w:rFonts w:cs="Arial"/>
          <w:b/>
          <w:sz w:val="22"/>
          <w:szCs w:val="22"/>
        </w:rPr>
      </w:pPr>
      <w:r w:rsidRPr="0020005F">
        <w:rPr>
          <w:rFonts w:cs="Arial"/>
          <w:b/>
          <w:sz w:val="22"/>
          <w:szCs w:val="22"/>
        </w:rPr>
        <w:t>§ 1</w:t>
      </w:r>
      <w:r w:rsidR="00420A8C">
        <w:rPr>
          <w:rFonts w:cs="Arial"/>
          <w:b/>
          <w:sz w:val="22"/>
          <w:szCs w:val="22"/>
        </w:rPr>
        <w:t>3</w:t>
      </w:r>
    </w:p>
    <w:p w:rsidR="005C3628" w:rsidRPr="0020005F" w:rsidRDefault="005C3628" w:rsidP="00940296">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rsidR="005C3628" w:rsidRDefault="005C3628" w:rsidP="00940296">
      <w:pPr>
        <w:pStyle w:val="Tekstpodstawowy"/>
        <w:numPr>
          <w:ilvl w:val="1"/>
          <w:numId w:val="6"/>
        </w:numPr>
        <w:tabs>
          <w:tab w:val="num" w:pos="993"/>
        </w:tabs>
        <w:spacing w:before="60" w:after="0" w:line="276" w:lineRule="auto"/>
        <w:ind w:left="993" w:hanging="426"/>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rsidR="005C3628" w:rsidRDefault="005C3628" w:rsidP="00940296">
      <w:pPr>
        <w:pStyle w:val="Tekstpodstawowy"/>
        <w:numPr>
          <w:ilvl w:val="1"/>
          <w:numId w:val="6"/>
        </w:numPr>
        <w:tabs>
          <w:tab w:val="num" w:pos="993"/>
        </w:tabs>
        <w:spacing w:before="60" w:after="0" w:line="276" w:lineRule="auto"/>
        <w:ind w:left="993" w:hanging="426"/>
        <w:rPr>
          <w:rFonts w:cs="Arial"/>
          <w:sz w:val="22"/>
          <w:szCs w:val="22"/>
        </w:rPr>
      </w:pPr>
      <w:r w:rsidRPr="00A77837">
        <w:rPr>
          <w:rFonts w:cs="Arial"/>
          <w:sz w:val="22"/>
          <w:szCs w:val="22"/>
        </w:rPr>
        <w:t>w przypadku nie wywiązywania się z obowiązków dotyczących nadzoru</w:t>
      </w:r>
      <w:r>
        <w:rPr>
          <w:rFonts w:cs="Arial"/>
          <w:sz w:val="22"/>
          <w:szCs w:val="22"/>
        </w:rPr>
        <w:t>,</w:t>
      </w:r>
    </w:p>
    <w:p w:rsidR="005C3628" w:rsidRDefault="005C3628" w:rsidP="00940296">
      <w:pPr>
        <w:pStyle w:val="Tekstpodstawowy"/>
        <w:numPr>
          <w:ilvl w:val="1"/>
          <w:numId w:val="6"/>
        </w:numPr>
        <w:tabs>
          <w:tab w:val="num" w:pos="993"/>
        </w:tabs>
        <w:spacing w:before="60" w:after="0" w:line="276" w:lineRule="auto"/>
        <w:ind w:left="993" w:hanging="426"/>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rsidR="005C3628" w:rsidRPr="0020005F" w:rsidRDefault="005C3628" w:rsidP="00AA0942">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rsidR="005C3628" w:rsidRPr="000E5F69" w:rsidRDefault="005C3628" w:rsidP="00940296">
      <w:pPr>
        <w:pStyle w:val="Tekstpodstawowy"/>
        <w:numPr>
          <w:ilvl w:val="1"/>
          <w:numId w:val="6"/>
        </w:numPr>
        <w:tabs>
          <w:tab w:val="num" w:pos="851"/>
        </w:tabs>
        <w:spacing w:before="60" w:after="0" w:line="276" w:lineRule="auto"/>
        <w:ind w:left="851" w:hanging="425"/>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rsidR="005C3628" w:rsidRPr="000E5F69" w:rsidRDefault="005C3628" w:rsidP="00AA0942">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w:t>
      </w:r>
      <w:r w:rsidR="00142A17">
        <w:rPr>
          <w:rFonts w:cs="Arial"/>
          <w:sz w:val="22"/>
          <w:szCs w:val="22"/>
        </w:rPr>
        <w:br/>
      </w:r>
      <w:r w:rsidRPr="000E5F69">
        <w:rPr>
          <w:rFonts w:cs="Arial"/>
          <w:sz w:val="22"/>
          <w:szCs w:val="22"/>
        </w:rPr>
        <w:t>o okolicznościach stanowiących podstawę odstąpienia.</w:t>
      </w:r>
    </w:p>
    <w:p w:rsidR="005C3628" w:rsidRPr="00754805" w:rsidRDefault="005C3628" w:rsidP="00AA0942">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142A17">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rsidR="005C3628" w:rsidRDefault="005C3628" w:rsidP="00AA0942">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 xml:space="preserve">adku odstąpienia od umowy </w:t>
      </w:r>
      <w:r w:rsidR="00142A17">
        <w:rPr>
          <w:rFonts w:cs="Arial"/>
          <w:color w:val="00000A"/>
          <w:sz w:val="22"/>
          <w:szCs w:val="22"/>
        </w:rPr>
        <w:br/>
      </w:r>
      <w:r>
        <w:rPr>
          <w:rFonts w:cs="Arial"/>
          <w:color w:val="00000A"/>
          <w:sz w:val="22"/>
          <w:szCs w:val="22"/>
        </w:rPr>
        <w:t>z przyczyn leżących po stronie Zamawiającego</w:t>
      </w:r>
      <w:r w:rsidRPr="00530605">
        <w:rPr>
          <w:rFonts w:cs="Arial"/>
          <w:color w:val="00000A"/>
          <w:sz w:val="22"/>
          <w:szCs w:val="22"/>
        </w:rPr>
        <w:t>, Wykonawcy należy się wynagrodzenie za pracę już wykonaną.</w:t>
      </w:r>
    </w:p>
    <w:p w:rsidR="005C3628" w:rsidRPr="0020005F" w:rsidRDefault="005C3628" w:rsidP="00940296">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420A8C">
        <w:rPr>
          <w:rFonts w:cs="Arial"/>
          <w:b/>
          <w:sz w:val="22"/>
          <w:szCs w:val="22"/>
        </w:rPr>
        <w:t>4</w:t>
      </w:r>
    </w:p>
    <w:p w:rsidR="005C3628" w:rsidRPr="0020005F" w:rsidRDefault="005C3628" w:rsidP="00AA0942">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rsidR="005C3628" w:rsidRPr="0020005F" w:rsidRDefault="005C3628" w:rsidP="00AA0942">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rsidR="005C3628" w:rsidRDefault="005C3628" w:rsidP="00AA0942">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rsidR="00593E5B" w:rsidRPr="00EA2D5F" w:rsidRDefault="005C3628" w:rsidP="00EA2D5F">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rsidR="005C3628" w:rsidRDefault="00420A8C" w:rsidP="00AA0942">
      <w:pPr>
        <w:pStyle w:val="Tekstpodstawowy"/>
        <w:spacing w:before="120" w:after="0" w:line="276" w:lineRule="auto"/>
        <w:jc w:val="center"/>
        <w:rPr>
          <w:rFonts w:cs="Arial"/>
          <w:b/>
          <w:sz w:val="22"/>
          <w:szCs w:val="22"/>
        </w:rPr>
      </w:pPr>
      <w:r>
        <w:rPr>
          <w:rFonts w:cs="Arial"/>
          <w:b/>
          <w:sz w:val="22"/>
          <w:szCs w:val="22"/>
        </w:rPr>
        <w:t>§ 15</w:t>
      </w:r>
    </w:p>
    <w:p w:rsidR="005C3628" w:rsidRPr="008D03FE" w:rsidRDefault="005C3628" w:rsidP="00AA0942">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rsidR="005C3628" w:rsidRDefault="005C3628" w:rsidP="00AA0942">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rsidR="005C3628" w:rsidRPr="00754805" w:rsidRDefault="005C3628" w:rsidP="00AA0942">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rsidR="005C3628" w:rsidRPr="0020005F" w:rsidRDefault="005C3628" w:rsidP="00AA0942">
      <w:pPr>
        <w:pStyle w:val="Tekstpodstawowy"/>
        <w:spacing w:before="120" w:line="276" w:lineRule="auto"/>
        <w:jc w:val="center"/>
        <w:outlineLvl w:val="0"/>
        <w:rPr>
          <w:rFonts w:cs="Arial"/>
          <w:b/>
          <w:sz w:val="22"/>
          <w:szCs w:val="22"/>
        </w:rPr>
      </w:pPr>
      <w:r>
        <w:rPr>
          <w:rFonts w:cs="Arial"/>
          <w:b/>
          <w:sz w:val="22"/>
          <w:szCs w:val="22"/>
        </w:rPr>
        <w:t>§ 1</w:t>
      </w:r>
      <w:r w:rsidR="00420A8C">
        <w:rPr>
          <w:rFonts w:cs="Arial"/>
          <w:b/>
          <w:sz w:val="22"/>
          <w:szCs w:val="22"/>
        </w:rPr>
        <w:t>6</w:t>
      </w:r>
    </w:p>
    <w:p w:rsidR="005C3628" w:rsidRDefault="005C3628" w:rsidP="00AA0942">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rsidR="0059179C" w:rsidRPr="003E5D68" w:rsidRDefault="0059179C" w:rsidP="00AA0942">
      <w:pPr>
        <w:pStyle w:val="Tekstpodstawowy"/>
        <w:spacing w:after="0" w:line="276" w:lineRule="auto"/>
        <w:jc w:val="left"/>
        <w:rPr>
          <w:rFonts w:cs="Arial"/>
          <w:sz w:val="22"/>
          <w:szCs w:val="22"/>
        </w:rPr>
      </w:pPr>
    </w:p>
    <w:p w:rsidR="0005386B" w:rsidRDefault="0005386B" w:rsidP="00AA0942">
      <w:pPr>
        <w:pStyle w:val="Tekstpodstawowy"/>
        <w:spacing w:after="0" w:line="276" w:lineRule="auto"/>
        <w:jc w:val="left"/>
        <w:rPr>
          <w:rFonts w:cs="Arial"/>
          <w:sz w:val="22"/>
          <w:szCs w:val="22"/>
        </w:rPr>
      </w:pPr>
    </w:p>
    <w:p w:rsidR="00D615D6" w:rsidRPr="003E5D68" w:rsidRDefault="00D615D6" w:rsidP="00AA0942">
      <w:pPr>
        <w:pStyle w:val="Tekstpodstawowy"/>
        <w:spacing w:after="0" w:line="276" w:lineRule="auto"/>
        <w:jc w:val="left"/>
        <w:rPr>
          <w:rFonts w:cs="Arial"/>
          <w:sz w:val="22"/>
          <w:szCs w:val="22"/>
        </w:rPr>
      </w:pPr>
    </w:p>
    <w:p w:rsidR="00DF19D2" w:rsidRPr="003E5D68" w:rsidRDefault="00DF19D2" w:rsidP="00AA0942">
      <w:pPr>
        <w:pStyle w:val="Tekstpodstawowy"/>
        <w:spacing w:after="0" w:line="276" w:lineRule="auto"/>
        <w:jc w:val="left"/>
        <w:rPr>
          <w:rFonts w:cs="Arial"/>
          <w:i/>
          <w:sz w:val="20"/>
          <w:u w:val="single"/>
        </w:rPr>
      </w:pPr>
      <w:r w:rsidRPr="003E5D68">
        <w:rPr>
          <w:rFonts w:cs="Arial"/>
          <w:i/>
          <w:sz w:val="20"/>
          <w:u w:val="single"/>
        </w:rPr>
        <w:t>Załączniki:</w:t>
      </w:r>
    </w:p>
    <w:p w:rsidR="00DF19D2" w:rsidRPr="003E5D68" w:rsidRDefault="004233AA" w:rsidP="00AA0942">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rsidR="0059179C" w:rsidRPr="003E5D68" w:rsidRDefault="0059179C" w:rsidP="00AA0942">
      <w:pPr>
        <w:pStyle w:val="Tekstpodstawowy"/>
        <w:spacing w:after="0" w:line="276" w:lineRule="auto"/>
        <w:jc w:val="left"/>
        <w:rPr>
          <w:rFonts w:cs="Arial"/>
          <w:i/>
          <w:sz w:val="20"/>
        </w:rPr>
      </w:pPr>
    </w:p>
    <w:p w:rsidR="006A4157" w:rsidRPr="003E5D68" w:rsidRDefault="006A4157" w:rsidP="00AA0942">
      <w:pPr>
        <w:pStyle w:val="Tekstpodstawowy"/>
        <w:spacing w:after="0" w:line="276" w:lineRule="auto"/>
        <w:jc w:val="left"/>
        <w:rPr>
          <w:rFonts w:cs="Arial"/>
          <w:i/>
          <w:sz w:val="20"/>
        </w:rPr>
      </w:pPr>
    </w:p>
    <w:p w:rsidR="00C56804" w:rsidRPr="00A54A61" w:rsidRDefault="00A54A61" w:rsidP="00AA0942">
      <w:pPr>
        <w:pStyle w:val="Tekstpodstawowy"/>
        <w:spacing w:after="0" w:line="276" w:lineRule="auto"/>
        <w:ind w:left="142"/>
        <w:jc w:val="center"/>
        <w:rPr>
          <w:rFonts w:cs="Arial"/>
          <w:b/>
          <w:szCs w:val="24"/>
        </w:rPr>
      </w:pPr>
      <w:r w:rsidRPr="003E5D68">
        <w:rPr>
          <w:rFonts w:cs="Arial"/>
          <w:b/>
          <w:szCs w:val="24"/>
        </w:rPr>
        <w:t>WYKONAWCA:                                                                  ZAMAWIAJĄCY:</w:t>
      </w:r>
    </w:p>
    <w:sectPr w:rsidR="00C56804" w:rsidRPr="00A54A61" w:rsidSect="005C3B39">
      <w:headerReference w:type="even" r:id="rId9"/>
      <w:headerReference w:type="default" r:id="rId10"/>
      <w:footerReference w:type="default" r:id="rId11"/>
      <w:headerReference w:type="first" r:id="rId12"/>
      <w:pgSz w:w="11906" w:h="16838"/>
      <w:pgMar w:top="1418" w:right="1418" w:bottom="1418" w:left="1418" w:header="851" w:footer="7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44" w:rsidRDefault="00A83D44">
      <w:r>
        <w:separator/>
      </w:r>
    </w:p>
  </w:endnote>
  <w:endnote w:type="continuationSeparator" w:id="0">
    <w:p w:rsidR="00A83D44" w:rsidRDefault="00A8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 </w:t>
    </w:r>
    <w:r w:rsidRPr="001E5954">
      <w:rPr>
        <w:rFonts w:cs="Arial"/>
        <w:i/>
        <w:sz w:val="16"/>
        <w:szCs w:val="16"/>
      </w:rPr>
      <w:t>„</w:t>
    </w:r>
    <w:r w:rsidR="00731F59">
      <w:rPr>
        <w:rFonts w:cs="Arial"/>
        <w:sz w:val="16"/>
        <w:szCs w:val="16"/>
      </w:rPr>
      <w:t xml:space="preserve">Przebudowa alejek parkowych w Parku im. gen. Jana Henryka Dąbrowskiego </w:t>
    </w:r>
    <w:r w:rsidR="00B36065">
      <w:rPr>
        <w:rFonts w:cs="Arial"/>
        <w:sz w:val="16"/>
        <w:szCs w:val="16"/>
      </w:rPr>
      <w:t>w Kołobrzegu”</w:t>
    </w: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A83D44">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592896">
      <w:rPr>
        <w:rFonts w:cs="Arial"/>
        <w:sz w:val="16"/>
        <w:szCs w:val="16"/>
      </w:rPr>
      <w:t>8</w:t>
    </w:r>
  </w:p>
  <w:p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44" w:rsidRDefault="00A83D44">
      <w:r>
        <w:separator/>
      </w:r>
    </w:p>
  </w:footnote>
  <w:footnote w:type="continuationSeparator" w:id="0">
    <w:p w:rsidR="00A83D44" w:rsidRDefault="00A8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A83D4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7E" w:rsidRPr="005C3B39" w:rsidRDefault="00A83D44" w:rsidP="005C3B39">
    <w:pPr>
      <w:pStyle w:val="Nagwek"/>
      <w:jc w:val="right"/>
      <w:rPr>
        <w:rFonts w:cs="Arial"/>
        <w:sz w:val="20"/>
        <w:lang w:eastAsia="ar-SA"/>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7B7A8E">
      <w:rPr>
        <w:rFonts w:cs="Arial"/>
        <w:sz w:val="20"/>
        <w:lang w:eastAsia="ar-SA"/>
      </w:rPr>
      <w:t>.7013</w:t>
    </w:r>
    <w:r w:rsidR="00FA40C1">
      <w:rPr>
        <w:rFonts w:cs="Arial"/>
        <w:sz w:val="20"/>
        <w:lang w:eastAsia="ar-SA"/>
      </w:rPr>
      <w:t>.47.2019.N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A83D4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5">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B52905"/>
    <w:multiLevelType w:val="hybridMultilevel"/>
    <w:tmpl w:val="C0BED168"/>
    <w:lvl w:ilvl="0" w:tplc="0F1292CA">
      <w:start w:val="1"/>
      <w:numFmt w:val="bullet"/>
      <w:lvlText w:val=""/>
      <w:lvlJc w:val="left"/>
      <w:pPr>
        <w:tabs>
          <w:tab w:val="num" w:pos="577"/>
        </w:tabs>
        <w:ind w:left="577" w:hanging="37"/>
      </w:pPr>
      <w:rPr>
        <w:rFonts w:ascii="Wingdings" w:hAnsi="Wingdings"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6">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5"/>
  </w:num>
  <w:num w:numId="6">
    <w:abstractNumId w:val="5"/>
  </w:num>
  <w:num w:numId="7">
    <w:abstractNumId w:val="7"/>
  </w:num>
  <w:num w:numId="8">
    <w:abstractNumId w:val="24"/>
  </w:num>
  <w:num w:numId="9">
    <w:abstractNumId w:val="17"/>
  </w:num>
  <w:num w:numId="10">
    <w:abstractNumId w:val="16"/>
  </w:num>
  <w:num w:numId="11">
    <w:abstractNumId w:val="31"/>
  </w:num>
  <w:num w:numId="12">
    <w:abstractNumId w:val="26"/>
  </w:num>
  <w:num w:numId="13">
    <w:abstractNumId w:val="30"/>
  </w:num>
  <w:num w:numId="14">
    <w:abstractNumId w:val="29"/>
  </w:num>
  <w:num w:numId="15">
    <w:abstractNumId w:val="6"/>
  </w:num>
  <w:num w:numId="16">
    <w:abstractNumId w:val="15"/>
  </w:num>
  <w:num w:numId="17">
    <w:abstractNumId w:val="18"/>
  </w:num>
  <w:num w:numId="18">
    <w:abstractNumId w:val="13"/>
  </w:num>
  <w:num w:numId="19">
    <w:abstractNumId w:val="20"/>
  </w:num>
  <w:num w:numId="20">
    <w:abstractNumId w:val="9"/>
  </w:num>
  <w:num w:numId="21">
    <w:abstractNumId w:val="12"/>
  </w:num>
  <w:num w:numId="22">
    <w:abstractNumId w:val="10"/>
  </w:num>
  <w:num w:numId="23">
    <w:abstractNumId w:val="8"/>
  </w:num>
  <w:num w:numId="24">
    <w:abstractNumId w:val="27"/>
  </w:num>
  <w:num w:numId="25">
    <w:abstractNumId w:val="28"/>
  </w:num>
  <w:num w:numId="26">
    <w:abstractNumId w:val="22"/>
  </w:num>
  <w:num w:numId="27">
    <w:abstractNumId w:val="11"/>
  </w:num>
  <w:num w:numId="28">
    <w:abstractNumId w:val="14"/>
  </w:num>
  <w:num w:numId="29">
    <w:abstractNumId w:val="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012"/>
    <w:rsid w:val="00006F61"/>
    <w:rsid w:val="00010D6A"/>
    <w:rsid w:val="00023112"/>
    <w:rsid w:val="000232DE"/>
    <w:rsid w:val="00023459"/>
    <w:rsid w:val="000262B5"/>
    <w:rsid w:val="000302D4"/>
    <w:rsid w:val="00031D8A"/>
    <w:rsid w:val="00040D4E"/>
    <w:rsid w:val="00043388"/>
    <w:rsid w:val="000456B7"/>
    <w:rsid w:val="00047369"/>
    <w:rsid w:val="00047D6A"/>
    <w:rsid w:val="00050271"/>
    <w:rsid w:val="0005386B"/>
    <w:rsid w:val="00060810"/>
    <w:rsid w:val="0006240B"/>
    <w:rsid w:val="00065307"/>
    <w:rsid w:val="00066050"/>
    <w:rsid w:val="00070627"/>
    <w:rsid w:val="00070D06"/>
    <w:rsid w:val="0007338D"/>
    <w:rsid w:val="000748C2"/>
    <w:rsid w:val="00076E6B"/>
    <w:rsid w:val="00077F5F"/>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B5961"/>
    <w:rsid w:val="000B6E39"/>
    <w:rsid w:val="000C3621"/>
    <w:rsid w:val="000C36A8"/>
    <w:rsid w:val="000C39E4"/>
    <w:rsid w:val="000C7008"/>
    <w:rsid w:val="000C7BBA"/>
    <w:rsid w:val="000D014C"/>
    <w:rsid w:val="000D0DEF"/>
    <w:rsid w:val="000D43FA"/>
    <w:rsid w:val="000D632B"/>
    <w:rsid w:val="000D6F32"/>
    <w:rsid w:val="000D721A"/>
    <w:rsid w:val="000D77A9"/>
    <w:rsid w:val="000E29B0"/>
    <w:rsid w:val="000E464B"/>
    <w:rsid w:val="000E4990"/>
    <w:rsid w:val="000F7F73"/>
    <w:rsid w:val="00100B17"/>
    <w:rsid w:val="001032E0"/>
    <w:rsid w:val="001055C1"/>
    <w:rsid w:val="00106CC3"/>
    <w:rsid w:val="00111D16"/>
    <w:rsid w:val="00125A91"/>
    <w:rsid w:val="00130FCC"/>
    <w:rsid w:val="001310E5"/>
    <w:rsid w:val="00133191"/>
    <w:rsid w:val="00135334"/>
    <w:rsid w:val="001364D9"/>
    <w:rsid w:val="00136B75"/>
    <w:rsid w:val="00137928"/>
    <w:rsid w:val="00141030"/>
    <w:rsid w:val="00141323"/>
    <w:rsid w:val="00142A17"/>
    <w:rsid w:val="00143754"/>
    <w:rsid w:val="00143C7E"/>
    <w:rsid w:val="00143DD8"/>
    <w:rsid w:val="0014692A"/>
    <w:rsid w:val="00147665"/>
    <w:rsid w:val="0015444F"/>
    <w:rsid w:val="00155AD6"/>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9AC"/>
    <w:rsid w:val="00194EB7"/>
    <w:rsid w:val="0019554E"/>
    <w:rsid w:val="001A05B9"/>
    <w:rsid w:val="001A398E"/>
    <w:rsid w:val="001A6A29"/>
    <w:rsid w:val="001A6F7D"/>
    <w:rsid w:val="001A7B91"/>
    <w:rsid w:val="001B3FE7"/>
    <w:rsid w:val="001C6354"/>
    <w:rsid w:val="001D192E"/>
    <w:rsid w:val="001D34C5"/>
    <w:rsid w:val="001D47FC"/>
    <w:rsid w:val="001D7372"/>
    <w:rsid w:val="001E5FF5"/>
    <w:rsid w:val="001E643A"/>
    <w:rsid w:val="001E64C1"/>
    <w:rsid w:val="001E7D97"/>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5A7"/>
    <w:rsid w:val="00277C53"/>
    <w:rsid w:val="00283F5A"/>
    <w:rsid w:val="00290D47"/>
    <w:rsid w:val="002925DC"/>
    <w:rsid w:val="00294249"/>
    <w:rsid w:val="00295D33"/>
    <w:rsid w:val="002A06E9"/>
    <w:rsid w:val="002A4CB1"/>
    <w:rsid w:val="002A6227"/>
    <w:rsid w:val="002B0ED7"/>
    <w:rsid w:val="002B5446"/>
    <w:rsid w:val="002C6E8F"/>
    <w:rsid w:val="002D04FE"/>
    <w:rsid w:val="002D08F9"/>
    <w:rsid w:val="002D10F7"/>
    <w:rsid w:val="002D2764"/>
    <w:rsid w:val="002D474D"/>
    <w:rsid w:val="002D50BB"/>
    <w:rsid w:val="002E17C8"/>
    <w:rsid w:val="002E5644"/>
    <w:rsid w:val="002E694A"/>
    <w:rsid w:val="002F0505"/>
    <w:rsid w:val="002F2933"/>
    <w:rsid w:val="002F6DD3"/>
    <w:rsid w:val="00301491"/>
    <w:rsid w:val="00302BEA"/>
    <w:rsid w:val="00303378"/>
    <w:rsid w:val="00304373"/>
    <w:rsid w:val="00306071"/>
    <w:rsid w:val="00306A89"/>
    <w:rsid w:val="00307178"/>
    <w:rsid w:val="00307284"/>
    <w:rsid w:val="0031064D"/>
    <w:rsid w:val="003244B5"/>
    <w:rsid w:val="0033074D"/>
    <w:rsid w:val="00331250"/>
    <w:rsid w:val="00331A03"/>
    <w:rsid w:val="00333928"/>
    <w:rsid w:val="00334673"/>
    <w:rsid w:val="00334D3A"/>
    <w:rsid w:val="00335BDE"/>
    <w:rsid w:val="003369AC"/>
    <w:rsid w:val="00344043"/>
    <w:rsid w:val="00347CF3"/>
    <w:rsid w:val="00352C0F"/>
    <w:rsid w:val="00363A2C"/>
    <w:rsid w:val="00365707"/>
    <w:rsid w:val="00370516"/>
    <w:rsid w:val="00373299"/>
    <w:rsid w:val="003811F5"/>
    <w:rsid w:val="00381DBC"/>
    <w:rsid w:val="0038455A"/>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1B4"/>
    <w:rsid w:val="003D1FD4"/>
    <w:rsid w:val="003D5D0B"/>
    <w:rsid w:val="003E532F"/>
    <w:rsid w:val="003E5AC3"/>
    <w:rsid w:val="003E5D68"/>
    <w:rsid w:val="003F5A30"/>
    <w:rsid w:val="003F7585"/>
    <w:rsid w:val="003F7DB1"/>
    <w:rsid w:val="0040292B"/>
    <w:rsid w:val="00403E5A"/>
    <w:rsid w:val="004050A3"/>
    <w:rsid w:val="00405509"/>
    <w:rsid w:val="00412B22"/>
    <w:rsid w:val="00417779"/>
    <w:rsid w:val="00420A8C"/>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72BB1"/>
    <w:rsid w:val="00474187"/>
    <w:rsid w:val="004746DB"/>
    <w:rsid w:val="0048072D"/>
    <w:rsid w:val="00480C7A"/>
    <w:rsid w:val="00481D07"/>
    <w:rsid w:val="00482796"/>
    <w:rsid w:val="00484C5B"/>
    <w:rsid w:val="00484C73"/>
    <w:rsid w:val="00487472"/>
    <w:rsid w:val="00490965"/>
    <w:rsid w:val="00490E31"/>
    <w:rsid w:val="0049209D"/>
    <w:rsid w:val="0049380E"/>
    <w:rsid w:val="0049432C"/>
    <w:rsid w:val="00495DD5"/>
    <w:rsid w:val="00496D55"/>
    <w:rsid w:val="004A3664"/>
    <w:rsid w:val="004A4457"/>
    <w:rsid w:val="004A57D0"/>
    <w:rsid w:val="004A7B03"/>
    <w:rsid w:val="004B3A01"/>
    <w:rsid w:val="004B5084"/>
    <w:rsid w:val="004B509A"/>
    <w:rsid w:val="004B7927"/>
    <w:rsid w:val="004C0588"/>
    <w:rsid w:val="004C097E"/>
    <w:rsid w:val="004C1C6D"/>
    <w:rsid w:val="004C66EF"/>
    <w:rsid w:val="004D02B9"/>
    <w:rsid w:val="004D1A5C"/>
    <w:rsid w:val="004D25CE"/>
    <w:rsid w:val="004D3573"/>
    <w:rsid w:val="004D4A5C"/>
    <w:rsid w:val="004D6F0C"/>
    <w:rsid w:val="004D7611"/>
    <w:rsid w:val="004E0FA2"/>
    <w:rsid w:val="004E21D6"/>
    <w:rsid w:val="004E336C"/>
    <w:rsid w:val="004E5239"/>
    <w:rsid w:val="004E743B"/>
    <w:rsid w:val="004F01BC"/>
    <w:rsid w:val="00503D00"/>
    <w:rsid w:val="005042DB"/>
    <w:rsid w:val="00507233"/>
    <w:rsid w:val="00507DB3"/>
    <w:rsid w:val="005169F5"/>
    <w:rsid w:val="00520557"/>
    <w:rsid w:val="005225D5"/>
    <w:rsid w:val="00522759"/>
    <w:rsid w:val="0052351D"/>
    <w:rsid w:val="00543090"/>
    <w:rsid w:val="00545415"/>
    <w:rsid w:val="00551F3D"/>
    <w:rsid w:val="00556E69"/>
    <w:rsid w:val="00557D38"/>
    <w:rsid w:val="005603A9"/>
    <w:rsid w:val="00561FEA"/>
    <w:rsid w:val="00564587"/>
    <w:rsid w:val="00565E33"/>
    <w:rsid w:val="005661BF"/>
    <w:rsid w:val="005671F5"/>
    <w:rsid w:val="00570795"/>
    <w:rsid w:val="00571BE5"/>
    <w:rsid w:val="0057417A"/>
    <w:rsid w:val="0057773B"/>
    <w:rsid w:val="00581711"/>
    <w:rsid w:val="00583BE3"/>
    <w:rsid w:val="0059179C"/>
    <w:rsid w:val="005927E8"/>
    <w:rsid w:val="00592896"/>
    <w:rsid w:val="00593174"/>
    <w:rsid w:val="00593E5B"/>
    <w:rsid w:val="00594681"/>
    <w:rsid w:val="00596518"/>
    <w:rsid w:val="005968EC"/>
    <w:rsid w:val="00597675"/>
    <w:rsid w:val="005A0040"/>
    <w:rsid w:val="005A6810"/>
    <w:rsid w:val="005A69CF"/>
    <w:rsid w:val="005B0E3E"/>
    <w:rsid w:val="005B51CE"/>
    <w:rsid w:val="005B6D14"/>
    <w:rsid w:val="005B798B"/>
    <w:rsid w:val="005B7FC9"/>
    <w:rsid w:val="005C3628"/>
    <w:rsid w:val="005C3B39"/>
    <w:rsid w:val="005D0244"/>
    <w:rsid w:val="005D0828"/>
    <w:rsid w:val="005D0B98"/>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5F713B"/>
    <w:rsid w:val="00601749"/>
    <w:rsid w:val="00606242"/>
    <w:rsid w:val="006070C1"/>
    <w:rsid w:val="00607F61"/>
    <w:rsid w:val="0061044A"/>
    <w:rsid w:val="0061097A"/>
    <w:rsid w:val="006139E0"/>
    <w:rsid w:val="00614138"/>
    <w:rsid w:val="00620601"/>
    <w:rsid w:val="00620A98"/>
    <w:rsid w:val="0062311B"/>
    <w:rsid w:val="00624171"/>
    <w:rsid w:val="00630421"/>
    <w:rsid w:val="0063239D"/>
    <w:rsid w:val="00635999"/>
    <w:rsid w:val="00646B4B"/>
    <w:rsid w:val="0065243F"/>
    <w:rsid w:val="00653E13"/>
    <w:rsid w:val="0065451F"/>
    <w:rsid w:val="00655399"/>
    <w:rsid w:val="0065751F"/>
    <w:rsid w:val="0065783C"/>
    <w:rsid w:val="00661427"/>
    <w:rsid w:val="00661CE0"/>
    <w:rsid w:val="006640DF"/>
    <w:rsid w:val="00664F13"/>
    <w:rsid w:val="006651D7"/>
    <w:rsid w:val="0067037F"/>
    <w:rsid w:val="00670BF1"/>
    <w:rsid w:val="006725D1"/>
    <w:rsid w:val="0067307A"/>
    <w:rsid w:val="00674F52"/>
    <w:rsid w:val="00675780"/>
    <w:rsid w:val="006800D0"/>
    <w:rsid w:val="00684B50"/>
    <w:rsid w:val="00687DCD"/>
    <w:rsid w:val="0069111C"/>
    <w:rsid w:val="00692168"/>
    <w:rsid w:val="0069230C"/>
    <w:rsid w:val="0069629D"/>
    <w:rsid w:val="006A3030"/>
    <w:rsid w:val="006A4157"/>
    <w:rsid w:val="006B10CA"/>
    <w:rsid w:val="006B16BC"/>
    <w:rsid w:val="006B246D"/>
    <w:rsid w:val="006B2610"/>
    <w:rsid w:val="006B5F6C"/>
    <w:rsid w:val="006C041F"/>
    <w:rsid w:val="006C16F2"/>
    <w:rsid w:val="006C4E12"/>
    <w:rsid w:val="006C7236"/>
    <w:rsid w:val="006D2335"/>
    <w:rsid w:val="006D5420"/>
    <w:rsid w:val="006D6633"/>
    <w:rsid w:val="006E0CFD"/>
    <w:rsid w:val="006E3BAA"/>
    <w:rsid w:val="006F468C"/>
    <w:rsid w:val="006F478E"/>
    <w:rsid w:val="006F4B76"/>
    <w:rsid w:val="006F6666"/>
    <w:rsid w:val="006F703C"/>
    <w:rsid w:val="006F7CC1"/>
    <w:rsid w:val="006F7F9F"/>
    <w:rsid w:val="007021CA"/>
    <w:rsid w:val="007023E8"/>
    <w:rsid w:val="00703FBC"/>
    <w:rsid w:val="00706A95"/>
    <w:rsid w:val="00707161"/>
    <w:rsid w:val="007152A3"/>
    <w:rsid w:val="007208BC"/>
    <w:rsid w:val="00721E72"/>
    <w:rsid w:val="0072316F"/>
    <w:rsid w:val="00723386"/>
    <w:rsid w:val="00723BF1"/>
    <w:rsid w:val="00726062"/>
    <w:rsid w:val="007262B9"/>
    <w:rsid w:val="00726A7C"/>
    <w:rsid w:val="00727AF2"/>
    <w:rsid w:val="0073115E"/>
    <w:rsid w:val="00731F59"/>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928E4"/>
    <w:rsid w:val="0079294E"/>
    <w:rsid w:val="00793EAD"/>
    <w:rsid w:val="007945AB"/>
    <w:rsid w:val="007950F1"/>
    <w:rsid w:val="0079569E"/>
    <w:rsid w:val="007A02B9"/>
    <w:rsid w:val="007A02E3"/>
    <w:rsid w:val="007A0DDA"/>
    <w:rsid w:val="007A3764"/>
    <w:rsid w:val="007A517B"/>
    <w:rsid w:val="007B0A67"/>
    <w:rsid w:val="007B0E9C"/>
    <w:rsid w:val="007B5CEA"/>
    <w:rsid w:val="007B7A8E"/>
    <w:rsid w:val="007C1EC3"/>
    <w:rsid w:val="007C315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30286"/>
    <w:rsid w:val="008306E0"/>
    <w:rsid w:val="00831A69"/>
    <w:rsid w:val="00836923"/>
    <w:rsid w:val="00840AD2"/>
    <w:rsid w:val="00840DCC"/>
    <w:rsid w:val="008438DA"/>
    <w:rsid w:val="00845435"/>
    <w:rsid w:val="00845727"/>
    <w:rsid w:val="00846F86"/>
    <w:rsid w:val="00850313"/>
    <w:rsid w:val="0085136D"/>
    <w:rsid w:val="00853347"/>
    <w:rsid w:val="008559A7"/>
    <w:rsid w:val="008616A5"/>
    <w:rsid w:val="008631E2"/>
    <w:rsid w:val="00863332"/>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2EC7"/>
    <w:rsid w:val="008F7E06"/>
    <w:rsid w:val="00901885"/>
    <w:rsid w:val="00901C7C"/>
    <w:rsid w:val="00902753"/>
    <w:rsid w:val="00907081"/>
    <w:rsid w:val="00911146"/>
    <w:rsid w:val="009172CB"/>
    <w:rsid w:val="00920CB4"/>
    <w:rsid w:val="00922964"/>
    <w:rsid w:val="00923EB7"/>
    <w:rsid w:val="00930767"/>
    <w:rsid w:val="00935042"/>
    <w:rsid w:val="009360AB"/>
    <w:rsid w:val="00940296"/>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71B4B"/>
    <w:rsid w:val="00977EAE"/>
    <w:rsid w:val="009872A4"/>
    <w:rsid w:val="00991AF3"/>
    <w:rsid w:val="00991D0D"/>
    <w:rsid w:val="00992291"/>
    <w:rsid w:val="00994516"/>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E6B3E"/>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54A61"/>
    <w:rsid w:val="00A666EE"/>
    <w:rsid w:val="00A67AD1"/>
    <w:rsid w:val="00A71699"/>
    <w:rsid w:val="00A71A2E"/>
    <w:rsid w:val="00A809FA"/>
    <w:rsid w:val="00A815FE"/>
    <w:rsid w:val="00A838DA"/>
    <w:rsid w:val="00A83D44"/>
    <w:rsid w:val="00A84620"/>
    <w:rsid w:val="00A85922"/>
    <w:rsid w:val="00A9124D"/>
    <w:rsid w:val="00A91614"/>
    <w:rsid w:val="00A92B18"/>
    <w:rsid w:val="00A92BB8"/>
    <w:rsid w:val="00A9352E"/>
    <w:rsid w:val="00A93E18"/>
    <w:rsid w:val="00A96FBF"/>
    <w:rsid w:val="00A978BB"/>
    <w:rsid w:val="00AA0942"/>
    <w:rsid w:val="00AA2544"/>
    <w:rsid w:val="00AA555C"/>
    <w:rsid w:val="00AB17F7"/>
    <w:rsid w:val="00AB2D45"/>
    <w:rsid w:val="00AB593E"/>
    <w:rsid w:val="00AB5E55"/>
    <w:rsid w:val="00AB69F8"/>
    <w:rsid w:val="00AB76AF"/>
    <w:rsid w:val="00AC10C7"/>
    <w:rsid w:val="00AC167E"/>
    <w:rsid w:val="00AC3EF6"/>
    <w:rsid w:val="00AC7C2F"/>
    <w:rsid w:val="00AD3651"/>
    <w:rsid w:val="00AD4472"/>
    <w:rsid w:val="00AE10E1"/>
    <w:rsid w:val="00AE40C9"/>
    <w:rsid w:val="00AF0B4D"/>
    <w:rsid w:val="00AF1928"/>
    <w:rsid w:val="00AF25E4"/>
    <w:rsid w:val="00AF674E"/>
    <w:rsid w:val="00AF67DF"/>
    <w:rsid w:val="00AF7012"/>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668B"/>
    <w:rsid w:val="00B672EB"/>
    <w:rsid w:val="00B67357"/>
    <w:rsid w:val="00B737E4"/>
    <w:rsid w:val="00B73ADE"/>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113"/>
    <w:rsid w:val="00BE224F"/>
    <w:rsid w:val="00BE30C3"/>
    <w:rsid w:val="00BE3756"/>
    <w:rsid w:val="00BE53B7"/>
    <w:rsid w:val="00BE6AC8"/>
    <w:rsid w:val="00BE7FEC"/>
    <w:rsid w:val="00BF05D8"/>
    <w:rsid w:val="00BF2D27"/>
    <w:rsid w:val="00BF4B13"/>
    <w:rsid w:val="00C032DF"/>
    <w:rsid w:val="00C0380C"/>
    <w:rsid w:val="00C055DD"/>
    <w:rsid w:val="00C070E0"/>
    <w:rsid w:val="00C079B6"/>
    <w:rsid w:val="00C103A4"/>
    <w:rsid w:val="00C10A09"/>
    <w:rsid w:val="00C1316F"/>
    <w:rsid w:val="00C13EB5"/>
    <w:rsid w:val="00C173AF"/>
    <w:rsid w:val="00C17EAE"/>
    <w:rsid w:val="00C2078B"/>
    <w:rsid w:val="00C21E8A"/>
    <w:rsid w:val="00C3179D"/>
    <w:rsid w:val="00C32034"/>
    <w:rsid w:val="00C32AB9"/>
    <w:rsid w:val="00C35321"/>
    <w:rsid w:val="00C3645D"/>
    <w:rsid w:val="00C40FD7"/>
    <w:rsid w:val="00C438FD"/>
    <w:rsid w:val="00C46B73"/>
    <w:rsid w:val="00C51568"/>
    <w:rsid w:val="00C52D55"/>
    <w:rsid w:val="00C531DE"/>
    <w:rsid w:val="00C532C5"/>
    <w:rsid w:val="00C53A10"/>
    <w:rsid w:val="00C54B19"/>
    <w:rsid w:val="00C54D01"/>
    <w:rsid w:val="00C56804"/>
    <w:rsid w:val="00C57ACA"/>
    <w:rsid w:val="00C63234"/>
    <w:rsid w:val="00C66913"/>
    <w:rsid w:val="00C73A49"/>
    <w:rsid w:val="00C74882"/>
    <w:rsid w:val="00C75209"/>
    <w:rsid w:val="00C80363"/>
    <w:rsid w:val="00C80F33"/>
    <w:rsid w:val="00C92055"/>
    <w:rsid w:val="00C935D9"/>
    <w:rsid w:val="00C937CD"/>
    <w:rsid w:val="00C976BC"/>
    <w:rsid w:val="00CA10B8"/>
    <w:rsid w:val="00CA3635"/>
    <w:rsid w:val="00CA63B4"/>
    <w:rsid w:val="00CB247C"/>
    <w:rsid w:val="00CB2DD0"/>
    <w:rsid w:val="00CB49A3"/>
    <w:rsid w:val="00CB5F87"/>
    <w:rsid w:val="00CB6710"/>
    <w:rsid w:val="00CB7012"/>
    <w:rsid w:val="00CC0D77"/>
    <w:rsid w:val="00CC2E78"/>
    <w:rsid w:val="00CC2EA9"/>
    <w:rsid w:val="00CC4535"/>
    <w:rsid w:val="00CD4D97"/>
    <w:rsid w:val="00CD6C0C"/>
    <w:rsid w:val="00CE2A2A"/>
    <w:rsid w:val="00CE7726"/>
    <w:rsid w:val="00CF0DAE"/>
    <w:rsid w:val="00CF113B"/>
    <w:rsid w:val="00CF1864"/>
    <w:rsid w:val="00CF1F6D"/>
    <w:rsid w:val="00CF362F"/>
    <w:rsid w:val="00CF6DE0"/>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30BB6"/>
    <w:rsid w:val="00D30EE5"/>
    <w:rsid w:val="00D3346E"/>
    <w:rsid w:val="00D34589"/>
    <w:rsid w:val="00D44D0F"/>
    <w:rsid w:val="00D45164"/>
    <w:rsid w:val="00D479B4"/>
    <w:rsid w:val="00D512D3"/>
    <w:rsid w:val="00D513EB"/>
    <w:rsid w:val="00D5470A"/>
    <w:rsid w:val="00D5533E"/>
    <w:rsid w:val="00D600D2"/>
    <w:rsid w:val="00D607F6"/>
    <w:rsid w:val="00D615D6"/>
    <w:rsid w:val="00D64D4A"/>
    <w:rsid w:val="00D64EE2"/>
    <w:rsid w:val="00D65C4F"/>
    <w:rsid w:val="00D67F1C"/>
    <w:rsid w:val="00D702C3"/>
    <w:rsid w:val="00D708C0"/>
    <w:rsid w:val="00D7523C"/>
    <w:rsid w:val="00D76B14"/>
    <w:rsid w:val="00D839FA"/>
    <w:rsid w:val="00D90F26"/>
    <w:rsid w:val="00D94CE5"/>
    <w:rsid w:val="00D94E28"/>
    <w:rsid w:val="00D95AAD"/>
    <w:rsid w:val="00DA1F28"/>
    <w:rsid w:val="00DA2362"/>
    <w:rsid w:val="00DA65BC"/>
    <w:rsid w:val="00DA6741"/>
    <w:rsid w:val="00DA7F91"/>
    <w:rsid w:val="00DB428E"/>
    <w:rsid w:val="00DB60DB"/>
    <w:rsid w:val="00DD387F"/>
    <w:rsid w:val="00DD484F"/>
    <w:rsid w:val="00DE00D5"/>
    <w:rsid w:val="00DE33B5"/>
    <w:rsid w:val="00DE6D4E"/>
    <w:rsid w:val="00DF0263"/>
    <w:rsid w:val="00DF19D2"/>
    <w:rsid w:val="00DF65E8"/>
    <w:rsid w:val="00DF7AC1"/>
    <w:rsid w:val="00E019A5"/>
    <w:rsid w:val="00E01C22"/>
    <w:rsid w:val="00E0282D"/>
    <w:rsid w:val="00E10C7F"/>
    <w:rsid w:val="00E1118E"/>
    <w:rsid w:val="00E12F67"/>
    <w:rsid w:val="00E15A0F"/>
    <w:rsid w:val="00E15D31"/>
    <w:rsid w:val="00E23EEB"/>
    <w:rsid w:val="00E2686E"/>
    <w:rsid w:val="00E31154"/>
    <w:rsid w:val="00E329A7"/>
    <w:rsid w:val="00E35EA9"/>
    <w:rsid w:val="00E3772A"/>
    <w:rsid w:val="00E41AB7"/>
    <w:rsid w:val="00E426C1"/>
    <w:rsid w:val="00E43327"/>
    <w:rsid w:val="00E462E3"/>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0952"/>
    <w:rsid w:val="00EA2C88"/>
    <w:rsid w:val="00EA2D5F"/>
    <w:rsid w:val="00EA4778"/>
    <w:rsid w:val="00EB2E8E"/>
    <w:rsid w:val="00EB4436"/>
    <w:rsid w:val="00EB7831"/>
    <w:rsid w:val="00EC5BD0"/>
    <w:rsid w:val="00EC6792"/>
    <w:rsid w:val="00ED035F"/>
    <w:rsid w:val="00ED06F4"/>
    <w:rsid w:val="00ED08B4"/>
    <w:rsid w:val="00ED0C0A"/>
    <w:rsid w:val="00ED0DBA"/>
    <w:rsid w:val="00ED2B4F"/>
    <w:rsid w:val="00ED58EE"/>
    <w:rsid w:val="00ED7619"/>
    <w:rsid w:val="00EE0292"/>
    <w:rsid w:val="00EE5AF3"/>
    <w:rsid w:val="00EE5F65"/>
    <w:rsid w:val="00EF0B44"/>
    <w:rsid w:val="00EF5AE5"/>
    <w:rsid w:val="00F0476B"/>
    <w:rsid w:val="00F05C9A"/>
    <w:rsid w:val="00F065AC"/>
    <w:rsid w:val="00F11E37"/>
    <w:rsid w:val="00F129F7"/>
    <w:rsid w:val="00F133C3"/>
    <w:rsid w:val="00F14DA1"/>
    <w:rsid w:val="00F1566D"/>
    <w:rsid w:val="00F165D6"/>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EF3"/>
    <w:rsid w:val="00F42B7B"/>
    <w:rsid w:val="00F4482D"/>
    <w:rsid w:val="00F4490F"/>
    <w:rsid w:val="00F4513A"/>
    <w:rsid w:val="00F46C66"/>
    <w:rsid w:val="00F4790E"/>
    <w:rsid w:val="00F51809"/>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5E6A"/>
    <w:rsid w:val="00F978E0"/>
    <w:rsid w:val="00F97E50"/>
    <w:rsid w:val="00FA1B66"/>
    <w:rsid w:val="00FA40C1"/>
    <w:rsid w:val="00FA529E"/>
    <w:rsid w:val="00FB292A"/>
    <w:rsid w:val="00FB36F3"/>
    <w:rsid w:val="00FB70DF"/>
    <w:rsid w:val="00FC1D73"/>
    <w:rsid w:val="00FC2140"/>
    <w:rsid w:val="00FC325E"/>
    <w:rsid w:val="00FC5EE0"/>
    <w:rsid w:val="00FC70D3"/>
    <w:rsid w:val="00FD002F"/>
    <w:rsid w:val="00FD2031"/>
    <w:rsid w:val="00FD2BB6"/>
    <w:rsid w:val="00FD2CF1"/>
    <w:rsid w:val="00FD44B7"/>
    <w:rsid w:val="00FE0770"/>
    <w:rsid w:val="00FE4746"/>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7968-CDAA-4D98-8C7C-FBBD4561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2478</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17312</CharactersWithSpaces>
  <SharedDoc>false</SharedDoc>
  <HLinks>
    <vt:vector size="6" baseType="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15</cp:revision>
  <cp:lastPrinted>2020-10-19T07:14:00Z</cp:lastPrinted>
  <dcterms:created xsi:type="dcterms:W3CDTF">2020-10-19T07:02:00Z</dcterms:created>
  <dcterms:modified xsi:type="dcterms:W3CDTF">2020-10-19T11:51:00Z</dcterms:modified>
</cp:coreProperties>
</file>