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240" w:after="0"/>
        <w:jc w:val="center"/>
        <w:rPr/>
      </w:pPr>
      <w:r>
        <w:rPr>
          <w:rFonts w:cs="Arial" w:ascii="Arial" w:hAnsi="Arial"/>
          <w:b/>
          <w:color w:val="00000A"/>
          <w:szCs w:val="24"/>
          <w:lang w:val="pl-PL"/>
        </w:rPr>
        <w:t>UMOWA  NR</w:t>
      </w:r>
      <w:r>
        <w:rPr>
          <w:rFonts w:cs="Arial" w:ascii="Arial" w:hAnsi="Arial"/>
          <w:color w:val="00000A"/>
          <w:szCs w:val="24"/>
          <w:lang w:val="pl-PL"/>
        </w:rPr>
        <w:t xml:space="preserve"> </w:t>
      </w:r>
      <w:r>
        <w:rPr>
          <w:rFonts w:cs="Arial" w:ascii="Arial" w:hAnsi="Arial"/>
          <w:b/>
          <w:color w:val="00000A"/>
          <w:szCs w:val="24"/>
          <w:lang w:val="pl-PL"/>
        </w:rPr>
        <w:t>……2016</w:t>
      </w:r>
    </w:p>
    <w:p>
      <w:pPr>
        <w:pStyle w:val="Tretekstu"/>
        <w:spacing w:before="120" w:after="60"/>
        <w:ind w:left="0" w:right="0" w:firstLine="720"/>
        <w:jc w:val="both"/>
        <w:rPr/>
      </w:pPr>
      <w:r>
        <w:rPr>
          <w:rFonts w:cs="Arial" w:ascii="Arial" w:hAnsi="Arial"/>
          <w:color w:val="00000A"/>
          <w:sz w:val="22"/>
          <w:szCs w:val="22"/>
          <w:lang w:val="pl-PL"/>
        </w:rPr>
        <w:t>W dniu ………….</w:t>
      </w:r>
      <w:r>
        <w:rPr>
          <w:rFonts w:cs="Arial" w:ascii="Arial" w:hAnsi="Arial"/>
          <w:b/>
          <w:color w:val="00000A"/>
          <w:sz w:val="22"/>
          <w:szCs w:val="22"/>
          <w:lang w:val="pl-PL"/>
        </w:rPr>
        <w:t xml:space="preserve"> 2016r.</w:t>
      </w:r>
      <w:r>
        <w:rPr>
          <w:rFonts w:cs="Arial" w:ascii="Arial" w:hAnsi="Arial"/>
          <w:color w:val="00000A"/>
          <w:sz w:val="22"/>
          <w:szCs w:val="22"/>
          <w:lang w:val="pl-PL"/>
        </w:rPr>
        <w:t xml:space="preserve"> w Kołobrzegu pomiędzy </w:t>
      </w:r>
      <w:r>
        <w:rPr>
          <w:rFonts w:cs="Arial" w:ascii="Arial" w:hAnsi="Arial"/>
          <w:b/>
          <w:color w:val="00000A"/>
          <w:sz w:val="22"/>
          <w:szCs w:val="22"/>
          <w:lang w:val="pl-PL"/>
        </w:rPr>
        <w:br/>
      </w:r>
      <w:r>
        <w:rPr>
          <w:rFonts w:cs="Arial" w:ascii="Arial" w:hAnsi="Arial"/>
          <w:b w:val="false"/>
          <w:bCs w:val="false"/>
          <w:color w:val="00000A"/>
          <w:sz w:val="22"/>
          <w:szCs w:val="22"/>
          <w:lang w:val="pl-PL"/>
        </w:rPr>
        <w:t>Gminą</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Miastem</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Kołobrzeg</w:t>
      </w:r>
      <w:r>
        <w:rPr>
          <w:rFonts w:eastAsia="Arial" w:cs="Arial" w:ascii="Arial" w:hAnsi="Arial"/>
          <w:b w:val="false"/>
          <w:bCs w:val="false"/>
          <w:color w:val="00000A"/>
          <w:sz w:val="22"/>
          <w:szCs w:val="22"/>
          <w:lang w:val="pl-PL"/>
        </w:rPr>
        <w:t xml:space="preserve"> – </w:t>
      </w:r>
      <w:r>
        <w:rPr>
          <w:rFonts w:cs="Arial" w:ascii="Arial" w:hAnsi="Arial"/>
          <w:b w:val="false"/>
          <w:bCs w:val="false"/>
          <w:color w:val="00000A"/>
          <w:sz w:val="22"/>
          <w:szCs w:val="22"/>
          <w:lang w:val="pl-PL"/>
        </w:rPr>
        <w:t>Miejskim</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Ośrodkiem</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Sportu</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i</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Rekreacji</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w</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Kołobrzegu</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ul</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Łopuskiego</w:t>
      </w:r>
      <w:r>
        <w:rPr>
          <w:rFonts w:eastAsia="Arial" w:cs="Arial" w:ascii="Arial" w:hAnsi="Arial"/>
          <w:b w:val="false"/>
          <w:bCs w:val="false"/>
          <w:color w:val="00000A"/>
          <w:sz w:val="22"/>
          <w:szCs w:val="22"/>
          <w:lang w:val="pl-PL"/>
        </w:rPr>
        <w:t xml:space="preserve"> 38, 78-100 </w:t>
      </w:r>
      <w:r>
        <w:rPr>
          <w:rFonts w:cs="Arial" w:ascii="Arial" w:hAnsi="Arial"/>
          <w:b w:val="false"/>
          <w:bCs w:val="false"/>
          <w:color w:val="00000A"/>
          <w:sz w:val="22"/>
          <w:szCs w:val="22"/>
          <w:lang w:val="pl-PL"/>
        </w:rPr>
        <w:t>Kołobrzeg</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zwanym</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dalej</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INWESTOREM</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reprezentowanym</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przez</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Dyrektora</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Andrzeja</w:t>
      </w:r>
      <w:r>
        <w:rPr>
          <w:rFonts w:eastAsia="Arial" w:cs="Arial" w:ascii="Arial" w:hAnsi="Arial"/>
          <w:b w:val="false"/>
          <w:bCs w:val="false"/>
          <w:color w:val="00000A"/>
          <w:sz w:val="22"/>
          <w:szCs w:val="22"/>
          <w:lang w:val="pl-PL"/>
        </w:rPr>
        <w:t xml:space="preserve"> </w:t>
      </w:r>
      <w:r>
        <w:rPr>
          <w:rFonts w:cs="Arial" w:ascii="Arial" w:hAnsi="Arial"/>
          <w:b w:val="false"/>
          <w:bCs w:val="false"/>
          <w:color w:val="00000A"/>
          <w:sz w:val="22"/>
          <w:szCs w:val="22"/>
          <w:lang w:val="pl-PL"/>
        </w:rPr>
        <w:t>Bejnarowicza</w:t>
      </w:r>
      <w:r>
        <w:rPr>
          <w:rFonts w:eastAsia="Arial" w:cs="Arial" w:ascii="Arial" w:hAnsi="Arial"/>
          <w:b/>
          <w:color w:val="00000A"/>
          <w:sz w:val="22"/>
          <w:szCs w:val="22"/>
          <w:lang w:val="pl-PL"/>
        </w:rPr>
        <w:t>,</w:t>
      </w:r>
    </w:p>
    <w:p>
      <w:pPr>
        <w:pStyle w:val="Domylnie"/>
        <w:tabs>
          <w:tab w:val="left" w:pos="0" w:leader="none"/>
          <w:tab w:val="left" w:pos="720" w:leader="none"/>
        </w:tabs>
        <w:suppressAutoHyphens w:val="true"/>
        <w:spacing w:before="120" w:after="120"/>
        <w:rPr/>
      </w:pPr>
      <w:r>
        <w:rPr>
          <w:rFonts w:cs="Arial" w:ascii="Arial" w:hAnsi="Arial"/>
          <w:sz w:val="22"/>
          <w:szCs w:val="22"/>
        </w:rPr>
        <w:t xml:space="preserve">a: </w:t>
      </w:r>
    </w:p>
    <w:p>
      <w:pPr>
        <w:pStyle w:val="Domylnie"/>
        <w:jc w:val="both"/>
        <w:rPr/>
      </w:pPr>
      <w:r>
        <w:rPr>
          <w:rFonts w:cs="Arial" w:ascii="Arial" w:hAnsi="Arial"/>
          <w:b/>
          <w:bCs/>
          <w:color w:val="000000"/>
          <w:sz w:val="22"/>
          <w:szCs w:val="22"/>
        </w:rPr>
        <w:t>…………</w:t>
      </w:r>
      <w:r>
        <w:rPr>
          <w:rFonts w:cs="Arial" w:ascii="Arial" w:hAnsi="Arial"/>
          <w:bCs/>
          <w:color w:val="000000"/>
          <w:sz w:val="22"/>
          <w:szCs w:val="22"/>
        </w:rPr>
        <w:t xml:space="preserve"> </w:t>
      </w:r>
      <w:r>
        <w:rPr>
          <w:rFonts w:cs="Arial" w:ascii="Arial" w:hAnsi="Arial"/>
          <w:sz w:val="22"/>
          <w:szCs w:val="22"/>
        </w:rPr>
        <w:t xml:space="preserve">(NIP: …………..; REGON …………….) </w:t>
      </w:r>
      <w:r>
        <w:rPr>
          <w:rFonts w:cs="Arial" w:ascii="Arial" w:hAnsi="Arial"/>
          <w:bCs/>
          <w:color w:val="000000"/>
          <w:sz w:val="22"/>
          <w:szCs w:val="22"/>
        </w:rPr>
        <w:t xml:space="preserve">z siedzibą w ………….. przy ul. </w:t>
      </w:r>
      <w:r>
        <w:rPr>
          <w:rFonts w:cs="Arial" w:ascii="Arial" w:hAnsi="Arial"/>
          <w:sz w:val="22"/>
          <w:szCs w:val="22"/>
        </w:rPr>
        <w:t xml:space="preserve">……. zwaną w tekście </w:t>
      </w:r>
      <w:r>
        <w:rPr>
          <w:rFonts w:cs="Arial" w:ascii="Arial" w:hAnsi="Arial"/>
          <w:sz w:val="22"/>
          <w:szCs w:val="22"/>
          <w:u w:val="single"/>
        </w:rPr>
        <w:t>Wykonawcą</w:t>
      </w:r>
      <w:r>
        <w:rPr>
          <w:rFonts w:cs="Arial" w:ascii="Arial" w:hAnsi="Arial"/>
          <w:sz w:val="22"/>
          <w:szCs w:val="22"/>
        </w:rPr>
        <w:t xml:space="preserve"> i reprezentowaną przez:</w:t>
      </w:r>
    </w:p>
    <w:p>
      <w:pPr>
        <w:pStyle w:val="Tretekstu"/>
        <w:numPr>
          <w:ilvl w:val="0"/>
          <w:numId w:val="25"/>
        </w:numPr>
        <w:spacing w:before="120" w:after="0"/>
        <w:ind w:left="425" w:right="0" w:hanging="425"/>
        <w:jc w:val="both"/>
        <w:rPr/>
      </w:pPr>
      <w:r>
        <w:rPr>
          <w:rFonts w:cs="Arial" w:ascii="Arial" w:hAnsi="Arial"/>
          <w:b/>
          <w:color w:val="00000A"/>
          <w:sz w:val="22"/>
          <w:szCs w:val="22"/>
          <w:lang w:val="pl-PL"/>
        </w:rPr>
        <w:t>……………………</w:t>
      </w:r>
      <w:r>
        <w:rPr>
          <w:rFonts w:cs="Arial" w:ascii="Arial" w:hAnsi="Arial"/>
          <w:b/>
          <w:color w:val="00000A"/>
          <w:sz w:val="22"/>
          <w:szCs w:val="22"/>
          <w:lang w:val="pl-PL"/>
        </w:rPr>
        <w:t>.</w:t>
      </w:r>
    </w:p>
    <w:p>
      <w:pPr>
        <w:pStyle w:val="Tretekstu"/>
        <w:spacing w:before="120" w:after="0"/>
        <w:jc w:val="both"/>
        <w:rPr/>
      </w:pPr>
      <w:r>
        <w:rPr>
          <w:rFonts w:cs="Arial" w:ascii="Arial" w:hAnsi="Arial"/>
          <w:sz w:val="22"/>
          <w:szCs w:val="22"/>
        </w:rPr>
        <w:t xml:space="preserve">działając na podstawie art. 4 ust. 8 Ustawy z dnia 29 stycznia 2004r. Prawo zamówień publicznych </w:t>
      </w:r>
      <w:r>
        <w:rPr>
          <w:rFonts w:cs="Arial" w:ascii="Arial" w:hAnsi="Arial"/>
          <w:i/>
          <w:sz w:val="22"/>
          <w:szCs w:val="22"/>
        </w:rPr>
        <w:t xml:space="preserve">(Dz. U. z 2016r., poz. 1020) </w:t>
      </w:r>
      <w:r>
        <w:rPr>
          <w:rFonts w:cs="Arial" w:ascii="Arial" w:hAnsi="Arial"/>
          <w:sz w:val="22"/>
          <w:szCs w:val="22"/>
        </w:rPr>
        <w:t>została zawarta umowa o następującej treści:</w:t>
      </w:r>
    </w:p>
    <w:p>
      <w:pPr>
        <w:pStyle w:val="Domylnie"/>
        <w:spacing w:before="120" w:after="120"/>
        <w:ind w:left="0" w:right="142" w:hanging="0"/>
        <w:jc w:val="center"/>
        <w:rPr/>
      </w:pPr>
      <w:r>
        <w:rPr>
          <w:rFonts w:cs="Arial" w:ascii="Arial" w:hAnsi="Arial"/>
          <w:b/>
          <w:sz w:val="22"/>
          <w:szCs w:val="22"/>
        </w:rPr>
        <w:t>PRZEDMIOT  UMOWY</w:t>
      </w:r>
    </w:p>
    <w:p>
      <w:pPr>
        <w:pStyle w:val="Tretekstu"/>
        <w:spacing w:before="0" w:after="120"/>
        <w:jc w:val="center"/>
        <w:rPr/>
      </w:pPr>
      <w:r>
        <w:rPr>
          <w:rFonts w:cs="Arial" w:ascii="Arial" w:hAnsi="Arial"/>
          <w:b/>
          <w:color w:val="00000A"/>
          <w:sz w:val="22"/>
          <w:szCs w:val="22"/>
          <w:lang w:val="pl-PL"/>
        </w:rPr>
        <w:t>§ 1</w:t>
      </w:r>
    </w:p>
    <w:p>
      <w:pPr>
        <w:pStyle w:val="Pkt"/>
        <w:numPr>
          <w:ilvl w:val="0"/>
          <w:numId w:val="0"/>
        </w:numPr>
        <w:tabs>
          <w:tab w:val="left" w:pos="720" w:leader="none"/>
        </w:tabs>
        <w:spacing w:lineRule="atLeast" w:line="100" w:before="60" w:after="0"/>
        <w:ind w:left="720" w:right="0" w:hanging="0"/>
        <w:rPr/>
      </w:pPr>
      <w:r>
        <w:rPr>
          <w:rFonts w:cs="Arial" w:ascii="Arial" w:hAnsi="Arial"/>
          <w:sz w:val="22"/>
          <w:szCs w:val="22"/>
        </w:rPr>
        <w:t>Na podstawie niniejszej umowy Zamawiający zleca a Wykonawca przyjmuje do wykonania zamówienie obejmujące opracowanie następującego zakresu prac:</w:t>
      </w:r>
    </w:p>
    <w:p>
      <w:pPr>
        <w:pStyle w:val="Pkt"/>
        <w:numPr>
          <w:ilvl w:val="0"/>
          <w:numId w:val="23"/>
        </w:numPr>
        <w:tabs>
          <w:tab w:val="left" w:pos="720" w:leader="none"/>
          <w:tab w:val="left" w:pos="1560" w:leader="none"/>
        </w:tabs>
        <w:spacing w:lineRule="auto" w:line="276" w:before="60" w:after="0"/>
        <w:rPr/>
      </w:pPr>
      <w:r>
        <w:rPr>
          <w:rFonts w:cs="Arial" w:ascii="Arial" w:hAnsi="Arial"/>
          <w:sz w:val="22"/>
          <w:szCs w:val="22"/>
        </w:rPr>
        <w:t>Opracowanie</w:t>
      </w:r>
      <w:r>
        <w:rPr>
          <w:rFonts w:eastAsia="Calibri" w:cs="Calibri" w:ascii="Arial" w:hAnsi="Arial"/>
          <w:sz w:val="22"/>
          <w:szCs w:val="22"/>
        </w:rPr>
        <w:t xml:space="preserve"> </w:t>
      </w:r>
      <w:r>
        <w:rPr>
          <w:rFonts w:ascii="Arial" w:hAnsi="Arial"/>
          <w:sz w:val="22"/>
          <w:szCs w:val="22"/>
        </w:rPr>
        <w:t>dokumentacji</w:t>
      </w:r>
      <w:r>
        <w:rPr>
          <w:rFonts w:eastAsia="Calibri" w:cs="Calibri" w:ascii="Arial" w:hAnsi="Arial"/>
          <w:sz w:val="22"/>
          <w:szCs w:val="22"/>
        </w:rPr>
        <w:t xml:space="preserve"> </w:t>
      </w:r>
      <w:r>
        <w:rPr>
          <w:rFonts w:cs="Arial" w:ascii="Arial" w:hAnsi="Arial"/>
          <w:sz w:val="22"/>
          <w:szCs w:val="22"/>
        </w:rPr>
        <w:t>projektowej</w:t>
      </w:r>
      <w:r>
        <w:rPr>
          <w:rFonts w:eastAsia="Calibri" w:cs="Calibri" w:ascii="Arial" w:hAnsi="Arial"/>
          <w:sz w:val="22"/>
          <w:szCs w:val="22"/>
        </w:rPr>
        <w:t xml:space="preserve"> </w:t>
      </w:r>
      <w:r>
        <w:rPr>
          <w:rFonts w:ascii="Arial" w:hAnsi="Arial"/>
          <w:sz w:val="22"/>
          <w:szCs w:val="22"/>
        </w:rPr>
        <w:t>na</w:t>
      </w:r>
      <w:r>
        <w:rPr>
          <w:rFonts w:eastAsia="Calibri" w:cs="Calibri" w:ascii="Arial" w:hAnsi="Arial"/>
          <w:sz w:val="22"/>
          <w:szCs w:val="22"/>
        </w:rPr>
        <w:t xml:space="preserve"> </w:t>
      </w:r>
      <w:r>
        <w:rPr>
          <w:rFonts w:ascii="Arial" w:hAnsi="Arial"/>
          <w:sz w:val="22"/>
          <w:szCs w:val="22"/>
        </w:rPr>
        <w:t>potrzeby</w:t>
      </w:r>
      <w:r>
        <w:rPr>
          <w:rFonts w:eastAsia="Calibri" w:cs="Calibri" w:ascii="Arial" w:hAnsi="Arial"/>
          <w:sz w:val="22"/>
          <w:szCs w:val="22"/>
        </w:rPr>
        <w:t xml:space="preserve"> </w:t>
      </w:r>
      <w:r>
        <w:rPr>
          <w:rFonts w:ascii="Arial" w:hAnsi="Arial"/>
          <w:sz w:val="22"/>
          <w:szCs w:val="22"/>
        </w:rPr>
        <w:t>przebudowy</w:t>
      </w:r>
      <w:r>
        <w:rPr>
          <w:rFonts w:eastAsia="Calibri" w:cs="Calibri" w:ascii="Arial" w:hAnsi="Arial"/>
          <w:sz w:val="22"/>
          <w:szCs w:val="22"/>
        </w:rPr>
        <w:t xml:space="preserve"> (</w:t>
      </w:r>
      <w:r>
        <w:rPr>
          <w:rFonts w:ascii="Arial" w:hAnsi="Arial"/>
          <w:sz w:val="22"/>
          <w:szCs w:val="22"/>
        </w:rPr>
        <w:t>modernizacji</w:t>
      </w:r>
      <w:r>
        <w:rPr>
          <w:rFonts w:eastAsia="Calibri" w:cs="Calibri" w:ascii="Arial" w:hAnsi="Arial"/>
          <w:sz w:val="22"/>
          <w:szCs w:val="22"/>
        </w:rPr>
        <w:t xml:space="preserve">) </w:t>
      </w:r>
      <w:r>
        <w:rPr>
          <w:rFonts w:ascii="Arial" w:hAnsi="Arial"/>
          <w:sz w:val="22"/>
          <w:szCs w:val="22"/>
        </w:rPr>
        <w:t>dachu</w:t>
      </w:r>
      <w:r>
        <w:rPr>
          <w:rFonts w:eastAsia="Calibri" w:cs="Calibri" w:ascii="Arial" w:hAnsi="Arial"/>
          <w:sz w:val="22"/>
          <w:szCs w:val="22"/>
        </w:rPr>
        <w:t xml:space="preserve"> </w:t>
      </w:r>
      <w:r>
        <w:rPr>
          <w:rFonts w:ascii="Arial" w:hAnsi="Arial"/>
          <w:sz w:val="22"/>
          <w:szCs w:val="22"/>
        </w:rPr>
        <w:t>budynku</w:t>
      </w:r>
      <w:r>
        <w:rPr>
          <w:rFonts w:eastAsia="Calibri" w:cs="Calibri" w:ascii="Arial" w:hAnsi="Arial"/>
          <w:sz w:val="22"/>
          <w:szCs w:val="22"/>
        </w:rPr>
        <w:t xml:space="preserve"> </w:t>
      </w:r>
      <w:r>
        <w:rPr>
          <w:rFonts w:ascii="Arial" w:hAnsi="Arial"/>
          <w:sz w:val="22"/>
          <w:szCs w:val="22"/>
        </w:rPr>
        <w:t>basenowego</w:t>
      </w:r>
      <w:r>
        <w:rPr>
          <w:rFonts w:eastAsia="Calibri" w:cs="Calibri" w:ascii="Arial" w:hAnsi="Arial"/>
          <w:sz w:val="22"/>
          <w:szCs w:val="22"/>
        </w:rPr>
        <w:t xml:space="preserve"> </w:t>
      </w:r>
      <w:r>
        <w:rPr>
          <w:rFonts w:ascii="Arial" w:hAnsi="Arial"/>
          <w:sz w:val="22"/>
          <w:szCs w:val="22"/>
        </w:rPr>
        <w:t>i</w:t>
      </w:r>
      <w:r>
        <w:rPr>
          <w:rFonts w:eastAsia="Calibri" w:cs="Calibri" w:ascii="Arial" w:hAnsi="Arial"/>
          <w:sz w:val="22"/>
          <w:szCs w:val="22"/>
        </w:rPr>
        <w:t xml:space="preserve"> </w:t>
      </w:r>
      <w:r>
        <w:rPr>
          <w:rFonts w:ascii="Arial" w:hAnsi="Arial"/>
          <w:sz w:val="22"/>
          <w:szCs w:val="22"/>
        </w:rPr>
        <w:t>socjalnego</w:t>
      </w:r>
      <w:r>
        <w:rPr>
          <w:rFonts w:eastAsia="Calibri" w:cs="Calibri" w:ascii="Arial" w:hAnsi="Arial"/>
          <w:sz w:val="22"/>
          <w:szCs w:val="22"/>
        </w:rPr>
        <w:t xml:space="preserve"> </w:t>
      </w:r>
      <w:r>
        <w:rPr>
          <w:rFonts w:cs="Arial" w:ascii="Arial" w:hAnsi="Arial"/>
          <w:sz w:val="22"/>
          <w:szCs w:val="22"/>
        </w:rPr>
        <w:t>kompleksu</w:t>
      </w:r>
      <w:r>
        <w:rPr>
          <w:rFonts w:eastAsia="Calibri" w:cs="Calibri" w:ascii="Arial" w:hAnsi="Arial"/>
          <w:sz w:val="22"/>
          <w:szCs w:val="22"/>
        </w:rPr>
        <w:t xml:space="preserve"> </w:t>
      </w:r>
      <w:r>
        <w:rPr>
          <w:rFonts w:ascii="Arial" w:hAnsi="Arial"/>
          <w:sz w:val="22"/>
          <w:szCs w:val="22"/>
        </w:rPr>
        <w:t>Milenium</w:t>
      </w:r>
      <w:r>
        <w:rPr>
          <w:rFonts w:eastAsia="Calibri" w:cs="Calibri" w:ascii="Arial" w:hAnsi="Arial"/>
          <w:sz w:val="22"/>
          <w:szCs w:val="22"/>
        </w:rPr>
        <w:t xml:space="preserve"> </w:t>
      </w:r>
      <w:r>
        <w:rPr>
          <w:rFonts w:ascii="Arial" w:hAnsi="Arial"/>
          <w:sz w:val="22"/>
          <w:szCs w:val="22"/>
        </w:rPr>
        <w:t>w</w:t>
      </w:r>
      <w:r>
        <w:rPr>
          <w:rFonts w:eastAsia="Calibri" w:cs="Calibri" w:ascii="Arial" w:hAnsi="Arial"/>
          <w:sz w:val="22"/>
          <w:szCs w:val="22"/>
        </w:rPr>
        <w:t xml:space="preserve"> </w:t>
      </w:r>
      <w:r>
        <w:rPr>
          <w:rFonts w:ascii="Arial" w:hAnsi="Arial"/>
          <w:sz w:val="22"/>
          <w:szCs w:val="22"/>
        </w:rPr>
        <w:t>Kołobrzegu oraz nadzór autorski.</w:t>
      </w:r>
    </w:p>
    <w:p>
      <w:pPr>
        <w:pStyle w:val="Pkt"/>
        <w:tabs>
          <w:tab w:val="left" w:pos="720" w:leader="none"/>
          <w:tab w:val="left" w:pos="1560" w:leader="none"/>
        </w:tabs>
        <w:spacing w:lineRule="auto" w:line="276" w:before="60" w:after="0"/>
        <w:rPr/>
      </w:pPr>
      <w:r>
        <w:rPr>
          <w:rFonts w:cs="Arial" w:ascii="Arial" w:hAnsi="Arial"/>
          <w:i/>
          <w:sz w:val="22"/>
          <w:szCs w:val="22"/>
        </w:rPr>
        <w:t>Usługi</w:t>
      </w:r>
      <w:r>
        <w:rPr>
          <w:rFonts w:eastAsia="Calibri" w:cs="Calibri" w:ascii="Arial" w:hAnsi="Arial"/>
          <w:i/>
          <w:sz w:val="22"/>
          <w:szCs w:val="22"/>
        </w:rPr>
        <w:t xml:space="preserve"> </w:t>
      </w:r>
      <w:r>
        <w:rPr>
          <w:rFonts w:ascii="Arial" w:hAnsi="Arial"/>
          <w:i/>
          <w:sz w:val="22"/>
          <w:szCs w:val="22"/>
        </w:rPr>
        <w:t>inżynieryjne</w:t>
      </w:r>
      <w:r>
        <w:rPr>
          <w:rFonts w:eastAsia="Calibri" w:cs="Calibri" w:ascii="Arial" w:hAnsi="Arial"/>
          <w:i/>
          <w:sz w:val="22"/>
          <w:szCs w:val="22"/>
        </w:rPr>
        <w:t xml:space="preserve"> </w:t>
      </w:r>
      <w:r>
        <w:rPr>
          <w:rFonts w:ascii="Arial" w:hAnsi="Arial"/>
          <w:i/>
          <w:sz w:val="22"/>
          <w:szCs w:val="22"/>
        </w:rPr>
        <w:t>w</w:t>
      </w:r>
      <w:r>
        <w:rPr>
          <w:rFonts w:eastAsia="Calibri" w:cs="Calibri" w:ascii="Arial" w:hAnsi="Arial"/>
          <w:i/>
          <w:sz w:val="22"/>
          <w:szCs w:val="22"/>
        </w:rPr>
        <w:t xml:space="preserve"> </w:t>
      </w:r>
      <w:r>
        <w:rPr>
          <w:rFonts w:ascii="Arial" w:hAnsi="Arial"/>
          <w:i/>
          <w:sz w:val="22"/>
          <w:szCs w:val="22"/>
        </w:rPr>
        <w:t>zakresie</w:t>
      </w:r>
      <w:r>
        <w:rPr>
          <w:rFonts w:eastAsia="Calibri" w:cs="Calibri" w:ascii="Arial" w:hAnsi="Arial"/>
          <w:i/>
          <w:sz w:val="22"/>
          <w:szCs w:val="22"/>
        </w:rPr>
        <w:t xml:space="preserve"> </w:t>
      </w:r>
      <w:r>
        <w:rPr>
          <w:rFonts w:ascii="Arial" w:hAnsi="Arial"/>
          <w:i/>
          <w:sz w:val="22"/>
          <w:szCs w:val="22"/>
        </w:rPr>
        <w:t>projektowania</w:t>
      </w:r>
      <w:r>
        <w:rPr>
          <w:rFonts w:eastAsia="Calibri" w:cs="Calibri" w:ascii="Arial" w:hAnsi="Arial"/>
          <w:i/>
          <w:sz w:val="22"/>
          <w:szCs w:val="22"/>
        </w:rPr>
        <w:t xml:space="preserve">). </w:t>
      </w:r>
      <w:r>
        <w:rPr>
          <w:rFonts w:cs="Arial" w:ascii="Arial" w:hAnsi="Arial"/>
          <w:sz w:val="22"/>
          <w:szCs w:val="22"/>
        </w:rPr>
        <w:t>Dokumentacja</w:t>
      </w:r>
      <w:r>
        <w:rPr>
          <w:rFonts w:eastAsia="Calibri" w:cs="Calibri" w:ascii="Arial" w:hAnsi="Arial"/>
          <w:sz w:val="22"/>
          <w:szCs w:val="22"/>
        </w:rPr>
        <w:t xml:space="preserve">  </w:t>
      </w:r>
      <w:r>
        <w:rPr>
          <w:rFonts w:ascii="Arial" w:hAnsi="Arial"/>
          <w:sz w:val="22"/>
          <w:szCs w:val="22"/>
        </w:rPr>
        <w:t>powinny</w:t>
      </w:r>
      <w:r>
        <w:rPr>
          <w:rFonts w:eastAsia="Calibri" w:cs="Calibri" w:ascii="Arial" w:hAnsi="Arial"/>
          <w:sz w:val="22"/>
          <w:szCs w:val="22"/>
        </w:rPr>
        <w:t xml:space="preserve"> </w:t>
      </w:r>
      <w:r>
        <w:rPr>
          <w:rFonts w:ascii="Arial" w:hAnsi="Arial"/>
          <w:sz w:val="22"/>
          <w:szCs w:val="22"/>
        </w:rPr>
        <w:t>obejmować</w:t>
      </w:r>
      <w:r>
        <w:rPr>
          <w:rFonts w:eastAsia="Calibri" w:cs="Calibri" w:ascii="Arial" w:hAnsi="Arial"/>
          <w:sz w:val="22"/>
          <w:szCs w:val="22"/>
        </w:rPr>
        <w:t xml:space="preserve"> </w:t>
      </w:r>
      <w:r>
        <w:rPr>
          <w:rFonts w:ascii="Arial" w:hAnsi="Arial"/>
          <w:sz w:val="22"/>
          <w:szCs w:val="22"/>
        </w:rPr>
        <w:t>kompleksową</w:t>
      </w:r>
      <w:r>
        <w:rPr>
          <w:rFonts w:eastAsia="Calibri" w:cs="Calibri" w:ascii="Arial" w:hAnsi="Arial"/>
          <w:sz w:val="22"/>
          <w:szCs w:val="22"/>
        </w:rPr>
        <w:t xml:space="preserve"> </w:t>
      </w:r>
      <w:r>
        <w:rPr>
          <w:rFonts w:ascii="Arial" w:hAnsi="Arial"/>
          <w:sz w:val="22"/>
          <w:szCs w:val="22"/>
        </w:rPr>
        <w:t>modernizację</w:t>
      </w:r>
      <w:r>
        <w:rPr>
          <w:rFonts w:eastAsia="Calibri" w:cs="Calibri" w:ascii="Arial" w:hAnsi="Arial"/>
          <w:sz w:val="22"/>
          <w:szCs w:val="22"/>
        </w:rPr>
        <w:t xml:space="preserve"> </w:t>
      </w:r>
      <w:r>
        <w:rPr>
          <w:rFonts w:ascii="Arial" w:hAnsi="Arial"/>
          <w:sz w:val="22"/>
          <w:szCs w:val="22"/>
        </w:rPr>
        <w:t>dachu</w:t>
      </w:r>
      <w:r>
        <w:rPr>
          <w:rFonts w:eastAsia="Calibri" w:cs="Calibri" w:ascii="Arial" w:hAnsi="Arial"/>
          <w:sz w:val="22"/>
          <w:szCs w:val="22"/>
        </w:rPr>
        <w:t xml:space="preserve">: </w:t>
      </w:r>
      <w:r>
        <w:rPr>
          <w:rFonts w:cs="Arial" w:ascii="Arial" w:hAnsi="Arial"/>
          <w:sz w:val="22"/>
          <w:szCs w:val="22"/>
        </w:rPr>
        <w:t>ewentualna</w:t>
      </w:r>
      <w:r>
        <w:rPr>
          <w:rFonts w:eastAsia="Calibri" w:cs="Calibri" w:ascii="Arial" w:hAnsi="Arial"/>
          <w:sz w:val="22"/>
          <w:szCs w:val="22"/>
        </w:rPr>
        <w:t xml:space="preserve"> </w:t>
      </w:r>
      <w:r>
        <w:rPr>
          <w:rFonts w:cs="Arial" w:ascii="Arial" w:hAnsi="Arial"/>
          <w:sz w:val="22"/>
          <w:szCs w:val="22"/>
        </w:rPr>
        <w:t>zmianę</w:t>
      </w:r>
      <w:r>
        <w:rPr>
          <w:rFonts w:eastAsia="Calibri" w:cs="Calibri" w:ascii="Arial" w:hAnsi="Arial"/>
          <w:sz w:val="22"/>
          <w:szCs w:val="22"/>
        </w:rPr>
        <w:t xml:space="preserve"> </w:t>
      </w:r>
      <w:r>
        <w:rPr>
          <w:rFonts w:ascii="Arial" w:hAnsi="Arial"/>
          <w:sz w:val="22"/>
          <w:szCs w:val="22"/>
        </w:rPr>
        <w:t>technologii</w:t>
      </w:r>
      <w:r>
        <w:rPr>
          <w:rFonts w:eastAsia="Calibri" w:cs="Calibri" w:ascii="Arial" w:hAnsi="Arial"/>
          <w:sz w:val="22"/>
          <w:szCs w:val="22"/>
        </w:rPr>
        <w:t xml:space="preserve"> </w:t>
      </w:r>
      <w:r>
        <w:rPr>
          <w:rFonts w:ascii="Arial" w:hAnsi="Arial"/>
          <w:sz w:val="22"/>
          <w:szCs w:val="22"/>
        </w:rPr>
        <w:t>jego</w:t>
      </w:r>
      <w:r>
        <w:rPr>
          <w:rFonts w:eastAsia="Calibri" w:cs="Calibri" w:ascii="Arial" w:hAnsi="Arial"/>
          <w:sz w:val="22"/>
          <w:szCs w:val="22"/>
        </w:rPr>
        <w:t xml:space="preserve"> </w:t>
      </w:r>
      <w:r>
        <w:rPr>
          <w:rFonts w:ascii="Arial" w:hAnsi="Arial"/>
          <w:sz w:val="22"/>
          <w:szCs w:val="22"/>
        </w:rPr>
        <w:t>poszycia</w:t>
      </w:r>
      <w:r>
        <w:rPr>
          <w:rFonts w:eastAsia="Calibri" w:cs="Calibri" w:ascii="Arial" w:hAnsi="Arial"/>
          <w:sz w:val="22"/>
          <w:szCs w:val="22"/>
        </w:rPr>
        <w:t xml:space="preserve">, </w:t>
      </w:r>
      <w:r>
        <w:rPr>
          <w:rFonts w:ascii="Arial" w:hAnsi="Arial"/>
          <w:sz w:val="22"/>
          <w:szCs w:val="22"/>
        </w:rPr>
        <w:t>opierzenia</w:t>
      </w:r>
      <w:r>
        <w:rPr>
          <w:rFonts w:eastAsia="Calibri" w:cs="Calibri" w:ascii="Arial" w:hAnsi="Arial"/>
          <w:sz w:val="22"/>
          <w:szCs w:val="22"/>
        </w:rPr>
        <w:t xml:space="preserve">, </w:t>
      </w:r>
      <w:r>
        <w:rPr>
          <w:rFonts w:ascii="Arial" w:hAnsi="Arial"/>
          <w:sz w:val="22"/>
          <w:szCs w:val="22"/>
        </w:rPr>
        <w:t>wentylację</w:t>
      </w:r>
      <w:r>
        <w:rPr>
          <w:rFonts w:eastAsia="Calibri" w:cs="Calibri" w:ascii="Arial" w:hAnsi="Arial"/>
          <w:sz w:val="22"/>
          <w:szCs w:val="22"/>
        </w:rPr>
        <w:t xml:space="preserve">, </w:t>
      </w:r>
      <w:r>
        <w:rPr>
          <w:rFonts w:ascii="Arial" w:hAnsi="Arial"/>
          <w:sz w:val="22"/>
          <w:szCs w:val="22"/>
        </w:rPr>
        <w:t>system</w:t>
      </w:r>
      <w:r>
        <w:rPr>
          <w:rFonts w:eastAsia="Calibri" w:cs="Calibri" w:ascii="Arial" w:hAnsi="Arial"/>
          <w:sz w:val="22"/>
          <w:szCs w:val="22"/>
        </w:rPr>
        <w:t xml:space="preserve"> </w:t>
      </w:r>
      <w:r>
        <w:rPr>
          <w:rFonts w:ascii="Arial" w:hAnsi="Arial"/>
          <w:sz w:val="22"/>
          <w:szCs w:val="22"/>
        </w:rPr>
        <w:t>odprowadzania</w:t>
      </w:r>
      <w:r>
        <w:rPr>
          <w:rFonts w:eastAsia="Calibri" w:cs="Calibri" w:ascii="Arial" w:hAnsi="Arial"/>
          <w:sz w:val="22"/>
          <w:szCs w:val="22"/>
        </w:rPr>
        <w:t xml:space="preserve"> </w:t>
      </w:r>
      <w:r>
        <w:rPr>
          <w:rFonts w:ascii="Arial" w:hAnsi="Arial"/>
          <w:sz w:val="22"/>
          <w:szCs w:val="22"/>
        </w:rPr>
        <w:t>wody</w:t>
      </w:r>
      <w:r>
        <w:rPr>
          <w:rFonts w:eastAsia="Calibri" w:cs="Calibri" w:ascii="Arial" w:hAnsi="Arial"/>
          <w:sz w:val="22"/>
          <w:szCs w:val="22"/>
        </w:rPr>
        <w:t xml:space="preserve">, </w:t>
      </w:r>
      <w:r>
        <w:rPr>
          <w:rFonts w:ascii="Arial" w:hAnsi="Arial"/>
          <w:sz w:val="22"/>
          <w:szCs w:val="22"/>
        </w:rPr>
        <w:t>zasady</w:t>
      </w:r>
      <w:r>
        <w:rPr>
          <w:rFonts w:eastAsia="Calibri" w:cs="Calibri" w:ascii="Arial" w:hAnsi="Arial"/>
          <w:sz w:val="22"/>
          <w:szCs w:val="22"/>
        </w:rPr>
        <w:t xml:space="preserve"> </w:t>
      </w:r>
      <w:r>
        <w:rPr>
          <w:rFonts w:ascii="Arial" w:hAnsi="Arial"/>
          <w:sz w:val="22"/>
          <w:szCs w:val="22"/>
        </w:rPr>
        <w:t>utrzymania</w:t>
      </w:r>
      <w:r>
        <w:rPr>
          <w:rFonts w:eastAsia="Calibri" w:cs="Calibri" w:ascii="Arial" w:hAnsi="Arial"/>
          <w:sz w:val="22"/>
          <w:szCs w:val="22"/>
        </w:rPr>
        <w:t>/</w:t>
      </w:r>
      <w:r>
        <w:rPr>
          <w:rFonts w:ascii="Arial" w:hAnsi="Arial"/>
          <w:sz w:val="22"/>
          <w:szCs w:val="22"/>
        </w:rPr>
        <w:t>eksploatacji</w:t>
      </w:r>
      <w:r>
        <w:rPr>
          <w:rFonts w:eastAsia="Calibri" w:cs="Calibri" w:ascii="Arial" w:hAnsi="Arial"/>
          <w:sz w:val="22"/>
          <w:szCs w:val="22"/>
        </w:rPr>
        <w:t xml:space="preserve">, </w:t>
      </w:r>
      <w:r>
        <w:rPr>
          <w:rFonts w:ascii="Arial" w:hAnsi="Arial"/>
          <w:sz w:val="22"/>
          <w:szCs w:val="22"/>
        </w:rPr>
        <w:t>odśnieżania</w:t>
      </w:r>
      <w:r>
        <w:rPr>
          <w:rFonts w:eastAsia="Calibri" w:cs="Calibri" w:ascii="Arial" w:hAnsi="Arial"/>
          <w:sz w:val="22"/>
          <w:szCs w:val="22"/>
        </w:rPr>
        <w:t xml:space="preserve">, </w:t>
      </w:r>
    </w:p>
    <w:p>
      <w:pPr>
        <w:pStyle w:val="Pkt"/>
        <w:tabs>
          <w:tab w:val="left" w:pos="720" w:leader="none"/>
          <w:tab w:val="left" w:pos="1560" w:leader="none"/>
        </w:tabs>
        <w:spacing w:lineRule="auto" w:line="276" w:before="60" w:after="0"/>
        <w:rPr/>
      </w:pPr>
      <w:r>
        <w:rPr>
          <w:rFonts w:cs="Arial" w:ascii="Arial" w:hAnsi="Arial"/>
          <w:sz w:val="22"/>
          <w:szCs w:val="22"/>
        </w:rPr>
        <w:t>a</w:t>
      </w:r>
      <w:r>
        <w:rPr>
          <w:rFonts w:eastAsia="Calibri" w:cs="Calibri" w:ascii="Arial" w:hAnsi="Arial"/>
          <w:sz w:val="22"/>
          <w:szCs w:val="22"/>
        </w:rPr>
        <w:t xml:space="preserve"> </w:t>
      </w:r>
      <w:r>
        <w:rPr>
          <w:rFonts w:eastAsia="Calibri" w:cs="Calibri" w:ascii="Arial" w:hAnsi="Arial"/>
          <w:i/>
          <w:sz w:val="22"/>
          <w:szCs w:val="22"/>
        </w:rPr>
        <w:t xml:space="preserve"> </w:t>
      </w:r>
      <w:r>
        <w:rPr>
          <w:rFonts w:cs="Arial" w:ascii="Arial" w:hAnsi="Arial"/>
          <w:sz w:val="22"/>
          <w:szCs w:val="22"/>
        </w:rPr>
        <w:t>w</w:t>
      </w:r>
      <w:r>
        <w:rPr>
          <w:rFonts w:eastAsia="Calibri" w:cs="Calibri" w:ascii="Arial" w:hAnsi="Arial"/>
          <w:sz w:val="22"/>
          <w:szCs w:val="22"/>
        </w:rPr>
        <w:t xml:space="preserve"> </w:t>
      </w:r>
      <w:r>
        <w:rPr>
          <w:rFonts w:cs="Arial" w:ascii="Arial" w:hAnsi="Arial"/>
          <w:sz w:val="22"/>
          <w:szCs w:val="22"/>
        </w:rPr>
        <w:t>tym</w:t>
      </w:r>
      <w:r>
        <w:rPr>
          <w:rFonts w:eastAsia="Calibri" w:cs="Calibri" w:ascii="Arial" w:hAnsi="Arial"/>
          <w:sz w:val="22"/>
          <w:szCs w:val="22"/>
        </w:rPr>
        <w:t>:</w:t>
      </w:r>
    </w:p>
    <w:p>
      <w:pPr>
        <w:pStyle w:val="Akapitzlist"/>
        <w:numPr>
          <w:ilvl w:val="0"/>
          <w:numId w:val="26"/>
        </w:numPr>
        <w:tabs>
          <w:tab w:val="left" w:pos="720" w:leader="none"/>
          <w:tab w:val="left" w:pos="1996" w:leader="none"/>
        </w:tabs>
        <w:suppressAutoHyphens w:val="false"/>
        <w:spacing w:before="60" w:after="0"/>
        <w:jc w:val="both"/>
        <w:rPr/>
      </w:pPr>
      <w:r>
        <w:rPr>
          <w:rFonts w:cs="Arial" w:ascii="Arial" w:hAnsi="Arial"/>
        </w:rPr>
        <w:t>Koncepcji</w:t>
      </w:r>
      <w:r>
        <w:rPr>
          <w:rFonts w:cs="Calibri" w:ascii="Arial" w:hAnsi="Arial"/>
        </w:rPr>
        <w:t xml:space="preserve"> - 3 </w:t>
      </w:r>
      <w:r>
        <w:rPr>
          <w:rFonts w:ascii="Arial" w:hAnsi="Arial"/>
        </w:rPr>
        <w:t>egz. oraz 1 egz. w wersji elektronicznej (edytowalnej oraz PDF.),</w:t>
      </w:r>
    </w:p>
    <w:p>
      <w:pPr>
        <w:pStyle w:val="Akapitzlist"/>
        <w:numPr>
          <w:ilvl w:val="0"/>
          <w:numId w:val="26"/>
        </w:numPr>
        <w:tabs>
          <w:tab w:val="left" w:pos="720" w:leader="none"/>
          <w:tab w:val="left" w:pos="1996" w:leader="none"/>
        </w:tabs>
        <w:suppressAutoHyphens w:val="false"/>
        <w:spacing w:before="60" w:after="0"/>
        <w:jc w:val="both"/>
        <w:rPr/>
      </w:pPr>
      <w:r>
        <w:rPr>
          <w:rFonts w:ascii="Arial" w:hAnsi="Arial"/>
        </w:rPr>
        <w:t xml:space="preserve">Projektu budowlanego (branża architektoniczna, konstrukcyjna, elektryczna niskoprądowa, teletechniczna) wraz z informacją </w:t>
      </w:r>
      <w:r>
        <w:rPr>
          <w:rFonts w:cs="Arial" w:ascii="Arial" w:hAnsi="Arial"/>
          <w:shd w:fill="FFFFFF" w:val="clear"/>
        </w:rPr>
        <w:t>BIOZ</w:t>
      </w:r>
      <w:r>
        <w:rPr>
          <w:rFonts w:cs="Calibri" w:ascii="Arial" w:hAnsi="Arial"/>
          <w:shd w:fill="FFFFFF" w:val="clear"/>
        </w:rPr>
        <w:t xml:space="preserve"> - 5 </w:t>
      </w:r>
      <w:r>
        <w:rPr>
          <w:rFonts w:ascii="Arial" w:hAnsi="Arial"/>
          <w:shd w:fill="FFFFFF" w:val="clear"/>
        </w:rPr>
        <w:t xml:space="preserve">egz. oraz 1 egz. w wersji elektronicznej (edytowalnej oraz pdf), </w:t>
      </w:r>
    </w:p>
    <w:p>
      <w:pPr>
        <w:pStyle w:val="Akapitzlist"/>
        <w:numPr>
          <w:ilvl w:val="0"/>
          <w:numId w:val="26"/>
        </w:numPr>
        <w:tabs>
          <w:tab w:val="left" w:pos="720" w:leader="none"/>
          <w:tab w:val="left" w:pos="1996" w:leader="none"/>
        </w:tabs>
        <w:suppressAutoHyphens w:val="false"/>
        <w:spacing w:before="60" w:after="0"/>
        <w:jc w:val="both"/>
        <w:rPr/>
      </w:pPr>
      <w:r>
        <w:rPr>
          <w:rFonts w:cs="Arial" w:ascii="Arial" w:hAnsi="Arial"/>
        </w:rPr>
        <w:t>Projektu</w:t>
      </w:r>
      <w:r>
        <w:rPr>
          <w:rFonts w:cs="Calibri" w:ascii="Arial" w:hAnsi="Arial"/>
        </w:rPr>
        <w:t xml:space="preserve"> </w:t>
      </w:r>
      <w:r>
        <w:rPr>
          <w:rFonts w:ascii="Arial" w:hAnsi="Arial"/>
        </w:rPr>
        <w:t>wykonawczego (branża architektoniczna, konstrukcyjna, elektryczna niskoprądowa, teletechniczna) – 3 egz. oraz 1 egz. w wersji elektronicznej (edytowalnej oraz PDF.)</w:t>
      </w:r>
    </w:p>
    <w:p>
      <w:pPr>
        <w:pStyle w:val="Akapitzlist"/>
        <w:numPr>
          <w:ilvl w:val="0"/>
          <w:numId w:val="26"/>
        </w:numPr>
        <w:tabs>
          <w:tab w:val="left" w:pos="720" w:leader="none"/>
          <w:tab w:val="left" w:pos="1996" w:leader="none"/>
        </w:tabs>
        <w:suppressAutoHyphens w:val="false"/>
        <w:spacing w:before="60" w:after="0"/>
        <w:jc w:val="both"/>
        <w:rPr/>
      </w:pPr>
      <w:r>
        <w:rPr>
          <w:rFonts w:ascii="Arial" w:hAnsi="Arial"/>
        </w:rPr>
        <w:t>Kosztorysu inwestorskiego oraz zbiorczego zestawienia kosztów całej inwestycji - 2 egz. oraz 1 egz. w wersji elektronicznej (pdf oraz formacie właściwym dla używanego do kosztorysowania programu),</w:t>
      </w:r>
    </w:p>
    <w:p>
      <w:pPr>
        <w:pStyle w:val="Akapitzlist"/>
        <w:numPr>
          <w:ilvl w:val="0"/>
          <w:numId w:val="26"/>
        </w:numPr>
        <w:tabs>
          <w:tab w:val="left" w:pos="720" w:leader="none"/>
          <w:tab w:val="left" w:pos="1996" w:leader="none"/>
        </w:tabs>
        <w:suppressAutoHyphens w:val="false"/>
        <w:spacing w:before="60" w:after="0"/>
        <w:jc w:val="both"/>
        <w:rPr/>
      </w:pPr>
      <w:r>
        <w:rPr>
          <w:rFonts w:ascii="Arial" w:hAnsi="Arial"/>
        </w:rPr>
        <w:t xml:space="preserve">Przedmiarów robót - 2 egz. oraz 1 </w:t>
      </w:r>
      <w:r>
        <w:rPr>
          <w:rFonts w:cs="Arial" w:ascii="Arial" w:hAnsi="Arial"/>
        </w:rPr>
        <w:t>egz</w:t>
      </w:r>
      <w:r>
        <w:rPr>
          <w:rFonts w:cs="Calibri" w:ascii="Arial" w:hAnsi="Arial"/>
        </w:rPr>
        <w:t xml:space="preserve">. </w:t>
      </w:r>
      <w:r>
        <w:rPr>
          <w:rFonts w:ascii="Arial" w:hAnsi="Arial"/>
        </w:rPr>
        <w:t>w wersji elektronicznej (pdf oraz  formacie właściwym dla używanego do kosztorysowania programu ),</w:t>
      </w:r>
    </w:p>
    <w:p>
      <w:pPr>
        <w:pStyle w:val="Akapitzlist"/>
        <w:numPr>
          <w:ilvl w:val="0"/>
          <w:numId w:val="26"/>
        </w:numPr>
        <w:tabs>
          <w:tab w:val="left" w:pos="720" w:leader="none"/>
          <w:tab w:val="left" w:pos="1996" w:leader="none"/>
        </w:tabs>
        <w:suppressAutoHyphens w:val="false"/>
        <w:spacing w:lineRule="auto" w:line="276" w:before="60" w:after="0"/>
        <w:jc w:val="both"/>
        <w:rPr/>
      </w:pPr>
      <w:r>
        <w:rPr>
          <w:rFonts w:cs="Arial" w:ascii="Arial" w:hAnsi="Arial"/>
          <w:sz w:val="22"/>
          <w:szCs w:val="22"/>
        </w:rPr>
        <w:t>Specyfikacji technicznej wykonania i odbioru robót budowlanych dla zakresu robót objętych przedmiotem umowy - 3 egz. oraz 1 egz. w wersji elektronicznej (edytowalnej oraz pdf),</w:t>
      </w:r>
    </w:p>
    <w:p>
      <w:pPr>
        <w:pStyle w:val="Pkt"/>
        <w:numPr>
          <w:ilvl w:val="0"/>
          <w:numId w:val="0"/>
        </w:numPr>
        <w:tabs>
          <w:tab w:val="left" w:pos="720" w:leader="none"/>
          <w:tab w:val="left" w:pos="1560" w:leader="none"/>
        </w:tabs>
        <w:spacing w:lineRule="auto" w:line="276" w:before="60" w:after="0"/>
        <w:ind w:left="1276" w:right="0" w:hanging="0"/>
        <w:jc w:val="both"/>
        <w:rPr/>
      </w:pPr>
      <w:r>
        <w:rPr>
          <w:rFonts w:cs="Arial" w:ascii="Arial" w:hAnsi="Arial"/>
          <w:sz w:val="22"/>
          <w:szCs w:val="22"/>
        </w:rPr>
        <w:t>2) Uzyskanie</w:t>
      </w:r>
      <w:r>
        <w:rPr>
          <w:rFonts w:eastAsia="Calibri" w:cs="Calibri" w:ascii="Arial" w:hAnsi="Arial"/>
          <w:sz w:val="22"/>
          <w:szCs w:val="22"/>
        </w:rPr>
        <w:t xml:space="preserve"> </w:t>
      </w:r>
      <w:r>
        <w:rPr>
          <w:rFonts w:cs="Arial" w:ascii="Arial" w:hAnsi="Arial"/>
          <w:sz w:val="22"/>
          <w:szCs w:val="22"/>
        </w:rPr>
        <w:t>wszelkich</w:t>
      </w:r>
      <w:r>
        <w:rPr>
          <w:rFonts w:eastAsia="Calibri" w:cs="Calibri" w:ascii="Arial" w:hAnsi="Arial"/>
          <w:sz w:val="22"/>
          <w:szCs w:val="22"/>
        </w:rPr>
        <w:t xml:space="preserve"> </w:t>
      </w:r>
      <w:r>
        <w:rPr>
          <w:rFonts w:cs="Arial" w:ascii="Arial" w:hAnsi="Arial"/>
          <w:sz w:val="22"/>
          <w:szCs w:val="22"/>
        </w:rPr>
        <w:t>ekspertyz</w:t>
      </w:r>
      <w:r>
        <w:rPr>
          <w:rFonts w:eastAsia="Calibri" w:cs="Calibri" w:ascii="Arial" w:hAnsi="Arial"/>
          <w:sz w:val="22"/>
          <w:szCs w:val="22"/>
        </w:rPr>
        <w:t xml:space="preserve">, </w:t>
      </w:r>
      <w:r>
        <w:rPr>
          <w:rFonts w:cs="Arial" w:ascii="Arial" w:hAnsi="Arial"/>
          <w:sz w:val="22"/>
          <w:szCs w:val="22"/>
        </w:rPr>
        <w:t>opinii</w:t>
      </w:r>
      <w:r>
        <w:rPr>
          <w:rFonts w:eastAsia="Calibri" w:cs="Calibri" w:ascii="Arial" w:hAnsi="Arial"/>
          <w:sz w:val="22"/>
          <w:szCs w:val="22"/>
        </w:rPr>
        <w:t xml:space="preserve">, </w:t>
      </w:r>
      <w:r>
        <w:rPr>
          <w:rFonts w:cs="Arial" w:ascii="Arial" w:hAnsi="Arial"/>
          <w:sz w:val="22"/>
          <w:szCs w:val="22"/>
        </w:rPr>
        <w:t>uzgodnień</w:t>
      </w:r>
      <w:r>
        <w:rPr>
          <w:rFonts w:eastAsia="Calibri" w:cs="Calibri" w:ascii="Arial" w:hAnsi="Arial"/>
          <w:sz w:val="22"/>
          <w:szCs w:val="22"/>
        </w:rPr>
        <w:t xml:space="preserve"> </w:t>
      </w:r>
      <w:r>
        <w:rPr>
          <w:rFonts w:cs="Arial" w:ascii="Arial" w:hAnsi="Arial"/>
          <w:sz w:val="22"/>
          <w:szCs w:val="22"/>
        </w:rPr>
        <w:t>i</w:t>
      </w:r>
      <w:r>
        <w:rPr>
          <w:rFonts w:eastAsia="Calibri" w:cs="Calibri" w:ascii="Arial" w:hAnsi="Arial"/>
          <w:sz w:val="22"/>
          <w:szCs w:val="22"/>
        </w:rPr>
        <w:t xml:space="preserve"> </w:t>
      </w:r>
      <w:r>
        <w:rPr>
          <w:rFonts w:cs="Arial" w:ascii="Arial" w:hAnsi="Arial"/>
          <w:sz w:val="22"/>
          <w:szCs w:val="22"/>
        </w:rPr>
        <w:t>decyzji</w:t>
      </w:r>
      <w:r>
        <w:rPr>
          <w:rFonts w:eastAsia="Calibri" w:cs="Calibri" w:ascii="Arial" w:hAnsi="Arial"/>
          <w:sz w:val="22"/>
          <w:szCs w:val="22"/>
        </w:rPr>
        <w:t xml:space="preserve"> </w:t>
      </w:r>
      <w:r>
        <w:rPr>
          <w:rFonts w:cs="Arial" w:ascii="Arial" w:hAnsi="Arial"/>
          <w:sz w:val="22"/>
          <w:szCs w:val="22"/>
        </w:rPr>
        <w:t>niezbędnych</w:t>
      </w:r>
      <w:r>
        <w:rPr>
          <w:rFonts w:eastAsia="Calibri" w:cs="Calibri" w:ascii="Arial" w:hAnsi="Arial"/>
          <w:sz w:val="22"/>
          <w:szCs w:val="22"/>
        </w:rPr>
        <w:t xml:space="preserve"> </w:t>
      </w:r>
      <w:r>
        <w:rPr>
          <w:rFonts w:cs="Arial" w:ascii="Arial" w:hAnsi="Arial"/>
          <w:sz w:val="22"/>
          <w:szCs w:val="22"/>
        </w:rPr>
        <w:t>do</w:t>
      </w:r>
      <w:r>
        <w:rPr>
          <w:rFonts w:eastAsia="Calibri" w:cs="Calibri" w:ascii="Arial" w:hAnsi="Arial"/>
          <w:sz w:val="22"/>
          <w:szCs w:val="22"/>
        </w:rPr>
        <w:t xml:space="preserve"> </w:t>
      </w:r>
      <w:r>
        <w:rPr>
          <w:rFonts w:cs="Arial" w:ascii="Arial" w:hAnsi="Arial"/>
          <w:sz w:val="22"/>
          <w:szCs w:val="22"/>
        </w:rPr>
        <w:t>otrzymania</w:t>
      </w:r>
      <w:r>
        <w:rPr>
          <w:rFonts w:eastAsia="Calibri" w:cs="Calibri" w:ascii="Arial" w:hAnsi="Arial"/>
          <w:sz w:val="22"/>
          <w:szCs w:val="22"/>
        </w:rPr>
        <w:t xml:space="preserve"> </w:t>
      </w:r>
      <w:r>
        <w:rPr>
          <w:rFonts w:cs="Arial" w:ascii="Arial" w:hAnsi="Arial"/>
          <w:sz w:val="22"/>
          <w:szCs w:val="22"/>
        </w:rPr>
        <w:t>ostatecznej</w:t>
      </w:r>
      <w:r>
        <w:rPr>
          <w:rFonts w:eastAsia="Calibri" w:cs="Calibri" w:ascii="Arial" w:hAnsi="Arial"/>
          <w:sz w:val="22"/>
          <w:szCs w:val="22"/>
        </w:rPr>
        <w:t xml:space="preserve"> </w:t>
      </w:r>
      <w:r>
        <w:rPr>
          <w:rFonts w:cs="Arial" w:ascii="Arial" w:hAnsi="Arial"/>
          <w:sz w:val="22"/>
          <w:szCs w:val="22"/>
        </w:rPr>
        <w:t>decyzji</w:t>
      </w:r>
      <w:r>
        <w:rPr>
          <w:rFonts w:eastAsia="Calibri" w:cs="Calibri" w:ascii="Arial" w:hAnsi="Arial"/>
          <w:sz w:val="22"/>
          <w:szCs w:val="22"/>
        </w:rPr>
        <w:t xml:space="preserve"> </w:t>
      </w:r>
      <w:r>
        <w:rPr>
          <w:rFonts w:cs="Arial" w:ascii="Arial" w:hAnsi="Arial"/>
          <w:sz w:val="22"/>
          <w:szCs w:val="22"/>
        </w:rPr>
        <w:t>zatwierdzającej</w:t>
      </w:r>
      <w:r>
        <w:rPr>
          <w:rFonts w:eastAsia="Calibri" w:cs="Calibri" w:ascii="Arial" w:hAnsi="Arial"/>
          <w:sz w:val="22"/>
          <w:szCs w:val="22"/>
        </w:rPr>
        <w:t xml:space="preserve"> </w:t>
      </w:r>
      <w:r>
        <w:rPr>
          <w:rFonts w:cs="Arial" w:ascii="Arial" w:hAnsi="Arial"/>
          <w:sz w:val="22"/>
          <w:szCs w:val="22"/>
        </w:rPr>
        <w:t>projekt</w:t>
      </w:r>
      <w:r>
        <w:rPr>
          <w:rFonts w:eastAsia="Calibri" w:cs="Calibri" w:ascii="Arial" w:hAnsi="Arial"/>
          <w:sz w:val="22"/>
          <w:szCs w:val="22"/>
        </w:rPr>
        <w:t xml:space="preserve"> </w:t>
      </w:r>
      <w:r>
        <w:rPr>
          <w:rFonts w:cs="Arial" w:ascii="Arial" w:hAnsi="Arial"/>
          <w:sz w:val="22"/>
          <w:szCs w:val="22"/>
        </w:rPr>
        <w:t>budowlany</w:t>
      </w:r>
      <w:r>
        <w:rPr>
          <w:rFonts w:eastAsia="Calibri" w:cs="Calibri" w:ascii="Arial" w:hAnsi="Arial"/>
          <w:sz w:val="22"/>
          <w:szCs w:val="22"/>
        </w:rPr>
        <w:t xml:space="preserve"> </w:t>
      </w:r>
      <w:r>
        <w:rPr>
          <w:rFonts w:cs="Arial" w:ascii="Arial" w:hAnsi="Arial"/>
          <w:sz w:val="22"/>
          <w:szCs w:val="22"/>
        </w:rPr>
        <w:t>i</w:t>
      </w:r>
      <w:r>
        <w:rPr>
          <w:rFonts w:eastAsia="Calibri" w:cs="Calibri" w:ascii="Arial" w:hAnsi="Arial"/>
          <w:sz w:val="22"/>
          <w:szCs w:val="22"/>
        </w:rPr>
        <w:t xml:space="preserve"> </w:t>
      </w:r>
      <w:r>
        <w:rPr>
          <w:rFonts w:cs="Arial" w:ascii="Arial" w:hAnsi="Arial"/>
          <w:sz w:val="22"/>
          <w:szCs w:val="22"/>
        </w:rPr>
        <w:t>wydającej</w:t>
      </w:r>
      <w:r>
        <w:rPr>
          <w:rFonts w:eastAsia="Calibri" w:cs="Calibri" w:ascii="Arial" w:hAnsi="Arial"/>
          <w:sz w:val="22"/>
          <w:szCs w:val="22"/>
        </w:rPr>
        <w:t xml:space="preserve"> </w:t>
      </w:r>
      <w:r>
        <w:rPr>
          <w:rFonts w:cs="Arial" w:ascii="Arial" w:hAnsi="Arial"/>
          <w:sz w:val="22"/>
          <w:szCs w:val="22"/>
        </w:rPr>
        <w:t>pozwolenie</w:t>
      </w:r>
      <w:r>
        <w:rPr>
          <w:rFonts w:eastAsia="Calibri" w:cs="Calibri" w:ascii="Arial" w:hAnsi="Arial"/>
          <w:sz w:val="22"/>
          <w:szCs w:val="22"/>
        </w:rPr>
        <w:t xml:space="preserve"> </w:t>
      </w:r>
      <w:r>
        <w:rPr>
          <w:rFonts w:cs="Arial" w:ascii="Arial" w:hAnsi="Arial"/>
          <w:sz w:val="22"/>
          <w:szCs w:val="22"/>
        </w:rPr>
        <w:t>na</w:t>
      </w:r>
      <w:r>
        <w:rPr>
          <w:rFonts w:eastAsia="Calibri" w:cs="Calibri" w:ascii="Arial" w:hAnsi="Arial"/>
          <w:sz w:val="22"/>
          <w:szCs w:val="22"/>
        </w:rPr>
        <w:t xml:space="preserve"> </w:t>
      </w:r>
      <w:r>
        <w:rPr>
          <w:rFonts w:cs="Arial" w:ascii="Arial" w:hAnsi="Arial"/>
          <w:sz w:val="22"/>
          <w:szCs w:val="22"/>
        </w:rPr>
        <w:t>budowę</w:t>
      </w:r>
      <w:r>
        <w:rPr>
          <w:rFonts w:eastAsia="Calibri" w:cs="Calibri" w:ascii="Arial" w:hAnsi="Arial"/>
          <w:sz w:val="22"/>
          <w:szCs w:val="22"/>
        </w:rPr>
        <w:t xml:space="preserve"> </w:t>
      </w:r>
      <w:r>
        <w:rPr>
          <w:rFonts w:cs="Arial" w:ascii="Arial" w:hAnsi="Arial"/>
          <w:sz w:val="22"/>
          <w:szCs w:val="22"/>
        </w:rPr>
        <w:t>oraz</w:t>
      </w:r>
      <w:r>
        <w:rPr>
          <w:rFonts w:eastAsia="Calibri" w:cs="Calibri" w:ascii="Arial" w:hAnsi="Arial"/>
          <w:sz w:val="22"/>
          <w:szCs w:val="22"/>
        </w:rPr>
        <w:t xml:space="preserve"> </w:t>
      </w:r>
      <w:r>
        <w:rPr>
          <w:rFonts w:cs="Arial" w:ascii="Arial" w:hAnsi="Arial"/>
          <w:sz w:val="22"/>
          <w:szCs w:val="22"/>
        </w:rPr>
        <w:t>przygotowanie</w:t>
      </w:r>
      <w:r>
        <w:rPr>
          <w:rFonts w:eastAsia="Calibri" w:cs="Calibri" w:ascii="Arial" w:hAnsi="Arial"/>
          <w:sz w:val="22"/>
          <w:szCs w:val="22"/>
        </w:rPr>
        <w:t xml:space="preserve"> </w:t>
      </w:r>
      <w:r>
        <w:rPr>
          <w:rFonts w:cs="Arial" w:ascii="Arial" w:hAnsi="Arial"/>
          <w:sz w:val="22"/>
          <w:szCs w:val="22"/>
        </w:rPr>
        <w:t>wniosku</w:t>
      </w:r>
      <w:r>
        <w:rPr>
          <w:rFonts w:eastAsia="Calibri" w:cs="Calibri" w:ascii="Arial" w:hAnsi="Arial"/>
          <w:sz w:val="22"/>
          <w:szCs w:val="22"/>
        </w:rPr>
        <w:t xml:space="preserve"> </w:t>
      </w:r>
      <w:r>
        <w:rPr>
          <w:rFonts w:cs="Arial" w:ascii="Arial" w:hAnsi="Arial"/>
          <w:sz w:val="22"/>
          <w:szCs w:val="22"/>
        </w:rPr>
        <w:t>do</w:t>
      </w:r>
      <w:r>
        <w:rPr>
          <w:rFonts w:eastAsia="Calibri" w:cs="Calibri" w:ascii="Arial" w:hAnsi="Arial"/>
          <w:sz w:val="22"/>
          <w:szCs w:val="22"/>
        </w:rPr>
        <w:t xml:space="preserve"> </w:t>
      </w:r>
      <w:r>
        <w:rPr>
          <w:rFonts w:cs="Arial" w:ascii="Arial" w:hAnsi="Arial"/>
          <w:sz w:val="22"/>
          <w:szCs w:val="22"/>
        </w:rPr>
        <w:t>uzyskania</w:t>
      </w:r>
      <w:r>
        <w:rPr>
          <w:rFonts w:eastAsia="Calibri" w:cs="Calibri" w:ascii="Arial" w:hAnsi="Arial"/>
          <w:sz w:val="22"/>
          <w:szCs w:val="22"/>
        </w:rPr>
        <w:t xml:space="preserve"> </w:t>
      </w:r>
      <w:r>
        <w:rPr>
          <w:rFonts w:cs="Arial" w:ascii="Arial" w:hAnsi="Arial"/>
          <w:sz w:val="22"/>
          <w:szCs w:val="22"/>
        </w:rPr>
        <w:t>tej</w:t>
      </w:r>
      <w:r>
        <w:rPr>
          <w:rFonts w:eastAsia="Calibri" w:cs="Calibri" w:ascii="Arial" w:hAnsi="Arial"/>
          <w:sz w:val="22"/>
          <w:szCs w:val="22"/>
        </w:rPr>
        <w:t xml:space="preserve"> </w:t>
      </w:r>
      <w:r>
        <w:rPr>
          <w:rFonts w:cs="Arial" w:ascii="Arial" w:hAnsi="Arial"/>
          <w:sz w:val="22"/>
          <w:szCs w:val="22"/>
        </w:rPr>
        <w:t>decyzji</w:t>
      </w:r>
      <w:r>
        <w:rPr>
          <w:rFonts w:eastAsia="Calibri" w:cs="Calibri" w:ascii="Arial" w:hAnsi="Arial"/>
          <w:sz w:val="22"/>
          <w:szCs w:val="22"/>
        </w:rPr>
        <w:t xml:space="preserve"> </w:t>
      </w:r>
      <w:r>
        <w:rPr>
          <w:rFonts w:cs="Arial" w:ascii="Arial" w:hAnsi="Arial"/>
          <w:sz w:val="22"/>
          <w:szCs w:val="22"/>
        </w:rPr>
        <w:t>wraz</w:t>
      </w:r>
      <w:r>
        <w:rPr>
          <w:rFonts w:eastAsia="Calibri" w:cs="Calibri" w:ascii="Arial" w:hAnsi="Arial"/>
          <w:sz w:val="22"/>
          <w:szCs w:val="22"/>
        </w:rPr>
        <w:t xml:space="preserve"> </w:t>
      </w:r>
      <w:r>
        <w:rPr>
          <w:rFonts w:cs="Arial" w:ascii="Arial" w:hAnsi="Arial"/>
          <w:sz w:val="22"/>
          <w:szCs w:val="22"/>
        </w:rPr>
        <w:t>z</w:t>
      </w:r>
      <w:r>
        <w:rPr>
          <w:rFonts w:eastAsia="Calibri" w:cs="Calibri" w:ascii="Arial" w:hAnsi="Arial"/>
          <w:sz w:val="22"/>
          <w:szCs w:val="22"/>
        </w:rPr>
        <w:t xml:space="preserve"> </w:t>
      </w:r>
      <w:r>
        <w:rPr>
          <w:rFonts w:cs="Arial" w:ascii="Arial" w:hAnsi="Arial"/>
          <w:sz w:val="22"/>
          <w:szCs w:val="22"/>
        </w:rPr>
        <w:t>wypełnionym</w:t>
      </w:r>
      <w:r>
        <w:rPr>
          <w:rFonts w:eastAsia="Calibri" w:cs="Calibri" w:ascii="Arial" w:hAnsi="Arial"/>
          <w:sz w:val="22"/>
          <w:szCs w:val="22"/>
        </w:rPr>
        <w:t xml:space="preserve"> </w:t>
      </w:r>
      <w:r>
        <w:rPr>
          <w:rFonts w:cs="Arial" w:ascii="Arial" w:hAnsi="Arial"/>
          <w:sz w:val="22"/>
          <w:szCs w:val="22"/>
        </w:rPr>
        <w:t>wnioskiem</w:t>
      </w:r>
      <w:r>
        <w:rPr>
          <w:rFonts w:eastAsia="Calibri" w:cs="Calibri" w:ascii="Arial" w:hAnsi="Arial"/>
          <w:sz w:val="22"/>
          <w:szCs w:val="22"/>
        </w:rPr>
        <w:t>.</w:t>
      </w:r>
    </w:p>
    <w:p>
      <w:pPr>
        <w:pStyle w:val="Pkt"/>
        <w:numPr>
          <w:ilvl w:val="0"/>
          <w:numId w:val="0"/>
        </w:numPr>
        <w:tabs>
          <w:tab w:val="left" w:pos="720" w:leader="none"/>
          <w:tab w:val="left" w:pos="1560" w:leader="none"/>
        </w:tabs>
        <w:spacing w:lineRule="auto" w:line="276" w:before="60" w:after="0"/>
        <w:ind w:left="1276" w:right="0" w:hanging="0"/>
        <w:jc w:val="both"/>
        <w:rPr/>
      </w:pPr>
      <w:r>
        <w:rPr>
          <w:rFonts w:cs="Arial" w:ascii="Arial" w:hAnsi="Arial"/>
          <w:sz w:val="22"/>
          <w:szCs w:val="22"/>
        </w:rPr>
        <w:t>3) Sprawowanie</w:t>
      </w:r>
      <w:r>
        <w:rPr>
          <w:rFonts w:eastAsia="Calibri" w:cs="Calibri" w:ascii="Arial" w:hAnsi="Arial"/>
          <w:sz w:val="22"/>
          <w:szCs w:val="22"/>
        </w:rPr>
        <w:t xml:space="preserve"> </w:t>
      </w:r>
      <w:r>
        <w:rPr>
          <w:rFonts w:cs="Arial" w:ascii="Arial" w:hAnsi="Arial"/>
          <w:sz w:val="22"/>
          <w:szCs w:val="22"/>
        </w:rPr>
        <w:t>nadzoru</w:t>
      </w:r>
      <w:r>
        <w:rPr>
          <w:rFonts w:eastAsia="Calibri" w:cs="Calibri" w:ascii="Arial" w:hAnsi="Arial"/>
          <w:sz w:val="22"/>
          <w:szCs w:val="22"/>
        </w:rPr>
        <w:t xml:space="preserve"> </w:t>
      </w:r>
      <w:r>
        <w:rPr>
          <w:rFonts w:cs="Arial" w:ascii="Arial" w:hAnsi="Arial"/>
          <w:sz w:val="22"/>
          <w:szCs w:val="22"/>
        </w:rPr>
        <w:t>autorskiego</w:t>
      </w:r>
      <w:r>
        <w:rPr>
          <w:rFonts w:eastAsia="Calibri" w:cs="Calibri" w:ascii="Arial" w:hAnsi="Arial"/>
          <w:sz w:val="22"/>
          <w:szCs w:val="22"/>
        </w:rPr>
        <w:t xml:space="preserve"> </w:t>
      </w:r>
      <w:r>
        <w:rPr>
          <w:rFonts w:cs="Arial" w:ascii="Arial" w:hAnsi="Arial"/>
          <w:sz w:val="22"/>
          <w:szCs w:val="22"/>
        </w:rPr>
        <w:t>nad</w:t>
      </w:r>
      <w:r>
        <w:rPr>
          <w:rFonts w:eastAsia="Calibri" w:cs="Calibri" w:ascii="Arial" w:hAnsi="Arial"/>
          <w:sz w:val="22"/>
          <w:szCs w:val="22"/>
        </w:rPr>
        <w:t xml:space="preserve"> </w:t>
      </w:r>
      <w:r>
        <w:rPr>
          <w:rFonts w:cs="Arial" w:ascii="Arial" w:hAnsi="Arial"/>
          <w:sz w:val="22"/>
          <w:szCs w:val="22"/>
        </w:rPr>
        <w:t>realizacją</w:t>
      </w:r>
      <w:r>
        <w:rPr>
          <w:rFonts w:eastAsia="Calibri" w:cs="Calibri" w:ascii="Arial" w:hAnsi="Arial"/>
          <w:sz w:val="22"/>
          <w:szCs w:val="22"/>
        </w:rPr>
        <w:t xml:space="preserve"> </w:t>
      </w:r>
      <w:r>
        <w:rPr>
          <w:rFonts w:cs="Arial" w:ascii="Arial" w:hAnsi="Arial"/>
          <w:sz w:val="22"/>
          <w:szCs w:val="22"/>
        </w:rPr>
        <w:t>zadania</w:t>
      </w:r>
      <w:r>
        <w:rPr>
          <w:rFonts w:eastAsia="Calibri" w:cs="Calibri" w:ascii="Arial" w:hAnsi="Arial"/>
          <w:sz w:val="22"/>
          <w:szCs w:val="22"/>
        </w:rPr>
        <w:t xml:space="preserve"> </w:t>
      </w:r>
      <w:r>
        <w:rPr>
          <w:rFonts w:cs="Arial" w:ascii="Arial" w:hAnsi="Arial"/>
          <w:sz w:val="22"/>
          <w:szCs w:val="22"/>
        </w:rPr>
        <w:t>objętego</w:t>
      </w:r>
      <w:r>
        <w:rPr>
          <w:rFonts w:eastAsia="Calibri" w:cs="Calibri" w:ascii="Arial" w:hAnsi="Arial"/>
          <w:sz w:val="22"/>
          <w:szCs w:val="22"/>
        </w:rPr>
        <w:t xml:space="preserve"> </w:t>
      </w:r>
      <w:r>
        <w:rPr>
          <w:rFonts w:cs="Arial" w:ascii="Arial" w:hAnsi="Arial"/>
          <w:sz w:val="22"/>
          <w:szCs w:val="22"/>
        </w:rPr>
        <w:t>powyższą</w:t>
      </w:r>
      <w:r>
        <w:rPr>
          <w:rFonts w:eastAsia="Calibri" w:cs="Calibri" w:ascii="Arial" w:hAnsi="Arial"/>
          <w:sz w:val="22"/>
          <w:szCs w:val="22"/>
        </w:rPr>
        <w:t xml:space="preserve"> </w:t>
      </w:r>
      <w:r>
        <w:rPr>
          <w:rFonts w:cs="Arial" w:ascii="Arial" w:hAnsi="Arial"/>
          <w:sz w:val="22"/>
          <w:szCs w:val="22"/>
        </w:rPr>
        <w:t>dokumentacją</w:t>
      </w:r>
      <w:r>
        <w:rPr>
          <w:rFonts w:eastAsia="Calibri" w:cs="Calibri" w:ascii="Arial" w:hAnsi="Arial"/>
          <w:sz w:val="22"/>
          <w:szCs w:val="22"/>
        </w:rPr>
        <w:t xml:space="preserve"> </w:t>
      </w:r>
    </w:p>
    <w:p>
      <w:pPr>
        <w:pStyle w:val="Tretekstu"/>
        <w:spacing w:before="120" w:after="120"/>
        <w:jc w:val="center"/>
        <w:rPr/>
      </w:pPr>
      <w:r>
        <w:rPr>
          <w:rFonts w:cs="Arial" w:ascii="Arial" w:hAnsi="Arial"/>
          <w:b/>
          <w:color w:val="00000A"/>
          <w:sz w:val="22"/>
          <w:szCs w:val="22"/>
          <w:lang w:val="pl-PL"/>
        </w:rPr>
        <w:t>§ 2</w:t>
      </w:r>
    </w:p>
    <w:p>
      <w:pPr>
        <w:pStyle w:val="Domylnie"/>
        <w:numPr>
          <w:ilvl w:val="0"/>
          <w:numId w:val="20"/>
        </w:numPr>
        <w:tabs>
          <w:tab w:val="left" w:pos="720" w:leader="none"/>
          <w:tab w:val="left" w:pos="852" w:leader="none"/>
        </w:tabs>
        <w:spacing w:before="60" w:after="0"/>
        <w:ind w:left="426" w:right="0" w:hanging="426"/>
        <w:jc w:val="both"/>
        <w:rPr/>
      </w:pPr>
      <w:r>
        <w:rPr>
          <w:rFonts w:cs="Arial" w:ascii="Arial" w:hAnsi="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Pr>
          <w:rFonts w:cs="Arial" w:ascii="Arial" w:hAnsi="Arial"/>
          <w:bCs/>
          <w:sz w:val="22"/>
          <w:szCs w:val="22"/>
        </w:rPr>
        <w:t xml:space="preserve"> z:</w:t>
      </w:r>
    </w:p>
    <w:p>
      <w:pPr>
        <w:pStyle w:val="BodyText3"/>
        <w:numPr>
          <w:ilvl w:val="1"/>
          <w:numId w:val="20"/>
        </w:numPr>
        <w:tabs>
          <w:tab w:val="left" w:pos="720" w:leader="none"/>
          <w:tab w:val="left" w:pos="1702" w:leader="none"/>
        </w:tabs>
        <w:spacing w:lineRule="atLeast" w:line="100" w:before="60" w:after="0"/>
        <w:ind w:left="851" w:right="0" w:hanging="425"/>
        <w:jc w:val="both"/>
        <w:rPr/>
      </w:pPr>
      <w:r>
        <w:rPr>
          <w:rFonts w:cs="Arial" w:ascii="Arial" w:hAnsi="Arial"/>
          <w:b w:val="false"/>
          <w:bCs/>
          <w:sz w:val="22"/>
          <w:szCs w:val="22"/>
        </w:rPr>
        <w:t xml:space="preserve">ustawą Prawo budowlane z 07.07.1994 </w:t>
      </w:r>
      <w:r>
        <w:rPr>
          <w:rFonts w:cs="Arial" w:ascii="Arial" w:hAnsi="Arial"/>
          <w:b w:val="false"/>
          <w:bCs/>
          <w:i/>
          <w:sz w:val="22"/>
          <w:szCs w:val="22"/>
        </w:rPr>
        <w:t>(</w:t>
      </w:r>
      <w:r>
        <w:rPr>
          <w:rFonts w:cs="Arial" w:ascii="Arial" w:hAnsi="Arial"/>
          <w:b w:val="false"/>
          <w:i/>
          <w:sz w:val="22"/>
          <w:szCs w:val="22"/>
        </w:rPr>
        <w:t>Dz. U. z 2016, poz. 290</w:t>
      </w:r>
      <w:r>
        <w:rPr>
          <w:rFonts w:cs="Arial" w:ascii="Arial" w:hAnsi="Arial"/>
          <w:b w:val="false"/>
          <w:bCs/>
          <w:i/>
          <w:sz w:val="22"/>
          <w:szCs w:val="22"/>
        </w:rPr>
        <w:t>)</w:t>
      </w:r>
      <w:r>
        <w:rPr>
          <w:rFonts w:cs="Arial" w:ascii="Arial" w:hAnsi="Arial"/>
          <w:b w:val="false"/>
          <w:bCs/>
          <w:sz w:val="22"/>
          <w:szCs w:val="22"/>
        </w:rPr>
        <w:t xml:space="preserve"> z uwzględnieniem art. 20 ust. 1 i 2 tej ustawy,</w:t>
      </w:r>
    </w:p>
    <w:p>
      <w:pPr>
        <w:pStyle w:val="BodyText3"/>
        <w:numPr>
          <w:ilvl w:val="1"/>
          <w:numId w:val="20"/>
        </w:numPr>
        <w:tabs>
          <w:tab w:val="left" w:pos="720" w:leader="none"/>
          <w:tab w:val="left" w:pos="1702" w:leader="none"/>
        </w:tabs>
        <w:spacing w:lineRule="atLeast" w:line="100" w:before="60" w:after="0"/>
        <w:jc w:val="both"/>
        <w:rPr/>
      </w:pPr>
      <w:r>
        <w:rPr>
          <w:rFonts w:cs="Arial" w:ascii="Arial" w:hAnsi="Arial"/>
          <w:b w:val="false"/>
          <w:bCs/>
          <w:sz w:val="22"/>
          <w:szCs w:val="22"/>
        </w:rPr>
        <w:t xml:space="preserve">ustawą Prawo zamówień publicznych z 29.01.2004 </w:t>
      </w:r>
      <w:r>
        <w:rPr>
          <w:rFonts w:cs="Arial" w:ascii="Arial" w:hAnsi="Arial"/>
          <w:b w:val="false"/>
          <w:bCs/>
          <w:i/>
          <w:sz w:val="22"/>
          <w:szCs w:val="22"/>
        </w:rPr>
        <w:t>(</w:t>
      </w:r>
      <w:r>
        <w:rPr>
          <w:rFonts w:cs="Arial" w:ascii="Arial" w:hAnsi="Arial"/>
          <w:b w:val="false"/>
          <w:i/>
          <w:sz w:val="22"/>
          <w:szCs w:val="22"/>
        </w:rPr>
        <w:t>Dz. U. z 2016r., poz. 1020),</w:t>
      </w:r>
    </w:p>
    <w:p>
      <w:pPr>
        <w:pStyle w:val="BodyText3"/>
        <w:numPr>
          <w:ilvl w:val="1"/>
          <w:numId w:val="20"/>
        </w:numPr>
        <w:tabs>
          <w:tab w:val="left" w:pos="720" w:leader="none"/>
          <w:tab w:val="left" w:pos="1702" w:leader="none"/>
        </w:tabs>
        <w:spacing w:lineRule="atLeast" w:line="100" w:before="60" w:after="0"/>
        <w:ind w:left="851" w:right="0" w:hanging="425"/>
        <w:jc w:val="both"/>
        <w:rPr/>
      </w:pPr>
      <w:r>
        <w:rPr>
          <w:rFonts w:cs="Arial" w:ascii="Arial" w:hAnsi="Arial"/>
          <w:b w:val="false"/>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Pr>
          <w:rFonts w:cs="Arial" w:ascii="Arial" w:hAnsi="Arial"/>
          <w:b w:val="false"/>
          <w:bCs/>
          <w:i/>
          <w:sz w:val="22"/>
          <w:szCs w:val="22"/>
        </w:rPr>
        <w:t>(Dz. U. z 2013r., poz. 1129),</w:t>
      </w:r>
    </w:p>
    <w:p>
      <w:pPr>
        <w:pStyle w:val="BodyText3"/>
        <w:numPr>
          <w:ilvl w:val="1"/>
          <w:numId w:val="20"/>
        </w:numPr>
        <w:tabs>
          <w:tab w:val="left" w:pos="720" w:leader="none"/>
          <w:tab w:val="left" w:pos="1702" w:leader="none"/>
        </w:tabs>
        <w:spacing w:lineRule="atLeast" w:line="100" w:before="60" w:after="0"/>
        <w:ind w:left="851" w:right="0" w:hanging="425"/>
        <w:jc w:val="both"/>
        <w:rPr/>
      </w:pPr>
      <w:r>
        <w:rPr>
          <w:rFonts w:cs="Arial" w:ascii="Arial" w:hAnsi="Arial"/>
          <w:b w:val="false"/>
          <w:bCs/>
          <w:sz w:val="22"/>
          <w:szCs w:val="22"/>
        </w:rPr>
        <w:t xml:space="preserve">rozporządzeniem Ministra Transportu, Budownictwa i Gospodarki Narodowej z dnia 25 kwietnia 2012r. w sprawie szczegółowego zakresu i formy projektu budowlanego </w:t>
      </w:r>
      <w:r>
        <w:rPr>
          <w:rFonts w:cs="Arial" w:ascii="Arial" w:hAnsi="Arial"/>
          <w:b w:val="false"/>
          <w:bCs/>
          <w:i/>
          <w:sz w:val="22"/>
          <w:szCs w:val="22"/>
        </w:rPr>
        <w:t>(Dz.U. z 2012r. poz. 462 z późn. zm).</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Zaprojektowane rozwiązanie Wykonawca uzgodni z Zamawiającym.</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Dokumentacja projektowa może zostać wykonana dopiero po zatwierdzeniu przez Zamawiającego koncepcji.</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Projekt wraz z kosztorysami zostanie opracowany w układzie poszczególnych branż i rodzajów robót.</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Dokumentacja projektowa winna być wykonana w stanie kompletnym z punktu widzenia celu, któremu ma służyć.</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Wykonawca jest zobowiązany do uzyskania wszelkich przewidzianych odpowiednimi przepisami prawa uzgodnień, pozwoleń i zgłoszeń.</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Wykonawca wykona dokumentację projektową w języku polskim: w wersji papierowej oraz w formie elektronicznej.</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 xml:space="preserve">Wykonawca ponosi wyłączną i pełną odpowiedzialność za treść dokumentacji projektowej, poczynione w niej założenia i dokonane na jej potrzeby ustalenia. </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W przypadku nie posiadania przez Zamawiającego dokumentów niezbędnych do wykonania dokumentacji projektowej strony ustalą, która z nich zobowiązana będzie je uzyskać i która poniesie koszt ich uzyskania.</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 xml:space="preserve">Dokumentacja projektowa w swojej treści nie może określać technologii robót, materiałów i urządzeń bądź opisywać przedmiotu zamówienia w sposób utrudniający uczciwą konkurencję. </w:t>
      </w:r>
      <w:r>
        <w:rPr>
          <w:rFonts w:cs="Arial" w:ascii="Arial" w:hAnsi="Arial"/>
          <w:color w:val="00000A"/>
          <w:sz w:val="22"/>
          <w:szCs w:val="22"/>
          <w:u w:val="single"/>
          <w:lang w:val="pl-PL"/>
        </w:rPr>
        <w:t xml:space="preserve">Dopuszcza się możliwość wskazania w dokumentacji projektowej na znak towarowy, patent lub pochodzenie jedynie w przypadku gdy Wykonawca </w:t>
      </w:r>
      <w:r>
        <w:rPr>
          <w:rFonts w:cs="Arial" w:ascii="Arial" w:hAnsi="Arial"/>
          <w:sz w:val="22"/>
          <w:szCs w:val="22"/>
          <w:u w:val="single"/>
        </w:rPr>
        <w:t>nie może opisać przedmiotu zamówienia za pomocą dostatecznie dokładnych określeń</w:t>
      </w:r>
      <w:r>
        <w:rPr>
          <w:rFonts w:cs="Arial" w:ascii="Arial" w:hAnsi="Arial"/>
          <w:color w:val="00000A"/>
          <w:sz w:val="22"/>
          <w:szCs w:val="22"/>
          <w:u w:val="single"/>
          <w:lang w:val="pl-PL"/>
        </w:rPr>
        <w:t xml:space="preserve">. W takiej sytuacji przy wskazaniu powinien być dopisek: </w:t>
      </w:r>
      <w:r>
        <w:rPr>
          <w:rFonts w:cs="Arial" w:ascii="Arial" w:hAnsi="Arial"/>
          <w:i/>
          <w:color w:val="00000A"/>
          <w:sz w:val="22"/>
          <w:szCs w:val="22"/>
          <w:u w:val="single"/>
          <w:lang w:val="pl-PL"/>
        </w:rPr>
        <w:t>„lub równoważny”</w:t>
      </w:r>
      <w:r>
        <w:rPr>
          <w:rFonts w:cs="Arial" w:ascii="Arial" w:hAnsi="Arial"/>
          <w:color w:val="00000A"/>
          <w:sz w:val="22"/>
          <w:szCs w:val="22"/>
          <w:u w:val="single"/>
          <w:lang w:val="pl-PL"/>
        </w:rPr>
        <w:t xml:space="preserve"> wraz z podaniem parametrów równoważności</w:t>
      </w:r>
      <w:r>
        <w:rPr>
          <w:rFonts w:cs="Arial" w:ascii="Arial" w:hAnsi="Arial"/>
          <w:color w:val="00000A"/>
          <w:sz w:val="22"/>
          <w:szCs w:val="22"/>
          <w:lang w:val="pl-PL"/>
        </w:rPr>
        <w:t>.</w:t>
      </w:r>
    </w:p>
    <w:p>
      <w:pPr>
        <w:pStyle w:val="Tretekstu"/>
        <w:numPr>
          <w:ilvl w:val="0"/>
          <w:numId w:val="20"/>
        </w:numPr>
        <w:tabs>
          <w:tab w:val="left" w:pos="720" w:leader="none"/>
          <w:tab w:val="left" w:pos="852" w:leader="none"/>
        </w:tabs>
        <w:spacing w:before="60" w:after="0"/>
        <w:ind w:left="426" w:right="-1" w:hanging="426"/>
        <w:jc w:val="both"/>
        <w:rPr/>
      </w:pPr>
      <w:r>
        <w:rPr>
          <w:rFonts w:cs="Arial" w:ascii="Arial" w:hAnsi="Arial"/>
          <w:color w:val="00000A"/>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pPr>
        <w:pStyle w:val="Tretekstu"/>
        <w:numPr>
          <w:ilvl w:val="0"/>
          <w:numId w:val="20"/>
        </w:numPr>
        <w:tabs>
          <w:tab w:val="left" w:pos="720" w:leader="none"/>
          <w:tab w:val="left" w:pos="852" w:leader="none"/>
        </w:tabs>
        <w:spacing w:before="60" w:after="0"/>
        <w:ind w:left="426" w:right="-1" w:hanging="426"/>
        <w:jc w:val="both"/>
        <w:rPr/>
      </w:pPr>
      <w:r>
        <w:rPr>
          <w:rFonts w:cs="Arial" w:ascii="Arial" w:hAnsi="Arial"/>
          <w:color w:val="00000A"/>
          <w:sz w:val="22"/>
          <w:szCs w:val="22"/>
          <w:lang w:val="pl-PL"/>
        </w:rPr>
        <w:t>Wykonawca zapewnia, że dokumentacja projektowa w tym jej poszczególne elementy wskazane w § 1 ust. 1 będzie całkowicie oryginalna i nie będzie naruszała praw autorskich innych osób/podmiotów, w tym również będzie wolna od innych wad prawnych i fizycznych, które mogłyby spowodować odpowiedzialność Zamawiającego. Ponadto Wykonawca zapewnia, że dokumentacja projektowa, w tym jej poszczególne części wskazane w § 1 ust. 1 nie będzie naruszać żadnych praw osób trzecich i że prawa autorskie Wykonawcy do pracy nie są ograniczone w zakresie objętym niniejszą umową.</w:t>
      </w:r>
    </w:p>
    <w:p>
      <w:pPr>
        <w:pStyle w:val="Tretekstu"/>
        <w:numPr>
          <w:ilvl w:val="0"/>
          <w:numId w:val="20"/>
        </w:numPr>
        <w:tabs>
          <w:tab w:val="left" w:pos="720" w:leader="none"/>
          <w:tab w:val="left" w:pos="852" w:leader="none"/>
        </w:tabs>
        <w:spacing w:before="60" w:after="0"/>
        <w:ind w:left="426" w:right="-1" w:hanging="426"/>
        <w:jc w:val="both"/>
        <w:rPr/>
      </w:pPr>
      <w:r>
        <w:rPr>
          <w:rFonts w:cs="Arial" w:ascii="Arial" w:hAnsi="Arial"/>
          <w:sz w:val="22"/>
          <w:szCs w:val="22"/>
        </w:rPr>
        <w:t xml:space="preserve">Wykonawca zapewnia, że dokumentacja projektowa będzie wykonana na aktualnej mapie sytuacyjno-wysokościowej do celów projektowych, spełniającej wymagania wynikające z Rozporządzenia Ministra Gospodarki Przestrzennej i Budownictwa z dnia 21 lutego 1995r. w sprawie rodzaju i zakresu opracowań geodezyjno-kartograficznych oraz czynności geodezyjnych obowiązujących w budownictwie </w:t>
      </w:r>
      <w:r>
        <w:rPr>
          <w:rFonts w:cs="Arial" w:ascii="Arial" w:hAnsi="Arial"/>
          <w:i/>
          <w:sz w:val="22"/>
          <w:szCs w:val="22"/>
        </w:rPr>
        <w:t>(Dz.U z 1995r., Nr 25, poz. 133)</w:t>
      </w:r>
      <w:r>
        <w:rPr>
          <w:rFonts w:cs="Arial" w:ascii="Arial" w:hAnsi="Arial"/>
          <w:sz w:val="22"/>
          <w:szCs w:val="22"/>
        </w:rPr>
        <w:t xml:space="preserve">. Aktualną mapę do celów projektowych zadania zapewni Wykonawca. </w:t>
      </w:r>
    </w:p>
    <w:p>
      <w:pPr>
        <w:pStyle w:val="Tretekstu"/>
        <w:numPr>
          <w:ilvl w:val="0"/>
          <w:numId w:val="20"/>
        </w:numPr>
        <w:tabs>
          <w:tab w:val="left" w:pos="720" w:leader="none"/>
          <w:tab w:val="left" w:pos="852" w:leader="none"/>
        </w:tabs>
        <w:spacing w:before="60" w:after="0"/>
        <w:ind w:left="426" w:right="0" w:hanging="426"/>
        <w:jc w:val="both"/>
        <w:rPr/>
      </w:pPr>
      <w:r>
        <w:rPr>
          <w:rFonts w:cs="Arial" w:ascii="Arial" w:hAnsi="Arial"/>
          <w:sz w:val="22"/>
          <w:szCs w:val="22"/>
        </w:rPr>
        <w:t>Wykonawca uzyska niezbędne warunki techniczne podłączenia mediów i dokona wszelkich niezbędnych do uzyskania pozwolenia na budowę oraz do realizacji Zamówienia uzgodnień.</w:t>
      </w:r>
    </w:p>
    <w:p>
      <w:pPr>
        <w:pStyle w:val="Domylnie"/>
        <w:spacing w:before="120" w:after="120"/>
        <w:jc w:val="center"/>
        <w:rPr/>
      </w:pPr>
      <w:r>
        <w:rPr>
          <w:rFonts w:cs="Arial" w:ascii="Arial" w:hAnsi="Arial"/>
          <w:b/>
          <w:bCs/>
          <w:sz w:val="22"/>
          <w:szCs w:val="22"/>
        </w:rPr>
        <w:t>TERMIN REALIZACJI</w:t>
      </w:r>
    </w:p>
    <w:p>
      <w:pPr>
        <w:pStyle w:val="Tretekstu"/>
        <w:spacing w:before="120" w:after="120"/>
        <w:jc w:val="center"/>
        <w:rPr/>
      </w:pPr>
      <w:r>
        <w:rPr>
          <w:rFonts w:cs="Arial" w:ascii="Arial" w:hAnsi="Arial"/>
          <w:b/>
          <w:color w:val="00000A"/>
          <w:sz w:val="22"/>
          <w:szCs w:val="22"/>
          <w:lang w:val="pl-PL"/>
        </w:rPr>
        <w:t>§ 3</w:t>
      </w:r>
    </w:p>
    <w:p>
      <w:pPr>
        <w:pStyle w:val="Tretekstu"/>
        <w:numPr>
          <w:ilvl w:val="0"/>
          <w:numId w:val="1"/>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Termin rozpoczęcia wykonywania przedmiotu umowy ustala się na dzień podpisania umowy.</w:t>
      </w:r>
    </w:p>
    <w:p>
      <w:pPr>
        <w:pStyle w:val="Tretekstu"/>
        <w:numPr>
          <w:ilvl w:val="0"/>
          <w:numId w:val="1"/>
        </w:numPr>
        <w:tabs>
          <w:tab w:val="left" w:pos="720" w:leader="none"/>
          <w:tab w:val="left" w:pos="852" w:leader="none"/>
        </w:tabs>
        <w:spacing w:before="60" w:after="0"/>
        <w:ind w:left="426" w:right="0" w:hanging="426"/>
        <w:jc w:val="both"/>
        <w:rPr/>
      </w:pPr>
      <w:r>
        <w:rPr>
          <w:rFonts w:cs="Arial" w:ascii="Arial" w:hAnsi="Arial"/>
          <w:sz w:val="22"/>
          <w:szCs w:val="22"/>
        </w:rPr>
        <w:t xml:space="preserve">Wykonawca zobowiązuje się do wykonania i dostarczenia kompletnej dokumentacji projektowej o której mowa w §1 ust. 1 i 2, stanowiącej przedmiot umowy w terminie do </w:t>
      </w:r>
      <w:r>
        <w:rPr>
          <w:rFonts w:cs="Arial" w:ascii="Arial" w:hAnsi="Arial"/>
          <w:b/>
          <w:sz w:val="22"/>
          <w:szCs w:val="22"/>
        </w:rPr>
        <w:t>.................................</w:t>
      </w:r>
    </w:p>
    <w:p>
      <w:pPr>
        <w:pStyle w:val="Tretekstu"/>
        <w:numPr>
          <w:ilvl w:val="0"/>
          <w:numId w:val="1"/>
        </w:numPr>
        <w:tabs>
          <w:tab w:val="left" w:pos="720" w:leader="none"/>
          <w:tab w:val="left" w:pos="852" w:leader="none"/>
        </w:tabs>
        <w:spacing w:before="60" w:after="0"/>
        <w:ind w:left="426" w:right="0" w:hanging="426"/>
        <w:jc w:val="both"/>
        <w:rPr/>
      </w:pPr>
      <w:r>
        <w:rPr>
          <w:rFonts w:cs="Arial" w:ascii="Arial" w:hAnsi="Arial"/>
          <w:color w:val="00000A"/>
          <w:sz w:val="22"/>
          <w:szCs w:val="22"/>
        </w:rPr>
        <w:t>Za podstaw</w:t>
      </w:r>
      <w:r>
        <w:rPr>
          <w:rFonts w:eastAsia="TimesNewRoman" w:cs="Arial" w:ascii="Arial" w:hAnsi="Arial"/>
          <w:color w:val="00000A"/>
          <w:sz w:val="22"/>
          <w:szCs w:val="22"/>
        </w:rPr>
        <w:t xml:space="preserve">ę </w:t>
      </w:r>
      <w:r>
        <w:rPr>
          <w:rFonts w:cs="Arial" w:ascii="Arial" w:hAnsi="Arial"/>
          <w:color w:val="00000A"/>
          <w:sz w:val="22"/>
          <w:szCs w:val="22"/>
        </w:rPr>
        <w:t>wykonania przedmiotu umowy w terminie jak w ust. 2 uznaje si</w:t>
      </w:r>
      <w:r>
        <w:rPr>
          <w:rFonts w:eastAsia="TimesNewRoman" w:cs="Arial" w:ascii="Arial" w:hAnsi="Arial"/>
          <w:color w:val="00000A"/>
          <w:sz w:val="22"/>
          <w:szCs w:val="22"/>
        </w:rPr>
        <w:t>ę</w:t>
      </w:r>
      <w:r>
        <w:rPr>
          <w:rFonts w:cs="Arial" w:ascii="Arial" w:hAnsi="Arial"/>
          <w:color w:val="00000A"/>
          <w:sz w:val="22"/>
          <w:szCs w:val="22"/>
        </w:rPr>
        <w:t xml:space="preserve">, potwierdzony </w:t>
      </w:r>
      <w:r>
        <w:rPr>
          <w:rFonts w:cs="Arial" w:ascii="Arial" w:hAnsi="Arial"/>
          <w:sz w:val="22"/>
          <w:szCs w:val="22"/>
        </w:rPr>
        <w:t>przez upoważnionego przedstawiciela Zamawiającego protokół odbioru dokumentacji.</w:t>
      </w:r>
    </w:p>
    <w:p>
      <w:pPr>
        <w:pStyle w:val="Tretekstu"/>
        <w:spacing w:before="180" w:after="120"/>
        <w:jc w:val="center"/>
        <w:rPr/>
      </w:pPr>
      <w:r>
        <w:rPr>
          <w:rFonts w:cs="Arial" w:ascii="Arial" w:hAnsi="Arial"/>
          <w:b/>
          <w:color w:val="00000A"/>
          <w:sz w:val="22"/>
          <w:szCs w:val="22"/>
        </w:rPr>
        <w:t>PRAWA I OBOWIĄZKI STRON UMOWY</w:t>
      </w:r>
    </w:p>
    <w:p>
      <w:pPr>
        <w:pStyle w:val="Tretekstu"/>
        <w:spacing w:before="120" w:after="120"/>
        <w:jc w:val="center"/>
        <w:rPr/>
      </w:pPr>
      <w:r>
        <w:rPr>
          <w:rFonts w:cs="Arial" w:ascii="Arial" w:hAnsi="Arial"/>
          <w:b/>
          <w:color w:val="00000A"/>
          <w:sz w:val="22"/>
          <w:szCs w:val="22"/>
          <w:lang w:val="pl-PL"/>
        </w:rPr>
        <w:t>§ 4</w:t>
      </w:r>
    </w:p>
    <w:p>
      <w:pPr>
        <w:pStyle w:val="Tretekstu"/>
        <w:numPr>
          <w:ilvl w:val="0"/>
          <w:numId w:val="2"/>
        </w:numPr>
        <w:tabs>
          <w:tab w:val="left" w:pos="720" w:leader="none"/>
          <w:tab w:val="left" w:pos="851" w:leader="none"/>
        </w:tabs>
        <w:spacing w:before="60" w:after="0"/>
        <w:ind w:left="425" w:right="-1" w:hanging="425"/>
        <w:jc w:val="both"/>
        <w:rPr/>
      </w:pPr>
      <w:r>
        <w:rPr>
          <w:rFonts w:cs="Arial" w:ascii="Arial" w:hAnsi="Arial"/>
          <w:color w:val="00000A"/>
          <w:sz w:val="22"/>
          <w:szCs w:val="22"/>
          <w:lang w:val="pl-PL"/>
        </w:rPr>
        <w:t>Wykonawca w trakcie prac projektowych na bieżąco będzie konsultował z Zamawiającym przyjęte w projekcie rozwiązania.</w:t>
      </w:r>
    </w:p>
    <w:p>
      <w:pPr>
        <w:pStyle w:val="Tretekstu"/>
        <w:numPr>
          <w:ilvl w:val="0"/>
          <w:numId w:val="2"/>
        </w:numPr>
        <w:tabs>
          <w:tab w:val="left" w:pos="720" w:leader="none"/>
          <w:tab w:val="left" w:pos="851" w:leader="none"/>
        </w:tabs>
        <w:spacing w:before="60" w:after="0"/>
        <w:ind w:left="425" w:right="-1" w:hanging="425"/>
        <w:jc w:val="both"/>
        <w:rPr/>
      </w:pPr>
      <w:r>
        <w:rPr>
          <w:rFonts w:cs="Arial" w:ascii="Arial" w:hAnsi="Arial"/>
          <w:color w:val="00000A"/>
          <w:sz w:val="22"/>
          <w:szCs w:val="22"/>
          <w:lang w:val="pl-PL"/>
        </w:rPr>
        <w:t xml:space="preserve">Przedstawione zgodnie z ust. 1 założenia i częściowe rozwiązania projektowe Zamawiający zatwierdza lub zgłasza zastrzeżenia i zmiany w terminie </w:t>
      </w:r>
      <w:r>
        <w:rPr>
          <w:rFonts w:cs="Arial" w:ascii="Arial" w:hAnsi="Arial"/>
          <w:b/>
          <w:color w:val="00000A"/>
          <w:sz w:val="22"/>
          <w:szCs w:val="22"/>
          <w:lang w:val="pl-PL"/>
        </w:rPr>
        <w:t>10 dni</w:t>
      </w:r>
      <w:r>
        <w:rPr>
          <w:rFonts w:cs="Arial" w:ascii="Arial" w:hAnsi="Arial"/>
          <w:color w:val="00000A"/>
          <w:sz w:val="22"/>
          <w:szCs w:val="22"/>
          <w:lang w:val="pl-PL"/>
        </w:rPr>
        <w:t xml:space="preserve"> </w:t>
      </w:r>
      <w:r>
        <w:rPr>
          <w:rFonts w:cs="Arial" w:ascii="Arial" w:hAnsi="Arial"/>
          <w:b/>
          <w:color w:val="00000A"/>
          <w:sz w:val="22"/>
          <w:szCs w:val="22"/>
          <w:lang w:val="pl-PL"/>
        </w:rPr>
        <w:t>roboczych</w:t>
      </w:r>
      <w:r>
        <w:rPr>
          <w:rFonts w:cs="Arial" w:ascii="Arial" w:hAnsi="Arial"/>
          <w:color w:val="00000A"/>
          <w:sz w:val="22"/>
          <w:szCs w:val="22"/>
          <w:lang w:val="pl-PL"/>
        </w:rPr>
        <w:t xml:space="preserve"> od ich przedłożenia przez Wykonawcę.</w:t>
      </w:r>
    </w:p>
    <w:p>
      <w:pPr>
        <w:pStyle w:val="Tretekstu"/>
        <w:numPr>
          <w:ilvl w:val="0"/>
          <w:numId w:val="2"/>
        </w:numPr>
        <w:tabs>
          <w:tab w:val="left" w:pos="720" w:leader="none"/>
          <w:tab w:val="left" w:pos="851" w:leader="none"/>
        </w:tabs>
        <w:spacing w:before="60" w:after="0"/>
        <w:ind w:left="425" w:right="0" w:hanging="425"/>
        <w:jc w:val="both"/>
        <w:rPr/>
      </w:pPr>
      <w:r>
        <w:rPr>
          <w:rFonts w:cs="Arial" w:ascii="Arial" w:hAnsi="Arial"/>
          <w:color w:val="00000A"/>
          <w:sz w:val="22"/>
          <w:szCs w:val="22"/>
          <w:lang w:val="pl-PL"/>
        </w:rPr>
        <w:t>Jeżeli w toku realizacji przedmiotu umowy zajdzie konieczność zmiany terminu ustalonego w § 3 umowy Wykonawca zobowiązany jest poinformować Zamawiającego</w:t>
        <w:br/>
        <w:t xml:space="preserve">o tym fakcie i przedłożyć wyczerpujące uzasadnienie. </w:t>
      </w:r>
    </w:p>
    <w:p>
      <w:pPr>
        <w:pStyle w:val="Tretekstu"/>
        <w:spacing w:before="120" w:after="120"/>
        <w:jc w:val="center"/>
        <w:rPr/>
      </w:pPr>
      <w:r>
        <w:rPr>
          <w:rFonts w:cs="Arial" w:ascii="Arial" w:hAnsi="Arial"/>
          <w:b/>
          <w:color w:val="00000A"/>
          <w:sz w:val="22"/>
          <w:szCs w:val="22"/>
          <w:lang w:val="pl-PL"/>
        </w:rPr>
        <w:t>§ 5</w:t>
      </w:r>
    </w:p>
    <w:p>
      <w:pPr>
        <w:pStyle w:val="Tretekstu"/>
        <w:numPr>
          <w:ilvl w:val="0"/>
          <w:numId w:val="17"/>
        </w:numPr>
        <w:spacing w:before="60" w:after="0"/>
        <w:ind w:left="426" w:right="-1" w:hanging="426"/>
        <w:jc w:val="both"/>
        <w:rPr/>
      </w:pPr>
      <w:r>
        <w:rPr>
          <w:rFonts w:cs="Arial" w:ascii="Arial" w:hAnsi="Arial"/>
          <w:color w:val="00000A"/>
          <w:sz w:val="22"/>
          <w:szCs w:val="22"/>
          <w:lang w:val="pl-PL"/>
        </w:rPr>
        <w:t xml:space="preserve">Do obowiązków Zamawiającego należy: </w:t>
      </w:r>
    </w:p>
    <w:p>
      <w:pPr>
        <w:pStyle w:val="Tretekstu"/>
        <w:numPr>
          <w:ilvl w:val="1"/>
          <w:numId w:val="17"/>
        </w:numPr>
        <w:tabs>
          <w:tab w:val="left" w:pos="720" w:leader="none"/>
          <w:tab w:val="left" w:pos="1702" w:leader="none"/>
        </w:tabs>
        <w:spacing w:before="60" w:after="0"/>
        <w:ind w:left="851" w:right="-1" w:hanging="425"/>
        <w:jc w:val="both"/>
        <w:rPr/>
      </w:pPr>
      <w:r>
        <w:rPr>
          <w:rFonts w:cs="Arial" w:ascii="Arial" w:hAnsi="Arial"/>
          <w:color w:val="00000A"/>
          <w:sz w:val="22"/>
          <w:szCs w:val="22"/>
          <w:lang w:val="pl-PL"/>
        </w:rPr>
        <w:t>dokonanie wszelkich uzgodnień leżących po stronie Zamawiającego związanych z realizacją przedmiotu umowy,</w:t>
      </w:r>
    </w:p>
    <w:p>
      <w:pPr>
        <w:pStyle w:val="Tretekstu"/>
        <w:numPr>
          <w:ilvl w:val="1"/>
          <w:numId w:val="17"/>
        </w:numPr>
        <w:tabs>
          <w:tab w:val="left" w:pos="720" w:leader="none"/>
          <w:tab w:val="left" w:pos="1702" w:leader="none"/>
        </w:tabs>
        <w:spacing w:before="60" w:after="0"/>
        <w:ind w:left="851" w:right="-1" w:hanging="425"/>
        <w:jc w:val="both"/>
        <w:rPr/>
      </w:pPr>
      <w:r>
        <w:rPr>
          <w:rFonts w:cs="Arial" w:ascii="Arial" w:hAnsi="Arial"/>
          <w:color w:val="00000A"/>
          <w:sz w:val="22"/>
          <w:szCs w:val="22"/>
          <w:lang w:val="pl-PL"/>
        </w:rPr>
        <w:t>zatwierdzenie projektów budowlano-wykonawczych zgodnie z § 4 umowy,</w:t>
      </w:r>
    </w:p>
    <w:p>
      <w:pPr>
        <w:pStyle w:val="Tretekstu"/>
        <w:numPr>
          <w:ilvl w:val="1"/>
          <w:numId w:val="17"/>
        </w:numPr>
        <w:tabs>
          <w:tab w:val="left" w:pos="720" w:leader="none"/>
          <w:tab w:val="left" w:pos="1702" w:leader="none"/>
        </w:tabs>
        <w:spacing w:before="60" w:after="0"/>
        <w:ind w:left="851" w:right="-143" w:hanging="425"/>
        <w:jc w:val="both"/>
        <w:rPr/>
      </w:pPr>
      <w:r>
        <w:rPr>
          <w:rFonts w:cs="Arial" w:ascii="Arial" w:hAnsi="Arial"/>
          <w:sz w:val="22"/>
          <w:szCs w:val="22"/>
        </w:rPr>
        <w:t>dokonanie weryfikacji przekazanej Zamawiającemu dokumentacji projektowej pod kątem zgodności jej wykonania z niniejszą umową</w:t>
      </w:r>
      <w:r>
        <w:rPr>
          <w:rFonts w:cs="Arial" w:ascii="Arial" w:hAnsi="Arial"/>
          <w:color w:val="00000A"/>
          <w:sz w:val="22"/>
          <w:szCs w:val="22"/>
          <w:lang w:val="pl-PL"/>
        </w:rPr>
        <w:t xml:space="preserve"> w terminie do </w:t>
      </w:r>
      <w:r>
        <w:rPr>
          <w:rFonts w:cs="Arial" w:ascii="Arial" w:hAnsi="Arial"/>
          <w:b/>
          <w:color w:val="00000A"/>
          <w:sz w:val="22"/>
          <w:szCs w:val="22"/>
          <w:lang w:val="pl-PL"/>
        </w:rPr>
        <w:t>14 dni</w:t>
      </w:r>
      <w:r>
        <w:rPr>
          <w:rFonts w:cs="Arial" w:ascii="Arial" w:hAnsi="Arial"/>
          <w:color w:val="00000A"/>
          <w:sz w:val="22"/>
          <w:szCs w:val="22"/>
          <w:lang w:val="pl-PL"/>
        </w:rPr>
        <w:t xml:space="preserve"> od </w:t>
      </w:r>
      <w:r>
        <w:rPr>
          <w:rFonts w:cs="Arial" w:ascii="Arial" w:hAnsi="Arial"/>
          <w:sz w:val="22"/>
          <w:szCs w:val="22"/>
        </w:rPr>
        <w:t>dnia potwierdzenia dostarczenia dokumentacji projektowej pod względem ilościowym</w:t>
      </w:r>
      <w:r>
        <w:rPr>
          <w:rFonts w:cs="Arial" w:ascii="Arial" w:hAnsi="Arial"/>
          <w:color w:val="00000A"/>
          <w:sz w:val="22"/>
          <w:szCs w:val="22"/>
          <w:lang w:val="pl-PL"/>
        </w:rPr>
        <w:t>,</w:t>
      </w:r>
    </w:p>
    <w:p>
      <w:pPr>
        <w:pStyle w:val="Tretekstu"/>
        <w:numPr>
          <w:ilvl w:val="1"/>
          <w:numId w:val="17"/>
        </w:numPr>
        <w:tabs>
          <w:tab w:val="left" w:pos="720" w:leader="none"/>
          <w:tab w:val="left" w:pos="1702" w:leader="none"/>
        </w:tabs>
        <w:spacing w:before="60" w:after="0"/>
        <w:ind w:left="851" w:right="-143" w:hanging="425"/>
        <w:jc w:val="both"/>
        <w:rPr/>
      </w:pPr>
      <w:r>
        <w:rPr>
          <w:rFonts w:cs="Arial" w:ascii="Arial" w:hAnsi="Arial"/>
          <w:color w:val="00000A"/>
          <w:sz w:val="22"/>
          <w:szCs w:val="22"/>
          <w:lang w:val="pl-PL"/>
        </w:rPr>
        <w:t xml:space="preserve">bieżące odpowiadanie na zapytania przedstawiane przez Wykonawcę (udział w konsultacjach) – w terminie nie dłuższym niż </w:t>
      </w:r>
      <w:r>
        <w:rPr>
          <w:rFonts w:cs="Arial" w:ascii="Arial" w:hAnsi="Arial"/>
          <w:b/>
          <w:color w:val="00000A"/>
          <w:sz w:val="22"/>
          <w:szCs w:val="22"/>
          <w:lang w:val="pl-PL"/>
        </w:rPr>
        <w:t>10 dni</w:t>
      </w:r>
      <w:r>
        <w:rPr>
          <w:rFonts w:cs="Arial" w:ascii="Arial" w:hAnsi="Arial"/>
          <w:color w:val="00000A"/>
          <w:sz w:val="22"/>
          <w:szCs w:val="22"/>
          <w:lang w:val="pl-PL"/>
        </w:rPr>
        <w:t xml:space="preserve"> </w:t>
      </w:r>
      <w:r>
        <w:rPr>
          <w:rFonts w:cs="Arial" w:ascii="Arial" w:hAnsi="Arial"/>
          <w:b/>
          <w:color w:val="00000A"/>
          <w:sz w:val="22"/>
          <w:szCs w:val="22"/>
          <w:lang w:val="pl-PL"/>
        </w:rPr>
        <w:t>roboczych</w:t>
      </w:r>
      <w:r>
        <w:rPr>
          <w:rFonts w:cs="Arial" w:ascii="Arial" w:hAnsi="Arial"/>
          <w:color w:val="00000A"/>
          <w:sz w:val="22"/>
          <w:szCs w:val="22"/>
          <w:lang w:val="pl-PL"/>
        </w:rPr>
        <w:t xml:space="preserve"> od zgłoszenia propozycji przez Wykonawcę;</w:t>
      </w:r>
    </w:p>
    <w:p>
      <w:pPr>
        <w:pStyle w:val="Tretekstu"/>
        <w:numPr>
          <w:ilvl w:val="0"/>
          <w:numId w:val="17"/>
        </w:numPr>
        <w:spacing w:before="60" w:after="0"/>
        <w:ind w:left="426" w:right="-143" w:hanging="426"/>
        <w:jc w:val="both"/>
        <w:rPr/>
      </w:pPr>
      <w:r>
        <w:rPr>
          <w:rFonts w:cs="Arial" w:ascii="Arial" w:hAnsi="Arial"/>
          <w:color w:val="00000A"/>
          <w:sz w:val="22"/>
          <w:szCs w:val="22"/>
          <w:lang w:val="pl-PL"/>
        </w:rPr>
        <w:t>Do obowiązków Wykonawcy należy w szczególności:</w:t>
      </w:r>
    </w:p>
    <w:p>
      <w:pPr>
        <w:pStyle w:val="Tretekstu"/>
        <w:numPr>
          <w:ilvl w:val="1"/>
          <w:numId w:val="17"/>
        </w:numPr>
        <w:tabs>
          <w:tab w:val="left" w:pos="720" w:leader="none"/>
          <w:tab w:val="left" w:pos="1702" w:leader="none"/>
        </w:tabs>
        <w:spacing w:before="60" w:after="0"/>
        <w:ind w:left="851" w:right="-143" w:hanging="425"/>
        <w:jc w:val="both"/>
        <w:rPr/>
      </w:pPr>
      <w:r>
        <w:rPr>
          <w:rFonts w:cs="Arial" w:ascii="Arial" w:hAnsi="Arial"/>
          <w:color w:val="00000A"/>
          <w:sz w:val="22"/>
          <w:szCs w:val="22"/>
          <w:lang w:val="pl-PL"/>
        </w:rPr>
        <w:t>dokonanie wizji lokalnej stanu istniejącego miejsc objętych zakresem przedmiotu zamówienia przed rozpoczęciem projektowania,</w:t>
      </w:r>
    </w:p>
    <w:p>
      <w:pPr>
        <w:pStyle w:val="Tretekstu"/>
        <w:numPr>
          <w:ilvl w:val="1"/>
          <w:numId w:val="17"/>
        </w:numPr>
        <w:tabs>
          <w:tab w:val="left" w:pos="720" w:leader="none"/>
          <w:tab w:val="left" w:pos="1702" w:leader="none"/>
        </w:tabs>
        <w:spacing w:before="60" w:after="0"/>
        <w:ind w:left="851" w:right="-143" w:hanging="425"/>
        <w:jc w:val="both"/>
        <w:rPr/>
      </w:pPr>
      <w:r>
        <w:rPr>
          <w:rFonts w:cs="Arial" w:ascii="Arial" w:hAnsi="Arial"/>
          <w:color w:val="00000A"/>
          <w:sz w:val="22"/>
          <w:szCs w:val="22"/>
          <w:lang w:val="pl-PL"/>
        </w:rPr>
        <w:t>bieżące konsultowanie z Zamawiającym, w celu akceptacji proponowanych przez Wykonawcę rozwiązań technicznych i użytych materiałów. Akceptacje proponowanych przez Wykonawcę rozwiązań technicznych i użytych materiałów wymagają pod warunkiem nieważności formy pisemnej,</w:t>
      </w:r>
    </w:p>
    <w:p>
      <w:pPr>
        <w:pStyle w:val="Tretekstu"/>
        <w:numPr>
          <w:ilvl w:val="1"/>
          <w:numId w:val="17"/>
        </w:numPr>
        <w:tabs>
          <w:tab w:val="left" w:pos="720" w:leader="none"/>
          <w:tab w:val="left" w:pos="1702" w:leader="none"/>
        </w:tabs>
        <w:spacing w:before="60" w:after="0"/>
        <w:ind w:left="851" w:right="-143" w:hanging="425"/>
        <w:jc w:val="both"/>
        <w:rPr/>
      </w:pPr>
      <w:r>
        <w:rPr>
          <w:rFonts w:cs="Arial" w:ascii="Arial" w:hAnsi="Arial"/>
          <w:color w:val="00000A"/>
          <w:sz w:val="22"/>
          <w:szCs w:val="22"/>
          <w:lang w:val="pl-PL"/>
        </w:rPr>
        <w:t>uzyskanie zatwierdzenia założeń i częściowych rozwiązań projektowych, przez Zamawiającego zgodnie z § 4 umowy,</w:t>
      </w:r>
    </w:p>
    <w:p>
      <w:pPr>
        <w:pStyle w:val="Tretekstu"/>
        <w:numPr>
          <w:ilvl w:val="1"/>
          <w:numId w:val="17"/>
        </w:numPr>
        <w:tabs>
          <w:tab w:val="left" w:pos="720" w:leader="none"/>
          <w:tab w:val="left" w:pos="1702" w:leader="none"/>
        </w:tabs>
        <w:spacing w:before="60" w:after="0"/>
        <w:ind w:left="851" w:right="-143" w:hanging="425"/>
        <w:jc w:val="both"/>
        <w:rPr/>
      </w:pPr>
      <w:r>
        <w:rPr>
          <w:rFonts w:cs="Arial" w:ascii="Arial" w:hAnsi="Arial"/>
          <w:color w:val="00000A"/>
          <w:sz w:val="22"/>
          <w:szCs w:val="22"/>
          <w:lang w:val="pl-PL"/>
        </w:rPr>
        <w:t xml:space="preserve">wprowadzanie zmian zgłoszonych przez Zamawiającego w koncepcji rozwiązań projektowych w terminie </w:t>
      </w:r>
      <w:r>
        <w:rPr>
          <w:rFonts w:cs="Arial" w:ascii="Arial" w:hAnsi="Arial"/>
          <w:b/>
          <w:color w:val="00000A"/>
          <w:sz w:val="22"/>
          <w:szCs w:val="22"/>
          <w:lang w:val="pl-PL"/>
        </w:rPr>
        <w:t>14 dni</w:t>
      </w:r>
      <w:r>
        <w:rPr>
          <w:rFonts w:cs="Arial" w:ascii="Arial" w:hAnsi="Arial"/>
          <w:color w:val="00000A"/>
          <w:sz w:val="22"/>
          <w:szCs w:val="22"/>
          <w:lang w:val="pl-PL"/>
        </w:rPr>
        <w:t xml:space="preserve"> </w:t>
      </w:r>
      <w:r>
        <w:rPr>
          <w:rFonts w:cs="Arial" w:ascii="Arial" w:hAnsi="Arial"/>
          <w:b/>
          <w:color w:val="00000A"/>
          <w:sz w:val="22"/>
          <w:szCs w:val="22"/>
          <w:lang w:val="pl-PL"/>
        </w:rPr>
        <w:t>roboczych</w:t>
      </w:r>
      <w:r>
        <w:rPr>
          <w:rFonts w:cs="Arial" w:ascii="Arial" w:hAnsi="Arial"/>
          <w:color w:val="00000A"/>
          <w:sz w:val="22"/>
          <w:szCs w:val="22"/>
          <w:lang w:val="pl-PL"/>
        </w:rPr>
        <w:t xml:space="preserve"> od zgłoszenia przez Zamawiającego,</w:t>
      </w:r>
    </w:p>
    <w:p>
      <w:pPr>
        <w:pStyle w:val="Tretekstu"/>
        <w:numPr>
          <w:ilvl w:val="1"/>
          <w:numId w:val="17"/>
        </w:numPr>
        <w:tabs>
          <w:tab w:val="left" w:pos="720" w:leader="none"/>
          <w:tab w:val="left" w:pos="1702" w:leader="none"/>
        </w:tabs>
        <w:spacing w:before="60" w:after="0"/>
        <w:ind w:left="851" w:right="-143" w:hanging="425"/>
        <w:jc w:val="both"/>
        <w:rPr/>
      </w:pPr>
      <w:r>
        <w:rPr>
          <w:rFonts w:cs="Arial" w:ascii="Arial" w:hAnsi="Arial"/>
          <w:color w:val="00000A"/>
          <w:sz w:val="22"/>
          <w:szCs w:val="22"/>
          <w:lang w:val="pl-PL"/>
        </w:rPr>
        <w:t>wykonanie i terminowe przekazanie Zamawiającemu przedmiotu umowy,</w:t>
      </w:r>
    </w:p>
    <w:p>
      <w:pPr>
        <w:pStyle w:val="Tretekstu"/>
        <w:spacing w:before="120" w:after="120"/>
        <w:jc w:val="center"/>
        <w:rPr/>
      </w:pPr>
      <w:r>
        <w:rPr>
          <w:rFonts w:cs="Arial" w:ascii="Arial" w:hAnsi="Arial"/>
          <w:b/>
          <w:color w:val="00000A"/>
          <w:sz w:val="22"/>
          <w:szCs w:val="22"/>
          <w:lang w:val="pl-PL"/>
        </w:rPr>
        <w:t>REALIZACJA</w:t>
      </w:r>
    </w:p>
    <w:p>
      <w:pPr>
        <w:pStyle w:val="Tretekstu"/>
        <w:spacing w:before="120" w:after="120"/>
        <w:jc w:val="center"/>
        <w:rPr/>
      </w:pPr>
      <w:r>
        <w:rPr>
          <w:rFonts w:cs="Arial" w:ascii="Arial" w:hAnsi="Arial"/>
          <w:b/>
          <w:color w:val="00000A"/>
          <w:sz w:val="22"/>
          <w:szCs w:val="22"/>
          <w:lang w:val="pl-PL"/>
        </w:rPr>
        <w:t>§ 6</w:t>
      </w:r>
    </w:p>
    <w:p>
      <w:pPr>
        <w:pStyle w:val="Tretekstu"/>
        <w:numPr>
          <w:ilvl w:val="1"/>
          <w:numId w:val="11"/>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W trakcie realizacji przedmiotu umowy zarówno Zamawiający jak i Wykonawca mogą zwoływać zebrania, spotkania, narady koordynacyjne celem dokonania uzgodnień i akceptacji niezbędnych do wykonania przedmiotu umowy. Wszelkie uzgodnienia i akceptacje dla swojej ważności wymagają formy pisemnej</w:t>
      </w:r>
    </w:p>
    <w:p>
      <w:pPr>
        <w:pStyle w:val="Tretekstu"/>
        <w:numPr>
          <w:ilvl w:val="1"/>
          <w:numId w:val="11"/>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Zwołanie zebrania odbywa się na pisemny wniosek Strony, zawierający: termin ewentualnego spotkania, cel i zakres, listę osób lub instytucji, które powinny uczestniczyć w spotkaniu oraz jego uzasadnienie.</w:t>
      </w:r>
    </w:p>
    <w:p>
      <w:pPr>
        <w:pStyle w:val="Tretekstu"/>
        <w:numPr>
          <w:ilvl w:val="1"/>
          <w:numId w:val="11"/>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Wszelkich formalności związanych z powiadomieniem wszystkich uczestników zebrania dokonuje strona wnosząca.</w:t>
      </w:r>
    </w:p>
    <w:p>
      <w:pPr>
        <w:pStyle w:val="Tretekstu"/>
        <w:spacing w:before="120" w:after="120"/>
        <w:ind w:left="0" w:right="-142" w:hanging="0"/>
        <w:jc w:val="center"/>
        <w:rPr/>
      </w:pPr>
      <w:r>
        <w:rPr>
          <w:rFonts w:cs="Arial" w:ascii="Arial" w:hAnsi="Arial"/>
          <w:b/>
          <w:color w:val="00000A"/>
          <w:sz w:val="22"/>
          <w:szCs w:val="22"/>
          <w:lang w:val="pl-PL"/>
        </w:rPr>
        <w:t>NADZÓR AUTORSKI</w:t>
      </w:r>
    </w:p>
    <w:p>
      <w:pPr>
        <w:pStyle w:val="Tretekstu"/>
        <w:spacing w:before="0" w:after="120"/>
        <w:ind w:left="0" w:right="-142" w:hanging="0"/>
        <w:jc w:val="center"/>
        <w:rPr/>
      </w:pPr>
      <w:r>
        <w:rPr>
          <w:rFonts w:cs="Arial" w:ascii="Arial" w:hAnsi="Arial"/>
          <w:b/>
          <w:color w:val="00000A"/>
          <w:sz w:val="22"/>
          <w:szCs w:val="22"/>
          <w:lang w:val="pl-PL"/>
        </w:rPr>
        <w:t>§ 7</w:t>
      </w:r>
    </w:p>
    <w:p>
      <w:pPr>
        <w:pStyle w:val="Tretekstu"/>
        <w:numPr>
          <w:ilvl w:val="0"/>
          <w:numId w:val="21"/>
        </w:numPr>
        <w:spacing w:before="60" w:after="0"/>
        <w:ind w:left="426" w:right="-142" w:hanging="426"/>
        <w:jc w:val="both"/>
        <w:rPr/>
      </w:pPr>
      <w:r>
        <w:rPr>
          <w:rFonts w:cs="Arial" w:ascii="Arial" w:hAnsi="Arial"/>
          <w:color w:val="00000A"/>
          <w:sz w:val="22"/>
          <w:szCs w:val="22"/>
          <w:lang w:val="pl-PL"/>
        </w:rPr>
        <w:t>Wykonawca zobowiązuje się do pełnienia nadzoru autorskiego w okresie do dnia wygaśnięcia rękojmi za wady robót budowlanych związanych z realizacją inwestycji określonej w § 1 umowy.</w:t>
      </w:r>
    </w:p>
    <w:p>
      <w:pPr>
        <w:pStyle w:val="Tretekstu"/>
        <w:numPr>
          <w:ilvl w:val="0"/>
          <w:numId w:val="21"/>
        </w:numPr>
        <w:spacing w:before="60" w:after="0"/>
        <w:ind w:left="426" w:right="-142" w:hanging="426"/>
        <w:jc w:val="both"/>
        <w:rPr/>
      </w:pPr>
      <w:r>
        <w:rPr>
          <w:rFonts w:cs="Arial" w:ascii="Arial" w:hAnsi="Arial"/>
          <w:color w:val="00000A"/>
          <w:sz w:val="22"/>
          <w:szCs w:val="22"/>
          <w:lang w:val="pl-PL"/>
        </w:rPr>
        <w:t xml:space="preserve">Wykonawca zobowiązuje się do zawarcia z Zamawiającym umowy o </w:t>
      </w:r>
      <w:bookmarkStart w:id="0" w:name="__DdeLink__5457_316081400"/>
      <w:r>
        <w:rPr>
          <w:rFonts w:cs="Arial" w:ascii="Arial" w:hAnsi="Arial"/>
          <w:color w:val="00000A"/>
          <w:sz w:val="22"/>
          <w:szCs w:val="22"/>
          <w:lang w:val="pl-PL"/>
        </w:rPr>
        <w:t xml:space="preserve">pełnienie nadzoru </w:t>
      </w:r>
      <w:bookmarkEnd w:id="0"/>
      <w:r>
        <w:rPr>
          <w:rFonts w:cs="Arial" w:ascii="Arial" w:hAnsi="Arial"/>
          <w:color w:val="00000A"/>
          <w:sz w:val="22"/>
          <w:szCs w:val="22"/>
          <w:lang w:val="pl-PL"/>
        </w:rPr>
        <w:t xml:space="preserve">autorskiego </w:t>
      </w:r>
      <w:r>
        <w:rPr>
          <w:rFonts w:cs="Arial" w:ascii="Arial" w:hAnsi="Arial"/>
          <w:color w:val="00000A"/>
          <w:sz w:val="22"/>
          <w:szCs w:val="22"/>
        </w:rPr>
        <w:t>na warunkach określonych poniżej</w:t>
      </w:r>
      <w:r>
        <w:rPr>
          <w:rFonts w:cs="Arial" w:ascii="Arial" w:hAnsi="Arial"/>
          <w:color w:val="00000A"/>
          <w:sz w:val="22"/>
          <w:szCs w:val="22"/>
          <w:lang w:val="pl-PL"/>
        </w:rPr>
        <w:t xml:space="preserve"> i za wynagrodzeniem w wysokości </w:t>
      </w:r>
      <w:r>
        <w:rPr>
          <w:rFonts w:cs="Arial" w:ascii="Arial" w:hAnsi="Arial"/>
          <w:b/>
          <w:color w:val="00000A"/>
          <w:sz w:val="22"/>
          <w:szCs w:val="22"/>
          <w:lang w:val="pl-PL"/>
        </w:rPr>
        <w:t>……………………</w:t>
      </w:r>
      <w:r>
        <w:rPr>
          <w:rFonts w:cs="Arial" w:ascii="Arial" w:hAnsi="Arial"/>
          <w:b/>
          <w:color w:val="00000A"/>
          <w:sz w:val="22"/>
          <w:szCs w:val="22"/>
        </w:rPr>
        <w:t xml:space="preserve"> brutto</w:t>
      </w:r>
      <w:r>
        <w:rPr>
          <w:rFonts w:cs="Arial" w:ascii="Arial" w:hAnsi="Arial"/>
          <w:color w:val="00000A"/>
          <w:sz w:val="22"/>
          <w:szCs w:val="22"/>
        </w:rPr>
        <w:t xml:space="preserve"> </w:t>
      </w:r>
      <w:r>
        <w:rPr>
          <w:rFonts w:cs="Arial" w:ascii="Arial" w:hAnsi="Arial"/>
          <w:i/>
          <w:color w:val="00000A"/>
          <w:sz w:val="22"/>
          <w:szCs w:val="22"/>
        </w:rPr>
        <w:t>(słownie zł: .....................)</w:t>
      </w:r>
      <w:r>
        <w:rPr>
          <w:rFonts w:cs="Arial" w:ascii="Arial" w:hAnsi="Arial"/>
          <w:color w:val="00000A"/>
          <w:sz w:val="22"/>
          <w:szCs w:val="22"/>
        </w:rPr>
        <w:t xml:space="preserve"> płatnym po odbiorze robót budowlanych. Powyższa kwota wynagrodzenia jest wiążąca pod warunkiem rozpoczęcia robót budowlanych i rozpoczęcia świadczenia usługi nadzoru do końca 2019r. Po tym terminie Wykonawca będzie mógł odmówić podpisania umowy na nadzór autorski lub ustalić inną, uzgodnioną przez strony, wartość wynagrodzenia na podstawie aneksu do niniejszej umowy.</w:t>
      </w:r>
    </w:p>
    <w:p>
      <w:pPr>
        <w:pStyle w:val="Tretekstu"/>
        <w:numPr>
          <w:ilvl w:val="0"/>
          <w:numId w:val="21"/>
        </w:numPr>
        <w:spacing w:before="60" w:after="0"/>
        <w:ind w:left="426" w:right="-142" w:hanging="426"/>
        <w:jc w:val="both"/>
        <w:rPr/>
      </w:pPr>
      <w:r>
        <w:rPr>
          <w:rFonts w:cs="Arial" w:ascii="Arial" w:hAnsi="Arial"/>
          <w:color w:val="00000A"/>
          <w:sz w:val="22"/>
          <w:szCs w:val="22"/>
          <w:lang w:val="pl-PL"/>
        </w:rPr>
        <w:t xml:space="preserve">Zamawiający zamawia a Wykonawca zobowiązuje się do wykonywania na rzecz Zamawiającego, zadań związanych z pełnieniem funkcji nadzoru autorskiego w toku realizacji inwestycji stanowiącej przedmiot opracowania projektowego objętego niniejszą umową, w następującym zakresie: </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sz w:val="22"/>
          <w:szCs w:val="22"/>
        </w:rPr>
        <w:t>potwierdzanie pobytów na budowie odpowiednim wpisem w dzienniku budowy,</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color w:val="00000A"/>
          <w:sz w:val="22"/>
          <w:szCs w:val="22"/>
          <w:lang w:val="pl-PL"/>
        </w:rPr>
        <w:t xml:space="preserve">czuwania w toku realizacji robót budowlanych nad zgodnością rozwiązań technicznych, materiałowych i użytkowych z dokumentacją projektową i obowiązującymi przepisami, w szczególności techniczno-budowlanymi oraz normami, </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color w:val="00000A"/>
          <w:sz w:val="22"/>
          <w:szCs w:val="22"/>
          <w:lang w:val="pl-PL"/>
        </w:rPr>
        <w:t xml:space="preserve">uzupełniania szczegółów projektowych oraz wyjaśniania wykonawcy/wykonawcom robót budowlanych wątpliwości powstałych w toku realizacji robót budowlanych, </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sz w:val="22"/>
          <w:szCs w:val="22"/>
        </w:rPr>
        <w:t>bieżącego sporządzania rysunków oraz opisów dotyczących zmian stanowiących nieistotne odstępstwo od zatwierdzonego projektu budowlanego lub rozwiązujących problemy wynikające z dokumentacji,</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sz w:val="22"/>
          <w:szCs w:val="22"/>
        </w:rPr>
        <w:t>uzgadniania i oceniania zasadności wprowadzania zamiennych rozwiązań projektowych, materiałów lub urządzeń w stosunku do przewidzianych w projekcie, a zgłaszanych przez Zamawiającego lub wykonawcę robót w toku prowadzonych prac</w:t>
      </w:r>
      <w:r>
        <w:rPr>
          <w:rFonts w:cs="Arial" w:ascii="Arial" w:hAnsi="Arial"/>
          <w:color w:val="00000A"/>
          <w:sz w:val="22"/>
          <w:szCs w:val="22"/>
          <w:lang w:val="pl-PL"/>
        </w:rPr>
        <w:t>,</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color w:val="00000A"/>
          <w:sz w:val="22"/>
          <w:szCs w:val="22"/>
          <w:lang w:val="pl-PL"/>
        </w:rPr>
        <w:t>na każde żądanie Zamawiającego udziału w komisjach i naradach technicznych, uczestnictwo w odbiorze i czynnościach mających na celu doprowadzenie do osiągnięcia zdolności użytkowych obiektu,</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color w:val="00000A"/>
          <w:sz w:val="22"/>
          <w:szCs w:val="22"/>
          <w:lang w:val="pl-PL"/>
        </w:rPr>
        <w:t>wizyt na terenie budowy 1 raz w tygodniu oraz na każde uzasadnione żądanie Zamawiającego,</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color w:val="00000A"/>
          <w:sz w:val="22"/>
          <w:szCs w:val="22"/>
          <w:lang w:val="pl-PL"/>
        </w:rPr>
        <w:t>udziału, po pisemnym zawiadomieniu przez Zamawiającego, w przekazaniu wykonawcy placu budowy oraz czynnościach odbiorów częściowych i odbiorze końcowym robót budowlanych,</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sz w:val="22"/>
          <w:szCs w:val="22"/>
        </w:rPr>
        <w:t>uzgodnienia z Zamawiającym wszelkich zmian wpływających na wartość i zakres nadzorowanych robót,</w:t>
      </w:r>
    </w:p>
    <w:p>
      <w:pPr>
        <w:pStyle w:val="Tretekstu"/>
        <w:numPr>
          <w:ilvl w:val="0"/>
          <w:numId w:val="22"/>
        </w:numPr>
        <w:tabs>
          <w:tab w:val="left" w:pos="720" w:leader="none"/>
          <w:tab w:val="left" w:pos="1702" w:leader="none"/>
        </w:tabs>
        <w:spacing w:before="60" w:after="0"/>
        <w:ind w:left="851" w:right="-142" w:hanging="425"/>
        <w:jc w:val="both"/>
        <w:rPr/>
      </w:pPr>
      <w:r>
        <w:rPr>
          <w:rFonts w:cs="Arial" w:ascii="Arial" w:hAnsi="Arial"/>
          <w:sz w:val="22"/>
          <w:szCs w:val="22"/>
        </w:rPr>
        <w:t>informowania Zamawiającego o konieczności wykonania zamówień dodatkowych lub robót zamiennych nieprzewidzianych umową zawartą przez Zamawiającego z wykonawcą robót budowlanych</w:t>
      </w:r>
    </w:p>
    <w:p>
      <w:pPr>
        <w:pStyle w:val="Tretekstu"/>
        <w:numPr>
          <w:ilvl w:val="0"/>
          <w:numId w:val="21"/>
        </w:numPr>
        <w:spacing w:before="60" w:after="0"/>
        <w:ind w:left="426" w:right="-142" w:hanging="426"/>
        <w:jc w:val="both"/>
        <w:rPr/>
      </w:pPr>
      <w:r>
        <w:rPr>
          <w:rFonts w:cs="Arial" w:ascii="Arial" w:hAnsi="Arial"/>
          <w:color w:val="00000A"/>
          <w:sz w:val="22"/>
          <w:szCs w:val="22"/>
          <w:lang w:val="pl-PL"/>
        </w:rPr>
        <w:t>Wykonywanie Umowy w zakresie nadzoru autorskiego, Wykonawca rozpocznie z chwilą otrzymania od Zamawiającego informacji o podpisaniu przez Zamawiającego umowy na realizację robót z wykonawcą.</w:t>
      </w:r>
    </w:p>
    <w:p>
      <w:pPr>
        <w:pStyle w:val="Tretekstu"/>
        <w:numPr>
          <w:ilvl w:val="0"/>
          <w:numId w:val="21"/>
        </w:numPr>
        <w:spacing w:before="60" w:after="0"/>
        <w:ind w:left="426" w:right="-142" w:hanging="426"/>
        <w:jc w:val="both"/>
        <w:rPr/>
      </w:pPr>
      <w:r>
        <w:rPr>
          <w:rFonts w:cs="Arial" w:ascii="Arial" w:hAnsi="Arial"/>
          <w:color w:val="00000A"/>
          <w:sz w:val="22"/>
          <w:szCs w:val="22"/>
          <w:lang w:val="pl-PL"/>
        </w:rPr>
        <w:t>Zamawiający zawiadomi Wykonawcę o zawarciu umowy, o której mowa w ust. 2 w terminie 7 dni od daty zawarcia takiej umowy.</w:t>
      </w:r>
    </w:p>
    <w:p>
      <w:pPr>
        <w:pStyle w:val="Tretekstu"/>
        <w:numPr>
          <w:ilvl w:val="0"/>
          <w:numId w:val="21"/>
        </w:numPr>
        <w:spacing w:before="60" w:after="0"/>
        <w:ind w:left="426" w:right="-142" w:hanging="426"/>
        <w:jc w:val="both"/>
        <w:rPr/>
      </w:pPr>
      <w:r>
        <w:rPr>
          <w:rFonts w:cs="Arial" w:ascii="Arial" w:hAnsi="Arial"/>
          <w:color w:val="00000A"/>
          <w:sz w:val="22"/>
          <w:szCs w:val="22"/>
          <w:lang w:val="pl-PL"/>
        </w:rPr>
        <w:t>O konieczności udziału w komisji, naradzie technicznej, wizyty na budowie i wszelkich innych sytuacjach wymagających obecności Wykonawcy, Zamawiający poinformuje Wykonawcę co najmniej na 3 dni robocze wcześniej.</w:t>
      </w:r>
    </w:p>
    <w:p>
      <w:pPr>
        <w:pStyle w:val="Domylnie"/>
        <w:spacing w:before="240" w:after="120"/>
        <w:jc w:val="center"/>
        <w:rPr/>
      </w:pPr>
      <w:r>
        <w:rPr>
          <w:rFonts w:cs="Arial" w:ascii="Arial" w:hAnsi="Arial"/>
          <w:b/>
          <w:sz w:val="22"/>
          <w:szCs w:val="22"/>
        </w:rPr>
        <w:t>WYNAGRODZENIE UMOWNE</w:t>
      </w:r>
    </w:p>
    <w:p>
      <w:pPr>
        <w:pStyle w:val="Tretekstu"/>
        <w:spacing w:before="0" w:after="120"/>
        <w:jc w:val="center"/>
        <w:rPr/>
      </w:pPr>
      <w:r>
        <w:rPr>
          <w:rFonts w:cs="Arial" w:ascii="Arial" w:hAnsi="Arial"/>
          <w:b/>
          <w:color w:val="00000A"/>
          <w:sz w:val="22"/>
          <w:szCs w:val="22"/>
          <w:lang w:val="pl-PL"/>
        </w:rPr>
        <w:t>§ 8</w:t>
      </w:r>
    </w:p>
    <w:p>
      <w:pPr>
        <w:pStyle w:val="Tretekstu"/>
        <w:numPr>
          <w:ilvl w:val="0"/>
          <w:numId w:val="3"/>
        </w:numPr>
        <w:tabs>
          <w:tab w:val="left" w:pos="720" w:leader="none"/>
        </w:tabs>
        <w:spacing w:before="60" w:after="0"/>
        <w:ind w:left="426" w:right="0" w:hanging="426"/>
        <w:jc w:val="both"/>
        <w:rPr/>
      </w:pPr>
      <w:r>
        <w:rPr>
          <w:rFonts w:cs="Arial" w:ascii="Arial" w:hAnsi="Arial"/>
          <w:color w:val="00000A"/>
          <w:sz w:val="22"/>
          <w:szCs w:val="22"/>
        </w:rPr>
        <w:t>Łączne wynagrodzenie Wykonawcy z tytułu wykonania niniejszej umowy w części określonej w § 1 ust.1, 2, 3 w tym w szczególności z tytułu wykonania dokumentacji projektowej oraz z przeniesienia na Zamawiającego praw autorskich do dokumentacji projektowej w zakresie określonym niniejszą umową, ustala się w wysokości:.......................................</w:t>
      </w:r>
      <w:r>
        <w:rPr>
          <w:rFonts w:cs="Arial" w:ascii="Arial" w:hAnsi="Arial"/>
          <w:b/>
          <w:sz w:val="22"/>
          <w:szCs w:val="22"/>
          <w:lang w:val="pl-PL"/>
        </w:rPr>
        <w:t xml:space="preserve"> </w:t>
      </w:r>
      <w:r>
        <w:rPr>
          <w:rFonts w:cs="Arial" w:ascii="Arial" w:hAnsi="Arial"/>
          <w:i/>
          <w:sz w:val="22"/>
          <w:szCs w:val="22"/>
        </w:rPr>
        <w:t>(słownie zł: ......................................)</w:t>
      </w:r>
      <w:r>
        <w:rPr>
          <w:rFonts w:cs="Arial" w:ascii="Arial" w:hAnsi="Arial"/>
          <w:color w:val="00000A"/>
          <w:sz w:val="22"/>
          <w:szCs w:val="22"/>
        </w:rPr>
        <w:t xml:space="preserve"> w tym podatek VAT według obowiązującej stawki</w:t>
      </w:r>
      <w:r>
        <w:rPr>
          <w:rFonts w:cs="Arial" w:ascii="Arial" w:hAnsi="Arial"/>
          <w:sz w:val="22"/>
          <w:szCs w:val="22"/>
        </w:rPr>
        <w:t>.</w:t>
      </w:r>
    </w:p>
    <w:p>
      <w:pPr>
        <w:pStyle w:val="Tretekstu"/>
        <w:spacing w:before="60" w:after="0"/>
        <w:ind w:left="426" w:right="0" w:hanging="0"/>
        <w:jc w:val="both"/>
        <w:rPr/>
      </w:pPr>
      <w:r>
        <w:rPr>
          <w:rFonts w:cs="Arial" w:ascii="Arial" w:hAnsi="Arial"/>
          <w:sz w:val="22"/>
          <w:szCs w:val="22"/>
        </w:rPr>
        <w:t>w tym:</w:t>
      </w:r>
    </w:p>
    <w:p>
      <w:pPr>
        <w:pStyle w:val="Tretekstu"/>
        <w:numPr>
          <w:ilvl w:val="0"/>
          <w:numId w:val="27"/>
        </w:numPr>
        <w:spacing w:before="60" w:after="0"/>
        <w:jc w:val="both"/>
        <w:rPr/>
      </w:pPr>
      <w:r>
        <w:rPr>
          <w:rFonts w:cs="Arial" w:ascii="Arial" w:hAnsi="Arial"/>
          <w:bCs/>
          <w:sz w:val="22"/>
          <w:szCs w:val="22"/>
        </w:rPr>
        <w:t xml:space="preserve">Wynagrodzenie Wykonawcy za </w:t>
      </w:r>
      <w:r>
        <w:rPr>
          <w:rFonts w:cs="Arial" w:ascii="Arial" w:hAnsi="Arial"/>
          <w:color w:val="00000A"/>
          <w:sz w:val="22"/>
          <w:szCs w:val="22"/>
          <w:lang w:val="pl-PL"/>
        </w:rPr>
        <w:t xml:space="preserve">opracowanie dokumentacji projektowej o której mowa w § 1 ust. 1 pkt 1 oraz uzyskanie niezbędnych uzgodnień (w § 1 ust. 1 pkt 2) – </w:t>
      </w:r>
      <w:r>
        <w:rPr>
          <w:rFonts w:eastAsia="Calibri" w:cs="Calibri" w:ascii="Arial" w:hAnsi="Arial"/>
          <w:color w:val="00000A"/>
          <w:sz w:val="22"/>
          <w:szCs w:val="22"/>
          <w:lang w:val="pl-PL"/>
        </w:rPr>
        <w:t xml:space="preserve"> </w:t>
      </w:r>
      <w:r>
        <w:rPr>
          <w:rFonts w:cs="Arial" w:ascii="Arial" w:hAnsi="Arial"/>
          <w:color w:val="00000A"/>
          <w:sz w:val="22"/>
          <w:szCs w:val="22"/>
          <w:lang w:val="pl-PL"/>
        </w:rPr>
        <w:t>przebudowa</w:t>
      </w:r>
      <w:r>
        <w:rPr>
          <w:rFonts w:eastAsia="Calibri" w:cs="Calibri" w:ascii="Arial" w:hAnsi="Arial"/>
          <w:color w:val="00000A"/>
          <w:sz w:val="22"/>
          <w:szCs w:val="22"/>
          <w:lang w:val="pl-PL"/>
        </w:rPr>
        <w:t xml:space="preserve"> (</w:t>
      </w:r>
      <w:r>
        <w:rPr>
          <w:rFonts w:cs="Arial" w:ascii="Arial" w:hAnsi="Arial"/>
          <w:color w:val="00000A"/>
          <w:sz w:val="22"/>
          <w:szCs w:val="22"/>
          <w:lang w:val="pl-PL"/>
        </w:rPr>
        <w:t>modernizacja</w:t>
      </w:r>
      <w:r>
        <w:rPr>
          <w:rFonts w:eastAsia="Calibri" w:cs="Calibri" w:ascii="Arial" w:hAnsi="Arial"/>
          <w:color w:val="00000A"/>
          <w:sz w:val="22"/>
          <w:szCs w:val="22"/>
          <w:lang w:val="pl-PL"/>
        </w:rPr>
        <w:t xml:space="preserve">) </w:t>
      </w:r>
      <w:r>
        <w:rPr>
          <w:rFonts w:cs="Arial" w:ascii="Arial" w:hAnsi="Arial"/>
          <w:color w:val="00000A"/>
          <w:sz w:val="22"/>
          <w:szCs w:val="22"/>
          <w:lang w:val="pl-PL"/>
        </w:rPr>
        <w:t>dachu</w:t>
      </w:r>
      <w:r>
        <w:rPr>
          <w:rFonts w:eastAsia="Calibri" w:cs="Calibri" w:ascii="Arial" w:hAnsi="Arial"/>
          <w:color w:val="00000A"/>
          <w:sz w:val="22"/>
          <w:szCs w:val="22"/>
          <w:lang w:val="pl-PL"/>
        </w:rPr>
        <w:t xml:space="preserve"> </w:t>
      </w:r>
      <w:r>
        <w:rPr>
          <w:rFonts w:cs="Arial" w:ascii="Arial" w:hAnsi="Arial"/>
          <w:color w:val="00000A"/>
          <w:sz w:val="22"/>
          <w:szCs w:val="22"/>
          <w:lang w:val="pl-PL"/>
        </w:rPr>
        <w:t>budynku</w:t>
      </w:r>
      <w:r>
        <w:rPr>
          <w:rFonts w:eastAsia="Calibri" w:cs="Calibri" w:ascii="Arial" w:hAnsi="Arial"/>
          <w:color w:val="00000A"/>
          <w:sz w:val="22"/>
          <w:szCs w:val="22"/>
          <w:lang w:val="pl-PL"/>
        </w:rPr>
        <w:t xml:space="preserve"> </w:t>
      </w:r>
      <w:r>
        <w:rPr>
          <w:rFonts w:cs="Arial" w:ascii="Arial" w:hAnsi="Arial"/>
          <w:color w:val="00000A"/>
          <w:sz w:val="22"/>
          <w:szCs w:val="22"/>
          <w:lang w:val="pl-PL"/>
        </w:rPr>
        <w:t>basenowego</w:t>
      </w:r>
      <w:r>
        <w:rPr>
          <w:rFonts w:eastAsia="Calibri" w:cs="Calibri" w:ascii="Arial" w:hAnsi="Arial"/>
          <w:color w:val="00000A"/>
          <w:sz w:val="22"/>
          <w:szCs w:val="22"/>
          <w:lang w:val="pl-PL"/>
        </w:rPr>
        <w:t xml:space="preserve"> </w:t>
      </w:r>
      <w:r>
        <w:rPr>
          <w:rFonts w:cs="Arial" w:ascii="Arial" w:hAnsi="Arial"/>
          <w:color w:val="00000A"/>
          <w:sz w:val="22"/>
          <w:szCs w:val="22"/>
          <w:lang w:val="pl-PL"/>
        </w:rPr>
        <w:t>i</w:t>
      </w:r>
      <w:r>
        <w:rPr>
          <w:rFonts w:eastAsia="Calibri" w:cs="Calibri" w:ascii="Arial" w:hAnsi="Arial"/>
          <w:color w:val="00000A"/>
          <w:sz w:val="22"/>
          <w:szCs w:val="22"/>
          <w:lang w:val="pl-PL"/>
        </w:rPr>
        <w:t xml:space="preserve"> </w:t>
      </w:r>
      <w:r>
        <w:rPr>
          <w:rFonts w:cs="Arial" w:ascii="Arial" w:hAnsi="Arial"/>
          <w:color w:val="00000A"/>
          <w:sz w:val="22"/>
          <w:szCs w:val="22"/>
          <w:lang w:val="pl-PL"/>
        </w:rPr>
        <w:t>socjalnego</w:t>
      </w:r>
      <w:r>
        <w:rPr>
          <w:rFonts w:eastAsia="Calibri" w:cs="Calibri" w:ascii="Arial" w:hAnsi="Arial"/>
          <w:color w:val="00000A"/>
          <w:sz w:val="22"/>
          <w:szCs w:val="22"/>
          <w:lang w:val="pl-PL"/>
        </w:rPr>
        <w:t xml:space="preserve"> </w:t>
      </w:r>
      <w:r>
        <w:rPr>
          <w:rFonts w:cs="Arial" w:ascii="Arial" w:hAnsi="Arial"/>
          <w:color w:val="00000A"/>
          <w:sz w:val="22"/>
          <w:szCs w:val="22"/>
          <w:lang w:val="pl-PL"/>
        </w:rPr>
        <w:t>kompleksu</w:t>
      </w:r>
      <w:r>
        <w:rPr>
          <w:rFonts w:eastAsia="Calibri" w:cs="Calibri" w:ascii="Arial" w:hAnsi="Arial"/>
          <w:color w:val="00000A"/>
          <w:sz w:val="22"/>
          <w:szCs w:val="22"/>
          <w:lang w:val="pl-PL"/>
        </w:rPr>
        <w:t xml:space="preserve"> </w:t>
      </w:r>
      <w:r>
        <w:rPr>
          <w:rFonts w:cs="Arial" w:ascii="Arial" w:hAnsi="Arial"/>
          <w:color w:val="00000A"/>
          <w:sz w:val="22"/>
          <w:szCs w:val="22"/>
          <w:lang w:val="pl-PL"/>
        </w:rPr>
        <w:t>Milenium</w:t>
      </w:r>
      <w:r>
        <w:rPr>
          <w:rFonts w:eastAsia="Calibri" w:cs="Calibri" w:ascii="Arial" w:hAnsi="Arial"/>
          <w:color w:val="00000A"/>
          <w:sz w:val="22"/>
          <w:szCs w:val="22"/>
          <w:lang w:val="pl-PL"/>
        </w:rPr>
        <w:t xml:space="preserve"> </w:t>
      </w:r>
      <w:r>
        <w:rPr>
          <w:rFonts w:cs="Arial" w:ascii="Arial" w:hAnsi="Arial"/>
          <w:color w:val="00000A"/>
          <w:sz w:val="22"/>
          <w:szCs w:val="22"/>
          <w:lang w:val="pl-PL"/>
        </w:rPr>
        <w:t>w</w:t>
      </w:r>
      <w:r>
        <w:rPr>
          <w:rFonts w:eastAsia="Calibri" w:cs="Calibri" w:ascii="Arial" w:hAnsi="Arial"/>
          <w:color w:val="00000A"/>
          <w:sz w:val="22"/>
          <w:szCs w:val="22"/>
          <w:lang w:val="pl-PL"/>
        </w:rPr>
        <w:t xml:space="preserve"> </w:t>
      </w:r>
      <w:r>
        <w:rPr>
          <w:rFonts w:cs="Arial" w:ascii="Arial" w:hAnsi="Arial"/>
          <w:color w:val="00000A"/>
          <w:sz w:val="22"/>
          <w:szCs w:val="22"/>
          <w:lang w:val="pl-PL"/>
        </w:rPr>
        <w:t>Kołobrzegu ustala się w wysokości:</w:t>
      </w:r>
      <w:r>
        <w:rPr>
          <w:rFonts w:cs="Arial" w:ascii="Arial" w:hAnsi="Arial"/>
          <w:color w:val="00000A"/>
          <w:sz w:val="22"/>
          <w:szCs w:val="22"/>
        </w:rPr>
        <w:t xml:space="preserve"> </w:t>
      </w:r>
      <w:r>
        <w:rPr>
          <w:rFonts w:cs="Arial" w:ascii="Arial" w:hAnsi="Arial"/>
          <w:b/>
          <w:color w:val="00000A"/>
          <w:sz w:val="22"/>
          <w:szCs w:val="22"/>
          <w:lang w:val="pl-PL"/>
        </w:rPr>
        <w:t>……………</w:t>
      </w:r>
      <w:r>
        <w:rPr>
          <w:rFonts w:cs="Arial" w:ascii="Arial" w:hAnsi="Arial"/>
          <w:color w:val="00000A"/>
          <w:sz w:val="22"/>
          <w:szCs w:val="22"/>
          <w:lang w:val="pl-PL"/>
        </w:rPr>
        <w:t xml:space="preserve"> zł brutto </w:t>
      </w:r>
      <w:r>
        <w:rPr>
          <w:rFonts w:cs="Arial" w:ascii="Arial" w:hAnsi="Arial"/>
          <w:i/>
          <w:color w:val="00000A"/>
          <w:sz w:val="22"/>
          <w:szCs w:val="22"/>
          <w:lang w:val="pl-PL"/>
        </w:rPr>
        <w:t xml:space="preserve">(słownie zł: …………………………..) </w:t>
      </w:r>
      <w:r>
        <w:rPr>
          <w:rFonts w:cs="Arial" w:ascii="Arial" w:hAnsi="Arial"/>
          <w:color w:val="00000A"/>
          <w:sz w:val="22"/>
          <w:szCs w:val="22"/>
        </w:rPr>
        <w:t>w tym podatek VAT według obowiązującej stawki</w:t>
      </w:r>
      <w:r>
        <w:rPr>
          <w:rFonts w:cs="Arial" w:ascii="Arial" w:hAnsi="Arial"/>
          <w:sz w:val="22"/>
          <w:szCs w:val="22"/>
        </w:rPr>
        <w:t>.</w:t>
      </w:r>
    </w:p>
    <w:p>
      <w:pPr>
        <w:pStyle w:val="Tretekstu"/>
        <w:numPr>
          <w:ilvl w:val="0"/>
          <w:numId w:val="27"/>
        </w:numPr>
        <w:spacing w:before="60" w:after="0"/>
        <w:jc w:val="both"/>
        <w:rPr/>
      </w:pPr>
      <w:r>
        <w:rPr>
          <w:rFonts w:cs="Arial" w:ascii="Arial" w:hAnsi="Arial"/>
          <w:bCs/>
          <w:sz w:val="22"/>
          <w:szCs w:val="22"/>
        </w:rPr>
        <w:t xml:space="preserve">Wynagrodzenie Wykonawcy za </w:t>
      </w:r>
      <w:r>
        <w:rPr>
          <w:rFonts w:cs="Arial" w:ascii="Arial" w:hAnsi="Arial"/>
          <w:bCs/>
          <w:color w:val="00000A"/>
          <w:sz w:val="22"/>
          <w:szCs w:val="22"/>
          <w:lang w:val="pl-PL"/>
        </w:rPr>
        <w:t xml:space="preserve">pełnienie nadzoru inwestorskiego </w:t>
      </w:r>
      <w:r>
        <w:rPr>
          <w:rFonts w:cs="Arial" w:ascii="Arial" w:hAnsi="Arial"/>
          <w:color w:val="00000A"/>
          <w:sz w:val="22"/>
          <w:szCs w:val="22"/>
          <w:lang w:val="pl-PL"/>
        </w:rPr>
        <w:t>o którym mowa w § 7 ustala się w wysokości:</w:t>
      </w:r>
      <w:r>
        <w:rPr>
          <w:rFonts w:cs="Arial" w:ascii="Arial" w:hAnsi="Arial"/>
          <w:color w:val="00000A"/>
          <w:sz w:val="22"/>
          <w:szCs w:val="22"/>
        </w:rPr>
        <w:t xml:space="preserve"> </w:t>
      </w:r>
      <w:r>
        <w:rPr>
          <w:rFonts w:cs="Arial" w:ascii="Arial" w:hAnsi="Arial"/>
          <w:b/>
          <w:color w:val="00000A"/>
          <w:sz w:val="22"/>
          <w:szCs w:val="22"/>
          <w:lang w:val="pl-PL"/>
        </w:rPr>
        <w:t>……………</w:t>
      </w:r>
      <w:r>
        <w:rPr>
          <w:rFonts w:cs="Arial" w:ascii="Arial" w:hAnsi="Arial"/>
          <w:color w:val="00000A"/>
          <w:sz w:val="22"/>
          <w:szCs w:val="22"/>
          <w:lang w:val="pl-PL"/>
        </w:rPr>
        <w:t xml:space="preserve"> zł brutto </w:t>
      </w:r>
      <w:r>
        <w:rPr>
          <w:rFonts w:cs="Arial" w:ascii="Arial" w:hAnsi="Arial"/>
          <w:i/>
          <w:color w:val="00000A"/>
          <w:sz w:val="22"/>
          <w:szCs w:val="22"/>
          <w:lang w:val="pl-PL"/>
        </w:rPr>
        <w:t xml:space="preserve">(słownie zł: …………………………..) </w:t>
      </w:r>
      <w:r>
        <w:rPr>
          <w:rFonts w:cs="Arial" w:ascii="Arial" w:hAnsi="Arial"/>
          <w:color w:val="00000A"/>
          <w:sz w:val="22"/>
          <w:szCs w:val="22"/>
        </w:rPr>
        <w:t>w tym podatek VAT według obowiązującej stawki</w:t>
      </w:r>
      <w:r>
        <w:rPr>
          <w:rFonts w:cs="Arial" w:ascii="Arial" w:hAnsi="Arial"/>
          <w:sz w:val="22"/>
          <w:szCs w:val="22"/>
        </w:rPr>
        <w:t>.</w:t>
      </w:r>
    </w:p>
    <w:p>
      <w:pPr>
        <w:pStyle w:val="BodyText2"/>
        <w:numPr>
          <w:ilvl w:val="0"/>
          <w:numId w:val="3"/>
        </w:numPr>
        <w:tabs>
          <w:tab w:val="left" w:pos="720" w:leader="none"/>
          <w:tab w:val="left" w:pos="852" w:leader="none"/>
        </w:tabs>
        <w:spacing w:before="40" w:after="0"/>
        <w:ind w:left="426" w:right="0" w:hanging="426"/>
        <w:rPr/>
      </w:pPr>
      <w:r>
        <w:rPr>
          <w:rFonts w:cs="Arial" w:ascii="Arial" w:hAnsi="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pPr>
        <w:pStyle w:val="BodyText2"/>
        <w:spacing w:before="40" w:after="0"/>
        <w:ind w:left="426" w:right="0" w:hanging="0"/>
        <w:jc w:val="center"/>
        <w:rPr/>
      </w:pPr>
      <w:r>
        <w:rPr>
          <w:rFonts w:cs="Arial" w:ascii="Arial" w:hAnsi="Arial"/>
          <w:b/>
          <w:sz w:val="22"/>
          <w:szCs w:val="22"/>
        </w:rPr>
        <w:t>KARY UMOWNE</w:t>
      </w:r>
    </w:p>
    <w:p>
      <w:pPr>
        <w:pStyle w:val="Tretekstu"/>
        <w:spacing w:before="120" w:after="120"/>
        <w:jc w:val="center"/>
        <w:rPr/>
      </w:pPr>
      <w:bookmarkStart w:id="1" w:name="_GoBack"/>
      <w:bookmarkEnd w:id="1"/>
      <w:r>
        <w:rPr>
          <w:rFonts w:cs="Arial" w:ascii="Arial" w:hAnsi="Arial"/>
          <w:b/>
          <w:color w:val="00000A"/>
          <w:sz w:val="22"/>
          <w:szCs w:val="22"/>
          <w:lang w:val="pl-PL"/>
        </w:rPr>
        <w:t>§ 9</w:t>
      </w:r>
    </w:p>
    <w:p>
      <w:pPr>
        <w:pStyle w:val="Tretekstu"/>
        <w:numPr>
          <w:ilvl w:val="0"/>
          <w:numId w:val="4"/>
        </w:numPr>
        <w:tabs>
          <w:tab w:val="left" w:pos="720" w:leader="none"/>
        </w:tabs>
        <w:spacing w:before="60" w:after="0"/>
        <w:ind w:left="426" w:right="0" w:hanging="426"/>
        <w:jc w:val="both"/>
        <w:rPr/>
      </w:pPr>
      <w:r>
        <w:rPr>
          <w:rFonts w:cs="Arial" w:ascii="Arial" w:hAnsi="Arial"/>
          <w:color w:val="00000A"/>
          <w:sz w:val="22"/>
          <w:szCs w:val="22"/>
          <w:lang w:val="pl-PL"/>
        </w:rPr>
        <w:t>Strony postanawiają, że obowiązującą je formą odszkodowania są kary umowne.</w:t>
      </w:r>
    </w:p>
    <w:p>
      <w:pPr>
        <w:pStyle w:val="Tretekstu"/>
        <w:numPr>
          <w:ilvl w:val="0"/>
          <w:numId w:val="4"/>
        </w:numPr>
        <w:tabs>
          <w:tab w:val="left" w:pos="720" w:leader="none"/>
        </w:tabs>
        <w:spacing w:before="60" w:after="0"/>
        <w:ind w:left="426" w:right="0" w:hanging="426"/>
        <w:rPr/>
      </w:pPr>
      <w:r>
        <w:rPr>
          <w:rFonts w:cs="Arial" w:ascii="Arial" w:hAnsi="Arial"/>
          <w:color w:val="00000A"/>
          <w:sz w:val="22"/>
          <w:szCs w:val="22"/>
          <w:lang w:val="pl-PL"/>
        </w:rPr>
        <w:t>Kary te będą naliczane w następujących wypadkach i wysokościach:</w:t>
      </w:r>
    </w:p>
    <w:p>
      <w:pPr>
        <w:pStyle w:val="Tretekstu"/>
        <w:numPr>
          <w:ilvl w:val="0"/>
          <w:numId w:val="0"/>
        </w:numPr>
        <w:tabs>
          <w:tab w:val="left" w:pos="142" w:leader="none"/>
          <w:tab w:val="left" w:pos="720" w:leader="none"/>
        </w:tabs>
        <w:spacing w:before="60" w:after="0"/>
        <w:ind w:left="717" w:hanging="0"/>
        <w:jc w:val="both"/>
        <w:rPr/>
      </w:pPr>
      <w:r>
        <w:rPr>
          <w:rFonts w:cs="Arial" w:ascii="Arial" w:hAnsi="Arial"/>
          <w:color w:val="00000A"/>
          <w:sz w:val="22"/>
          <w:szCs w:val="22"/>
          <w:lang w:val="pl-PL"/>
        </w:rPr>
        <w:t>Wykonawca płaci Zamawiającemu kary umowne:</w:t>
      </w:r>
    </w:p>
    <w:p>
      <w:pPr>
        <w:pStyle w:val="Tretekstu"/>
        <w:numPr>
          <w:ilvl w:val="0"/>
          <w:numId w:val="12"/>
        </w:numPr>
        <w:tabs>
          <w:tab w:val="left" w:pos="720" w:leader="none"/>
          <w:tab w:val="left" w:pos="1986" w:leader="none"/>
        </w:tabs>
        <w:spacing w:before="60" w:after="0"/>
        <w:ind w:left="993" w:right="0" w:hanging="284"/>
        <w:jc w:val="both"/>
        <w:rPr/>
      </w:pPr>
      <w:r>
        <w:rPr>
          <w:rFonts w:cs="Arial" w:ascii="Arial" w:hAnsi="Arial"/>
          <w:color w:val="00000A"/>
          <w:sz w:val="22"/>
          <w:szCs w:val="22"/>
          <w:lang w:val="pl-PL"/>
        </w:rPr>
        <w:t xml:space="preserve">za nieterminowe wykonanie przedmiotu umowy w wysokości </w:t>
      </w:r>
      <w:r>
        <w:rPr>
          <w:rFonts w:cs="Arial" w:ascii="Arial" w:hAnsi="Arial"/>
          <w:b/>
          <w:color w:val="00000A"/>
          <w:sz w:val="22"/>
          <w:szCs w:val="22"/>
          <w:lang w:val="pl-PL"/>
        </w:rPr>
        <w:t xml:space="preserve">0,5% </w:t>
      </w:r>
      <w:r>
        <w:rPr>
          <w:rFonts w:cs="Arial" w:ascii="Arial" w:hAnsi="Arial"/>
          <w:color w:val="00000A"/>
          <w:sz w:val="22"/>
          <w:szCs w:val="22"/>
          <w:lang w:val="pl-PL"/>
        </w:rPr>
        <w:t>wynagrodzenia brutto ustalonego w § 8 ust. 1 umowy za każdy dzień przekroczenia terminu licząc od dnia określonego w § 3 ust. 2 umowy,</w:t>
      </w:r>
    </w:p>
    <w:p>
      <w:pPr>
        <w:pStyle w:val="Tretekstu"/>
        <w:numPr>
          <w:ilvl w:val="0"/>
          <w:numId w:val="12"/>
        </w:numPr>
        <w:tabs>
          <w:tab w:val="left" w:pos="720" w:leader="none"/>
          <w:tab w:val="left" w:pos="1986" w:leader="none"/>
        </w:tabs>
        <w:spacing w:before="60" w:after="0"/>
        <w:ind w:left="993" w:right="0" w:hanging="284"/>
        <w:jc w:val="both"/>
        <w:rPr/>
      </w:pPr>
      <w:r>
        <w:rPr>
          <w:rFonts w:cs="Arial" w:ascii="Arial" w:hAnsi="Arial"/>
          <w:color w:val="00000A"/>
          <w:sz w:val="22"/>
          <w:szCs w:val="22"/>
          <w:lang w:val="pl-PL"/>
        </w:rPr>
        <w:t xml:space="preserve">za przekroczenie terminu w usunięciu wad stwierdzonych przy odbiorze lub w okresie rękojmi za wady oraz w okresie gwarancji w wysokości </w:t>
      </w:r>
      <w:r>
        <w:rPr>
          <w:rFonts w:cs="Arial" w:ascii="Arial" w:hAnsi="Arial"/>
          <w:b/>
          <w:color w:val="00000A"/>
          <w:sz w:val="22"/>
          <w:szCs w:val="22"/>
          <w:lang w:val="pl-PL"/>
        </w:rPr>
        <w:t>0,3%</w:t>
      </w:r>
      <w:r>
        <w:rPr>
          <w:rFonts w:cs="Arial" w:ascii="Arial" w:hAnsi="Arial"/>
          <w:color w:val="00000A"/>
          <w:sz w:val="22"/>
          <w:szCs w:val="22"/>
          <w:lang w:val="pl-PL"/>
        </w:rPr>
        <w:t xml:space="preserve"> wynagrodzenia brutto ustalonego w § 8 ust. 1 umowy za każdy dzień przekroczenia terminu liczonego od dnia wyznaczonego na ich usunięcie, </w:t>
      </w:r>
    </w:p>
    <w:p>
      <w:pPr>
        <w:pStyle w:val="Tretekstu"/>
        <w:numPr>
          <w:ilvl w:val="0"/>
          <w:numId w:val="12"/>
        </w:numPr>
        <w:tabs>
          <w:tab w:val="left" w:pos="720" w:leader="none"/>
          <w:tab w:val="left" w:pos="1986" w:leader="none"/>
        </w:tabs>
        <w:spacing w:before="60" w:after="0"/>
        <w:ind w:left="993" w:right="0" w:hanging="284"/>
        <w:jc w:val="both"/>
        <w:rPr/>
      </w:pPr>
      <w:r>
        <w:rPr>
          <w:rFonts w:cs="Arial" w:ascii="Arial" w:hAnsi="Arial"/>
          <w:color w:val="00000A"/>
          <w:sz w:val="22"/>
          <w:szCs w:val="22"/>
          <w:lang w:val="pl-PL"/>
        </w:rPr>
        <w:t xml:space="preserve">za odstąpienie od umowy z przyczyn zależnych od Wykonawcy w kwocie </w:t>
      </w:r>
      <w:r>
        <w:rPr>
          <w:rFonts w:cs="Arial" w:ascii="Arial" w:hAnsi="Arial"/>
          <w:b/>
          <w:color w:val="00000A"/>
          <w:sz w:val="22"/>
          <w:szCs w:val="22"/>
          <w:lang w:val="pl-PL"/>
        </w:rPr>
        <w:t>10%</w:t>
      </w:r>
      <w:r>
        <w:rPr>
          <w:rFonts w:cs="Arial" w:ascii="Arial" w:hAnsi="Arial"/>
          <w:color w:val="00000A"/>
          <w:sz w:val="22"/>
          <w:szCs w:val="22"/>
          <w:lang w:val="pl-PL"/>
        </w:rPr>
        <w:t xml:space="preserve"> wynagrodzenia brutto ustalonego w § 8 ust. 1 </w:t>
      </w:r>
    </w:p>
    <w:p>
      <w:pPr>
        <w:pStyle w:val="Tretekstu"/>
        <w:numPr>
          <w:ilvl w:val="0"/>
          <w:numId w:val="13"/>
        </w:numPr>
        <w:tabs>
          <w:tab w:val="left" w:pos="720" w:leader="none"/>
          <w:tab w:val="left" w:pos="852" w:leader="none"/>
        </w:tabs>
        <w:spacing w:before="60" w:after="0"/>
        <w:ind w:left="426" w:right="0" w:hanging="426"/>
        <w:jc w:val="both"/>
        <w:rPr/>
      </w:pPr>
      <w:r>
        <w:rPr>
          <w:rFonts w:cs="Arial" w:ascii="Arial" w:hAnsi="Arial"/>
          <w:sz w:val="22"/>
          <w:szCs w:val="22"/>
        </w:rPr>
        <w:t>Strony zastrzegają sobie prawo do odszkodowania uzupełniającego, przenoszącego wysokość kar umownych do wysokości rzeczywiście poniesionej szkody.</w:t>
      </w:r>
    </w:p>
    <w:p>
      <w:pPr>
        <w:pStyle w:val="Tretekstu"/>
        <w:numPr>
          <w:ilvl w:val="0"/>
          <w:numId w:val="13"/>
        </w:numPr>
        <w:tabs>
          <w:tab w:val="left" w:pos="720" w:leader="none"/>
          <w:tab w:val="left" w:pos="852" w:leader="none"/>
        </w:tabs>
        <w:spacing w:before="60" w:after="0"/>
        <w:ind w:left="426" w:right="0" w:hanging="426"/>
        <w:jc w:val="both"/>
        <w:rPr/>
      </w:pPr>
      <w:r>
        <w:rPr>
          <w:rFonts w:cs="Arial" w:ascii="Arial" w:hAnsi="Arial"/>
          <w:color w:val="00000A"/>
          <w:sz w:val="22"/>
          <w:szCs w:val="22"/>
        </w:rPr>
        <w:t xml:space="preserve">Limit kar umownych, jakich Zamawiający może żądać od Wykonawcy z wszystkich tytułów przewidzianych w niniejszej umowie wynosi </w:t>
      </w:r>
      <w:r>
        <w:rPr>
          <w:rFonts w:cs="Arial" w:ascii="Arial" w:hAnsi="Arial"/>
          <w:b/>
          <w:color w:val="00000A"/>
          <w:sz w:val="22"/>
          <w:szCs w:val="22"/>
        </w:rPr>
        <w:t>60%</w:t>
      </w:r>
      <w:r>
        <w:rPr>
          <w:rFonts w:cs="Arial" w:ascii="Arial" w:hAnsi="Arial"/>
          <w:color w:val="00000A"/>
          <w:sz w:val="22"/>
          <w:szCs w:val="22"/>
        </w:rPr>
        <w:t xml:space="preserve"> ceny ofertowej brutto określonej w </w:t>
      </w:r>
      <w:r>
        <w:rPr>
          <w:rFonts w:cs="Arial" w:ascii="Arial" w:hAnsi="Arial"/>
          <w:color w:val="00000A"/>
          <w:sz w:val="22"/>
          <w:szCs w:val="22"/>
          <w:lang w:val="pl-PL"/>
        </w:rPr>
        <w:t>§ 8 ust. 1 i 2 (suma wynagrodzeń).</w:t>
      </w:r>
    </w:p>
    <w:p>
      <w:pPr>
        <w:pStyle w:val="Tretekstu"/>
        <w:numPr>
          <w:ilvl w:val="0"/>
          <w:numId w:val="13"/>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Zamawiający zastrzega sobie prawo do potrącania kar umownych z faktury wystawionej przez Wykonawcę.</w:t>
      </w:r>
    </w:p>
    <w:p>
      <w:pPr>
        <w:pStyle w:val="Domylnie"/>
        <w:spacing w:before="120" w:after="120"/>
        <w:jc w:val="center"/>
        <w:rPr/>
      </w:pPr>
      <w:r>
        <w:rPr>
          <w:rFonts w:cs="Arial" w:ascii="Arial" w:hAnsi="Arial"/>
          <w:b/>
          <w:sz w:val="22"/>
          <w:szCs w:val="22"/>
        </w:rPr>
        <w:t>ODBIORY  I  PRZEDSTAWICIELE</w:t>
      </w:r>
    </w:p>
    <w:p>
      <w:pPr>
        <w:pStyle w:val="Tretekstu"/>
        <w:spacing w:before="120" w:after="120"/>
        <w:jc w:val="center"/>
        <w:rPr/>
      </w:pPr>
      <w:r>
        <w:rPr>
          <w:rFonts w:cs="Arial" w:ascii="Arial" w:hAnsi="Arial"/>
          <w:b/>
          <w:color w:val="00000A"/>
          <w:sz w:val="22"/>
          <w:szCs w:val="22"/>
          <w:lang w:val="pl-PL"/>
        </w:rPr>
        <w:t>§ 10</w:t>
      </w:r>
    </w:p>
    <w:p>
      <w:pPr>
        <w:pStyle w:val="Domylnie"/>
        <w:numPr>
          <w:ilvl w:val="0"/>
          <w:numId w:val="5"/>
        </w:numPr>
        <w:tabs>
          <w:tab w:val="left" w:pos="720" w:leader="none"/>
          <w:tab w:val="left" w:pos="1211" w:leader="none"/>
        </w:tabs>
        <w:spacing w:before="60" w:after="0"/>
        <w:ind w:left="425" w:right="0" w:hanging="425"/>
        <w:jc w:val="both"/>
        <w:rPr/>
      </w:pPr>
      <w:r>
        <w:rPr>
          <w:rFonts w:cs="Arial" w:ascii="Arial" w:hAnsi="Arial"/>
          <w:sz w:val="22"/>
          <w:szCs w:val="22"/>
        </w:rPr>
        <w:t>Strony uzgadniają, iż dokumentacja projektowa przekazywana Zamawiającemu będzie kompletna.</w:t>
      </w:r>
    </w:p>
    <w:p>
      <w:pPr>
        <w:pStyle w:val="Domylnie"/>
        <w:numPr>
          <w:ilvl w:val="0"/>
          <w:numId w:val="5"/>
        </w:numPr>
        <w:tabs>
          <w:tab w:val="left" w:pos="720" w:leader="none"/>
          <w:tab w:val="left" w:pos="1211" w:leader="none"/>
        </w:tabs>
        <w:spacing w:before="60" w:after="0"/>
        <w:ind w:left="425" w:right="0" w:hanging="425"/>
        <w:jc w:val="both"/>
        <w:rPr/>
      </w:pPr>
      <w:r>
        <w:rPr>
          <w:rFonts w:cs="Arial" w:ascii="Arial" w:hAnsi="Arial"/>
          <w:sz w:val="22"/>
          <w:szCs w:val="22"/>
        </w:rPr>
        <w:t>Wykonawca do przekazywanej dokumentacji projektowej załączy pisemne oświadczenie, iż dostarczona dokumentacja projektowa jest wykonana zgodnie z umową, obowiązującymi przepisami techniczno-budowlanymi oraz normami i że zostaje przekazana Zamawiającemu w stanie zupełnym.</w:t>
      </w:r>
    </w:p>
    <w:p>
      <w:pPr>
        <w:pStyle w:val="Domylnie"/>
        <w:numPr>
          <w:ilvl w:val="0"/>
          <w:numId w:val="5"/>
        </w:numPr>
        <w:tabs>
          <w:tab w:val="left" w:pos="720" w:leader="none"/>
          <w:tab w:val="left" w:pos="1211" w:leader="none"/>
        </w:tabs>
        <w:spacing w:before="60" w:after="0"/>
        <w:ind w:left="425" w:right="0" w:hanging="425"/>
        <w:jc w:val="both"/>
        <w:rPr/>
      </w:pPr>
      <w:r>
        <w:rPr>
          <w:rFonts w:cs="Arial" w:ascii="Arial" w:hAnsi="Arial"/>
          <w:sz w:val="22"/>
          <w:szCs w:val="22"/>
        </w:rPr>
        <w:t>Ustala się, że miejscem odbioru dokumentacji projektowej jest siedziba Zamawiającego – Miejski Ośrodek Sportu i Rekreacji w Kołobrzegu 78-100 Kołobrzeg ul. Łopuskiego 38, sekretariat.</w:t>
      </w:r>
    </w:p>
    <w:p>
      <w:pPr>
        <w:pStyle w:val="Tretekstu"/>
        <w:numPr>
          <w:ilvl w:val="0"/>
          <w:numId w:val="5"/>
        </w:numPr>
        <w:tabs>
          <w:tab w:val="left" w:pos="720" w:leader="none"/>
        </w:tabs>
        <w:spacing w:before="60" w:after="0"/>
        <w:ind w:left="425" w:right="0" w:hanging="425"/>
        <w:jc w:val="both"/>
        <w:rPr/>
      </w:pPr>
      <w:r>
        <w:rPr>
          <w:rFonts w:cs="Arial" w:ascii="Arial" w:hAnsi="Arial"/>
          <w:sz w:val="22"/>
          <w:szCs w:val="22"/>
        </w:rPr>
        <w:t>Przy przekazaniu pracy Zamawiający nie jest zobowiązany dokonywać sprawdzenia jakości wykonanej dokumentacji projektowej.</w:t>
      </w:r>
    </w:p>
    <w:p>
      <w:pPr>
        <w:pStyle w:val="Tretekstu"/>
        <w:numPr>
          <w:ilvl w:val="0"/>
          <w:numId w:val="5"/>
        </w:numPr>
        <w:tabs>
          <w:tab w:val="left" w:pos="720" w:leader="none"/>
        </w:tabs>
        <w:spacing w:before="60" w:after="0"/>
        <w:ind w:left="425" w:right="0" w:hanging="425"/>
        <w:jc w:val="both"/>
        <w:rPr/>
      </w:pPr>
      <w:r>
        <w:rPr>
          <w:rFonts w:cs="Arial" w:ascii="Arial" w:hAnsi="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pPr>
        <w:pStyle w:val="Tretekstu"/>
        <w:numPr>
          <w:ilvl w:val="0"/>
          <w:numId w:val="5"/>
        </w:numPr>
        <w:tabs>
          <w:tab w:val="left" w:pos="720" w:leader="none"/>
        </w:tabs>
        <w:spacing w:before="60" w:after="0"/>
        <w:ind w:left="425" w:right="0" w:hanging="425"/>
        <w:jc w:val="both"/>
        <w:rPr/>
      </w:pPr>
      <w:r>
        <w:rPr>
          <w:rFonts w:cs="Arial" w:ascii="Arial" w:hAnsi="Arial"/>
          <w:sz w:val="22"/>
          <w:szCs w:val="22"/>
        </w:rPr>
        <w:t xml:space="preserve">W terminie </w:t>
      </w:r>
      <w:r>
        <w:rPr>
          <w:rFonts w:cs="Arial" w:ascii="Arial" w:hAnsi="Arial"/>
          <w:b/>
          <w:sz w:val="22"/>
          <w:szCs w:val="22"/>
        </w:rPr>
        <w:t>14</w:t>
      </w:r>
      <w:r>
        <w:rPr>
          <w:rFonts w:cs="Arial" w:ascii="Arial" w:hAnsi="Arial"/>
          <w:sz w:val="22"/>
          <w:szCs w:val="22"/>
        </w:rPr>
        <w:t xml:space="preserve"> </w:t>
      </w:r>
      <w:r>
        <w:rPr>
          <w:rFonts w:cs="Arial" w:ascii="Arial" w:hAnsi="Arial"/>
          <w:b/>
          <w:sz w:val="22"/>
          <w:szCs w:val="22"/>
        </w:rPr>
        <w:t>dni</w:t>
      </w:r>
      <w:r>
        <w:rPr>
          <w:rFonts w:cs="Arial" w:ascii="Arial" w:hAnsi="Arial"/>
          <w:sz w:val="22"/>
          <w:szCs w:val="22"/>
        </w:rPr>
        <w:t xml:space="preserve"> </w:t>
      </w:r>
      <w:r>
        <w:rPr>
          <w:rFonts w:cs="Arial" w:ascii="Arial" w:hAnsi="Arial"/>
          <w:b/>
          <w:sz w:val="22"/>
          <w:szCs w:val="22"/>
        </w:rPr>
        <w:t>roboczych</w:t>
      </w:r>
      <w:r>
        <w:rPr>
          <w:rFonts w:cs="Arial" w:ascii="Arial" w:hAnsi="Arial"/>
          <w:sz w:val="22"/>
          <w:szCs w:val="22"/>
        </w:rPr>
        <w:t xml:space="preserve"> od dnia potwierdzenia dostarczenia dokumentacji projektowej pod względem ilościowym, Zamawiający lub upoważniony przez Zamawiającego podmiot dokona weryfikacji przekazanej Zamawiającemu dokumentacji projektowej pod kątem zgodności jej wykonania z niniejszą umową. Brak zgłoszenia uwag w w/w terminie jest równoznaczne z odbiorem dokumentacji bez zastrzeżeń</w:t>
      </w:r>
    </w:p>
    <w:p>
      <w:pPr>
        <w:pStyle w:val="Domylnie"/>
        <w:numPr>
          <w:ilvl w:val="0"/>
          <w:numId w:val="5"/>
        </w:numPr>
        <w:tabs>
          <w:tab w:val="left" w:pos="720" w:leader="none"/>
          <w:tab w:val="left" w:pos="1211" w:leader="none"/>
        </w:tabs>
        <w:spacing w:before="60" w:after="0"/>
        <w:ind w:left="425" w:right="0" w:hanging="425"/>
        <w:jc w:val="both"/>
        <w:rPr/>
      </w:pPr>
      <w:r>
        <w:rPr>
          <w:rFonts w:cs="Arial" w:ascii="Arial" w:hAnsi="Arial"/>
          <w:sz w:val="22"/>
          <w:szCs w:val="22"/>
        </w:rPr>
        <w:t xml:space="preserve">Jeżeli przekazana dokumentacja projektowa będzie niekompletna lub nie będzie zgodna z założeniami określonymi w niniejszej umowie, Zamawiający w terminie określonym w ust. 6, na piśmie wskaże Wykonawcy swoje zastrzeżenia do przekazanej dokumentacji projektowej i wezwie Wykonawcę aby w terminie </w:t>
      </w:r>
      <w:r>
        <w:rPr>
          <w:rFonts w:cs="Arial" w:ascii="Arial" w:hAnsi="Arial"/>
          <w:b/>
          <w:sz w:val="22"/>
          <w:szCs w:val="22"/>
        </w:rPr>
        <w:t>14 dni roboczych</w:t>
      </w:r>
      <w:r>
        <w:rPr>
          <w:rFonts w:cs="Arial" w:ascii="Arial" w:hAnsi="Arial"/>
          <w:sz w:val="22"/>
          <w:szCs w:val="22"/>
        </w:rPr>
        <w:t xml:space="preserve"> usunął zgłoszone przez Zamawiającego nieprawidłowości w dokumentacji projektowej lub szczegółowo uzasadnił ewentualną odmowę usunięcia takich zgłoszonych nieprawidłowości.</w:t>
      </w:r>
    </w:p>
    <w:p>
      <w:pPr>
        <w:pStyle w:val="Domylnie"/>
        <w:numPr>
          <w:ilvl w:val="0"/>
          <w:numId w:val="5"/>
        </w:numPr>
        <w:tabs>
          <w:tab w:val="left" w:pos="720" w:leader="none"/>
          <w:tab w:val="left" w:pos="1211" w:leader="none"/>
        </w:tabs>
        <w:spacing w:before="60" w:after="0"/>
        <w:ind w:left="425" w:right="0" w:hanging="425"/>
        <w:jc w:val="both"/>
        <w:rPr/>
      </w:pPr>
      <w:r>
        <w:rPr>
          <w:rFonts w:cs="Arial" w:ascii="Arial" w:hAnsi="Arial"/>
          <w:sz w:val="22"/>
          <w:szCs w:val="22"/>
        </w:rPr>
        <w:t>W przypadku braku zastrzeżeń do przekazanej dokumentacji projektowej, Zamawiający w terminie określonym w ust. 6 przekaże Wykonawcy podpisany przez siebie lub przez upoważnionego przedstawiciela Zamawiającego protokół odbioru.</w:t>
      </w:r>
    </w:p>
    <w:p>
      <w:pPr>
        <w:pStyle w:val="Domylnie"/>
        <w:numPr>
          <w:ilvl w:val="0"/>
          <w:numId w:val="5"/>
        </w:numPr>
        <w:tabs>
          <w:tab w:val="left" w:pos="720" w:leader="none"/>
          <w:tab w:val="left" w:pos="1211" w:leader="none"/>
        </w:tabs>
        <w:spacing w:before="60" w:after="0"/>
        <w:ind w:left="425" w:right="0" w:hanging="425"/>
        <w:jc w:val="both"/>
        <w:rPr/>
      </w:pPr>
      <w:r>
        <w:rPr>
          <w:rFonts w:cs="Arial" w:ascii="Arial" w:hAnsi="Arial"/>
          <w:sz w:val="22"/>
          <w:szCs w:val="22"/>
        </w:rPr>
        <w:t>W przypadku zgłoszenia przez Zamawiającego, w trybie wskazanym w ust. 7, zastrzeżeń do przekazanej dokumentacji projektowej, po ponownym przekazaniu przez Wykonawcę dokumentacji projektowej procedura przekazania i odbioru zostanie przeprowadzona ponownie stosownie do postanowień ust. 6.</w:t>
      </w:r>
    </w:p>
    <w:p>
      <w:pPr>
        <w:pStyle w:val="Domylnie"/>
        <w:numPr>
          <w:ilvl w:val="0"/>
          <w:numId w:val="5"/>
        </w:numPr>
        <w:tabs>
          <w:tab w:val="left" w:pos="720" w:leader="none"/>
          <w:tab w:val="left" w:pos="1211" w:leader="none"/>
        </w:tabs>
        <w:spacing w:before="60" w:after="0"/>
        <w:ind w:left="425" w:right="0" w:hanging="425"/>
        <w:jc w:val="both"/>
        <w:rPr/>
      </w:pPr>
      <w:r>
        <w:rPr>
          <w:rFonts w:cs="Arial" w:ascii="Arial" w:hAnsi="Arial"/>
          <w:sz w:val="22"/>
          <w:szCs w:val="22"/>
          <w:u w:val="single"/>
        </w:rPr>
        <w:t>Odbiór Dokumentacji projektowej uważa się za dokonany z chwilą podpisania przez upoważnionego przedstawiciela Zamawiającego protokołu odbioru</w:t>
      </w:r>
      <w:r>
        <w:rPr>
          <w:rFonts w:cs="Arial" w:ascii="Arial" w:hAnsi="Arial"/>
          <w:sz w:val="22"/>
          <w:szCs w:val="22"/>
        </w:rPr>
        <w:t>.</w:t>
      </w:r>
    </w:p>
    <w:p>
      <w:pPr>
        <w:pStyle w:val="Domylnie"/>
        <w:numPr>
          <w:ilvl w:val="0"/>
          <w:numId w:val="5"/>
        </w:numPr>
        <w:tabs>
          <w:tab w:val="left" w:pos="720" w:leader="none"/>
          <w:tab w:val="left" w:pos="1211" w:leader="none"/>
        </w:tabs>
        <w:spacing w:before="60" w:after="0"/>
        <w:ind w:left="425" w:right="0" w:hanging="425"/>
        <w:jc w:val="both"/>
        <w:rPr/>
      </w:pPr>
      <w:r>
        <w:rPr>
          <w:rFonts w:cs="Arial" w:ascii="Arial" w:hAnsi="Arial"/>
          <w:sz w:val="22"/>
          <w:szCs w:val="22"/>
        </w:rPr>
        <w:t>Zamawiający upoważnia do odbioru dokumentacji ….........................................................................................................................................</w:t>
      </w:r>
    </w:p>
    <w:p>
      <w:pPr>
        <w:pStyle w:val="Tretekstu"/>
        <w:numPr>
          <w:ilvl w:val="0"/>
          <w:numId w:val="5"/>
        </w:numPr>
        <w:tabs>
          <w:tab w:val="left" w:pos="720" w:leader="none"/>
          <w:tab w:val="left" w:pos="851" w:leader="none"/>
        </w:tabs>
        <w:spacing w:before="60" w:after="0"/>
        <w:ind w:left="425" w:right="0" w:hanging="425"/>
        <w:jc w:val="both"/>
        <w:rPr/>
      </w:pPr>
      <w:r>
        <w:rPr>
          <w:rFonts w:cs="Arial" w:ascii="Arial" w:hAnsi="Arial"/>
          <w:color w:val="00000A"/>
          <w:sz w:val="22"/>
          <w:szCs w:val="22"/>
        </w:rPr>
        <w:t xml:space="preserve">Koordynatorem Zamawiającego w zakresie obowiązków wynikających z niniejszej umowy jest: ......................................................................................................................, </w:t>
        <w:br/>
        <w:t>tel. …....................................., e-mail:.............................................................</w:t>
      </w:r>
    </w:p>
    <w:p>
      <w:pPr>
        <w:pStyle w:val="Tretekstu"/>
        <w:spacing w:before="240" w:after="120"/>
        <w:jc w:val="center"/>
        <w:rPr/>
      </w:pPr>
      <w:r>
        <w:rPr>
          <w:rFonts w:cs="Arial" w:ascii="Arial" w:hAnsi="Arial"/>
          <w:b/>
          <w:color w:val="00000A"/>
          <w:sz w:val="22"/>
          <w:szCs w:val="22"/>
          <w:lang w:val="pl-PL"/>
        </w:rPr>
        <w:t>GWARANCJA</w:t>
      </w:r>
    </w:p>
    <w:p>
      <w:pPr>
        <w:pStyle w:val="Tretekstu"/>
        <w:spacing w:before="120" w:after="120"/>
        <w:jc w:val="center"/>
        <w:rPr/>
      </w:pPr>
      <w:r>
        <w:rPr>
          <w:rFonts w:cs="Arial" w:ascii="Arial" w:hAnsi="Arial"/>
          <w:b/>
          <w:color w:val="00000A"/>
          <w:sz w:val="22"/>
          <w:szCs w:val="22"/>
          <w:lang w:val="pl-PL"/>
        </w:rPr>
        <w:t>§ 11</w:t>
      </w:r>
    </w:p>
    <w:p>
      <w:pPr>
        <w:pStyle w:val="Tretekstu"/>
        <w:numPr>
          <w:ilvl w:val="0"/>
          <w:numId w:val="6"/>
        </w:numPr>
        <w:tabs>
          <w:tab w:val="left" w:pos="720" w:leader="none"/>
        </w:tabs>
        <w:spacing w:before="60" w:after="0"/>
        <w:ind w:left="426" w:right="0" w:hanging="426"/>
        <w:jc w:val="both"/>
        <w:rPr/>
      </w:pPr>
      <w:r>
        <w:rPr>
          <w:rFonts w:cs="Arial" w:ascii="Arial" w:hAnsi="Arial"/>
          <w:sz w:val="22"/>
          <w:szCs w:val="22"/>
        </w:rPr>
        <w:t xml:space="preserve">Wykonawca gwarantuje wykonanie przedmiotu Umowy z </w:t>
      </w:r>
      <w:r>
        <w:rPr>
          <w:rFonts w:cs="Arial" w:ascii="Arial" w:hAnsi="Arial"/>
          <w:sz w:val="22"/>
          <w:szCs w:val="22"/>
          <w:lang w:val="pl-PL"/>
        </w:rPr>
        <w:t>należytą</w:t>
      </w:r>
      <w:r>
        <w:rPr>
          <w:rFonts w:cs="Arial" w:ascii="Arial" w:hAnsi="Arial"/>
          <w:sz w:val="22"/>
          <w:szCs w:val="22"/>
        </w:rPr>
        <w:t xml:space="preserve"> starannością, zgodnie z zasadami wiedzy technicznej i obowiązującymi przepisami oraz postanowieniami zawartymi w Umowie</w:t>
      </w:r>
      <w:r>
        <w:rPr>
          <w:rFonts w:cs="Arial" w:ascii="Arial" w:hAnsi="Arial"/>
          <w:b/>
          <w:bCs/>
          <w:color w:val="00000A"/>
          <w:sz w:val="22"/>
          <w:szCs w:val="22"/>
          <w:lang w:val="pl-PL"/>
        </w:rPr>
        <w:t xml:space="preserve">. </w:t>
      </w:r>
    </w:p>
    <w:p>
      <w:pPr>
        <w:pStyle w:val="Tretekstu"/>
        <w:numPr>
          <w:ilvl w:val="0"/>
          <w:numId w:val="6"/>
        </w:numPr>
        <w:tabs>
          <w:tab w:val="left" w:pos="720" w:leader="none"/>
        </w:tabs>
        <w:spacing w:before="60" w:after="0"/>
        <w:ind w:left="426" w:right="0" w:hanging="426"/>
        <w:jc w:val="both"/>
        <w:rPr/>
      </w:pPr>
      <w:r>
        <w:rPr>
          <w:rFonts w:cs="Arial" w:ascii="Arial" w:hAnsi="Arial"/>
          <w:sz w:val="22"/>
          <w:szCs w:val="22"/>
        </w:rPr>
        <w:t xml:space="preserve">Wykonawca udziela Zamawiającemu </w:t>
      </w:r>
      <w:r>
        <w:rPr>
          <w:rFonts w:cs="Arial" w:ascii="Arial" w:hAnsi="Arial"/>
          <w:b/>
          <w:sz w:val="22"/>
          <w:szCs w:val="22"/>
        </w:rPr>
        <w:t xml:space="preserve">gwarancji </w:t>
      </w:r>
      <w:r>
        <w:rPr>
          <w:rFonts w:cs="Arial" w:ascii="Arial" w:hAnsi="Arial"/>
          <w:sz w:val="22"/>
          <w:szCs w:val="22"/>
        </w:rPr>
        <w:t>na wykonane prace projektowe na okres do dnia wygaśnięcia rękojmi za wady robót budowlanych związanych z realizacją inwestycji określonej w § 1 umowy.</w:t>
      </w:r>
    </w:p>
    <w:p>
      <w:pPr>
        <w:pStyle w:val="Tretekstu"/>
        <w:numPr>
          <w:ilvl w:val="0"/>
          <w:numId w:val="6"/>
        </w:numPr>
        <w:tabs>
          <w:tab w:val="left" w:pos="720" w:leader="none"/>
        </w:tabs>
        <w:spacing w:before="60" w:after="0"/>
        <w:ind w:left="426" w:right="0" w:hanging="426"/>
        <w:jc w:val="both"/>
        <w:rPr/>
      </w:pPr>
      <w:r>
        <w:rPr>
          <w:rFonts w:cs="Arial" w:ascii="Arial" w:hAnsi="Arial"/>
          <w:sz w:val="22"/>
          <w:szCs w:val="22"/>
        </w:rPr>
        <w:t xml:space="preserve">W okresie gwarancji Wykonawca zobowiązany jest do bezpłatnego usunięcia wszelkich usterek i wad w terminie </w:t>
      </w:r>
      <w:r>
        <w:rPr>
          <w:rFonts w:cs="Arial" w:ascii="Arial" w:hAnsi="Arial"/>
          <w:b/>
          <w:sz w:val="22"/>
          <w:szCs w:val="22"/>
        </w:rPr>
        <w:t>21 dni roboczych</w:t>
      </w:r>
      <w:r>
        <w:rPr>
          <w:rFonts w:cs="Arial" w:ascii="Arial" w:hAnsi="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2 dni robocze od momentu jego przekazania.</w:t>
      </w:r>
    </w:p>
    <w:p>
      <w:pPr>
        <w:pStyle w:val="Tretekstu"/>
        <w:numPr>
          <w:ilvl w:val="0"/>
          <w:numId w:val="6"/>
        </w:numPr>
        <w:tabs>
          <w:tab w:val="left" w:pos="720" w:leader="none"/>
        </w:tabs>
        <w:spacing w:before="60" w:after="0"/>
        <w:ind w:left="426" w:right="0" w:hanging="426"/>
        <w:jc w:val="both"/>
        <w:rPr/>
      </w:pPr>
      <w:r>
        <w:rPr>
          <w:rFonts w:cs="Arial" w:ascii="Arial" w:hAnsi="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przetargowego o udzielenie zamówienia publicznego na roboty budowlane realizowanego przez Zamawiającego na podstawie dokumentacji projektowej, w terminie 3 dni, licząc od dnia przekazania Wykonawcy treści zapytań pod rygorem naliczenia kary, o której mowa </w:t>
        <w:br/>
        <w:t>w § 9 ust. 2 pkt 1b) umowy.</w:t>
      </w:r>
    </w:p>
    <w:p>
      <w:pPr>
        <w:pStyle w:val="Tretekstu"/>
        <w:numPr>
          <w:ilvl w:val="0"/>
          <w:numId w:val="6"/>
        </w:numPr>
        <w:tabs>
          <w:tab w:val="left" w:pos="720" w:leader="none"/>
        </w:tabs>
        <w:spacing w:before="60" w:after="0"/>
        <w:ind w:left="426" w:right="0" w:hanging="426"/>
        <w:jc w:val="both"/>
        <w:rPr/>
      </w:pPr>
      <w:r>
        <w:rPr>
          <w:rFonts w:eastAsia="Book Antiqua" w:cs="Arial" w:ascii="Arial" w:hAnsi="Arial"/>
          <w:sz w:val="22"/>
          <w:szCs w:val="22"/>
        </w:rPr>
        <w:t>Wykonawca,</w:t>
      </w:r>
      <w:r>
        <w:rPr>
          <w:rFonts w:cs="Arial" w:ascii="Arial" w:hAnsi="Arial"/>
          <w:sz w:val="22"/>
          <w:szCs w:val="22"/>
        </w:rPr>
        <w:t xml:space="preserve"> w okresie gwarancji, </w:t>
      </w:r>
      <w:r>
        <w:rPr>
          <w:rFonts w:eastAsia="Book Antiqua" w:cs="Arial" w:ascii="Arial" w:hAnsi="Arial"/>
          <w:sz w:val="22"/>
          <w:szCs w:val="22"/>
        </w:rPr>
        <w:t xml:space="preserve">po otrzymaniu wezwania od Zamawiającego jest zobowiązany, w ramach otrzymanego wynagrodzenia, do niezwłocznego (nie później jednak niż w dniu następnym od dnia przesłania wezwania) przyjazdu na miejsce wykonywanych robót, realizowanych w oparciu o wykonaną dokumentację projektową i dokonania oraz przekazania Zamawiającemu w wyznaczonym terminie poprawek wynikłych w związku z niezgodnością projektu ze stanem faktycznym lub z zawinionymi błędami, pod rygorem naliczenia kary o której mowa w § </w:t>
      </w:r>
      <w:r>
        <w:rPr>
          <w:rFonts w:cs="Arial" w:ascii="Arial" w:hAnsi="Arial"/>
          <w:sz w:val="22"/>
          <w:szCs w:val="22"/>
        </w:rPr>
        <w:t>9 ust. 2 pkt 1b) umowy.</w:t>
      </w:r>
    </w:p>
    <w:p>
      <w:pPr>
        <w:pStyle w:val="Tretekstu"/>
        <w:numPr>
          <w:ilvl w:val="0"/>
          <w:numId w:val="6"/>
        </w:numPr>
        <w:tabs>
          <w:tab w:val="left" w:pos="720" w:leader="none"/>
        </w:tabs>
        <w:spacing w:before="60" w:after="0"/>
        <w:ind w:left="426" w:right="0" w:hanging="426"/>
        <w:jc w:val="both"/>
        <w:rPr/>
      </w:pPr>
      <w:r>
        <w:rPr>
          <w:rFonts w:eastAsia="Book Antiqua" w:cs="Arial" w:ascii="Arial" w:hAnsi="Arial"/>
          <w:sz w:val="22"/>
          <w:szCs w:val="22"/>
        </w:rPr>
        <w:t>Wykonawca,</w:t>
      </w:r>
      <w:r>
        <w:rPr>
          <w:rFonts w:cs="Arial" w:ascii="Arial" w:hAnsi="Arial"/>
          <w:sz w:val="22"/>
          <w:szCs w:val="22"/>
        </w:rPr>
        <w:t xml:space="preserve"> w okresie gwarancji, </w:t>
      </w:r>
      <w:r>
        <w:rPr>
          <w:rFonts w:eastAsia="Book Antiqua" w:cs="Arial" w:ascii="Arial" w:hAnsi="Arial"/>
          <w:sz w:val="22"/>
          <w:szCs w:val="22"/>
        </w:rPr>
        <w:t xml:space="preserve">jest zobowiązany do zaktualizowania na żądanie Zamawiającego, w ramach otrzymanego wynagrodzenia, kosztorysu inwestorskiego, w terminie 21 dni, od dnia przekazania przez Zamawiającego informacji z takim żądaniem, pod rygorem </w:t>
      </w:r>
      <w:r>
        <w:rPr>
          <w:rFonts w:cs="Arial" w:ascii="Arial" w:hAnsi="Arial"/>
          <w:sz w:val="22"/>
          <w:szCs w:val="22"/>
        </w:rPr>
        <w:t>naliczenia kary, o której mowa w 9 ust. 2 pkt 1b) umowy</w:t>
      </w:r>
    </w:p>
    <w:p>
      <w:pPr>
        <w:pStyle w:val="Tretekstu"/>
        <w:numPr>
          <w:ilvl w:val="0"/>
          <w:numId w:val="6"/>
        </w:numPr>
        <w:tabs>
          <w:tab w:val="left" w:pos="720" w:leader="none"/>
        </w:tabs>
        <w:spacing w:before="60" w:after="0"/>
        <w:ind w:left="426" w:right="0" w:hanging="426"/>
        <w:jc w:val="both"/>
        <w:rPr/>
      </w:pPr>
      <w:r>
        <w:rPr>
          <w:rFonts w:cs="Arial" w:ascii="Arial" w:hAnsi="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pPr>
        <w:pStyle w:val="Nagwek4"/>
        <w:numPr>
          <w:ilvl w:val="3"/>
          <w:numId w:val="18"/>
        </w:numPr>
        <w:tabs>
          <w:tab w:val="left" w:pos="720" w:leader="none"/>
          <w:tab w:val="left" w:pos="2829" w:leader="none"/>
          <w:tab w:val="center" w:pos="4819" w:leader="none"/>
          <w:tab w:val="right" w:pos="9638" w:leader="none"/>
        </w:tabs>
        <w:suppressAutoHyphens w:val="true"/>
        <w:spacing w:lineRule="atLeast" w:line="100" w:before="240" w:after="120"/>
        <w:ind w:left="2829" w:right="0" w:firstLine="709"/>
        <w:jc w:val="left"/>
        <w:rPr/>
      </w:pPr>
      <w:r>
        <w:rPr>
          <w:rFonts w:cs="Arial" w:ascii="Arial" w:hAnsi="Arial"/>
          <w:sz w:val="22"/>
          <w:szCs w:val="22"/>
        </w:rPr>
        <w:t>WARUNKI PŁATNOŚCI</w:t>
      </w:r>
    </w:p>
    <w:p>
      <w:pPr>
        <w:pStyle w:val="Tretekstu"/>
        <w:spacing w:before="0" w:after="120"/>
        <w:jc w:val="center"/>
        <w:rPr/>
      </w:pPr>
      <w:r>
        <w:rPr>
          <w:rFonts w:cs="Arial" w:ascii="Arial" w:hAnsi="Arial"/>
          <w:b/>
          <w:color w:val="00000A"/>
          <w:sz w:val="22"/>
          <w:szCs w:val="22"/>
          <w:lang w:val="pl-PL"/>
        </w:rPr>
        <w:t>§ 12</w:t>
      </w:r>
    </w:p>
    <w:p>
      <w:pPr>
        <w:pStyle w:val="Tretekstu"/>
        <w:numPr>
          <w:ilvl w:val="0"/>
          <w:numId w:val="7"/>
        </w:numPr>
        <w:tabs>
          <w:tab w:val="left" w:pos="720" w:leader="none"/>
          <w:tab w:val="left" w:pos="852" w:leader="none"/>
        </w:tabs>
        <w:spacing w:before="120" w:after="0"/>
        <w:ind w:left="426" w:right="0" w:hanging="426"/>
        <w:jc w:val="both"/>
        <w:rPr>
          <w:highlight w:val="white"/>
        </w:rPr>
      </w:pPr>
      <w:r>
        <w:rPr>
          <w:rFonts w:cs="Arial" w:ascii="Arial" w:hAnsi="Arial"/>
          <w:bCs/>
          <w:sz w:val="22"/>
          <w:szCs w:val="22"/>
          <w:shd w:fill="FFFFFF" w:val="clear"/>
        </w:rPr>
        <w:t>Podstawę wystawienia przez Wykonawcę faktury za wykonanie dokumentacji projektowej stanowić będzie obustronnie podpisany protokół odbioru kompletu dokumentacji w wymaganej liczbie egzemplarzy wraz z oświadczeniem o jej kompletnośc, z zastrzeżeniem postanowień § 10 ust. 6 umowy.</w:t>
      </w:r>
    </w:p>
    <w:p>
      <w:pPr>
        <w:pStyle w:val="Tretekstu"/>
        <w:numPr>
          <w:ilvl w:val="0"/>
          <w:numId w:val="7"/>
        </w:numPr>
        <w:tabs>
          <w:tab w:val="left" w:pos="720" w:leader="none"/>
          <w:tab w:val="left" w:pos="852" w:leader="none"/>
        </w:tabs>
        <w:spacing w:before="60" w:after="0"/>
        <w:ind w:left="426" w:right="0" w:hanging="426"/>
        <w:jc w:val="both"/>
        <w:rPr>
          <w:highlight w:val="white"/>
        </w:rPr>
      </w:pPr>
      <w:r>
        <w:rPr>
          <w:rFonts w:cs="Arial" w:ascii="Arial" w:hAnsi="Arial"/>
          <w:color w:val="00000A"/>
          <w:sz w:val="22"/>
          <w:szCs w:val="22"/>
          <w:shd w:fill="FFFFFF" w:val="clear"/>
        </w:rPr>
        <w:t>Wykonawca nie może przenieść wierzytelności lub praw służących mu na podstawie niniejszej umowy na osoby trzecie.</w:t>
      </w:r>
    </w:p>
    <w:p>
      <w:pPr>
        <w:pStyle w:val="Tretekstu"/>
        <w:numPr>
          <w:ilvl w:val="0"/>
          <w:numId w:val="7"/>
        </w:numPr>
        <w:tabs>
          <w:tab w:val="left" w:pos="720" w:leader="none"/>
        </w:tabs>
        <w:spacing w:before="60" w:after="0"/>
        <w:ind w:left="426" w:right="0" w:hanging="426"/>
        <w:jc w:val="both"/>
        <w:rPr>
          <w:highlight w:val="white"/>
        </w:rPr>
      </w:pPr>
      <w:r>
        <w:rPr>
          <w:rFonts w:cs="Arial" w:ascii="Arial" w:hAnsi="Arial"/>
          <w:color w:val="00000A"/>
          <w:sz w:val="22"/>
          <w:szCs w:val="22"/>
          <w:shd w:fill="FFFFFF" w:val="clear"/>
          <w:lang w:val="pl-PL"/>
        </w:rPr>
        <w:t xml:space="preserve">Wykonawca zobowiązany jest do wystawienia faktury w terminie 7 dni od pisemnego zatwierdzenia koncepcji lub daty podpisania protokołu odbioru (na papierze kserograficznym formatu A4 z przywołaniem numeru umowy). </w:t>
      </w:r>
    </w:p>
    <w:p>
      <w:pPr>
        <w:pStyle w:val="Tretekstu"/>
        <w:numPr>
          <w:ilvl w:val="0"/>
          <w:numId w:val="7"/>
        </w:numPr>
        <w:tabs>
          <w:tab w:val="left" w:pos="720" w:leader="none"/>
        </w:tabs>
        <w:spacing w:before="60" w:after="0"/>
        <w:jc w:val="both"/>
        <w:rPr/>
      </w:pPr>
      <w:r>
        <w:rPr>
          <w:rFonts w:cs="Arial" w:ascii="Arial" w:hAnsi="Arial"/>
          <w:color w:val="00000A"/>
          <w:sz w:val="22"/>
          <w:szCs w:val="22"/>
          <w:shd w:fill="FFFFFF" w:val="clear"/>
          <w:lang w:val="pl-PL"/>
        </w:rPr>
        <w:t xml:space="preserve">Termin płatności faktury za wykonanie dokumentacji projektowej: </w:t>
      </w:r>
      <w:r>
        <w:rPr>
          <w:rFonts w:cs="Arial" w:ascii="Arial" w:hAnsi="Arial"/>
          <w:b/>
          <w:color w:val="00000A"/>
          <w:sz w:val="22"/>
          <w:szCs w:val="22"/>
          <w:shd w:fill="FFFFFF" w:val="clear"/>
          <w:lang w:val="pl-PL"/>
        </w:rPr>
        <w:t>14</w:t>
      </w:r>
      <w:r>
        <w:rPr>
          <w:rFonts w:cs="Arial" w:ascii="Arial" w:hAnsi="Arial"/>
          <w:b/>
          <w:bCs/>
          <w:color w:val="00000A"/>
          <w:sz w:val="22"/>
          <w:szCs w:val="22"/>
          <w:shd w:fill="FFFFFF" w:val="clear"/>
          <w:lang w:val="pl-PL"/>
        </w:rPr>
        <w:t xml:space="preserve"> </w:t>
      </w:r>
      <w:r>
        <w:rPr>
          <w:rFonts w:cs="Arial" w:ascii="Arial" w:hAnsi="Arial"/>
          <w:color w:val="00000A"/>
          <w:sz w:val="22"/>
          <w:szCs w:val="22"/>
          <w:shd w:fill="FFFFFF" w:val="clear"/>
          <w:lang w:val="pl-PL"/>
        </w:rPr>
        <w:t>dni od daty wpłynięcia prawidłowo wystawionej faktury wraz z protokołem odbioru dokumentacji, za które wystawiona jest faktura, podpisanym przez przedstawiciela Zamawiającego.</w:t>
      </w:r>
    </w:p>
    <w:p>
      <w:pPr>
        <w:pStyle w:val="Tretekstu"/>
        <w:numPr>
          <w:ilvl w:val="0"/>
          <w:numId w:val="8"/>
        </w:numPr>
        <w:tabs>
          <w:tab w:val="left" w:pos="720" w:leader="none"/>
        </w:tabs>
        <w:spacing w:before="60" w:after="0"/>
        <w:ind w:left="425" w:right="0" w:hanging="425"/>
        <w:jc w:val="both"/>
        <w:rPr/>
      </w:pPr>
      <w:bookmarkStart w:id="2" w:name="__DdeLink__13226_1546889996"/>
      <w:r>
        <w:rPr>
          <w:rFonts w:cs="Arial" w:ascii="Arial" w:hAnsi="Arial"/>
          <w:color w:val="00000A"/>
          <w:sz w:val="22"/>
          <w:szCs w:val="22"/>
          <w:shd w:fill="FFFFFF" w:val="clear"/>
          <w:lang w:val="pl-PL"/>
        </w:rPr>
        <w:t xml:space="preserve">Termin płatności faktury za nadzór autorski: </w:t>
      </w:r>
      <w:r>
        <w:rPr>
          <w:rFonts w:cs="Arial" w:ascii="Arial" w:hAnsi="Arial"/>
          <w:b/>
          <w:color w:val="00000A"/>
          <w:sz w:val="22"/>
          <w:szCs w:val="22"/>
          <w:shd w:fill="FFFFFF" w:val="clear"/>
          <w:lang w:val="pl-PL"/>
        </w:rPr>
        <w:t>14</w:t>
      </w:r>
      <w:r>
        <w:rPr>
          <w:rFonts w:cs="Arial" w:ascii="Arial" w:hAnsi="Arial"/>
          <w:b/>
          <w:bCs/>
          <w:color w:val="00000A"/>
          <w:sz w:val="22"/>
          <w:szCs w:val="22"/>
          <w:shd w:fill="FFFFFF" w:val="clear"/>
          <w:lang w:val="pl-PL"/>
        </w:rPr>
        <w:t xml:space="preserve"> </w:t>
      </w:r>
      <w:bookmarkEnd w:id="2"/>
      <w:r>
        <w:rPr>
          <w:rFonts w:cs="Arial" w:ascii="Arial" w:hAnsi="Arial"/>
          <w:color w:val="00000A"/>
          <w:sz w:val="22"/>
          <w:szCs w:val="22"/>
          <w:shd w:fill="FFFFFF" w:val="clear"/>
          <w:lang w:val="pl-PL"/>
        </w:rPr>
        <w:t>dni od daty wpłynięcia prawidłowo wystawionej faktury po protokolarnym odbiorze robót budowlanych, podpisanym przez przedstawiciela Zamawiającego.</w:t>
      </w:r>
    </w:p>
    <w:p>
      <w:pPr>
        <w:pStyle w:val="Tretekstu"/>
        <w:numPr>
          <w:ilvl w:val="0"/>
          <w:numId w:val="8"/>
        </w:numPr>
        <w:tabs>
          <w:tab w:val="left" w:pos="720" w:leader="none"/>
        </w:tabs>
        <w:spacing w:before="60" w:after="0"/>
        <w:ind w:left="425" w:right="0" w:hanging="425"/>
        <w:jc w:val="both"/>
        <w:rPr>
          <w:highlight w:val="white"/>
        </w:rPr>
      </w:pPr>
      <w:r>
        <w:rPr>
          <w:rFonts w:cs="Arial" w:ascii="Arial" w:hAnsi="Arial"/>
          <w:color w:val="00000A"/>
          <w:sz w:val="22"/>
          <w:szCs w:val="22"/>
          <w:shd w:fill="FFFFFF" w:val="clear"/>
          <w:lang w:val="pl-PL"/>
        </w:rPr>
        <w:t>Za termin płatności wynagrodzenia Wykonawcy Strony zgodnie uznają dzień obciążenia rachunku bankowego Zamawiającego poleceniem zapłaty wynagrodzenia</w:t>
      </w:r>
    </w:p>
    <w:p>
      <w:pPr>
        <w:pStyle w:val="Tretekstu"/>
        <w:numPr>
          <w:ilvl w:val="0"/>
          <w:numId w:val="8"/>
        </w:numPr>
        <w:tabs>
          <w:tab w:val="left" w:pos="720" w:leader="none"/>
        </w:tabs>
        <w:spacing w:before="60" w:after="0"/>
        <w:ind w:left="425" w:right="0" w:hanging="425"/>
        <w:jc w:val="both"/>
        <w:rPr>
          <w:highlight w:val="white"/>
        </w:rPr>
      </w:pPr>
      <w:r>
        <w:rPr>
          <w:rFonts w:cs="Arial" w:ascii="Arial" w:hAnsi="Arial"/>
          <w:color w:val="00000A"/>
          <w:sz w:val="22"/>
          <w:szCs w:val="22"/>
          <w:shd w:fill="FFFFFF" w:val="clear"/>
          <w:lang w:val="pl-PL"/>
        </w:rPr>
        <w:t>W razie opóźnienia w zapłacie wierzytelności pieniężnych Zamawiający zobowiązuje się do zapłaty ustawowych odsetek za każdy dzień opóźnienia.</w:t>
      </w:r>
    </w:p>
    <w:p>
      <w:pPr>
        <w:pStyle w:val="Domylnie"/>
        <w:spacing w:before="240" w:after="120"/>
        <w:jc w:val="center"/>
        <w:rPr/>
      </w:pPr>
      <w:r>
        <w:rPr>
          <w:rFonts w:cs="Arial" w:ascii="Arial" w:hAnsi="Arial"/>
          <w:b/>
          <w:sz w:val="22"/>
          <w:szCs w:val="22"/>
        </w:rPr>
        <w:t>PRAWA AUTORSKIE</w:t>
      </w:r>
    </w:p>
    <w:p>
      <w:pPr>
        <w:pStyle w:val="Tretekstu"/>
        <w:spacing w:before="120" w:after="120"/>
        <w:jc w:val="center"/>
        <w:rPr/>
      </w:pPr>
      <w:r>
        <w:rPr>
          <w:rFonts w:cs="Arial" w:ascii="Arial" w:hAnsi="Arial"/>
          <w:b/>
          <w:color w:val="00000A"/>
          <w:sz w:val="22"/>
          <w:szCs w:val="22"/>
          <w:lang w:val="pl-PL"/>
        </w:rPr>
        <w:t>§ 13</w:t>
      </w:r>
    </w:p>
    <w:p>
      <w:pPr>
        <w:pStyle w:val="Tretekstu"/>
        <w:numPr>
          <w:ilvl w:val="0"/>
          <w:numId w:val="19"/>
        </w:numPr>
        <w:tabs>
          <w:tab w:val="left" w:pos="720" w:leader="none"/>
          <w:tab w:val="left" w:pos="851" w:leader="none"/>
        </w:tabs>
        <w:spacing w:before="60" w:after="0"/>
        <w:ind w:left="425" w:right="0" w:hanging="425"/>
        <w:jc w:val="both"/>
        <w:rPr/>
      </w:pPr>
      <w:r>
        <w:rPr>
          <w:rFonts w:cs="Arial" w:ascii="Arial" w:hAnsi="Arial"/>
          <w:sz w:val="22"/>
          <w:szCs w:val="22"/>
        </w:rPr>
        <w:t xml:space="preserve">Całość dokumentacji projektowo-kosztorysowej wraz z załącznikami, uzgodnieniami </w:t>
        <w:br/>
        <w:t>i każda jej część stanowi własność Zamawiającego. Z chwilą otrzymania wynagrodzenia określonego w § 8 ust. 1, a w razie rozwiązania umowy – z chwilą jej rozwiązania niezależnie od podstaw i przyczyn rozwiązania Wykonawca bez składania dodatkowego oświadczenia woli przenosi na Zamawiającego, niezależnie od wszelkich innych okoliczności, wszelkie autorskie prawa majątkowe w zakresie dokumentacji, za którą następuje zapłata wynagrodzenia, objęte następującymi polami eksploatacji: utrwalenie, zwielokrotnienie dowolną techniką, wprowadzenie do obrotu, wprowadzenie do pamięci komputera, związane z przekazaną dokumentacją i 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 dokumentacji dokonywane przez Wykonawcę.</w:t>
      </w:r>
    </w:p>
    <w:p>
      <w:pPr>
        <w:pStyle w:val="Tretekstu"/>
        <w:numPr>
          <w:ilvl w:val="0"/>
          <w:numId w:val="19"/>
        </w:numPr>
        <w:tabs>
          <w:tab w:val="left" w:pos="720" w:leader="none"/>
          <w:tab w:val="left" w:pos="851" w:leader="none"/>
        </w:tabs>
        <w:spacing w:before="60" w:after="0"/>
        <w:ind w:left="425" w:right="0" w:hanging="425"/>
        <w:jc w:val="both"/>
        <w:rPr/>
      </w:pPr>
      <w:r>
        <w:rPr>
          <w:rFonts w:cs="Arial" w:ascii="Arial" w:hAnsi="Arial"/>
          <w:sz w:val="22"/>
          <w:szCs w:val="22"/>
        </w:rPr>
        <w:t>Wynagrodzenie określone w § 8 ust. 1 umowy obejmuje wynagrodzenie za korzystanie z praw autorskich na warunkach określonych w niniejszym paragrafie.</w:t>
      </w:r>
    </w:p>
    <w:p>
      <w:pPr>
        <w:pStyle w:val="Tretekstu"/>
        <w:spacing w:before="240" w:after="120"/>
        <w:jc w:val="center"/>
        <w:rPr/>
      </w:pPr>
      <w:r>
        <w:rPr>
          <w:rFonts w:cs="Arial" w:ascii="Arial" w:hAnsi="Arial"/>
          <w:b/>
          <w:color w:val="00000A"/>
          <w:sz w:val="22"/>
          <w:szCs w:val="22"/>
          <w:lang w:val="pl-PL"/>
        </w:rPr>
        <w:t>INNE POSTANOWIENIA UMOWY</w:t>
      </w:r>
    </w:p>
    <w:p>
      <w:pPr>
        <w:pStyle w:val="Tretekstu"/>
        <w:spacing w:before="0" w:after="120"/>
        <w:jc w:val="center"/>
        <w:rPr/>
      </w:pPr>
      <w:r>
        <w:rPr>
          <w:rFonts w:cs="Arial" w:ascii="Arial" w:hAnsi="Arial"/>
          <w:b/>
          <w:color w:val="00000A"/>
          <w:sz w:val="22"/>
          <w:szCs w:val="22"/>
          <w:lang w:val="pl-PL"/>
        </w:rPr>
        <w:t>§ 14</w:t>
      </w:r>
    </w:p>
    <w:p>
      <w:pPr>
        <w:pStyle w:val="Tretekstu"/>
        <w:numPr>
          <w:ilvl w:val="0"/>
          <w:numId w:val="9"/>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Oprócz wypadków wymienionych w treści tytułu XV kodeksu cywilnego, Zamawiającemu przysługuje prawo odstąpienia od umowy w następujących sytuacjach:</w:t>
      </w:r>
    </w:p>
    <w:p>
      <w:pPr>
        <w:pStyle w:val="Tretekstu"/>
        <w:numPr>
          <w:ilvl w:val="0"/>
          <w:numId w:val="14"/>
        </w:numPr>
        <w:tabs>
          <w:tab w:val="left" w:pos="720" w:leader="none"/>
          <w:tab w:val="left" w:pos="1702" w:leader="none"/>
        </w:tabs>
        <w:spacing w:before="60" w:after="0"/>
        <w:ind w:left="851" w:right="0" w:hanging="425"/>
        <w:jc w:val="both"/>
        <w:rPr/>
      </w:pPr>
      <w:r>
        <w:rPr>
          <w:rFonts w:cs="Arial" w:ascii="Arial" w:hAnsi="Arial"/>
          <w:color w:val="00000A"/>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pPr>
        <w:pStyle w:val="Tretekstu"/>
        <w:numPr>
          <w:ilvl w:val="0"/>
          <w:numId w:val="14"/>
        </w:numPr>
        <w:tabs>
          <w:tab w:val="left" w:pos="720" w:leader="none"/>
          <w:tab w:val="left" w:pos="1702" w:leader="none"/>
        </w:tabs>
        <w:spacing w:before="60" w:after="0"/>
        <w:ind w:left="851" w:right="0" w:hanging="425"/>
        <w:jc w:val="both"/>
        <w:rPr/>
      </w:pPr>
      <w:r>
        <w:rPr>
          <w:rFonts w:cs="Arial" w:ascii="Arial" w:hAnsi="Arial"/>
          <w:color w:val="00000A"/>
          <w:sz w:val="22"/>
          <w:szCs w:val="22"/>
          <w:lang w:val="pl-PL"/>
        </w:rPr>
        <w:t xml:space="preserve">Wykonawca nie rozpoczął prac bez uzasadnionych przyczyn w ciągu </w:t>
      </w:r>
      <w:r>
        <w:rPr>
          <w:rFonts w:cs="Arial" w:ascii="Arial" w:hAnsi="Arial"/>
          <w:b/>
          <w:bCs/>
          <w:color w:val="00000A"/>
          <w:sz w:val="22"/>
          <w:szCs w:val="22"/>
          <w:lang w:val="pl-PL"/>
        </w:rPr>
        <w:t>14</w:t>
      </w:r>
      <w:r>
        <w:rPr>
          <w:rFonts w:cs="Arial" w:ascii="Arial" w:hAnsi="Arial"/>
          <w:color w:val="00000A"/>
          <w:sz w:val="22"/>
          <w:szCs w:val="22"/>
          <w:lang w:val="pl-PL"/>
        </w:rPr>
        <w:t xml:space="preserve"> dni od terminu rozpoczęcia ustalonego w § 3 ust. 1 oraz nie podejmuje ich pomimo wezwania Zamawiającego złożonego na piśmie,</w:t>
      </w:r>
    </w:p>
    <w:p>
      <w:pPr>
        <w:pStyle w:val="Tretekstu"/>
        <w:numPr>
          <w:ilvl w:val="0"/>
          <w:numId w:val="14"/>
        </w:numPr>
        <w:tabs>
          <w:tab w:val="left" w:pos="720" w:leader="none"/>
          <w:tab w:val="left" w:pos="1702" w:leader="none"/>
        </w:tabs>
        <w:spacing w:before="60" w:after="0"/>
        <w:ind w:left="851" w:right="0" w:hanging="425"/>
        <w:jc w:val="both"/>
        <w:rPr/>
      </w:pPr>
      <w:r>
        <w:rPr>
          <w:rFonts w:cs="Arial" w:ascii="Arial" w:hAnsi="Arial"/>
          <w:color w:val="00000A"/>
          <w:sz w:val="22"/>
          <w:szCs w:val="22"/>
          <w:lang w:val="pl-PL"/>
        </w:rPr>
        <w:t xml:space="preserve">Wykonawca przerwał realizację prac bez uzasadnionych przyczyn i przerwa ta trwa dłużej niż </w:t>
      </w:r>
      <w:r>
        <w:rPr>
          <w:rFonts w:cs="Arial" w:ascii="Arial" w:hAnsi="Arial"/>
          <w:b/>
          <w:color w:val="00000A"/>
          <w:sz w:val="22"/>
          <w:szCs w:val="22"/>
          <w:lang w:val="pl-PL"/>
        </w:rPr>
        <w:t>14</w:t>
      </w:r>
      <w:r>
        <w:rPr>
          <w:rFonts w:cs="Arial" w:ascii="Arial" w:hAnsi="Arial"/>
          <w:color w:val="00000A"/>
          <w:sz w:val="22"/>
          <w:szCs w:val="22"/>
          <w:lang w:val="pl-PL"/>
        </w:rPr>
        <w:t xml:space="preserve"> dni.</w:t>
      </w:r>
    </w:p>
    <w:p>
      <w:pPr>
        <w:pStyle w:val="Tretekstu"/>
        <w:numPr>
          <w:ilvl w:val="0"/>
          <w:numId w:val="15"/>
        </w:numPr>
        <w:tabs>
          <w:tab w:val="left" w:pos="720" w:leader="none"/>
          <w:tab w:val="left" w:pos="852" w:leader="none"/>
        </w:tabs>
        <w:spacing w:before="60" w:after="0"/>
        <w:jc w:val="both"/>
        <w:rPr/>
      </w:pPr>
      <w:r>
        <w:rPr>
          <w:rFonts w:cs="Arial" w:ascii="Arial" w:hAnsi="Arial"/>
          <w:color w:val="00000A"/>
          <w:sz w:val="22"/>
          <w:szCs w:val="22"/>
          <w:lang w:val="pl-PL"/>
        </w:rPr>
        <w:t>Odstąpienie od umowy powinno nastąpić w formie pisemnej pod rygorem nieważności</w:t>
        <w:br/>
        <w:t>i powinno zawierać uzasadnienie.</w:t>
      </w:r>
    </w:p>
    <w:p>
      <w:pPr>
        <w:pStyle w:val="Tretekstu"/>
        <w:numPr>
          <w:ilvl w:val="0"/>
          <w:numId w:val="0"/>
        </w:numPr>
        <w:tabs>
          <w:tab w:val="left" w:pos="720" w:leader="none"/>
          <w:tab w:val="left" w:pos="852" w:leader="none"/>
        </w:tabs>
        <w:spacing w:before="60" w:after="0"/>
        <w:ind w:left="360" w:right="0" w:hanging="0"/>
        <w:jc w:val="both"/>
        <w:rPr>
          <w:rFonts w:ascii="Arial" w:hAnsi="Arial" w:cs="Arial"/>
          <w:color w:val="00000A"/>
          <w:sz w:val="22"/>
          <w:szCs w:val="22"/>
          <w:lang w:val="pl-PL"/>
        </w:rPr>
      </w:pPr>
      <w:r>
        <w:rPr>
          <w:rFonts w:cs="Arial" w:ascii="Arial" w:hAnsi="Arial"/>
          <w:color w:val="00000A"/>
          <w:sz w:val="22"/>
          <w:szCs w:val="22"/>
          <w:lang w:val="pl-PL"/>
        </w:rPr>
      </w:r>
    </w:p>
    <w:p>
      <w:pPr>
        <w:pStyle w:val="Tretekstu"/>
        <w:spacing w:before="120" w:after="120"/>
        <w:jc w:val="center"/>
        <w:rPr/>
      </w:pPr>
      <w:r>
        <w:rPr>
          <w:rFonts w:cs="Arial" w:ascii="Arial" w:hAnsi="Arial"/>
          <w:b/>
          <w:color w:val="00000A"/>
          <w:sz w:val="22"/>
          <w:szCs w:val="22"/>
          <w:lang w:val="pl-PL"/>
        </w:rPr>
        <w:t>§ 16</w:t>
      </w:r>
    </w:p>
    <w:p>
      <w:pPr>
        <w:pStyle w:val="Tretekstu"/>
        <w:numPr>
          <w:ilvl w:val="0"/>
          <w:numId w:val="10"/>
        </w:numPr>
        <w:tabs>
          <w:tab w:val="left" w:pos="720" w:leader="none"/>
        </w:tabs>
        <w:spacing w:before="60" w:after="0"/>
        <w:ind w:left="425" w:right="0" w:hanging="425"/>
        <w:jc w:val="both"/>
        <w:rPr/>
      </w:pPr>
      <w:r>
        <w:rPr>
          <w:rFonts w:cs="Arial" w:ascii="Arial" w:hAnsi="Arial"/>
          <w:color w:val="00000A"/>
          <w:sz w:val="22"/>
          <w:szCs w:val="22"/>
          <w:lang w:val="pl-PL"/>
        </w:rPr>
        <w:t>W razie powstania sporu na tle wykonania niniejszej umowy Wykonawca jest Zobowiązany przede wszystkim do wyczerpania drogi postępowania reklamacyjnego.</w:t>
      </w:r>
    </w:p>
    <w:p>
      <w:pPr>
        <w:pStyle w:val="Tretekstu"/>
        <w:numPr>
          <w:ilvl w:val="0"/>
          <w:numId w:val="10"/>
        </w:numPr>
        <w:tabs>
          <w:tab w:val="left" w:pos="720" w:leader="none"/>
        </w:tabs>
        <w:spacing w:before="60" w:after="0"/>
        <w:ind w:left="425" w:right="0" w:hanging="425"/>
        <w:jc w:val="both"/>
        <w:rPr/>
      </w:pPr>
      <w:r>
        <w:rPr>
          <w:rFonts w:cs="Arial" w:ascii="Arial" w:hAnsi="Arial"/>
          <w:color w:val="00000A"/>
          <w:sz w:val="22"/>
          <w:szCs w:val="22"/>
          <w:lang w:val="pl-PL"/>
        </w:rPr>
        <w:t>Reklamację wykonuje się poprzez skierowanie konkretnego roszczenia do Zamawiającego.</w:t>
      </w:r>
    </w:p>
    <w:p>
      <w:pPr>
        <w:pStyle w:val="Tretekstu"/>
        <w:numPr>
          <w:ilvl w:val="0"/>
          <w:numId w:val="10"/>
        </w:numPr>
        <w:tabs>
          <w:tab w:val="left" w:pos="720" w:leader="none"/>
        </w:tabs>
        <w:spacing w:before="60" w:after="0"/>
        <w:ind w:left="425" w:right="0" w:hanging="425"/>
        <w:jc w:val="both"/>
        <w:rPr/>
      </w:pPr>
      <w:r>
        <w:rPr>
          <w:rFonts w:cs="Arial" w:ascii="Arial" w:hAnsi="Arial"/>
          <w:color w:val="00000A"/>
          <w:sz w:val="22"/>
          <w:szCs w:val="22"/>
          <w:lang w:val="pl-PL"/>
        </w:rPr>
        <w:t xml:space="preserve">Zamawiający ma obowiązek do pisemnego ustosunkowania się do zgłoszonego przez Wykonawcę roszczenia w terminie 30 dni od daty zgłoszenia roszczenia. </w:t>
      </w:r>
    </w:p>
    <w:p>
      <w:pPr>
        <w:pStyle w:val="Tretekstu"/>
        <w:numPr>
          <w:ilvl w:val="0"/>
          <w:numId w:val="10"/>
        </w:numPr>
        <w:tabs>
          <w:tab w:val="left" w:pos="720" w:leader="none"/>
        </w:tabs>
        <w:spacing w:before="60" w:after="0"/>
        <w:ind w:left="425" w:right="0" w:hanging="425"/>
        <w:jc w:val="both"/>
        <w:rPr/>
      </w:pPr>
      <w:r>
        <w:rPr>
          <w:rFonts w:cs="Arial" w:ascii="Arial" w:hAnsi="Arial"/>
          <w:color w:val="00000A"/>
          <w:sz w:val="22"/>
          <w:szCs w:val="22"/>
          <w:lang w:val="pl-PL"/>
        </w:rPr>
        <w:t>W razie odmowy przez Zamawiającego uznania roszczenia Wykonawcy, względnie nie udzielenia odpowiedzi na roszczenie w terminie, o którym mowa w § 16 ust. 3, Wykonawca uprawniony jest do wystąpienia na drogę sądową.</w:t>
      </w:r>
    </w:p>
    <w:p>
      <w:pPr>
        <w:pStyle w:val="Tretekstu"/>
        <w:spacing w:before="120" w:after="120"/>
        <w:jc w:val="center"/>
        <w:rPr/>
      </w:pPr>
      <w:r>
        <w:rPr>
          <w:rFonts w:cs="Arial" w:ascii="Arial" w:hAnsi="Arial"/>
          <w:b/>
          <w:color w:val="00000A"/>
          <w:sz w:val="22"/>
          <w:szCs w:val="22"/>
          <w:lang w:val="pl-PL"/>
        </w:rPr>
        <w:t>§ 17</w:t>
      </w:r>
    </w:p>
    <w:p>
      <w:pPr>
        <w:pStyle w:val="Tretekstu"/>
        <w:numPr>
          <w:ilvl w:val="0"/>
          <w:numId w:val="16"/>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W sprawach nieuregulowanych niniejszą umową stosuje się przepisy kodeksu cywilnego.</w:t>
      </w:r>
    </w:p>
    <w:p>
      <w:pPr>
        <w:pStyle w:val="Tretekstu"/>
        <w:numPr>
          <w:ilvl w:val="0"/>
          <w:numId w:val="16"/>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Wszelkie zmiany umowy wymagają zachowania formy pisemnej pod rygorem nieważności.</w:t>
      </w:r>
    </w:p>
    <w:p>
      <w:pPr>
        <w:pStyle w:val="Tretekstu"/>
        <w:numPr>
          <w:ilvl w:val="0"/>
          <w:numId w:val="16"/>
        </w:numPr>
        <w:tabs>
          <w:tab w:val="left" w:pos="720" w:leader="none"/>
          <w:tab w:val="left" w:pos="852" w:leader="none"/>
        </w:tabs>
        <w:spacing w:before="60" w:after="0"/>
        <w:ind w:left="426" w:right="0" w:hanging="426"/>
        <w:jc w:val="both"/>
        <w:rPr/>
      </w:pPr>
      <w:r>
        <w:rPr>
          <w:rFonts w:cs="Arial" w:ascii="Arial" w:hAnsi="Arial"/>
          <w:color w:val="00000A"/>
          <w:sz w:val="22"/>
          <w:szCs w:val="22"/>
          <w:lang w:val="pl-PL"/>
        </w:rPr>
        <w:t>Właściwym do rozpoznania sporów wynikłych na tle realizacji niniejszej umowy jest Sąd właściwy dla siedziby Zamawiającego.</w:t>
      </w:r>
    </w:p>
    <w:p>
      <w:pPr>
        <w:pStyle w:val="Tretekstu"/>
        <w:spacing w:before="120" w:after="120"/>
        <w:jc w:val="center"/>
        <w:rPr/>
      </w:pPr>
      <w:r>
        <w:rPr>
          <w:rFonts w:cs="Arial" w:ascii="Arial" w:hAnsi="Arial"/>
          <w:b/>
          <w:color w:val="00000A"/>
          <w:sz w:val="22"/>
          <w:szCs w:val="22"/>
          <w:lang w:val="pl-PL"/>
        </w:rPr>
        <w:t>§ 18</w:t>
      </w:r>
    </w:p>
    <w:p>
      <w:pPr>
        <w:pStyle w:val="Tretekstu"/>
        <w:jc w:val="both"/>
        <w:rPr>
          <w:highlight w:val="white"/>
        </w:rPr>
      </w:pPr>
      <w:r>
        <w:rPr>
          <w:rFonts w:cs="Arial" w:ascii="Arial" w:hAnsi="Arial"/>
          <w:color w:val="00000A"/>
          <w:sz w:val="22"/>
          <w:szCs w:val="22"/>
          <w:highlight w:val="white"/>
          <w:lang w:val="pl-PL"/>
        </w:rPr>
        <w:t>Umowę sporządza się w 2 jednobrzmiących egzemplarzach, 1 egzemplarz otrzymuje Zamawiający i 1 egzemplarz Wykonawca.</w:t>
      </w:r>
    </w:p>
    <w:p>
      <w:pPr>
        <w:pStyle w:val="Tretekstu"/>
        <w:jc w:val="both"/>
        <w:rPr/>
      </w:pPr>
      <w:r>
        <w:rPr/>
      </w:r>
    </w:p>
    <w:p>
      <w:pPr>
        <w:pStyle w:val="Tretekstu"/>
        <w:jc w:val="both"/>
        <w:rPr/>
      </w:pPr>
      <w:r>
        <w:rPr/>
      </w:r>
    </w:p>
    <w:p>
      <w:pPr>
        <w:pStyle w:val="Tretekstu"/>
        <w:jc w:val="both"/>
        <w:rPr/>
      </w:pPr>
      <w:r>
        <w:rPr/>
      </w:r>
    </w:p>
    <w:p>
      <w:pPr>
        <w:pStyle w:val="Tretekstu"/>
        <w:jc w:val="both"/>
        <w:rPr/>
      </w:pPr>
      <w:r>
        <w:rPr>
          <w:rFonts w:cs="Arial" w:ascii="Arial" w:hAnsi="Arial"/>
          <w:i/>
          <w:color w:val="00000A"/>
          <w:sz w:val="20"/>
          <w:u w:val="single"/>
          <w:lang w:val="pl-PL"/>
        </w:rPr>
        <w:t>Załączniki:</w:t>
      </w:r>
    </w:p>
    <w:p>
      <w:pPr>
        <w:pStyle w:val="Tretekstu"/>
        <w:numPr>
          <w:ilvl w:val="0"/>
          <w:numId w:val="24"/>
        </w:numPr>
        <w:spacing w:before="60" w:after="0"/>
        <w:ind w:left="426" w:right="0" w:hanging="284"/>
        <w:jc w:val="both"/>
        <w:rPr/>
      </w:pPr>
      <w:r>
        <w:rPr>
          <w:rFonts w:cs="Arial" w:ascii="Arial" w:hAnsi="Arial"/>
          <w:i/>
          <w:color w:val="00000A"/>
          <w:sz w:val="20"/>
          <w:lang w:val="pl-PL"/>
        </w:rPr>
        <w:t>Zapytanie ofertowe</w:t>
      </w:r>
    </w:p>
    <w:p>
      <w:pPr>
        <w:pStyle w:val="Tretekstu"/>
        <w:numPr>
          <w:ilvl w:val="0"/>
          <w:numId w:val="24"/>
        </w:numPr>
        <w:ind w:left="426" w:right="0" w:hanging="284"/>
        <w:jc w:val="both"/>
        <w:rPr/>
      </w:pPr>
      <w:r>
        <w:rPr>
          <w:rFonts w:cs="Arial" w:ascii="Arial" w:hAnsi="Arial"/>
          <w:i/>
          <w:color w:val="00000A"/>
          <w:sz w:val="20"/>
          <w:lang w:val="pl-PL"/>
        </w:rPr>
        <w:t>Oferta Wykonawcy</w:t>
      </w:r>
    </w:p>
    <w:p>
      <w:pPr>
        <w:pStyle w:val="Tretekstu"/>
        <w:jc w:val="both"/>
        <w:rPr/>
      </w:pPr>
      <w:r>
        <w:rPr/>
      </w:r>
    </w:p>
    <w:p>
      <w:pPr>
        <w:pStyle w:val="Tretekstu"/>
        <w:jc w:val="both"/>
        <w:rPr/>
      </w:pPr>
      <w:r>
        <w:rPr/>
      </w:r>
    </w:p>
    <w:p>
      <w:pPr>
        <w:pStyle w:val="Tretekstu"/>
        <w:jc w:val="both"/>
        <w:rPr/>
      </w:pPr>
      <w:r>
        <w:rPr/>
      </w:r>
    </w:p>
    <w:p>
      <w:pPr>
        <w:pStyle w:val="Tretekstu"/>
        <w:tabs>
          <w:tab w:val="left" w:pos="720" w:leader="none"/>
          <w:tab w:val="right" w:pos="9215" w:leader="none"/>
        </w:tabs>
        <w:spacing w:before="120" w:after="0"/>
        <w:ind w:left="426" w:right="0" w:hanging="0"/>
        <w:jc w:val="both"/>
        <w:rPr/>
      </w:pPr>
      <w:r>
        <w:rPr>
          <w:rFonts w:cs="Arial" w:ascii="Arial" w:hAnsi="Arial"/>
          <w:b/>
          <w:color w:val="00000A"/>
          <w:szCs w:val="24"/>
          <w:lang w:val="pl-PL"/>
        </w:rPr>
        <w:t>WYKONAWCA :</w:t>
        <w:tab/>
        <w:t>ZAMAWIAJĄCY :</w:t>
      </w:r>
    </w:p>
    <w:sectPr>
      <w:headerReference w:type="even" r:id="rId2"/>
      <w:headerReference w:type="default" r:id="rId3"/>
      <w:type w:val="nextPage"/>
      <w:pgSz w:w="11906" w:h="16838"/>
      <w:pgMar w:left="1418" w:right="1418" w:header="567" w:top="1134" w:footer="0" w:bottom="578" w:gutter="0"/>
      <w:pgNumType w:fmt="decimal"/>
      <w:formProt w:val="false"/>
      <w:textDirection w:val="lrTb"/>
      <w:docGrid w:type="default" w:linePitch="2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Arial">
    <w:charset w:val="ee"/>
    <w:family w:val="swiss"/>
    <w:pitch w:val="variable"/>
  </w:font>
  <w:font w:name="Times New Roman">
    <w:charset w:val="ee"/>
    <w:family w:val="roman"/>
    <w:pitch w:val="variable"/>
  </w:font>
  <w:font w:name="TimesNewRomanPS">
    <w:charset w:val="ee"/>
    <w:family w:val="roman"/>
    <w:pitch w:val="variable"/>
  </w:font>
  <w:font w:name="Arial MT">
    <w:charset w:val="ee"/>
    <w:family w:val="roman"/>
    <w:pitch w:val="variable"/>
  </w:font>
  <w:font w:name="Tahoma">
    <w:charset w:val="ee"/>
    <w:family w:val="roman"/>
    <w:pitch w:val="variable"/>
  </w:font>
  <w:font w:name="Univers-PL">
    <w:charset w:val="ee"/>
    <w:family w:val="roman"/>
    <w:pitch w:val="variable"/>
  </w:font>
  <w:font w:name="Calibri">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keepNext/>
      <w:tabs>
        <w:tab w:val="center" w:pos="4536" w:leader="none"/>
        <w:tab w:val="center" w:pos="4819" w:leader="none"/>
        <w:tab w:val="right" w:pos="9072" w:leader="none"/>
        <w:tab w:val="right" w:pos="9638" w:leader="none"/>
      </w:tabs>
      <w:spacing w:before="24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omylnie"/>
      <w:spacing w:lineRule="auto" w:line="276"/>
      <w:rPr/>
    </w:pPr>
    <w:r>
      <w:rPr>
        <w:rFonts w:cs="Arial" w:ascii="Arial" w:hAnsi="Arial"/>
        <w:b/>
        <w:sz w:val="18"/>
        <w:szCs w:val="18"/>
      </w:rPr>
      <w:t>DT.072.1......2016.MR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lvl w:ilvl="0">
      <w:start w:val="1"/>
      <w:numFmt w:val="decimal"/>
      <w:lvlText w:val="%1."/>
      <w:lvlJc w:val="left"/>
      <w:pPr>
        <w:tabs>
          <w:tab w:val="num" w:pos="720"/>
        </w:tabs>
        <w:ind w:left="720" w:hanging="360"/>
      </w:pPr>
      <w:rPr>
        <w:b w:val="false"/>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rPr>
        <w:b/>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rPr>
        <w:b w:val="false"/>
      </w:rPr>
    </w:lvl>
    <w:lvl w:ilvl="1">
      <w:start w:val="2"/>
      <w:numFmt w:val="lowerLetter"/>
      <w:lvlText w:val="%2)"/>
      <w:lvlJc w:val="left"/>
      <w:pPr>
        <w:tabs>
          <w:tab w:val="num" w:pos="1440"/>
        </w:tabs>
        <w:ind w:left="1440" w:hanging="360"/>
      </w:pPr>
      <w:rPr>
        <w:b/>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0">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37"/>
        </w:tabs>
        <w:ind w:left="1437" w:hanging="357"/>
      </w:pPr>
      <w:rPr>
        <w:b w:val="fals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lvl w:ilvl="0">
      <w:start w:val="1"/>
      <w:numFmt w:val="decimal"/>
      <w:lvlText w:val="%1."/>
      <w:lvlJc w:val="left"/>
      <w:pPr>
        <w:ind w:left="360" w:hanging="360"/>
      </w:pPr>
      <w:rPr>
        <w:b w:val="false"/>
      </w:rPr>
    </w:lvl>
    <w:lvl w:ilvl="1">
      <w:start w:val="1"/>
      <w:numFmt w:val="decimal"/>
      <w:lvlText w:val="%2."/>
      <w:lvlJc w:val="left"/>
      <w:pPr>
        <w:tabs>
          <w:tab w:val="num" w:pos="1080"/>
        </w:tabs>
        <w:ind w:left="1080" w:hanging="360"/>
      </w:pPr>
      <w:rPr>
        <w:b w:val="false"/>
      </w:r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2">
    <w:lvl w:ilvl="0">
      <w:start w:val="1"/>
      <w:numFmt w:val="lowerLetter"/>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lvl w:ilvl="0">
      <w:start w:val="3"/>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lvl w:ilvl="0">
      <w:start w:val="1"/>
      <w:numFmt w:val="lowerLetter"/>
      <w:lvlText w:val="%1)"/>
      <w:lvlJc w:val="left"/>
      <w:pPr>
        <w:tabs>
          <w:tab w:val="num" w:pos="357"/>
        </w:tabs>
        <w:ind w:left="357" w:hanging="357"/>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lvl w:ilvl="0">
      <w:start w:val="2"/>
      <w:numFmt w:val="decimal"/>
      <w:lvlText w:val="%1."/>
      <w:lvlJc w:val="left"/>
      <w:pPr>
        <w:tabs>
          <w:tab w:val="num" w:pos="360"/>
        </w:tabs>
        <w:ind w:left="360" w:hanging="360"/>
      </w:pPr>
      <w:rPr>
        <w:b w:val="false"/>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lvl w:ilvl="0">
      <w:start w:val="1"/>
      <w:numFmt w:val="decimal"/>
      <w:lvlText w:val="%1."/>
      <w:lvlJc w:val="left"/>
      <w:pPr>
        <w:tabs>
          <w:tab w:val="num" w:pos="357"/>
        </w:tabs>
        <w:ind w:left="357" w:hanging="357"/>
      </w:pPr>
      <w:rPr>
        <w:b w:val="false"/>
      </w:rPr>
    </w:lvl>
    <w:lvl w:ilvl="1">
      <w:start w:val="1"/>
      <w:numFmt w:val="decimal"/>
      <w:lvlText w:val="%2."/>
      <w:lvlJc w:val="left"/>
      <w:pPr>
        <w:tabs>
          <w:tab w:val="num" w:pos="1440"/>
        </w:tabs>
        <w:ind w:left="1440" w:hanging="360"/>
      </w:pPr>
      <w:rPr>
        <w:b w:val="fals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lvl w:ilvl="0">
      <w:start w:val="1"/>
      <w:numFmt w:val="decimal"/>
      <w:lvlText w:val="%1."/>
      <w:lvlJc w:val="left"/>
      <w:pPr>
        <w:tabs>
          <w:tab w:val="num" w:pos="1004"/>
        </w:tabs>
        <w:ind w:left="1004"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7">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88"/>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0"/>
        <w:szCs w:val="24"/>
        <w:lang w:val="pl-PL"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Unicode MS"/>
      <w:color w:val="00000A"/>
      <w:sz w:val="24"/>
      <w:szCs w:val="24"/>
      <w:lang w:val="pl-PL" w:eastAsia="zh-CN" w:bidi="hi-IN"/>
    </w:rPr>
  </w:style>
  <w:style w:type="paragraph" w:styleId="Nagwek1">
    <w:name w:val="Heading 1"/>
    <w:basedOn w:val="Nagwek"/>
    <w:qFormat/>
    <w:pPr>
      <w:keepNext/>
      <w:widowControl w:val="false"/>
      <w:bidi w:val="0"/>
      <w:spacing w:lineRule="atLeast" w:line="240"/>
      <w:ind w:left="426" w:right="0" w:hanging="426"/>
      <w:jc w:val="left"/>
    </w:pPr>
    <w:rPr>
      <w:rFonts w:ascii="Liberation Serif" w:hAnsi="Liberation Serif" w:eastAsia="SimSun" w:cs="Arial Unicode MS"/>
      <w:b/>
      <w:color w:val="00000A"/>
      <w:sz w:val="24"/>
      <w:szCs w:val="24"/>
      <w:u w:val="single"/>
      <w:lang w:val="pl-PL" w:eastAsia="zh-CN" w:bidi="hi-IN"/>
    </w:rPr>
  </w:style>
  <w:style w:type="paragraph" w:styleId="Nagwek2">
    <w:name w:val="Heading 2"/>
    <w:basedOn w:val="Nagwek"/>
    <w:qFormat/>
    <w:pPr>
      <w:keepNext/>
      <w:widowControl w:val="false"/>
      <w:bidi w:val="0"/>
      <w:spacing w:lineRule="atLeast" w:line="240"/>
      <w:ind w:left="284" w:right="0" w:hanging="284"/>
      <w:jc w:val="both"/>
      <w:outlineLvl w:val="1"/>
    </w:pPr>
    <w:rPr>
      <w:rFonts w:ascii="Liberation Serif" w:hAnsi="Liberation Serif" w:eastAsia="SimSun" w:cs="Arial Unicode MS"/>
      <w:b/>
      <w:color w:val="00000A"/>
      <w:sz w:val="28"/>
      <w:szCs w:val="24"/>
      <w:lang w:val="pl-PL" w:eastAsia="zh-CN" w:bidi="hi-IN"/>
    </w:rPr>
  </w:style>
  <w:style w:type="paragraph" w:styleId="Nagwek3">
    <w:name w:val="Heading 3"/>
    <w:basedOn w:val="Nagwek"/>
    <w:qFormat/>
    <w:pPr>
      <w:keepNext/>
      <w:widowControl w:val="false"/>
      <w:bidi w:val="0"/>
      <w:spacing w:lineRule="atLeast" w:line="240"/>
      <w:jc w:val="both"/>
      <w:outlineLvl w:val="2"/>
    </w:pPr>
    <w:rPr>
      <w:rFonts w:ascii="Liberation Serif" w:hAnsi="Liberation Serif" w:eastAsia="SimSun" w:cs="Arial Unicode MS"/>
      <w:b/>
      <w:color w:val="00000A"/>
      <w:sz w:val="24"/>
      <w:szCs w:val="24"/>
      <w:u w:val="single"/>
      <w:lang w:val="pl-PL" w:eastAsia="zh-CN" w:bidi="hi-IN"/>
    </w:rPr>
  </w:style>
  <w:style w:type="paragraph" w:styleId="Nagwek4">
    <w:name w:val="Heading 4"/>
    <w:basedOn w:val="Nagwek"/>
    <w:qFormat/>
    <w:pPr>
      <w:keepNext/>
      <w:widowControl w:val="false"/>
      <w:bidi w:val="0"/>
      <w:spacing w:lineRule="atLeast" w:line="240"/>
      <w:ind w:left="426" w:right="0" w:hanging="0"/>
      <w:jc w:val="both"/>
      <w:outlineLvl w:val="3"/>
    </w:pPr>
    <w:rPr>
      <w:rFonts w:ascii="Liberation Serif" w:hAnsi="Liberation Serif" w:eastAsia="SimSun" w:cs="Arial Unicode MS"/>
      <w:b/>
      <w:color w:val="00000A"/>
      <w:sz w:val="24"/>
      <w:szCs w:val="24"/>
      <w:lang w:val="pl-PL" w:eastAsia="zh-CN" w:bidi="hi-IN"/>
    </w:rPr>
  </w:style>
  <w:style w:type="paragraph" w:styleId="Nagwek5">
    <w:name w:val="Heading 5"/>
    <w:basedOn w:val="Nagwek"/>
    <w:qFormat/>
    <w:pPr>
      <w:keepNext/>
      <w:widowControl w:val="false"/>
      <w:bidi w:val="0"/>
      <w:spacing w:lineRule="atLeast" w:line="240"/>
      <w:ind w:left="426" w:right="0" w:hanging="0"/>
      <w:jc w:val="both"/>
      <w:outlineLvl w:val="4"/>
    </w:pPr>
    <w:rPr>
      <w:rFonts w:ascii="Liberation Serif" w:hAnsi="Liberation Serif" w:eastAsia="SimSun" w:cs="Arial Unicode MS"/>
      <w:b/>
      <w:color w:val="00000A"/>
      <w:sz w:val="24"/>
      <w:szCs w:val="24"/>
      <w:u w:val="single"/>
      <w:lang w:val="pl-PL" w:eastAsia="zh-CN" w:bidi="hi-IN"/>
    </w:rPr>
  </w:style>
  <w:style w:type="paragraph" w:styleId="Nagwek6">
    <w:name w:val="Heading 6"/>
    <w:basedOn w:val="Nagwek"/>
    <w:qFormat/>
    <w:pPr>
      <w:keepNext/>
      <w:widowControl w:val="false"/>
      <w:bidi w:val="0"/>
      <w:jc w:val="left"/>
      <w:outlineLvl w:val="5"/>
    </w:pPr>
    <w:rPr>
      <w:rFonts w:ascii="Liberation Serif" w:hAnsi="Liberation Serif" w:eastAsia="SimSun" w:cs="Arial Unicode MS"/>
      <w:color w:val="00000A"/>
      <w:sz w:val="24"/>
      <w:szCs w:val="24"/>
      <w:lang w:val="en-US" w:eastAsia="zh-CN" w:bidi="hi-IN"/>
    </w:rPr>
  </w:style>
  <w:style w:type="paragraph" w:styleId="Nagwek7">
    <w:name w:val="Heading 7"/>
    <w:basedOn w:val="Nagwek"/>
    <w:qFormat/>
    <w:pPr>
      <w:keepNext/>
      <w:widowControl w:val="false"/>
      <w:bidi w:val="0"/>
      <w:jc w:val="center"/>
      <w:outlineLvl w:val="6"/>
    </w:pPr>
    <w:rPr>
      <w:rFonts w:ascii="Liberation Serif" w:hAnsi="Liberation Serif" w:eastAsia="SimSun" w:cs="Arial Unicode MS"/>
      <w:color w:val="00000A"/>
      <w:sz w:val="28"/>
      <w:szCs w:val="24"/>
      <w:lang w:val="pl-PL" w:eastAsia="zh-CN" w:bidi="hi-IN"/>
    </w:rPr>
  </w:style>
  <w:style w:type="paragraph" w:styleId="Nagwek8">
    <w:name w:val="Heading 8"/>
    <w:basedOn w:val="Nagwek"/>
    <w:qFormat/>
    <w:pPr>
      <w:keepNext/>
      <w:widowControl w:val="false"/>
      <w:bidi w:val="0"/>
      <w:jc w:val="right"/>
      <w:outlineLvl w:val="7"/>
    </w:pPr>
    <w:rPr>
      <w:rFonts w:ascii="Arial" w:hAnsi="Arial" w:eastAsia="SimSun" w:cs="Arial Unicode MS"/>
      <w:b/>
      <w:color w:val="00000A"/>
      <w:sz w:val="24"/>
      <w:szCs w:val="24"/>
      <w:lang w:val="pl-PL" w:eastAsia="zh-CN" w:bidi="hi-IN"/>
    </w:rPr>
  </w:style>
  <w:style w:type="paragraph" w:styleId="Nagwek9">
    <w:name w:val="Heading 9"/>
    <w:basedOn w:val="Nagwek"/>
    <w:qFormat/>
    <w:pPr>
      <w:keepNext/>
      <w:widowControl w:val="false"/>
      <w:bidi w:val="0"/>
      <w:jc w:val="left"/>
      <w:outlineLvl w:val="8"/>
    </w:pPr>
    <w:rPr>
      <w:rFonts w:ascii="Arial" w:hAnsi="Arial" w:eastAsia="SimSun" w:cs="Arial Unicode MS"/>
      <w:b/>
      <w:color w:val="00000A"/>
      <w:sz w:val="24"/>
      <w:szCs w:val="24"/>
      <w:lang w:val="pl-PL" w:eastAsia="zh-CN" w:bidi="hi-IN"/>
    </w:rPr>
  </w:style>
  <w:style w:type="character" w:styleId="DefaultParagraphFont">
    <w:name w:val="Default Paragraph Font"/>
    <w:qFormat/>
    <w:rPr/>
  </w:style>
  <w:style w:type="character" w:styleId="Pagenumber">
    <w:name w:val="page number"/>
    <w:basedOn w:val="DefaultParagraphFont"/>
    <w:qFormat/>
    <w:rPr/>
  </w:style>
  <w:style w:type="character" w:styleId="Annotationreference">
    <w:name w:val="annotation reference"/>
    <w:qFormat/>
    <w:rPr>
      <w:sz w:val="16"/>
    </w:rPr>
  </w:style>
  <w:style w:type="character" w:styleId="Czeinternetowe">
    <w:name w:val="Łącze internetowe"/>
    <w:rPr>
      <w:color w:val="0000FF"/>
      <w:u w:val="single"/>
      <w:lang w:val="pl-PL" w:eastAsia="pl-PL" w:bidi="pl-PL"/>
    </w:rPr>
  </w:style>
  <w:style w:type="character" w:styleId="TekstpodstawowyZnak">
    <w:name w:val="Tekst podstawowy Znak"/>
    <w:qFormat/>
    <w:rPr>
      <w:color w:val="000000"/>
      <w:sz w:val="24"/>
      <w:lang w:val="cs-CZ" w:eastAsia="pl-PL" w:bidi="ar-SA"/>
    </w:rPr>
  </w:style>
  <w:style w:type="character" w:styleId="Endnotereference">
    <w:name w:val="endnote reference"/>
    <w:qFormat/>
    <w:rPr>
      <w:vertAlign w:val="superscript"/>
    </w:rPr>
  </w:style>
  <w:style w:type="character" w:styleId="NagwekZnak">
    <w:name w:val="Nagłówek Znak"/>
    <w:qFormat/>
    <w:rPr/>
  </w:style>
  <w:style w:type="character" w:styleId="StopkaZnak">
    <w:name w:val="Stopka Znak"/>
    <w:qFormat/>
    <w:rPr/>
  </w:style>
  <w:style w:type="character" w:styleId="Mocnowyrniony">
    <w:name w:val="Mocno wyróżniony"/>
    <w:basedOn w:val="DefaultParagraphFont"/>
    <w:qFormat/>
    <w:rPr>
      <w:b/>
      <w:bCs/>
    </w:rPr>
  </w:style>
  <w:style w:type="character" w:styleId="WW8Num1z0">
    <w:name w:val="WW8Num1z0"/>
    <w:qFormat/>
    <w:rPr/>
  </w:style>
  <w:style w:type="character" w:styleId="ListLabel1">
    <w:name w:val="ListLabel 1"/>
    <w:qFormat/>
    <w:rPr>
      <w:b w:val="false"/>
    </w:rPr>
  </w:style>
  <w:style w:type="character" w:styleId="ListLabel2">
    <w:name w:val="ListLabel 2"/>
    <w:qFormat/>
    <w:rPr>
      <w:b/>
    </w:rPr>
  </w:style>
  <w:style w:type="character" w:styleId="ListLabel3">
    <w:name w:val="ListLabel 3"/>
    <w:qFormat/>
    <w:rPr>
      <w:b w:val="false"/>
      <w:color w:val="00000A"/>
    </w:rPr>
  </w:style>
  <w:style w:type="character" w:styleId="ListLabel4">
    <w:name w:val="ListLabel 4"/>
    <w:qFormat/>
    <w:rPr>
      <w:sz w:val="24"/>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b/>
    </w:rPr>
  </w:style>
  <w:style w:type="character" w:styleId="ListLabel11">
    <w:name w:val="ListLabel 11"/>
    <w:qFormat/>
    <w:rPr>
      <w:b w:val="false"/>
    </w:rPr>
  </w:style>
  <w:style w:type="character" w:styleId="ListLabel12">
    <w:name w:val="ListLabel 12"/>
    <w:qFormat/>
    <w:rPr>
      <w:b w:val="false"/>
    </w:rPr>
  </w:style>
  <w:style w:type="character" w:styleId="ListLabel13">
    <w:name w:val="ListLabel 13"/>
    <w:qFormat/>
    <w:rPr>
      <w:b/>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rPr>
  </w:style>
  <w:style w:type="character" w:styleId="ListLabel20">
    <w:name w:val="ListLabel 20"/>
    <w:qFormat/>
    <w:rPr>
      <w:b w:val="false"/>
    </w:rPr>
  </w:style>
  <w:style w:type="character" w:styleId="ListLabel21">
    <w:name w:val="ListLabel 21"/>
    <w:qFormat/>
    <w:rPr>
      <w:b w:val="false"/>
      <w:color w:val="00000A"/>
    </w:rPr>
  </w:style>
  <w:style w:type="character" w:styleId="ListLabel22">
    <w:name w:val="ListLabel 22"/>
    <w:qFormat/>
    <w:rPr>
      <w:b w:val="false"/>
      <w:color w:val="00000A"/>
    </w:rPr>
  </w:style>
  <w:style w:type="character" w:styleId="ListLabel23">
    <w:name w:val="ListLabel 23"/>
    <w:qFormat/>
    <w:rPr>
      <w:b w:val="false"/>
    </w:rPr>
  </w:style>
  <w:style w:type="character" w:styleId="ListLabel24">
    <w:name w:val="ListLabel 24"/>
    <w:qFormat/>
    <w:rPr>
      <w:b w:val="false"/>
    </w:rPr>
  </w:style>
  <w:style w:type="character" w:styleId="ListLabel25">
    <w:name w:val="ListLabel 25"/>
    <w:qFormat/>
    <w:rPr>
      <w:b w:val="false"/>
    </w:rPr>
  </w:style>
  <w:style w:type="character" w:styleId="ListLabel26">
    <w:name w:val="ListLabel 26"/>
    <w:qFormat/>
    <w:rPr>
      <w:b/>
    </w:rPr>
  </w:style>
  <w:style w:type="character" w:styleId="ListLabel27">
    <w:name w:val="ListLabel 27"/>
    <w:qFormat/>
    <w:rPr>
      <w:b w:val="false"/>
    </w:rPr>
  </w:style>
  <w:style w:type="character" w:styleId="ListLabel28">
    <w:name w:val="ListLabel 28"/>
    <w:qFormat/>
    <w:rPr>
      <w:b w:val="false"/>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val="false"/>
      <w:color w:val="00000A"/>
    </w:rPr>
  </w:style>
  <w:style w:type="character" w:styleId="ListLabel44">
    <w:name w:val="ListLabel 44"/>
    <w:qFormat/>
    <w:rPr>
      <w:b w:val="false"/>
      <w:color w:val="00000A"/>
    </w:rPr>
  </w:style>
  <w:style w:type="character" w:styleId="ListLabel45">
    <w:name w:val="ListLabel 45"/>
    <w:qFormat/>
    <w:rPr>
      <w:b w:val="false"/>
    </w:rPr>
  </w:style>
  <w:style w:type="character" w:styleId="ListLabel46">
    <w:name w:val="ListLabel 46"/>
    <w:qFormat/>
    <w:rPr>
      <w:b w:val="false"/>
    </w:rPr>
  </w:style>
  <w:style w:type="character" w:styleId="ListLabel47">
    <w:name w:val="ListLabel 47"/>
    <w:qFormat/>
    <w:rPr>
      <w:b w:val="false"/>
    </w:rPr>
  </w:style>
  <w:style w:type="character" w:styleId="ListLabel48">
    <w:name w:val="ListLabel 48"/>
    <w:qFormat/>
    <w:rPr>
      <w:b/>
    </w:rPr>
  </w:style>
  <w:style w:type="character" w:styleId="ListLabel49">
    <w:name w:val="ListLabel 49"/>
    <w:qFormat/>
    <w:rPr>
      <w:b w:val="false"/>
    </w:rPr>
  </w:style>
  <w:style w:type="character" w:styleId="ListLabel50">
    <w:name w:val="ListLabel 50"/>
    <w:qFormat/>
    <w:rPr>
      <w:b w:val="false"/>
    </w:rPr>
  </w:style>
  <w:style w:type="character" w:styleId="ListLabel51">
    <w:name w:val="ListLabel 51"/>
    <w:qFormat/>
    <w:rPr>
      <w:b w:val="false"/>
    </w:rPr>
  </w:style>
  <w:style w:type="character" w:styleId="ListLabel52">
    <w:name w:val="ListLabel 52"/>
    <w:qFormat/>
    <w:rPr>
      <w:b w:val="false"/>
    </w:rPr>
  </w:style>
  <w:style w:type="character" w:styleId="ListLabel53">
    <w:name w:val="ListLabel 53"/>
    <w:qFormat/>
    <w:rPr>
      <w:b w:val="false"/>
    </w:rPr>
  </w:style>
  <w:style w:type="character" w:styleId="ListLabel54">
    <w:name w:val="ListLabel 54"/>
    <w:qFormat/>
    <w:rPr>
      <w:b/>
    </w:rPr>
  </w:style>
  <w:style w:type="character" w:styleId="ListLabel55">
    <w:name w:val="ListLabel 55"/>
    <w:qFormat/>
    <w:rPr>
      <w:b w:val="false"/>
    </w:rPr>
  </w:style>
  <w:style w:type="character" w:styleId="ListLabel56">
    <w:name w:val="ListLabel 56"/>
    <w:qFormat/>
    <w:rPr>
      <w:b w:val="false"/>
    </w:rPr>
  </w:style>
  <w:style w:type="character" w:styleId="ListLabel57">
    <w:name w:val="ListLabel 57"/>
    <w:qFormat/>
    <w:rPr>
      <w:b/>
    </w:rPr>
  </w:style>
  <w:style w:type="character" w:styleId="ListLabel58">
    <w:name w:val="ListLabel 58"/>
    <w:qFormat/>
    <w:rPr>
      <w:b w:val="false"/>
    </w:rPr>
  </w:style>
  <w:style w:type="character" w:styleId="ListLabel59">
    <w:name w:val="ListLabel 59"/>
    <w:qFormat/>
    <w:rPr>
      <w:b w:val="false"/>
    </w:rPr>
  </w:style>
  <w:style w:type="character" w:styleId="ListLabel60">
    <w:name w:val="ListLabel 60"/>
    <w:qFormat/>
    <w:rPr>
      <w:b w:val="false"/>
    </w:rPr>
  </w:style>
  <w:style w:type="character" w:styleId="ListLabel61">
    <w:name w:val="ListLabel 61"/>
    <w:qFormat/>
    <w:rPr>
      <w:b w:val="false"/>
    </w:rPr>
  </w:style>
  <w:style w:type="character" w:styleId="ListLabel62">
    <w:name w:val="ListLabel 62"/>
    <w:qFormat/>
    <w:rPr>
      <w:b w:val="false"/>
    </w:rPr>
  </w:style>
  <w:style w:type="character" w:styleId="ListLabel63">
    <w:name w:val="ListLabel 63"/>
    <w:qFormat/>
    <w:rPr>
      <w:b w:val="false"/>
    </w:rPr>
  </w:style>
  <w:style w:type="character" w:styleId="ListLabel64">
    <w:name w:val="ListLabel 64"/>
    <w:qFormat/>
    <w:rPr>
      <w:b w:val="false"/>
    </w:rPr>
  </w:style>
  <w:style w:type="character" w:styleId="ListLabel65">
    <w:name w:val="ListLabel 65"/>
    <w:qFormat/>
    <w:rPr>
      <w:b w:val="false"/>
      <w:color w:val="00000A"/>
    </w:rPr>
  </w:style>
  <w:style w:type="character" w:styleId="ListLabel66">
    <w:name w:val="ListLabel 66"/>
    <w:qFormat/>
    <w:rPr>
      <w:b w:val="false"/>
      <w:color w:val="00000A"/>
    </w:rPr>
  </w:style>
  <w:style w:type="character" w:styleId="ListLabel67">
    <w:name w:val="ListLabel 67"/>
    <w:qFormat/>
    <w:rPr>
      <w:b w:val="false"/>
    </w:rPr>
  </w:style>
  <w:style w:type="character" w:styleId="ListLabel68">
    <w:name w:val="ListLabel 68"/>
    <w:qFormat/>
    <w:rPr>
      <w:b w:val="false"/>
    </w:rPr>
  </w:style>
  <w:style w:type="character" w:styleId="ListLabel69">
    <w:name w:val="ListLabel 69"/>
    <w:qFormat/>
    <w:rPr>
      <w:b w:val="false"/>
    </w:rPr>
  </w:style>
  <w:style w:type="character" w:styleId="ListLabel70">
    <w:name w:val="ListLabel 70"/>
    <w:qFormat/>
    <w:rPr>
      <w:b/>
    </w:rPr>
  </w:style>
  <w:style w:type="character" w:styleId="ListLabel71">
    <w:name w:val="ListLabel 71"/>
    <w:qFormat/>
    <w:rPr>
      <w:b w:val="false"/>
    </w:rPr>
  </w:style>
  <w:style w:type="character" w:styleId="ListLabel72">
    <w:name w:val="ListLabel 72"/>
    <w:qFormat/>
    <w:rPr>
      <w:b w:val="false"/>
    </w:rPr>
  </w:style>
  <w:style w:type="character" w:styleId="ListLabel73">
    <w:name w:val="ListLabel 73"/>
    <w:qFormat/>
    <w:rPr>
      <w:b w:val="false"/>
    </w:rPr>
  </w:style>
  <w:style w:type="character" w:styleId="ListLabel74">
    <w:name w:val="ListLabel 74"/>
    <w:qFormat/>
    <w:rPr>
      <w:b w:val="false"/>
    </w:rPr>
  </w:style>
  <w:style w:type="character" w:styleId="ListLabel75">
    <w:name w:val="ListLabel 75"/>
    <w:qFormat/>
    <w:rPr>
      <w:b w:val="false"/>
    </w:rPr>
  </w:style>
  <w:style w:type="character" w:styleId="ListLabel76">
    <w:name w:val="ListLabel 76"/>
    <w:qFormat/>
    <w:rPr>
      <w:b/>
    </w:rPr>
  </w:style>
  <w:style w:type="character" w:styleId="ListLabel77">
    <w:name w:val="ListLabel 77"/>
    <w:qFormat/>
    <w:rPr>
      <w:b w:val="false"/>
    </w:rPr>
  </w:style>
  <w:style w:type="character" w:styleId="ListLabel78">
    <w:name w:val="ListLabel 78"/>
    <w:qFormat/>
    <w:rPr>
      <w:b w:val="false"/>
    </w:rPr>
  </w:style>
  <w:style w:type="character" w:styleId="ListLabel79">
    <w:name w:val="ListLabel 79"/>
    <w:qFormat/>
    <w:rPr>
      <w:b/>
    </w:rPr>
  </w:style>
  <w:style w:type="character" w:styleId="ListLabel80">
    <w:name w:val="ListLabel 80"/>
    <w:qFormat/>
    <w:rPr>
      <w:b w:val="false"/>
    </w:rPr>
  </w:style>
  <w:style w:type="character" w:styleId="ListLabel81">
    <w:name w:val="ListLabel 81"/>
    <w:qFormat/>
    <w:rPr>
      <w:b w:val="false"/>
    </w:rPr>
  </w:style>
  <w:style w:type="character" w:styleId="ListLabel82">
    <w:name w:val="ListLabel 82"/>
    <w:qFormat/>
    <w:rPr>
      <w:b w:val="false"/>
    </w:rPr>
  </w:style>
  <w:style w:type="character" w:styleId="ListLabel83">
    <w:name w:val="ListLabel 83"/>
    <w:qFormat/>
    <w:rPr>
      <w:b w:val="false"/>
    </w:rPr>
  </w:style>
  <w:style w:type="character" w:styleId="ListLabel84">
    <w:name w:val="ListLabel 84"/>
    <w:qFormat/>
    <w:rPr>
      <w:b w:val="false"/>
    </w:rPr>
  </w:style>
  <w:style w:type="character" w:styleId="ListLabel85">
    <w:name w:val="ListLabel 85"/>
    <w:qFormat/>
    <w:rPr>
      <w:b w:val="false"/>
    </w:rPr>
  </w:style>
  <w:style w:type="character" w:styleId="ListLabel86">
    <w:name w:val="ListLabel 86"/>
    <w:qFormat/>
    <w:rPr>
      <w:b w:val="false"/>
    </w:rPr>
  </w:style>
  <w:style w:type="character" w:styleId="ListLabel87">
    <w:name w:val="ListLabel 87"/>
    <w:qFormat/>
    <w:rPr>
      <w:b w:val="false"/>
      <w:color w:val="00000A"/>
    </w:rPr>
  </w:style>
  <w:style w:type="character" w:styleId="ListLabel88">
    <w:name w:val="ListLabel 88"/>
    <w:qFormat/>
    <w:rPr>
      <w:b w:val="false"/>
    </w:rPr>
  </w:style>
  <w:style w:type="character" w:styleId="ListLabel89">
    <w:name w:val="ListLabel 89"/>
    <w:qFormat/>
    <w:rPr>
      <w:b w:val="false"/>
    </w:rPr>
  </w:style>
  <w:style w:type="character" w:styleId="ListLabel90">
    <w:name w:val="ListLabel 90"/>
    <w:qFormat/>
    <w:rPr>
      <w:b w:val="false"/>
    </w:rPr>
  </w:style>
  <w:style w:type="character" w:styleId="ListLabel91">
    <w:name w:val="ListLabel 91"/>
    <w:qFormat/>
    <w:rPr>
      <w:b/>
    </w:rPr>
  </w:style>
  <w:style w:type="character" w:styleId="ListLabel92">
    <w:name w:val="ListLabel 92"/>
    <w:qFormat/>
    <w:rPr>
      <w:b w:val="false"/>
    </w:rPr>
  </w:style>
  <w:style w:type="character" w:styleId="ListLabel93">
    <w:name w:val="ListLabel 93"/>
    <w:qFormat/>
    <w:rPr>
      <w:b w:val="false"/>
    </w:rPr>
  </w:style>
  <w:style w:type="character" w:styleId="ListLabel94">
    <w:name w:val="ListLabel 94"/>
    <w:qFormat/>
    <w:rPr>
      <w:b w:val="false"/>
    </w:rPr>
  </w:style>
  <w:style w:type="character" w:styleId="ListLabel95">
    <w:name w:val="ListLabel 95"/>
    <w:qFormat/>
    <w:rPr>
      <w:b w:val="false"/>
    </w:rPr>
  </w:style>
  <w:style w:type="character" w:styleId="ListLabel96">
    <w:name w:val="ListLabel 96"/>
    <w:qFormat/>
    <w:rPr>
      <w:b w:val="false"/>
    </w:rPr>
  </w:style>
  <w:style w:type="character" w:styleId="ListLabel97">
    <w:name w:val="ListLabel 97"/>
    <w:qFormat/>
    <w:rPr>
      <w:b/>
    </w:rPr>
  </w:style>
  <w:style w:type="character" w:styleId="ListLabel98">
    <w:name w:val="ListLabel 98"/>
    <w:qFormat/>
    <w:rPr>
      <w:b w:val="false"/>
    </w:rPr>
  </w:style>
  <w:style w:type="character" w:styleId="ListLabel99">
    <w:name w:val="ListLabel 99"/>
    <w:qFormat/>
    <w:rPr>
      <w:b w:val="false"/>
    </w:rPr>
  </w:style>
  <w:style w:type="character" w:styleId="ListLabel100">
    <w:name w:val="ListLabel 100"/>
    <w:qFormat/>
    <w:rPr>
      <w:b/>
    </w:rPr>
  </w:style>
  <w:style w:type="character" w:styleId="ListLabel101">
    <w:name w:val="ListLabel 101"/>
    <w:qFormat/>
    <w:rPr>
      <w:b w:val="false"/>
    </w:rPr>
  </w:style>
  <w:style w:type="character" w:styleId="ListLabel102">
    <w:name w:val="ListLabel 102"/>
    <w:qFormat/>
    <w:rPr>
      <w:b w:val="false"/>
    </w:rPr>
  </w:style>
  <w:style w:type="character" w:styleId="ListLabel103">
    <w:name w:val="ListLabel 103"/>
    <w:qFormat/>
    <w:rPr>
      <w:b w:val="false"/>
    </w:rPr>
  </w:style>
  <w:style w:type="character" w:styleId="ListLabel104">
    <w:name w:val="ListLabel 104"/>
    <w:qFormat/>
    <w:rPr>
      <w:b w:val="false"/>
    </w:rPr>
  </w:style>
  <w:style w:type="character" w:styleId="ListLabel105">
    <w:name w:val="ListLabel 105"/>
    <w:qFormat/>
    <w:rPr>
      <w:b w:val="false"/>
    </w:rPr>
  </w:style>
  <w:style w:type="character" w:styleId="ListLabel106">
    <w:name w:val="ListLabel 106"/>
    <w:qFormat/>
    <w:rPr>
      <w:b w:val="false"/>
    </w:rPr>
  </w:style>
  <w:style w:type="character" w:styleId="ListLabel107">
    <w:name w:val="ListLabel 107"/>
    <w:qFormat/>
    <w:rPr>
      <w:b w:val="false"/>
    </w:rPr>
  </w:style>
  <w:style w:type="character" w:styleId="ListLabel108">
    <w:name w:val="ListLabel 108"/>
    <w:qFormat/>
    <w:rPr>
      <w:b w:val="false"/>
      <w:color w:val="00000A"/>
    </w:rPr>
  </w:style>
  <w:style w:type="character" w:styleId="ListLabel109">
    <w:name w:val="ListLabel 109"/>
    <w:qFormat/>
    <w:rPr>
      <w:b w:val="false"/>
    </w:rPr>
  </w:style>
  <w:style w:type="character" w:styleId="ListLabel110">
    <w:name w:val="ListLabel 110"/>
    <w:qFormat/>
    <w:rPr>
      <w:b w:val="false"/>
    </w:rPr>
  </w:style>
  <w:style w:type="character" w:styleId="ListLabel111">
    <w:name w:val="ListLabel 111"/>
    <w:qFormat/>
    <w:rPr>
      <w:b w:val="false"/>
    </w:rPr>
  </w:style>
  <w:style w:type="character" w:styleId="ListLabel112">
    <w:name w:val="ListLabel 112"/>
    <w:qFormat/>
    <w:rPr>
      <w:b/>
    </w:rPr>
  </w:style>
  <w:style w:type="paragraph" w:styleId="Nagwek">
    <w:name w:val="Nagłówek"/>
    <w:basedOn w:val="Normal"/>
    <w:next w:val="Tretekstu"/>
    <w:qFormat/>
    <w:pPr>
      <w:widowControl w:val="false"/>
      <w:suppressLineNumbers/>
      <w:tabs>
        <w:tab w:val="center" w:pos="4819" w:leader="none"/>
        <w:tab w:val="right" w:pos="9638" w:leader="none"/>
      </w:tabs>
      <w:bidi w:val="0"/>
      <w:jc w:val="left"/>
    </w:pPr>
    <w:rPr>
      <w:rFonts w:ascii="Liberation Serif" w:hAnsi="Liberation Serif" w:eastAsia="SimSun" w:cs="Arial Unicode MS"/>
      <w:color w:val="00000A"/>
      <w:sz w:val="24"/>
      <w:szCs w:val="24"/>
      <w:lang w:val="pl-PL" w:eastAsia="zh-CN" w:bidi="hi-IN"/>
    </w:rPr>
  </w:style>
  <w:style w:type="paragraph" w:styleId="Tretekstu">
    <w:name w:val="Body Text"/>
    <w:basedOn w:val="Normal"/>
    <w:pPr>
      <w:widowControl w:val="false"/>
      <w:bidi w:val="0"/>
      <w:jc w:val="left"/>
    </w:pPr>
    <w:rPr>
      <w:rFonts w:ascii="Liberation Serif" w:hAnsi="Liberation Serif" w:eastAsia="SimSun" w:cs="Arial Unicode MS"/>
      <w:color w:val="000000"/>
      <w:sz w:val="24"/>
      <w:szCs w:val="24"/>
      <w:lang w:val="cs-CZ" w:eastAsia="zh-CN" w:bidi="hi-IN"/>
    </w:rPr>
  </w:style>
  <w:style w:type="paragraph" w:styleId="Lista">
    <w:name w:val="List"/>
    <w:basedOn w:val="Tretekstu"/>
    <w:pPr>
      <w:widowControl w:val="false"/>
      <w:bidi w:val="0"/>
      <w:ind w:left="283" w:right="0" w:hanging="283"/>
      <w:jc w:val="left"/>
    </w:pPr>
    <w:rPr>
      <w:rFonts w:ascii="Liberation Serif" w:hAnsi="Liberation Serif" w:eastAsia="SimSun" w:cs="Arial Unicode MS"/>
      <w:color w:val="00000A"/>
      <w:sz w:val="24"/>
      <w:szCs w:val="24"/>
      <w:lang w:val="pl-PL" w:eastAsia="zh-CN" w:bidi="hi-IN"/>
    </w:rPr>
  </w:style>
  <w:style w:type="paragraph" w:styleId="Podpis">
    <w:name w:val="Caption"/>
    <w:basedOn w:val="Normal"/>
    <w:qFormat/>
    <w:pPr>
      <w:widowControl w:val="false"/>
      <w:suppressLineNumbers/>
      <w:bidi w:val="0"/>
      <w:spacing w:before="120" w:after="120"/>
      <w:jc w:val="left"/>
    </w:pPr>
    <w:rPr>
      <w:rFonts w:ascii="Liberation Serif" w:hAnsi="Liberation Serif" w:eastAsia="SimSun" w:cs="Arial Unicode MS"/>
      <w:i/>
      <w:iCs/>
      <w:color w:val="00000A"/>
      <w:sz w:val="24"/>
      <w:szCs w:val="24"/>
      <w:lang w:val="pl-PL" w:eastAsia="zh-CN" w:bidi="hi-IN"/>
    </w:rPr>
  </w:style>
  <w:style w:type="paragraph" w:styleId="Indeks">
    <w:name w:val="Indeks"/>
    <w:basedOn w:val="Normal"/>
    <w:qFormat/>
    <w:pPr>
      <w:widowControl w:val="false"/>
      <w:suppressLineNumbers/>
      <w:bidi w:val="0"/>
      <w:jc w:val="left"/>
    </w:pPr>
    <w:rPr>
      <w:rFonts w:ascii="Liberation Serif" w:hAnsi="Liberation Serif" w:eastAsia="SimSun" w:cs="Arial Unicode MS"/>
      <w:color w:val="00000A"/>
      <w:sz w:val="24"/>
      <w:szCs w:val="24"/>
      <w:lang w:val="pl-PL" w:eastAsia="zh-CN" w:bidi="hi-IN"/>
    </w:rPr>
  </w:style>
  <w:style w:type="paragraph" w:styleId="Domylnie">
    <w:name w:val="Domyślnie"/>
    <w:qFormat/>
    <w:pPr>
      <w:widowControl/>
      <w:tabs>
        <w:tab w:val="left" w:pos="720" w:leader="none"/>
      </w:tabs>
      <w:suppressAutoHyphens w:val="true"/>
      <w:bidi w:val="0"/>
      <w:jc w:val="left"/>
    </w:pPr>
    <w:rPr>
      <w:rFonts w:ascii="Times New Roman" w:hAnsi="Times New Roman" w:eastAsia="Times New Roman" w:cs="Times New Roman"/>
      <w:color w:val="00000A"/>
      <w:sz w:val="20"/>
      <w:szCs w:val="20"/>
      <w:lang w:val="pl-PL" w:eastAsia="pl-PL" w:bidi="ar-SA"/>
    </w:rPr>
  </w:style>
  <w:style w:type="paragraph" w:styleId="BodySingle">
    <w:name w:val="Body Single"/>
    <w:qFormat/>
    <w:pPr>
      <w:widowControl/>
      <w:tabs>
        <w:tab w:val="left" w:pos="720" w:leader="none"/>
      </w:tabs>
      <w:suppressAutoHyphens w:val="true"/>
      <w:bidi w:val="0"/>
      <w:jc w:val="left"/>
    </w:pPr>
    <w:rPr>
      <w:rFonts w:ascii="TimesNewRomanPS" w:hAnsi="TimesNewRomanPS" w:eastAsia="Times New Roman" w:cs="Times New Roman"/>
      <w:color w:val="000000"/>
      <w:sz w:val="24"/>
      <w:szCs w:val="20"/>
      <w:lang w:val="cs-CZ" w:eastAsia="pl-PL" w:bidi="ar-SA"/>
    </w:rPr>
  </w:style>
  <w:style w:type="paragraph" w:styleId="Bullet">
    <w:name w:val="Bullet"/>
    <w:qFormat/>
    <w:pPr>
      <w:widowControl/>
      <w:tabs>
        <w:tab w:val="left" w:pos="1008" w:leader="none"/>
      </w:tabs>
      <w:suppressAutoHyphens w:val="true"/>
      <w:bidi w:val="0"/>
      <w:ind w:left="288" w:right="0" w:hanging="0"/>
      <w:jc w:val="left"/>
    </w:pPr>
    <w:rPr>
      <w:rFonts w:ascii="TimesNewRomanPS" w:hAnsi="TimesNewRomanPS" w:eastAsia="Times New Roman" w:cs="Times New Roman"/>
      <w:color w:val="000000"/>
      <w:sz w:val="24"/>
      <w:szCs w:val="20"/>
      <w:lang w:val="cs-CZ" w:eastAsia="pl-PL" w:bidi="ar-SA"/>
    </w:rPr>
  </w:style>
  <w:style w:type="paragraph" w:styleId="Bullet1">
    <w:name w:val="Bullet 1"/>
    <w:qFormat/>
    <w:pPr>
      <w:widowControl/>
      <w:tabs>
        <w:tab w:val="left" w:pos="1296" w:leader="none"/>
      </w:tabs>
      <w:suppressAutoHyphens w:val="true"/>
      <w:bidi w:val="0"/>
      <w:ind w:left="576" w:right="0" w:hanging="0"/>
      <w:jc w:val="left"/>
    </w:pPr>
    <w:rPr>
      <w:rFonts w:ascii="TimesNewRomanPS" w:hAnsi="TimesNewRomanPS" w:eastAsia="Times New Roman" w:cs="Times New Roman"/>
      <w:color w:val="000000"/>
      <w:sz w:val="24"/>
      <w:szCs w:val="20"/>
      <w:lang w:val="cs-CZ" w:eastAsia="pl-PL" w:bidi="ar-SA"/>
    </w:rPr>
  </w:style>
  <w:style w:type="paragraph" w:styleId="NumberList">
    <w:name w:val="Number List"/>
    <w:qFormat/>
    <w:pPr>
      <w:widowControl/>
      <w:tabs>
        <w:tab w:val="left" w:pos="1440" w:leader="none"/>
      </w:tabs>
      <w:suppressAutoHyphens w:val="true"/>
      <w:bidi w:val="0"/>
      <w:ind w:left="720" w:right="0" w:hanging="0"/>
      <w:jc w:val="left"/>
    </w:pPr>
    <w:rPr>
      <w:rFonts w:ascii="TimesNewRomanPS" w:hAnsi="TimesNewRomanPS" w:eastAsia="Times New Roman" w:cs="Times New Roman"/>
      <w:color w:val="000000"/>
      <w:sz w:val="24"/>
      <w:szCs w:val="20"/>
      <w:lang w:val="cs-CZ" w:eastAsia="pl-PL" w:bidi="ar-SA"/>
    </w:rPr>
  </w:style>
  <w:style w:type="paragraph" w:styleId="Subhead">
    <w:name w:val="Subhead"/>
    <w:qFormat/>
    <w:pPr>
      <w:widowControl/>
      <w:tabs>
        <w:tab w:val="left" w:pos="720" w:leader="none"/>
      </w:tabs>
      <w:suppressAutoHyphens w:val="true"/>
      <w:bidi w:val="0"/>
      <w:jc w:val="left"/>
    </w:pPr>
    <w:rPr>
      <w:rFonts w:ascii="TimesNewRomanPS" w:hAnsi="TimesNewRomanPS" w:eastAsia="Times New Roman" w:cs="Times New Roman"/>
      <w:b/>
      <w:i/>
      <w:color w:val="000000"/>
      <w:sz w:val="24"/>
      <w:szCs w:val="20"/>
      <w:lang w:val="cs-CZ" w:eastAsia="pl-PL" w:bidi="ar-SA"/>
    </w:rPr>
  </w:style>
  <w:style w:type="paragraph" w:styleId="Tytu">
    <w:name w:val="Title"/>
    <w:basedOn w:val="Domylnie"/>
    <w:qFormat/>
    <w:pPr>
      <w:jc w:val="center"/>
    </w:pPr>
    <w:rPr>
      <w:rFonts w:ascii="Arial MT" w:hAnsi="Arial MT"/>
      <w:b/>
      <w:bCs/>
      <w:color w:val="000000"/>
      <w:sz w:val="36"/>
      <w:szCs w:val="36"/>
      <w:lang w:val="cs-CZ"/>
    </w:rPr>
  </w:style>
  <w:style w:type="paragraph" w:styleId="Podtytu">
    <w:name w:val="Subtitle"/>
    <w:basedOn w:val="Nagwek"/>
    <w:qFormat/>
    <w:pPr>
      <w:jc w:val="center"/>
    </w:pPr>
    <w:rPr>
      <w:i/>
      <w:iCs/>
      <w:sz w:val="28"/>
      <w:szCs w:val="28"/>
    </w:rPr>
  </w:style>
  <w:style w:type="paragraph" w:styleId="Header1">
    <w:name w:val="Header1"/>
    <w:qFormat/>
    <w:pPr>
      <w:widowControl/>
      <w:tabs>
        <w:tab w:val="left" w:pos="720" w:leader="none"/>
      </w:tabs>
      <w:suppressAutoHyphens w:val="true"/>
      <w:bidi w:val="0"/>
      <w:jc w:val="left"/>
    </w:pPr>
    <w:rPr>
      <w:rFonts w:ascii="TimesNewRomanPS" w:hAnsi="TimesNewRomanPS" w:eastAsia="Times New Roman" w:cs="Times New Roman"/>
      <w:color w:val="000000"/>
      <w:sz w:val="24"/>
      <w:szCs w:val="20"/>
      <w:lang w:val="cs-CZ" w:eastAsia="pl-PL" w:bidi="ar-SA"/>
    </w:rPr>
  </w:style>
  <w:style w:type="paragraph" w:styleId="Footer1">
    <w:name w:val="Footer1"/>
    <w:qFormat/>
    <w:pPr>
      <w:widowControl/>
      <w:tabs>
        <w:tab w:val="left" w:pos="720" w:leader="none"/>
      </w:tabs>
      <w:suppressAutoHyphens w:val="true"/>
      <w:bidi w:val="0"/>
      <w:jc w:val="left"/>
    </w:pPr>
    <w:rPr>
      <w:rFonts w:ascii="TimesNewRomanPS" w:hAnsi="TimesNewRomanPS" w:eastAsia="Times New Roman" w:cs="Times New Roman"/>
      <w:color w:val="000000"/>
      <w:sz w:val="24"/>
      <w:szCs w:val="20"/>
      <w:lang w:val="cs-CZ" w:eastAsia="pl-PL" w:bidi="ar-SA"/>
    </w:rPr>
  </w:style>
  <w:style w:type="paragraph" w:styleId="TableText">
    <w:name w:val="Table Text"/>
    <w:qFormat/>
    <w:pPr>
      <w:widowControl/>
      <w:tabs>
        <w:tab w:val="left" w:pos="720" w:leader="none"/>
      </w:tabs>
      <w:suppressAutoHyphens w:val="true"/>
      <w:bidi w:val="0"/>
      <w:jc w:val="left"/>
    </w:pPr>
    <w:rPr>
      <w:rFonts w:ascii="Times New Roman" w:hAnsi="Times New Roman" w:eastAsia="Times New Roman" w:cs="Times New Roman"/>
      <w:color w:val="000000"/>
      <w:sz w:val="24"/>
      <w:szCs w:val="20"/>
      <w:lang w:val="cs-CZ" w:eastAsia="pl-PL" w:bidi="ar-SA"/>
    </w:rPr>
  </w:style>
  <w:style w:type="paragraph" w:styleId="Stopka">
    <w:name w:val="Footer"/>
    <w:basedOn w:val="Domylnie"/>
    <w:pPr>
      <w:suppressLineNumbers/>
      <w:tabs>
        <w:tab w:val="center" w:pos="4536" w:leader="none"/>
        <w:tab w:val="right" w:pos="9072" w:leader="none"/>
      </w:tabs>
    </w:pPr>
    <w:rPr/>
  </w:style>
  <w:style w:type="paragraph" w:styleId="Annotationtext">
    <w:name w:val="annotation text"/>
    <w:basedOn w:val="Domylnie"/>
    <w:qFormat/>
    <w:pPr/>
    <w:rPr/>
  </w:style>
  <w:style w:type="paragraph" w:styleId="DocumentMap">
    <w:name w:val="Document Map"/>
    <w:basedOn w:val="Domylnie"/>
    <w:qFormat/>
    <w:pPr>
      <w:shd w:val="clear" w:fill="000080"/>
    </w:pPr>
    <w:rPr>
      <w:rFonts w:ascii="Tahoma" w:hAnsi="Tahoma"/>
    </w:rPr>
  </w:style>
  <w:style w:type="paragraph" w:styleId="BodyText3">
    <w:name w:val="Body Text 3"/>
    <w:basedOn w:val="Domylnie"/>
    <w:qFormat/>
    <w:pPr>
      <w:spacing w:lineRule="atLeast" w:line="240"/>
    </w:pPr>
    <w:rPr>
      <w:b/>
      <w:sz w:val="24"/>
    </w:rPr>
  </w:style>
  <w:style w:type="paragraph" w:styleId="Spistreci1">
    <w:name w:val="TOC 1"/>
    <w:basedOn w:val="Domylnie"/>
    <w:pPr>
      <w:tabs>
        <w:tab w:val="right" w:pos="9638" w:leader="dot"/>
      </w:tabs>
      <w:spacing w:before="120" w:after="120"/>
      <w:ind w:left="0" w:right="0" w:hanging="0"/>
    </w:pPr>
    <w:rPr>
      <w:b/>
      <w:caps/>
    </w:rPr>
  </w:style>
  <w:style w:type="paragraph" w:styleId="Wcicietekstu">
    <w:name w:val="Wcięcie tekstu"/>
    <w:basedOn w:val="Domylnie"/>
    <w:qFormat/>
    <w:pPr>
      <w:ind w:left="360" w:right="0" w:hanging="0"/>
    </w:pPr>
    <w:rPr>
      <w:b/>
      <w:sz w:val="22"/>
    </w:rPr>
  </w:style>
  <w:style w:type="paragraph" w:styleId="BodyText2">
    <w:name w:val="Body Text 2"/>
    <w:basedOn w:val="Domylnie"/>
    <w:qFormat/>
    <w:pPr>
      <w:jc w:val="both"/>
    </w:pPr>
    <w:rPr>
      <w:sz w:val="24"/>
    </w:rPr>
  </w:style>
  <w:style w:type="paragraph" w:styleId="BodyTextIndent2">
    <w:name w:val="Body Text Indent 2"/>
    <w:basedOn w:val="Domylnie"/>
    <w:qFormat/>
    <w:pPr>
      <w:tabs>
        <w:tab w:val="left" w:pos="1418" w:leader="none"/>
      </w:tabs>
      <w:spacing w:before="120" w:after="120"/>
      <w:ind w:left="709" w:right="0" w:hanging="0"/>
      <w:jc w:val="both"/>
    </w:pPr>
    <w:rPr>
      <w:sz w:val="22"/>
    </w:rPr>
  </w:style>
  <w:style w:type="paragraph" w:styleId="BalloonText">
    <w:name w:val="Balloon Text"/>
    <w:basedOn w:val="Domylnie"/>
    <w:qFormat/>
    <w:pPr/>
    <w:rPr>
      <w:rFonts w:ascii="Tahoma" w:hAnsi="Tahoma" w:cs="Tahoma"/>
      <w:sz w:val="16"/>
      <w:szCs w:val="16"/>
    </w:rPr>
  </w:style>
  <w:style w:type="paragraph" w:styleId="BodyTextIndent3">
    <w:name w:val="Body Text Indent 3"/>
    <w:basedOn w:val="Domylnie"/>
    <w:qFormat/>
    <w:pPr>
      <w:ind w:left="540" w:right="0" w:hanging="427"/>
      <w:jc w:val="both"/>
    </w:pPr>
    <w:rPr/>
  </w:style>
  <w:style w:type="paragraph" w:styleId="Spistreci5">
    <w:name w:val="TOC 5"/>
    <w:basedOn w:val="Domylnie"/>
    <w:pPr>
      <w:tabs>
        <w:tab w:val="right" w:pos="9466" w:leader="dot"/>
      </w:tabs>
      <w:ind w:left="960" w:right="0" w:hanging="0"/>
    </w:pPr>
    <w:rPr>
      <w:sz w:val="24"/>
      <w:szCs w:val="24"/>
    </w:rPr>
  </w:style>
  <w:style w:type="paragraph" w:styleId="Pkt">
    <w:name w:val="pkt"/>
    <w:basedOn w:val="Domylnie"/>
    <w:qFormat/>
    <w:pPr>
      <w:spacing w:lineRule="auto" w:line="360" w:before="60" w:after="60"/>
      <w:ind w:left="851" w:right="0" w:hanging="295"/>
      <w:jc w:val="both"/>
    </w:pPr>
    <w:rPr>
      <w:rFonts w:ascii="Univers-PL" w:hAnsi="Univers-PL"/>
      <w:sz w:val="19"/>
      <w:szCs w:val="19"/>
    </w:rPr>
  </w:style>
  <w:style w:type="paragraph" w:styleId="CharCharCharCharCharChar1CharCharCharCarCharChar">
    <w:name w:val="Char Char Char Char Char Char1 Char Char Char Car Char Char"/>
    <w:basedOn w:val="Domylnie"/>
    <w:qFormat/>
    <w:pPr>
      <w:spacing w:lineRule="exact" w:line="240" w:before="0" w:after="160"/>
    </w:pPr>
    <w:rPr>
      <w:rFonts w:ascii="Tahoma" w:hAnsi="Tahoma"/>
      <w:lang w:val="en-US" w:eastAsia="en-GB"/>
    </w:rPr>
  </w:style>
  <w:style w:type="paragraph" w:styleId="Tekstpodstawowywcity31">
    <w:name w:val="Tekst podstawowy wcięty 31"/>
    <w:basedOn w:val="Domylnie"/>
    <w:qFormat/>
    <w:pPr>
      <w:suppressAutoHyphens w:val="true"/>
      <w:spacing w:before="0" w:after="120"/>
      <w:ind w:left="283" w:right="0" w:hanging="0"/>
    </w:pPr>
    <w:rPr>
      <w:rFonts w:cs="Calibri"/>
      <w:sz w:val="16"/>
      <w:szCs w:val="16"/>
      <w:lang w:eastAsia="ar-SA"/>
    </w:rPr>
  </w:style>
  <w:style w:type="paragraph" w:styleId="Endnotetext">
    <w:name w:val="endnote text"/>
    <w:basedOn w:val="Domylnie"/>
    <w:qFormat/>
    <w:pPr/>
    <w:rPr/>
  </w:style>
  <w:style w:type="paragraph" w:styleId="Tekstpodstawowy31">
    <w:name w:val="Tekst podstawowy 31"/>
    <w:basedOn w:val="Domylnie"/>
    <w:qFormat/>
    <w:pPr>
      <w:suppressAutoHyphens w:val="true"/>
      <w:jc w:val="center"/>
    </w:pPr>
    <w:rPr>
      <w:b/>
      <w:bCs/>
      <w:sz w:val="28"/>
      <w:szCs w:val="24"/>
      <w:lang w:eastAsia="ar-SA"/>
    </w:rPr>
  </w:style>
  <w:style w:type="paragraph" w:styleId="ListParagraph">
    <w:name w:val="List Paragraph"/>
    <w:basedOn w:val="Domylnie"/>
    <w:qFormat/>
    <w:pPr>
      <w:ind w:left="720" w:right="0" w:hanging="0"/>
    </w:pPr>
    <w:rPr/>
  </w:style>
  <w:style w:type="paragraph" w:styleId="Akapitzlist">
    <w:name w:val="Akapit z listą"/>
    <w:basedOn w:val="Domylnie"/>
    <w:qFormat/>
    <w:pPr>
      <w:spacing w:lineRule="auto" w:line="276" w:before="0" w:after="200"/>
      <w:ind w:left="720" w:right="0" w:hanging="0"/>
    </w:pPr>
    <w:rPr>
      <w:rFonts w:ascii="Calibri" w:hAnsi="Calibri" w:eastAsia="Calibri" w:cs="Calibri"/>
      <w:sz w:val="22"/>
      <w:szCs w:val="22"/>
    </w:rPr>
  </w:style>
  <w:style w:type="paragraph" w:styleId="Gwka">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TotalTime>
  <Application>LibreOffice/5.2.0.4$Windows_X86_64 LibreOffice_project/066b007f5ebcc236395c7d282ba488bca6720265</Application>
  <Pages>9</Pages>
  <Words>3469</Words>
  <Characters>23278</Characters>
  <CharactersWithSpaces>26500</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2016-06-22T06:40:00Z</dcterms:created>
  <dc:creator>Andrzej Rypina</dc:creator>
  <dc:description/>
  <dc:language>pl-PL</dc:language>
  <cp:lastModifiedBy/>
  <cp:lastPrinted>2016-08-09T11:55:35Z</cp:lastPrinted>
  <dcterms:modified xsi:type="dcterms:W3CDTF">2016-08-31T12:45:05Z</dcterms:modified>
  <cp:revision>10</cp:revision>
  <dc:subject/>
  <dc:title>UMOWA O ROBOTY BUDOWLANE NR ............/97</dc:title>
</cp:coreProperties>
</file>