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2D3" w:rsidRPr="00874F6D" w:rsidRDefault="00504700">
      <w:pPr>
        <w:rPr>
          <w:rFonts w:ascii="Arial" w:hAnsi="Arial" w:cs="Arial"/>
          <w:b/>
          <w:sz w:val="20"/>
          <w:szCs w:val="20"/>
        </w:rPr>
      </w:pPr>
      <w:r w:rsidRPr="00874F6D">
        <w:rPr>
          <w:rFonts w:ascii="Arial" w:hAnsi="Arial" w:cs="Arial"/>
          <w:b/>
          <w:sz w:val="20"/>
          <w:szCs w:val="20"/>
        </w:rPr>
        <w:t>I.7013.2.2016.V</w:t>
      </w:r>
    </w:p>
    <w:p w:rsidR="00504700" w:rsidRPr="00874F6D" w:rsidRDefault="00504700" w:rsidP="00504700">
      <w:pPr>
        <w:jc w:val="center"/>
        <w:rPr>
          <w:rFonts w:ascii="Arial" w:hAnsi="Arial" w:cs="Arial"/>
          <w:b/>
          <w:sz w:val="26"/>
          <w:szCs w:val="26"/>
        </w:rPr>
      </w:pPr>
      <w:r w:rsidRPr="00874F6D">
        <w:rPr>
          <w:rFonts w:ascii="Arial" w:hAnsi="Arial" w:cs="Arial"/>
          <w:b/>
          <w:sz w:val="26"/>
          <w:szCs w:val="26"/>
        </w:rPr>
        <w:t>CZĘŚĆ III</w:t>
      </w:r>
    </w:p>
    <w:p w:rsidR="00504700" w:rsidRPr="00874F6D" w:rsidRDefault="00504700" w:rsidP="00504700">
      <w:pPr>
        <w:jc w:val="center"/>
        <w:rPr>
          <w:rFonts w:ascii="Arial" w:hAnsi="Arial" w:cs="Arial"/>
          <w:b/>
          <w:sz w:val="26"/>
          <w:szCs w:val="26"/>
        </w:rPr>
      </w:pPr>
      <w:r w:rsidRPr="00874F6D">
        <w:rPr>
          <w:rFonts w:ascii="Arial" w:hAnsi="Arial" w:cs="Arial"/>
          <w:b/>
          <w:sz w:val="26"/>
          <w:szCs w:val="26"/>
        </w:rPr>
        <w:t>OPIS PRZEDMIOTU ZAMÓWIENIA</w:t>
      </w:r>
    </w:p>
    <w:p w:rsidR="00504700" w:rsidRPr="00874F6D" w:rsidRDefault="00BE667B" w:rsidP="00504700">
      <w:pPr>
        <w:jc w:val="center"/>
        <w:rPr>
          <w:rFonts w:ascii="Arial" w:hAnsi="Arial" w:cs="Arial"/>
          <w:b/>
          <w:sz w:val="24"/>
          <w:szCs w:val="24"/>
        </w:rPr>
      </w:pPr>
      <w:r w:rsidRPr="00874F6D">
        <w:rPr>
          <w:rFonts w:ascii="Arial" w:hAnsi="Arial" w:cs="Arial"/>
          <w:b/>
          <w:sz w:val="24"/>
          <w:szCs w:val="24"/>
        </w:rPr>
        <w:t>„Przebudowa ul. Gierymskich</w:t>
      </w:r>
      <w:r w:rsidR="00F912CC" w:rsidRPr="00874F6D">
        <w:rPr>
          <w:rFonts w:ascii="Arial" w:hAnsi="Arial" w:cs="Arial"/>
          <w:b/>
          <w:sz w:val="24"/>
          <w:szCs w:val="24"/>
        </w:rPr>
        <w:t xml:space="preserve"> oraz części ul. Makowskiego</w:t>
      </w:r>
      <w:r w:rsidR="00504700" w:rsidRPr="00874F6D">
        <w:rPr>
          <w:rFonts w:ascii="Arial" w:hAnsi="Arial" w:cs="Arial"/>
          <w:b/>
          <w:sz w:val="24"/>
          <w:szCs w:val="24"/>
        </w:rPr>
        <w:t xml:space="preserve"> w Kołobrzegu”</w:t>
      </w:r>
    </w:p>
    <w:p w:rsidR="00504700" w:rsidRPr="00874F6D" w:rsidRDefault="00504700" w:rsidP="00504700">
      <w:pPr>
        <w:pStyle w:val="Akapitzlist"/>
        <w:numPr>
          <w:ilvl w:val="0"/>
          <w:numId w:val="1"/>
        </w:numPr>
        <w:rPr>
          <w:rFonts w:ascii="Arial" w:hAnsi="Arial" w:cs="Arial"/>
          <w:b/>
          <w:sz w:val="24"/>
          <w:szCs w:val="24"/>
        </w:rPr>
      </w:pPr>
      <w:r w:rsidRPr="00874F6D">
        <w:rPr>
          <w:rFonts w:ascii="Arial" w:hAnsi="Arial" w:cs="Arial"/>
          <w:b/>
          <w:sz w:val="24"/>
          <w:szCs w:val="24"/>
        </w:rPr>
        <w:t>Zakres rzeczowy zamówienia</w:t>
      </w:r>
    </w:p>
    <w:p w:rsidR="00504700" w:rsidRPr="00874F6D" w:rsidRDefault="00504700" w:rsidP="00B42BF3">
      <w:pPr>
        <w:ind w:left="284"/>
        <w:jc w:val="both"/>
        <w:rPr>
          <w:rFonts w:ascii="Arial" w:hAnsi="Arial" w:cs="Arial"/>
        </w:rPr>
      </w:pPr>
      <w:r w:rsidRPr="00874F6D">
        <w:rPr>
          <w:rFonts w:ascii="Arial" w:hAnsi="Arial" w:cs="Arial"/>
        </w:rPr>
        <w:t>Przedmiotem zamówienia jest wykonanie, zgodnie ze specyfikacją istot</w:t>
      </w:r>
      <w:r w:rsidR="00B42BF3" w:rsidRPr="00874F6D">
        <w:rPr>
          <w:rFonts w:ascii="Arial" w:hAnsi="Arial" w:cs="Arial"/>
        </w:rPr>
        <w:t>nych warunków zamówienia oraz z</w:t>
      </w:r>
      <w:r w:rsidRPr="00874F6D">
        <w:rPr>
          <w:rFonts w:ascii="Arial" w:hAnsi="Arial" w:cs="Arial"/>
        </w:rPr>
        <w:t xml:space="preserve">godnie z dokumentacją projektową, której zestawienie zawiera część IV do SIWZ, zadania: </w:t>
      </w:r>
      <w:r w:rsidRPr="00874F6D">
        <w:rPr>
          <w:rFonts w:ascii="Arial" w:hAnsi="Arial" w:cs="Arial"/>
          <w:b/>
        </w:rPr>
        <w:t>„Przebudowa ul. Gierymskich</w:t>
      </w:r>
      <w:r w:rsidR="00F912CC" w:rsidRPr="00874F6D">
        <w:rPr>
          <w:rFonts w:ascii="Arial" w:hAnsi="Arial" w:cs="Arial"/>
          <w:b/>
        </w:rPr>
        <w:t xml:space="preserve"> oraz części ul. Makowskiego</w:t>
      </w:r>
      <w:r w:rsidRPr="00874F6D">
        <w:rPr>
          <w:rFonts w:ascii="Arial" w:hAnsi="Arial" w:cs="Arial"/>
          <w:b/>
        </w:rPr>
        <w:t xml:space="preserve"> w Kołobrzegu”</w:t>
      </w:r>
      <w:r w:rsidR="00B42BF3" w:rsidRPr="00874F6D">
        <w:rPr>
          <w:rFonts w:ascii="Arial" w:hAnsi="Arial" w:cs="Arial"/>
        </w:rPr>
        <w:t>, w tym:</w:t>
      </w:r>
    </w:p>
    <w:p w:rsidR="00B42BF3" w:rsidRPr="00874F6D" w:rsidRDefault="00B42BF3" w:rsidP="00B42BF3">
      <w:pPr>
        <w:pStyle w:val="Akapitzlist"/>
        <w:numPr>
          <w:ilvl w:val="0"/>
          <w:numId w:val="2"/>
        </w:numPr>
        <w:spacing w:after="0"/>
        <w:jc w:val="both"/>
        <w:rPr>
          <w:rFonts w:ascii="Arial" w:hAnsi="Arial" w:cs="Arial"/>
          <w:b/>
        </w:rPr>
      </w:pPr>
      <w:r w:rsidRPr="00874F6D">
        <w:rPr>
          <w:rFonts w:ascii="Arial" w:hAnsi="Arial" w:cs="Arial"/>
          <w:b/>
        </w:rPr>
        <w:t>Roboty drogowe</w:t>
      </w:r>
    </w:p>
    <w:p w:rsidR="00B42BF3" w:rsidRPr="00874F6D" w:rsidRDefault="00B42BF3" w:rsidP="00BE667B">
      <w:pPr>
        <w:pStyle w:val="Akapitzlist"/>
        <w:numPr>
          <w:ilvl w:val="0"/>
          <w:numId w:val="3"/>
        </w:numPr>
        <w:spacing w:before="120" w:after="0"/>
        <w:ind w:left="1276" w:hanging="357"/>
        <w:contextualSpacing w:val="0"/>
        <w:jc w:val="both"/>
        <w:rPr>
          <w:rFonts w:ascii="Arial" w:hAnsi="Arial" w:cs="Arial"/>
        </w:rPr>
      </w:pPr>
      <w:r w:rsidRPr="00874F6D">
        <w:rPr>
          <w:rFonts w:ascii="Arial" w:hAnsi="Arial" w:cs="Arial"/>
        </w:rPr>
        <w:t xml:space="preserve"> budowa jezdni o nawierzchni z betonowej kostki brukowej</w:t>
      </w:r>
    </w:p>
    <w:p w:rsidR="00B42BF3" w:rsidRPr="00874F6D" w:rsidRDefault="00B42BF3" w:rsidP="00B42BF3">
      <w:pPr>
        <w:pStyle w:val="Akapitzlist"/>
        <w:numPr>
          <w:ilvl w:val="1"/>
          <w:numId w:val="3"/>
        </w:numPr>
        <w:spacing w:after="0"/>
        <w:jc w:val="both"/>
        <w:rPr>
          <w:rFonts w:ascii="Arial" w:hAnsi="Arial" w:cs="Arial"/>
        </w:rPr>
      </w:pPr>
      <w:r w:rsidRPr="00874F6D">
        <w:rPr>
          <w:rFonts w:ascii="Arial" w:hAnsi="Arial" w:cs="Arial"/>
        </w:rPr>
        <w:t>betonowa kostka brukowa k. szary g</w:t>
      </w:r>
      <w:r w:rsidR="001842B9" w:rsidRPr="00874F6D">
        <w:rPr>
          <w:rFonts w:ascii="Arial" w:hAnsi="Arial" w:cs="Arial"/>
        </w:rPr>
        <w:t>r</w:t>
      </w:r>
      <w:r w:rsidRPr="00874F6D">
        <w:rPr>
          <w:rFonts w:ascii="Arial" w:hAnsi="Arial" w:cs="Arial"/>
        </w:rPr>
        <w:t>. 8 cm</w:t>
      </w:r>
    </w:p>
    <w:p w:rsidR="00B42BF3" w:rsidRPr="00874F6D" w:rsidRDefault="00B42BF3" w:rsidP="00B42BF3">
      <w:pPr>
        <w:pStyle w:val="Akapitzlist"/>
        <w:numPr>
          <w:ilvl w:val="1"/>
          <w:numId w:val="3"/>
        </w:numPr>
        <w:spacing w:after="0"/>
        <w:jc w:val="both"/>
        <w:rPr>
          <w:rFonts w:ascii="Arial" w:hAnsi="Arial" w:cs="Arial"/>
        </w:rPr>
      </w:pPr>
      <w:r w:rsidRPr="00874F6D">
        <w:rPr>
          <w:rFonts w:ascii="Arial" w:hAnsi="Arial" w:cs="Arial"/>
        </w:rPr>
        <w:t>podsypka C:P 1:4 gr. 3 cm</w:t>
      </w:r>
    </w:p>
    <w:p w:rsidR="00B42BF3" w:rsidRPr="00874F6D" w:rsidRDefault="00B42BF3" w:rsidP="00B42BF3">
      <w:pPr>
        <w:pStyle w:val="Akapitzlist"/>
        <w:numPr>
          <w:ilvl w:val="1"/>
          <w:numId w:val="3"/>
        </w:numPr>
        <w:spacing w:after="0"/>
        <w:jc w:val="both"/>
        <w:rPr>
          <w:rFonts w:ascii="Arial" w:hAnsi="Arial" w:cs="Arial"/>
        </w:rPr>
      </w:pPr>
      <w:r w:rsidRPr="00874F6D">
        <w:rPr>
          <w:rFonts w:ascii="Arial" w:hAnsi="Arial" w:cs="Arial"/>
        </w:rPr>
        <w:t>podbudowa z KŁSM C50/30 gr. 22 cm</w:t>
      </w:r>
    </w:p>
    <w:p w:rsidR="00B42BF3" w:rsidRPr="00874F6D" w:rsidRDefault="00B42BF3" w:rsidP="00B42BF3">
      <w:pPr>
        <w:pStyle w:val="Akapitzlist"/>
        <w:numPr>
          <w:ilvl w:val="1"/>
          <w:numId w:val="3"/>
        </w:numPr>
        <w:spacing w:after="0"/>
        <w:jc w:val="both"/>
        <w:rPr>
          <w:rFonts w:ascii="Arial" w:hAnsi="Arial" w:cs="Arial"/>
        </w:rPr>
      </w:pPr>
      <w:r w:rsidRPr="00874F6D">
        <w:rPr>
          <w:rFonts w:ascii="Arial" w:hAnsi="Arial" w:cs="Arial"/>
        </w:rPr>
        <w:t>warstwa odsączająca – pospółka gr. 10 cm</w:t>
      </w:r>
    </w:p>
    <w:p w:rsidR="00B42BF3" w:rsidRPr="00874F6D" w:rsidRDefault="00B42BF3" w:rsidP="00B42BF3">
      <w:pPr>
        <w:pStyle w:val="Akapitzlist"/>
        <w:numPr>
          <w:ilvl w:val="0"/>
          <w:numId w:val="3"/>
        </w:numPr>
        <w:spacing w:after="0"/>
        <w:ind w:left="1276"/>
        <w:jc w:val="both"/>
        <w:rPr>
          <w:rFonts w:ascii="Arial" w:hAnsi="Arial" w:cs="Arial"/>
        </w:rPr>
      </w:pPr>
      <w:r w:rsidRPr="00874F6D">
        <w:rPr>
          <w:rFonts w:ascii="Arial" w:hAnsi="Arial" w:cs="Arial"/>
        </w:rPr>
        <w:t xml:space="preserve"> budowa chodników</w:t>
      </w:r>
    </w:p>
    <w:p w:rsidR="001842B9" w:rsidRPr="00874F6D" w:rsidRDefault="001842B9" w:rsidP="001842B9">
      <w:pPr>
        <w:pStyle w:val="Akapitzlist"/>
        <w:numPr>
          <w:ilvl w:val="1"/>
          <w:numId w:val="3"/>
        </w:numPr>
        <w:spacing w:after="0"/>
        <w:jc w:val="both"/>
        <w:rPr>
          <w:rFonts w:ascii="Arial" w:hAnsi="Arial" w:cs="Arial"/>
        </w:rPr>
      </w:pPr>
      <w:r w:rsidRPr="00874F6D">
        <w:rPr>
          <w:rFonts w:ascii="Arial" w:hAnsi="Arial" w:cs="Arial"/>
        </w:rPr>
        <w:t>betonowa kostka brukowa k. szary gr. 8 cm</w:t>
      </w:r>
    </w:p>
    <w:p w:rsidR="001842B9" w:rsidRPr="00874F6D" w:rsidRDefault="001842B9" w:rsidP="001842B9">
      <w:pPr>
        <w:pStyle w:val="Akapitzlist"/>
        <w:numPr>
          <w:ilvl w:val="1"/>
          <w:numId w:val="3"/>
        </w:numPr>
        <w:spacing w:after="0"/>
        <w:jc w:val="both"/>
        <w:rPr>
          <w:rFonts w:ascii="Arial" w:hAnsi="Arial" w:cs="Arial"/>
        </w:rPr>
      </w:pPr>
      <w:r w:rsidRPr="00874F6D">
        <w:rPr>
          <w:rFonts w:ascii="Arial" w:hAnsi="Arial" w:cs="Arial"/>
        </w:rPr>
        <w:t>podsypka C:P 1:4 gr. 3 cm</w:t>
      </w:r>
    </w:p>
    <w:p w:rsidR="001842B9" w:rsidRPr="00874F6D" w:rsidRDefault="001842B9" w:rsidP="001842B9">
      <w:pPr>
        <w:pStyle w:val="Akapitzlist"/>
        <w:numPr>
          <w:ilvl w:val="1"/>
          <w:numId w:val="3"/>
        </w:numPr>
        <w:spacing w:after="0"/>
        <w:jc w:val="both"/>
        <w:rPr>
          <w:rFonts w:ascii="Arial" w:hAnsi="Arial" w:cs="Arial"/>
        </w:rPr>
      </w:pPr>
      <w:r w:rsidRPr="00874F6D">
        <w:rPr>
          <w:rFonts w:ascii="Arial" w:hAnsi="Arial" w:cs="Arial"/>
        </w:rPr>
        <w:t>podbudowa z KŁSM C50/30 gr. 22 cm</w:t>
      </w:r>
    </w:p>
    <w:p w:rsidR="001842B9" w:rsidRPr="00874F6D" w:rsidRDefault="001842B9" w:rsidP="001842B9">
      <w:pPr>
        <w:pStyle w:val="Akapitzlist"/>
        <w:numPr>
          <w:ilvl w:val="1"/>
          <w:numId w:val="3"/>
        </w:numPr>
        <w:spacing w:after="0"/>
        <w:jc w:val="both"/>
        <w:rPr>
          <w:rFonts w:ascii="Arial" w:hAnsi="Arial" w:cs="Arial"/>
        </w:rPr>
      </w:pPr>
      <w:r w:rsidRPr="00874F6D">
        <w:rPr>
          <w:rFonts w:ascii="Arial" w:hAnsi="Arial" w:cs="Arial"/>
        </w:rPr>
        <w:t>warstwa odsączająca – pospółka gr. 10 cm</w:t>
      </w:r>
    </w:p>
    <w:p w:rsidR="00B42BF3" w:rsidRPr="00874F6D" w:rsidRDefault="001842B9" w:rsidP="001842B9">
      <w:pPr>
        <w:pStyle w:val="Akapitzlist"/>
        <w:numPr>
          <w:ilvl w:val="0"/>
          <w:numId w:val="3"/>
        </w:numPr>
        <w:spacing w:after="0"/>
        <w:ind w:left="1276"/>
        <w:jc w:val="both"/>
        <w:rPr>
          <w:rFonts w:ascii="Arial" w:hAnsi="Arial" w:cs="Arial"/>
        </w:rPr>
      </w:pPr>
      <w:r w:rsidRPr="00874F6D">
        <w:rPr>
          <w:rFonts w:ascii="Arial" w:hAnsi="Arial" w:cs="Arial"/>
        </w:rPr>
        <w:t xml:space="preserve"> budowa zjazdów</w:t>
      </w:r>
    </w:p>
    <w:p w:rsidR="001842B9" w:rsidRPr="00874F6D" w:rsidRDefault="001842B9" w:rsidP="001842B9">
      <w:pPr>
        <w:pStyle w:val="Akapitzlist"/>
        <w:numPr>
          <w:ilvl w:val="1"/>
          <w:numId w:val="3"/>
        </w:numPr>
        <w:spacing w:after="0"/>
        <w:jc w:val="both"/>
        <w:rPr>
          <w:rFonts w:ascii="Arial" w:hAnsi="Arial" w:cs="Arial"/>
        </w:rPr>
      </w:pPr>
      <w:r w:rsidRPr="00874F6D">
        <w:rPr>
          <w:rFonts w:ascii="Arial" w:hAnsi="Arial" w:cs="Arial"/>
        </w:rPr>
        <w:t>betonowa kostka brukowa k. grafitowy gr. 8 cm</w:t>
      </w:r>
    </w:p>
    <w:p w:rsidR="001842B9" w:rsidRPr="00874F6D" w:rsidRDefault="001842B9" w:rsidP="001842B9">
      <w:pPr>
        <w:pStyle w:val="Akapitzlist"/>
        <w:numPr>
          <w:ilvl w:val="0"/>
          <w:numId w:val="2"/>
        </w:numPr>
        <w:spacing w:before="240" w:after="0"/>
        <w:ind w:left="1003" w:hanging="357"/>
        <w:contextualSpacing w:val="0"/>
        <w:jc w:val="both"/>
        <w:rPr>
          <w:rFonts w:ascii="Arial" w:hAnsi="Arial" w:cs="Arial"/>
          <w:b/>
        </w:rPr>
      </w:pPr>
      <w:r w:rsidRPr="00874F6D">
        <w:rPr>
          <w:rFonts w:ascii="Arial" w:hAnsi="Arial" w:cs="Arial"/>
          <w:b/>
        </w:rPr>
        <w:t>Przebudowa kanalizacji deszczowej</w:t>
      </w:r>
    </w:p>
    <w:p w:rsidR="001842B9" w:rsidRPr="00874F6D" w:rsidRDefault="001842B9" w:rsidP="00BE667B">
      <w:pPr>
        <w:pStyle w:val="Akapitzlist"/>
        <w:numPr>
          <w:ilvl w:val="1"/>
          <w:numId w:val="2"/>
        </w:numPr>
        <w:spacing w:before="120" w:after="0"/>
        <w:ind w:left="1276" w:hanging="357"/>
        <w:contextualSpacing w:val="0"/>
        <w:jc w:val="both"/>
        <w:rPr>
          <w:rFonts w:ascii="Arial" w:hAnsi="Arial" w:cs="Arial"/>
          <w:b/>
        </w:rPr>
      </w:pPr>
      <w:r w:rsidRPr="00874F6D">
        <w:rPr>
          <w:rFonts w:ascii="Arial" w:hAnsi="Arial" w:cs="Arial"/>
          <w:b/>
        </w:rPr>
        <w:t xml:space="preserve"> </w:t>
      </w:r>
      <w:r w:rsidR="009A61CD" w:rsidRPr="00874F6D">
        <w:rPr>
          <w:rFonts w:ascii="Arial" w:hAnsi="Arial" w:cs="Arial"/>
        </w:rPr>
        <w:t>Budowa nowego kanału w ul. Gierymskich o średnicy 315 mm, który zostanie podłączony do istniejącej studni Di.</w:t>
      </w:r>
    </w:p>
    <w:p w:rsidR="009A61CD" w:rsidRPr="00874F6D" w:rsidRDefault="00494FEA" w:rsidP="009A61CD">
      <w:pPr>
        <w:pStyle w:val="Akapitzlist"/>
        <w:numPr>
          <w:ilvl w:val="0"/>
          <w:numId w:val="5"/>
        </w:numPr>
        <w:spacing w:before="240" w:after="0"/>
        <w:ind w:left="1701"/>
        <w:jc w:val="both"/>
        <w:rPr>
          <w:rFonts w:ascii="Arial" w:hAnsi="Arial" w:cs="Arial"/>
        </w:rPr>
      </w:pPr>
      <w:r w:rsidRPr="00874F6D">
        <w:rPr>
          <w:rFonts w:ascii="Arial" w:hAnsi="Arial" w:cs="Arial"/>
        </w:rPr>
        <w:t>k</w:t>
      </w:r>
      <w:r w:rsidR="009A61CD" w:rsidRPr="00874F6D">
        <w:rPr>
          <w:rFonts w:ascii="Arial" w:hAnsi="Arial" w:cs="Arial"/>
        </w:rPr>
        <w:t>olektor PVC-U DN 315 mm SN8 SDR 34</w:t>
      </w:r>
    </w:p>
    <w:p w:rsidR="009A61CD" w:rsidRPr="00874F6D" w:rsidRDefault="00494FEA" w:rsidP="009A61CD">
      <w:pPr>
        <w:pStyle w:val="Akapitzlist"/>
        <w:numPr>
          <w:ilvl w:val="0"/>
          <w:numId w:val="5"/>
        </w:numPr>
        <w:spacing w:before="240" w:after="0"/>
        <w:ind w:left="1701"/>
        <w:jc w:val="both"/>
        <w:rPr>
          <w:rFonts w:ascii="Arial" w:hAnsi="Arial" w:cs="Arial"/>
        </w:rPr>
      </w:pPr>
      <w:r w:rsidRPr="00874F6D">
        <w:rPr>
          <w:rFonts w:ascii="Arial" w:hAnsi="Arial" w:cs="Arial"/>
        </w:rPr>
        <w:t>w</w:t>
      </w:r>
      <w:r w:rsidR="009A61CD" w:rsidRPr="00874F6D">
        <w:rPr>
          <w:rFonts w:ascii="Arial" w:hAnsi="Arial" w:cs="Arial"/>
        </w:rPr>
        <w:t>pusty betonowe wraz z przykanalikami z PVC-U 200 mm</w:t>
      </w:r>
    </w:p>
    <w:p w:rsidR="009A61CD" w:rsidRPr="00874F6D" w:rsidRDefault="00494FEA" w:rsidP="009A61CD">
      <w:pPr>
        <w:pStyle w:val="Akapitzlist"/>
        <w:numPr>
          <w:ilvl w:val="0"/>
          <w:numId w:val="5"/>
        </w:numPr>
        <w:spacing w:before="240" w:after="0"/>
        <w:ind w:left="1701"/>
        <w:jc w:val="both"/>
        <w:rPr>
          <w:rFonts w:ascii="Arial" w:hAnsi="Arial" w:cs="Arial"/>
        </w:rPr>
      </w:pPr>
      <w:r w:rsidRPr="00874F6D">
        <w:rPr>
          <w:rFonts w:ascii="Arial" w:hAnsi="Arial" w:cs="Arial"/>
        </w:rPr>
        <w:t>p</w:t>
      </w:r>
      <w:r w:rsidR="009A61CD" w:rsidRPr="00874F6D">
        <w:rPr>
          <w:rFonts w:ascii="Arial" w:hAnsi="Arial" w:cs="Arial"/>
        </w:rPr>
        <w:t>odłączenia do posesji z PVC-U 160 mm</w:t>
      </w:r>
    </w:p>
    <w:p w:rsidR="009A61CD" w:rsidRPr="00874F6D" w:rsidRDefault="00494FEA" w:rsidP="009A61CD">
      <w:pPr>
        <w:pStyle w:val="Akapitzlist"/>
        <w:numPr>
          <w:ilvl w:val="0"/>
          <w:numId w:val="5"/>
        </w:numPr>
        <w:spacing w:before="240" w:after="0"/>
        <w:ind w:left="1701"/>
        <w:jc w:val="both"/>
        <w:rPr>
          <w:rFonts w:ascii="Arial" w:hAnsi="Arial" w:cs="Arial"/>
        </w:rPr>
      </w:pPr>
      <w:r w:rsidRPr="00874F6D">
        <w:rPr>
          <w:rFonts w:ascii="Arial" w:hAnsi="Arial" w:cs="Arial"/>
        </w:rPr>
        <w:t>studnie DN1200 z płytą nastudzienną, włazem klasy D400 went</w:t>
      </w:r>
      <w:r w:rsidR="00AF67D4" w:rsidRPr="00874F6D">
        <w:rPr>
          <w:rFonts w:ascii="Arial" w:hAnsi="Arial" w:cs="Arial"/>
        </w:rPr>
        <w:t>ylowanym</w:t>
      </w:r>
      <w:r w:rsidRPr="00874F6D">
        <w:rPr>
          <w:rFonts w:ascii="Arial" w:hAnsi="Arial" w:cs="Arial"/>
        </w:rPr>
        <w:t xml:space="preserve"> </w:t>
      </w:r>
      <w:r w:rsidR="008D70FB" w:rsidRPr="00874F6D">
        <w:rPr>
          <w:rFonts w:ascii="Arial" w:hAnsi="Arial" w:cs="Arial"/>
        </w:rPr>
        <w:br/>
        <w:t>z</w:t>
      </w:r>
      <w:r w:rsidRPr="00874F6D">
        <w:rPr>
          <w:rFonts w:ascii="Arial" w:hAnsi="Arial" w:cs="Arial"/>
        </w:rPr>
        <w:t xml:space="preserve"> pierścieniem odciążającym</w:t>
      </w:r>
    </w:p>
    <w:p w:rsidR="00494FEA" w:rsidRPr="00874F6D" w:rsidRDefault="00494FEA" w:rsidP="009A61CD">
      <w:pPr>
        <w:pStyle w:val="Akapitzlist"/>
        <w:numPr>
          <w:ilvl w:val="0"/>
          <w:numId w:val="5"/>
        </w:numPr>
        <w:spacing w:before="240" w:after="0"/>
        <w:ind w:left="1701"/>
        <w:jc w:val="both"/>
        <w:rPr>
          <w:rFonts w:ascii="Arial" w:hAnsi="Arial" w:cs="Arial"/>
        </w:rPr>
      </w:pPr>
      <w:r w:rsidRPr="00874F6D">
        <w:rPr>
          <w:rFonts w:ascii="Arial" w:hAnsi="Arial" w:cs="Arial"/>
        </w:rPr>
        <w:t>wpusty deszczowe Ø 500 mm bet. z osadnikiem</w:t>
      </w:r>
    </w:p>
    <w:p w:rsidR="00494FEA" w:rsidRDefault="00494FEA" w:rsidP="00406B89">
      <w:pPr>
        <w:pStyle w:val="Akapitzlist"/>
        <w:numPr>
          <w:ilvl w:val="1"/>
          <w:numId w:val="2"/>
        </w:numPr>
        <w:spacing w:before="240" w:after="0"/>
        <w:ind w:left="1418"/>
        <w:jc w:val="both"/>
        <w:rPr>
          <w:rFonts w:ascii="Arial" w:hAnsi="Arial" w:cs="Arial"/>
        </w:rPr>
      </w:pPr>
      <w:r w:rsidRPr="00874F6D">
        <w:rPr>
          <w:rFonts w:ascii="Arial" w:hAnsi="Arial" w:cs="Arial"/>
        </w:rPr>
        <w:t>Podd</w:t>
      </w:r>
      <w:r w:rsidR="001830C4">
        <w:rPr>
          <w:rFonts w:ascii="Arial" w:hAnsi="Arial" w:cs="Arial"/>
        </w:rPr>
        <w:t>anie renowacji istniejącej studni rewizyjnej.</w:t>
      </w:r>
    </w:p>
    <w:p w:rsidR="001830C4" w:rsidRPr="00D93E08" w:rsidRDefault="001830C4" w:rsidP="001830C4">
      <w:pPr>
        <w:pStyle w:val="Akapitzlist"/>
        <w:numPr>
          <w:ilvl w:val="1"/>
          <w:numId w:val="2"/>
        </w:numPr>
        <w:spacing w:before="240" w:after="0"/>
        <w:ind w:left="1003" w:hanging="357"/>
        <w:contextualSpacing w:val="0"/>
        <w:jc w:val="both"/>
        <w:rPr>
          <w:rFonts w:ascii="Arial" w:hAnsi="Arial" w:cs="Arial"/>
        </w:rPr>
      </w:pPr>
      <w:r w:rsidRPr="00D93E08">
        <w:rPr>
          <w:rFonts w:ascii="Arial" w:hAnsi="Arial" w:cs="Arial"/>
          <w:b/>
        </w:rPr>
        <w:t>Zieleń drogowa</w:t>
      </w:r>
    </w:p>
    <w:p w:rsidR="001830C4" w:rsidRDefault="001830C4" w:rsidP="001830C4">
      <w:pPr>
        <w:pStyle w:val="Akapitzlist"/>
        <w:numPr>
          <w:ilvl w:val="1"/>
          <w:numId w:val="12"/>
        </w:numPr>
        <w:spacing w:before="120" w:after="0"/>
        <w:ind w:left="1417" w:hanging="357"/>
        <w:contextualSpacing w:val="0"/>
        <w:jc w:val="both"/>
        <w:rPr>
          <w:rFonts w:ascii="Arial" w:hAnsi="Arial" w:cs="Arial"/>
        </w:rPr>
      </w:pPr>
      <w:r w:rsidRPr="00D93E08">
        <w:rPr>
          <w:rFonts w:ascii="Arial" w:hAnsi="Arial" w:cs="Arial"/>
        </w:rPr>
        <w:t xml:space="preserve">Wycinka 9 szt. drzew </w:t>
      </w:r>
      <w:r w:rsidR="008F7048">
        <w:rPr>
          <w:rFonts w:ascii="Arial" w:hAnsi="Arial" w:cs="Arial"/>
        </w:rPr>
        <w:t>wielopniowych:</w:t>
      </w:r>
    </w:p>
    <w:p w:rsidR="008F7048" w:rsidRDefault="008F7048" w:rsidP="008F7048">
      <w:pPr>
        <w:pStyle w:val="Akapitzlist"/>
        <w:numPr>
          <w:ilvl w:val="0"/>
          <w:numId w:val="13"/>
        </w:numPr>
        <w:spacing w:before="120" w:after="0"/>
        <w:jc w:val="both"/>
        <w:rPr>
          <w:rFonts w:ascii="Arial" w:hAnsi="Arial" w:cs="Arial"/>
        </w:rPr>
      </w:pPr>
      <w:r>
        <w:rPr>
          <w:rFonts w:ascii="Arial" w:hAnsi="Arial" w:cs="Arial"/>
        </w:rPr>
        <w:t>Drzewo dwupniowe z gatunku wierzba biała o obwodach pni: 107 cm i 58 cm;</w:t>
      </w:r>
    </w:p>
    <w:p w:rsidR="008F7048" w:rsidRDefault="000255CE" w:rsidP="008F7048">
      <w:pPr>
        <w:pStyle w:val="Akapitzlist"/>
        <w:numPr>
          <w:ilvl w:val="0"/>
          <w:numId w:val="13"/>
        </w:numPr>
        <w:spacing w:before="120" w:after="0"/>
        <w:jc w:val="both"/>
        <w:rPr>
          <w:rFonts w:ascii="Arial" w:hAnsi="Arial" w:cs="Arial"/>
        </w:rPr>
      </w:pPr>
      <w:r>
        <w:rPr>
          <w:rFonts w:ascii="Arial" w:hAnsi="Arial" w:cs="Arial"/>
        </w:rPr>
        <w:t>Drzewo trzypniowe z gatunku wierzba biała o obwodach pni: 102 cm, 99 cm i 84 cm;</w:t>
      </w:r>
    </w:p>
    <w:p w:rsidR="000255CE" w:rsidRDefault="000255CE" w:rsidP="008F7048">
      <w:pPr>
        <w:pStyle w:val="Akapitzlist"/>
        <w:numPr>
          <w:ilvl w:val="0"/>
          <w:numId w:val="13"/>
        </w:numPr>
        <w:spacing w:before="120" w:after="0"/>
        <w:jc w:val="both"/>
        <w:rPr>
          <w:rFonts w:ascii="Arial" w:hAnsi="Arial" w:cs="Arial"/>
        </w:rPr>
      </w:pPr>
      <w:r>
        <w:rPr>
          <w:rFonts w:ascii="Arial" w:hAnsi="Arial" w:cs="Arial"/>
        </w:rPr>
        <w:t>Drzewo dwupniowe z gatunku wierzba biała o obwodach pni: 53 cm i 73 cm;</w:t>
      </w:r>
    </w:p>
    <w:p w:rsidR="000255CE" w:rsidRDefault="000255CE" w:rsidP="008F7048">
      <w:pPr>
        <w:pStyle w:val="Akapitzlist"/>
        <w:numPr>
          <w:ilvl w:val="0"/>
          <w:numId w:val="13"/>
        </w:numPr>
        <w:spacing w:before="120" w:after="0"/>
        <w:jc w:val="both"/>
        <w:rPr>
          <w:rFonts w:ascii="Arial" w:hAnsi="Arial" w:cs="Arial"/>
        </w:rPr>
      </w:pPr>
      <w:r>
        <w:rPr>
          <w:rFonts w:ascii="Arial" w:hAnsi="Arial" w:cs="Arial"/>
        </w:rPr>
        <w:lastRenderedPageBreak/>
        <w:t>Drzewo z gatunku wierzba biała o obwodzie pnia: 34 cm;</w:t>
      </w:r>
    </w:p>
    <w:p w:rsidR="000255CE" w:rsidRDefault="000255CE" w:rsidP="000255CE">
      <w:pPr>
        <w:pStyle w:val="Akapitzlist"/>
        <w:numPr>
          <w:ilvl w:val="0"/>
          <w:numId w:val="13"/>
        </w:numPr>
        <w:spacing w:before="120" w:after="0"/>
        <w:jc w:val="both"/>
        <w:rPr>
          <w:rFonts w:ascii="Arial" w:hAnsi="Arial" w:cs="Arial"/>
        </w:rPr>
      </w:pPr>
      <w:r>
        <w:rPr>
          <w:rFonts w:ascii="Arial" w:hAnsi="Arial" w:cs="Arial"/>
        </w:rPr>
        <w:t>Drzewo z gatunku wierzba biała o obwodzie pnia: 39 cm;</w:t>
      </w:r>
    </w:p>
    <w:p w:rsidR="000255CE" w:rsidRDefault="000255CE" w:rsidP="000255CE">
      <w:pPr>
        <w:pStyle w:val="Akapitzlist"/>
        <w:numPr>
          <w:ilvl w:val="0"/>
          <w:numId w:val="13"/>
        </w:numPr>
        <w:spacing w:before="120" w:after="0"/>
        <w:jc w:val="both"/>
        <w:rPr>
          <w:rFonts w:ascii="Arial" w:hAnsi="Arial" w:cs="Arial"/>
        </w:rPr>
      </w:pPr>
      <w:r>
        <w:rPr>
          <w:rFonts w:ascii="Arial" w:hAnsi="Arial" w:cs="Arial"/>
        </w:rPr>
        <w:t>Drzewo dwupniowe z gatunku wierzba biała o obwodach pni: 56 cm i 53 cm;</w:t>
      </w:r>
    </w:p>
    <w:p w:rsidR="000255CE" w:rsidRDefault="000255CE" w:rsidP="000255CE">
      <w:pPr>
        <w:pStyle w:val="Akapitzlist"/>
        <w:numPr>
          <w:ilvl w:val="0"/>
          <w:numId w:val="13"/>
        </w:numPr>
        <w:spacing w:before="120" w:after="0"/>
        <w:jc w:val="both"/>
        <w:rPr>
          <w:rFonts w:ascii="Arial" w:hAnsi="Arial" w:cs="Arial"/>
        </w:rPr>
      </w:pPr>
      <w:r>
        <w:rPr>
          <w:rFonts w:ascii="Arial" w:hAnsi="Arial" w:cs="Arial"/>
        </w:rPr>
        <w:t>Drzewo z gatunku wierzba biała o obwodzie pnia: 80 cm;</w:t>
      </w:r>
    </w:p>
    <w:p w:rsidR="000255CE" w:rsidRDefault="000255CE" w:rsidP="008F7048">
      <w:pPr>
        <w:pStyle w:val="Akapitzlist"/>
        <w:numPr>
          <w:ilvl w:val="0"/>
          <w:numId w:val="13"/>
        </w:numPr>
        <w:spacing w:before="120" w:after="0"/>
        <w:jc w:val="both"/>
        <w:rPr>
          <w:rFonts w:ascii="Arial" w:hAnsi="Arial" w:cs="Arial"/>
        </w:rPr>
      </w:pPr>
      <w:r>
        <w:rPr>
          <w:rFonts w:ascii="Arial" w:hAnsi="Arial" w:cs="Arial"/>
        </w:rPr>
        <w:t>Drzewo czteropniowe z gatunku wierzba biała o obwodach pni: 78 cm, 80 cm, 60 cm i 67 cm;</w:t>
      </w:r>
    </w:p>
    <w:p w:rsidR="000255CE" w:rsidRPr="000255CE" w:rsidRDefault="000255CE" w:rsidP="000255CE">
      <w:pPr>
        <w:pStyle w:val="Akapitzlist"/>
        <w:numPr>
          <w:ilvl w:val="0"/>
          <w:numId w:val="13"/>
        </w:numPr>
        <w:spacing w:before="120" w:after="0"/>
        <w:jc w:val="both"/>
        <w:rPr>
          <w:rFonts w:ascii="Arial" w:hAnsi="Arial" w:cs="Arial"/>
        </w:rPr>
      </w:pPr>
      <w:r>
        <w:rPr>
          <w:rFonts w:ascii="Arial" w:hAnsi="Arial" w:cs="Arial"/>
        </w:rPr>
        <w:t>Drzewo z gatunku wierzba biała o obwodzie pnia: 81 cm.</w:t>
      </w:r>
    </w:p>
    <w:p w:rsidR="001830C4" w:rsidRPr="00D93E08" w:rsidRDefault="001830C4" w:rsidP="001830C4">
      <w:pPr>
        <w:pStyle w:val="Akapitzlist"/>
        <w:numPr>
          <w:ilvl w:val="1"/>
          <w:numId w:val="12"/>
        </w:numPr>
        <w:spacing w:before="120" w:after="0"/>
        <w:ind w:left="1417" w:hanging="357"/>
        <w:contextualSpacing w:val="0"/>
        <w:jc w:val="both"/>
        <w:rPr>
          <w:rFonts w:ascii="Arial" w:hAnsi="Arial" w:cs="Arial"/>
        </w:rPr>
      </w:pPr>
      <w:r>
        <w:rPr>
          <w:rFonts w:ascii="Arial" w:hAnsi="Arial" w:cs="Arial"/>
        </w:rPr>
        <w:t xml:space="preserve">Obsianie poboczy trawą </w:t>
      </w:r>
      <w:r w:rsidR="00345484">
        <w:rPr>
          <w:rFonts w:ascii="Arial" w:hAnsi="Arial" w:cs="Arial"/>
        </w:rPr>
        <w:t>i</w:t>
      </w:r>
      <w:r>
        <w:rPr>
          <w:rFonts w:ascii="Arial" w:hAnsi="Arial" w:cs="Arial"/>
        </w:rPr>
        <w:t xml:space="preserve"> jej pielęgnacj</w:t>
      </w:r>
      <w:r w:rsidR="00345484">
        <w:rPr>
          <w:rFonts w:ascii="Arial" w:hAnsi="Arial" w:cs="Arial"/>
        </w:rPr>
        <w:t>a</w:t>
      </w:r>
      <w:r>
        <w:rPr>
          <w:rFonts w:ascii="Arial" w:hAnsi="Arial" w:cs="Arial"/>
        </w:rPr>
        <w:t xml:space="preserve"> do pierwszego koszenia wraz z pierwszym koszeniem.</w:t>
      </w:r>
    </w:p>
    <w:p w:rsidR="00406B89" w:rsidRPr="00874F6D" w:rsidRDefault="00406B89" w:rsidP="00406B89">
      <w:pPr>
        <w:pStyle w:val="Akapitzlist"/>
        <w:numPr>
          <w:ilvl w:val="1"/>
          <w:numId w:val="2"/>
        </w:numPr>
        <w:spacing w:before="240" w:after="0"/>
        <w:ind w:left="1003" w:hanging="357"/>
        <w:contextualSpacing w:val="0"/>
        <w:jc w:val="both"/>
        <w:rPr>
          <w:rFonts w:ascii="Arial" w:hAnsi="Arial" w:cs="Arial"/>
        </w:rPr>
      </w:pPr>
      <w:r w:rsidRPr="00874F6D">
        <w:rPr>
          <w:rFonts w:ascii="Arial" w:hAnsi="Arial" w:cs="Arial"/>
          <w:b/>
        </w:rPr>
        <w:t xml:space="preserve"> Dokumentacja powykonawcza</w:t>
      </w:r>
    </w:p>
    <w:p w:rsidR="00406B89" w:rsidRPr="00874F6D" w:rsidRDefault="00406B89" w:rsidP="00406B89">
      <w:pPr>
        <w:spacing w:before="120" w:after="0"/>
        <w:ind w:left="992"/>
        <w:jc w:val="both"/>
        <w:rPr>
          <w:rFonts w:ascii="Arial" w:hAnsi="Arial" w:cs="Arial"/>
        </w:rPr>
      </w:pPr>
      <w:r w:rsidRPr="00874F6D">
        <w:rPr>
          <w:rFonts w:ascii="Arial" w:hAnsi="Arial" w:cs="Arial"/>
        </w:rPr>
        <w:t>Dokumentacja powykonawcza: mapa sytuacyjna powykonawcza, dokumentacja projektowa z naniesionymi poprawkami, badania, aprobaty, opinie., Dziennik Budowy oraz oświadczenie Kierownika  Budowy.</w:t>
      </w:r>
    </w:p>
    <w:p w:rsidR="00406B89" w:rsidRPr="00874F6D" w:rsidRDefault="00406B89" w:rsidP="00406B89">
      <w:pPr>
        <w:spacing w:before="120" w:after="0"/>
        <w:ind w:left="992"/>
        <w:jc w:val="both"/>
        <w:rPr>
          <w:rFonts w:ascii="Arial" w:hAnsi="Arial" w:cs="Arial"/>
        </w:rPr>
      </w:pPr>
      <w:r w:rsidRPr="00874F6D">
        <w:rPr>
          <w:rFonts w:ascii="Arial" w:hAnsi="Arial" w:cs="Arial"/>
        </w:rPr>
        <w:t>W ramach obsługi geodezyjnej należy zapewnić załącznik do mapy powykonawczej zawierający powierzchnię wykonanych nawierzchni tj. rodzaj wykonanej nawierzchni i jej ilość w m</w:t>
      </w:r>
      <w:r w:rsidRPr="00874F6D">
        <w:rPr>
          <w:rFonts w:ascii="Arial" w:hAnsi="Arial" w:cs="Arial"/>
          <w:vertAlign w:val="superscript"/>
        </w:rPr>
        <w:t>2</w:t>
      </w:r>
      <w:r w:rsidRPr="00874F6D">
        <w:rPr>
          <w:rFonts w:ascii="Arial" w:hAnsi="Arial" w:cs="Arial"/>
        </w:rPr>
        <w:t xml:space="preserve"> (wyszczególnienie na: powierzchnię jezdni, chodnika, zjazdów) oraz średnicę i długość wykonanej kanalizacji deszczowej </w:t>
      </w:r>
      <w:r w:rsidR="008D70FB" w:rsidRPr="00874F6D">
        <w:rPr>
          <w:rFonts w:ascii="Arial" w:hAnsi="Arial" w:cs="Arial"/>
        </w:rPr>
        <w:br/>
      </w:r>
      <w:r w:rsidRPr="00874F6D">
        <w:rPr>
          <w:rFonts w:ascii="Arial" w:hAnsi="Arial" w:cs="Arial"/>
        </w:rPr>
        <w:t>(z rozbiciem na kolektor główny i przykanaliki).</w:t>
      </w:r>
    </w:p>
    <w:p w:rsidR="00406B89" w:rsidRPr="00874F6D" w:rsidRDefault="00406B89" w:rsidP="00406B89">
      <w:pPr>
        <w:spacing w:before="120" w:after="0"/>
        <w:ind w:left="992"/>
        <w:jc w:val="both"/>
        <w:rPr>
          <w:rFonts w:ascii="Arial" w:hAnsi="Arial" w:cs="Arial"/>
        </w:rPr>
      </w:pPr>
      <w:r w:rsidRPr="00874F6D">
        <w:rPr>
          <w:rFonts w:ascii="Arial" w:hAnsi="Arial" w:cs="Arial"/>
        </w:rPr>
        <w:t xml:space="preserve">Załącznik powinien być sporządzony przez Wykonawcę (Kierownika Budowy) </w:t>
      </w:r>
      <w:r w:rsidR="008D70FB" w:rsidRPr="00874F6D">
        <w:rPr>
          <w:rFonts w:ascii="Arial" w:hAnsi="Arial" w:cs="Arial"/>
        </w:rPr>
        <w:br/>
      </w:r>
      <w:r w:rsidRPr="00874F6D">
        <w:rPr>
          <w:rFonts w:ascii="Arial" w:hAnsi="Arial" w:cs="Arial"/>
        </w:rPr>
        <w:t>i potwierdzony przez uprawnionego geodetę.</w:t>
      </w:r>
    </w:p>
    <w:p w:rsidR="00406B89" w:rsidRPr="00874F6D" w:rsidRDefault="00406B89" w:rsidP="00406B89">
      <w:pPr>
        <w:spacing w:before="120" w:after="0"/>
        <w:ind w:left="992"/>
        <w:jc w:val="both"/>
        <w:rPr>
          <w:rFonts w:ascii="Arial" w:hAnsi="Arial" w:cs="Arial"/>
        </w:rPr>
      </w:pPr>
      <w:r w:rsidRPr="00874F6D">
        <w:rPr>
          <w:rFonts w:ascii="Arial" w:hAnsi="Arial" w:cs="Arial"/>
        </w:rPr>
        <w:tab/>
        <w:t>Kompletną dokumentację powykonawczą Wykonawca przedłoży Zamawiającemu w 3 egzemplarzach + wersja elektroniczna podczas odbioru końcowego zadania.</w:t>
      </w:r>
    </w:p>
    <w:p w:rsidR="00FD0A56" w:rsidRPr="00874F6D" w:rsidRDefault="00FD0A56" w:rsidP="00FD0A56">
      <w:pPr>
        <w:spacing w:before="120" w:after="0"/>
        <w:jc w:val="both"/>
        <w:rPr>
          <w:rFonts w:ascii="Arial" w:hAnsi="Arial" w:cs="Arial"/>
          <w:b/>
          <w:u w:val="single"/>
        </w:rPr>
      </w:pPr>
      <w:r w:rsidRPr="00874F6D">
        <w:rPr>
          <w:rFonts w:ascii="Arial" w:hAnsi="Arial" w:cs="Arial"/>
          <w:b/>
          <w:u w:val="single"/>
        </w:rPr>
        <w:t>Uwagi:</w:t>
      </w:r>
    </w:p>
    <w:p w:rsidR="00FD0A56" w:rsidRPr="00874F6D" w:rsidRDefault="00FD0A56" w:rsidP="00FD0A56">
      <w:pPr>
        <w:pStyle w:val="Akapitzlist"/>
        <w:numPr>
          <w:ilvl w:val="0"/>
          <w:numId w:val="8"/>
        </w:numPr>
        <w:spacing w:before="120" w:after="0"/>
        <w:jc w:val="both"/>
        <w:rPr>
          <w:rFonts w:ascii="Arial" w:hAnsi="Arial" w:cs="Arial"/>
        </w:rPr>
      </w:pPr>
      <w:r w:rsidRPr="00874F6D">
        <w:rPr>
          <w:rFonts w:ascii="Arial" w:hAnsi="Arial" w:cs="Arial"/>
        </w:rPr>
        <w:t>Całość prac należy wykonać zgodnie z dokumentacją projektową, warunkami technicznymi nr: K-IO.6221.4.2016.IX z dnia 19 stycznia 2016r. oraz specyfikacją techniczną wykonania i odbioru robót.</w:t>
      </w:r>
    </w:p>
    <w:p w:rsidR="00FD0A56" w:rsidRPr="00874F6D" w:rsidRDefault="00FD0A56" w:rsidP="00FD0A56">
      <w:pPr>
        <w:pStyle w:val="Akapitzlist"/>
        <w:numPr>
          <w:ilvl w:val="0"/>
          <w:numId w:val="8"/>
        </w:numPr>
        <w:spacing w:before="120" w:after="0"/>
        <w:jc w:val="both"/>
        <w:rPr>
          <w:rFonts w:ascii="Arial" w:hAnsi="Arial" w:cs="Arial"/>
        </w:rPr>
      </w:pPr>
      <w:r w:rsidRPr="00874F6D">
        <w:rPr>
          <w:rFonts w:ascii="Arial" w:hAnsi="Arial" w:cs="Arial"/>
        </w:rPr>
        <w:t>Dopuszcza się zastosowanie innych niż podane w dokumentacji projektowej materiałów pod warunkiem zachowania nie gorszych parametrów technicznych – zmiana każdorazowo wymaga uzyskania zgody Zamawiającego, Inspektora nadzoru inwestorskiego i Projektanta.</w:t>
      </w:r>
    </w:p>
    <w:p w:rsidR="00FD0A56" w:rsidRPr="00874F6D" w:rsidRDefault="00FD0A56" w:rsidP="0035094F">
      <w:pPr>
        <w:pStyle w:val="Akapitzlist"/>
        <w:numPr>
          <w:ilvl w:val="0"/>
          <w:numId w:val="8"/>
        </w:numPr>
        <w:spacing w:before="120" w:after="0"/>
        <w:jc w:val="both"/>
        <w:rPr>
          <w:rFonts w:ascii="Arial" w:hAnsi="Arial" w:cs="Arial"/>
        </w:rPr>
      </w:pPr>
      <w:r w:rsidRPr="00874F6D">
        <w:rPr>
          <w:rFonts w:ascii="Arial" w:hAnsi="Arial" w:cs="Arial"/>
        </w:rPr>
        <w:t>Materiały pochodzące z rozbiórki Wykonawca zobowiązany jest (</w:t>
      </w:r>
      <w:r w:rsidRPr="00874F6D">
        <w:rPr>
          <w:rFonts w:ascii="Arial" w:hAnsi="Arial" w:cs="Arial"/>
          <w:i/>
        </w:rPr>
        <w:t xml:space="preserve">zgodnie z ustawą </w:t>
      </w:r>
      <w:r w:rsidR="008D70FB" w:rsidRPr="00874F6D">
        <w:rPr>
          <w:rFonts w:ascii="Arial" w:hAnsi="Arial" w:cs="Arial"/>
          <w:i/>
        </w:rPr>
        <w:br/>
      </w:r>
      <w:r w:rsidRPr="00874F6D">
        <w:rPr>
          <w:rFonts w:ascii="Arial" w:hAnsi="Arial" w:cs="Arial"/>
          <w:i/>
        </w:rPr>
        <w:t xml:space="preserve">z 14 grudnia 2012r. „O odpadach” – Dz. U. z 2013r. poz. 21 z </w:t>
      </w:r>
      <w:proofErr w:type="spellStart"/>
      <w:r w:rsidRPr="00874F6D">
        <w:rPr>
          <w:rFonts w:ascii="Arial" w:hAnsi="Arial" w:cs="Arial"/>
          <w:i/>
        </w:rPr>
        <w:t>późn</w:t>
      </w:r>
      <w:proofErr w:type="spellEnd"/>
      <w:r w:rsidRPr="00874F6D">
        <w:rPr>
          <w:rFonts w:ascii="Arial" w:hAnsi="Arial" w:cs="Arial"/>
          <w:i/>
        </w:rPr>
        <w:t xml:space="preserve">. zm.) </w:t>
      </w:r>
      <w:r w:rsidRPr="00874F6D">
        <w:rPr>
          <w:rFonts w:ascii="Arial" w:hAnsi="Arial" w:cs="Arial"/>
        </w:rPr>
        <w:t>przekazać do utylizacji</w:t>
      </w:r>
      <w:r w:rsidRPr="00874F6D">
        <w:rPr>
          <w:rFonts w:ascii="Arial" w:hAnsi="Arial" w:cs="Arial"/>
          <w:i/>
        </w:rPr>
        <w:t xml:space="preserve"> </w:t>
      </w:r>
      <w:r w:rsidRPr="00874F6D">
        <w:rPr>
          <w:rFonts w:ascii="Arial" w:hAnsi="Arial" w:cs="Arial"/>
        </w:rPr>
        <w:t>i udokumentować ten fakt Zamawiającemu – przedstawiając w ramach dokumentacji powykonawczej Karty przekazania odpadów. W trakcie trwania realizacji inwestycji Wykonawca zobowiązany jest prowadzić na bieżąco ewidencję wytwarzanych odpadów budowlanych, przy użyciu kart ewidencji.</w:t>
      </w:r>
      <w:r w:rsidR="0035094F" w:rsidRPr="00874F6D">
        <w:rPr>
          <w:rFonts w:ascii="Arial" w:hAnsi="Arial" w:cs="Arial"/>
        </w:rPr>
        <w:t xml:space="preserve"> Materiały </w:t>
      </w:r>
      <w:r w:rsidR="008D70FB" w:rsidRPr="00874F6D">
        <w:rPr>
          <w:rFonts w:ascii="Arial" w:hAnsi="Arial" w:cs="Arial"/>
        </w:rPr>
        <w:br/>
      </w:r>
      <w:r w:rsidR="0035094F" w:rsidRPr="00874F6D">
        <w:rPr>
          <w:rFonts w:ascii="Arial" w:hAnsi="Arial" w:cs="Arial"/>
        </w:rPr>
        <w:t xml:space="preserve">z rozbiórki nadające się do ponownego wbudowania należy przekazać Zamawiającemu. Materiał winien zostać oczyszczony i ułożony we wskazanym miejscu w sposób usystematyzowany, np.: na paletach. Transport materiałów należy uwzględnić do magazynu na terenie </w:t>
      </w:r>
      <w:proofErr w:type="spellStart"/>
      <w:r w:rsidR="0035094F" w:rsidRPr="00874F6D">
        <w:rPr>
          <w:rFonts w:ascii="Arial" w:hAnsi="Arial" w:cs="Arial"/>
        </w:rPr>
        <w:t>MZZDiOŚ</w:t>
      </w:r>
      <w:proofErr w:type="spellEnd"/>
      <w:r w:rsidR="0035094F" w:rsidRPr="00874F6D">
        <w:rPr>
          <w:rFonts w:ascii="Arial" w:hAnsi="Arial" w:cs="Arial"/>
        </w:rPr>
        <w:t xml:space="preserve"> (</w:t>
      </w:r>
      <w:proofErr w:type="spellStart"/>
      <w:r w:rsidR="0035094F" w:rsidRPr="00874F6D">
        <w:rPr>
          <w:rFonts w:ascii="Arial" w:hAnsi="Arial" w:cs="Arial"/>
        </w:rPr>
        <w:t>odl</w:t>
      </w:r>
      <w:proofErr w:type="spellEnd"/>
      <w:r w:rsidR="0035094F" w:rsidRPr="00874F6D">
        <w:rPr>
          <w:rFonts w:ascii="Arial" w:hAnsi="Arial" w:cs="Arial"/>
        </w:rPr>
        <w:t xml:space="preserve">. </w:t>
      </w:r>
      <w:r w:rsidR="00BE667B" w:rsidRPr="00874F6D">
        <w:rPr>
          <w:rFonts w:ascii="Arial" w:hAnsi="Arial" w:cs="Arial"/>
        </w:rPr>
        <w:t>d</w:t>
      </w:r>
      <w:r w:rsidR="0035094F" w:rsidRPr="00874F6D">
        <w:rPr>
          <w:rFonts w:ascii="Arial" w:hAnsi="Arial" w:cs="Arial"/>
        </w:rPr>
        <w:t xml:space="preserve">o </w:t>
      </w:r>
      <w:r w:rsidR="00BE667B" w:rsidRPr="00874F6D">
        <w:rPr>
          <w:rFonts w:ascii="Arial" w:hAnsi="Arial" w:cs="Arial"/>
        </w:rPr>
        <w:t>5</w:t>
      </w:r>
      <w:r w:rsidR="0035094F" w:rsidRPr="00874F6D">
        <w:rPr>
          <w:rFonts w:ascii="Arial" w:hAnsi="Arial" w:cs="Arial"/>
        </w:rPr>
        <w:t xml:space="preserve"> km). Decyzje </w:t>
      </w:r>
      <w:r w:rsidR="008D70FB" w:rsidRPr="00874F6D">
        <w:rPr>
          <w:rFonts w:ascii="Arial" w:hAnsi="Arial" w:cs="Arial"/>
        </w:rPr>
        <w:br/>
      </w:r>
      <w:r w:rsidR="0035094F" w:rsidRPr="00874F6D">
        <w:rPr>
          <w:rFonts w:ascii="Arial" w:hAnsi="Arial" w:cs="Arial"/>
        </w:rPr>
        <w:t>o przydatności materiałów z rozbiórki podejmuje Inspektor Nadzoru.</w:t>
      </w:r>
    </w:p>
    <w:p w:rsidR="0035094F" w:rsidRPr="00874F6D" w:rsidRDefault="0035094F" w:rsidP="0035094F">
      <w:pPr>
        <w:pStyle w:val="Akapitzlist"/>
        <w:numPr>
          <w:ilvl w:val="0"/>
          <w:numId w:val="8"/>
        </w:numPr>
        <w:spacing w:before="120" w:after="0"/>
        <w:jc w:val="both"/>
        <w:rPr>
          <w:rFonts w:ascii="Arial" w:hAnsi="Arial" w:cs="Arial"/>
        </w:rPr>
      </w:pPr>
      <w:r w:rsidRPr="00874F6D">
        <w:rPr>
          <w:rFonts w:ascii="Arial" w:hAnsi="Arial" w:cs="Arial"/>
          <w:u w:val="words"/>
        </w:rPr>
        <w:t xml:space="preserve"> </w:t>
      </w:r>
      <w:r w:rsidRPr="00874F6D">
        <w:rPr>
          <w:rFonts w:ascii="Arial" w:hAnsi="Arial" w:cs="Arial"/>
        </w:rPr>
        <w:t xml:space="preserve">W trakcie realizacji robót Wykonawca będzie dbać o prawidłowość oznakowania przez cały czas realizacji robót oraz zapewni warunki bezpieczeństwa. Po </w:t>
      </w:r>
      <w:r w:rsidRPr="00874F6D">
        <w:rPr>
          <w:rFonts w:ascii="Arial" w:hAnsi="Arial" w:cs="Arial"/>
        </w:rPr>
        <w:lastRenderedPageBreak/>
        <w:t xml:space="preserve">zakończeniu robót Wykonawca zobowiązany jest uporządkować teren budowy </w:t>
      </w:r>
      <w:r w:rsidR="008D70FB" w:rsidRPr="00874F6D">
        <w:rPr>
          <w:rFonts w:ascii="Arial" w:hAnsi="Arial" w:cs="Arial"/>
        </w:rPr>
        <w:br/>
      </w:r>
      <w:r w:rsidRPr="00874F6D">
        <w:rPr>
          <w:rFonts w:ascii="Arial" w:hAnsi="Arial" w:cs="Arial"/>
        </w:rPr>
        <w:t>i przekazać go Zamawiającemu w dniu odbioru.</w:t>
      </w:r>
    </w:p>
    <w:p w:rsidR="0035094F" w:rsidRPr="00874F6D" w:rsidRDefault="0035094F" w:rsidP="0035094F">
      <w:pPr>
        <w:pStyle w:val="Akapitzlist"/>
        <w:numPr>
          <w:ilvl w:val="0"/>
          <w:numId w:val="8"/>
        </w:numPr>
        <w:spacing w:before="120" w:after="0"/>
        <w:jc w:val="both"/>
        <w:rPr>
          <w:rFonts w:ascii="Arial" w:hAnsi="Arial" w:cs="Arial"/>
        </w:rPr>
      </w:pPr>
      <w:r w:rsidRPr="00874F6D">
        <w:rPr>
          <w:rFonts w:ascii="Arial" w:hAnsi="Arial" w:cs="Arial"/>
        </w:rPr>
        <w:t>Za ustalenie ilości robót oraz za sposób przeprowadzenia na tej podstawie kalkulacji wynagrodzenia ryczałtowego odpowiada wyłącznie Wykonawca. Wykonawca jest zobowiązany do zdobycia wszelkich informacji, które mogą być konieczne do wykonania prawidłowej wyceny zamówienia.</w:t>
      </w:r>
    </w:p>
    <w:p w:rsidR="0035094F" w:rsidRPr="00874F6D" w:rsidRDefault="0035094F" w:rsidP="0035094F">
      <w:pPr>
        <w:pStyle w:val="Akapitzlist"/>
        <w:numPr>
          <w:ilvl w:val="0"/>
          <w:numId w:val="8"/>
        </w:numPr>
        <w:spacing w:before="120" w:after="0"/>
        <w:jc w:val="both"/>
        <w:rPr>
          <w:rFonts w:ascii="Arial" w:hAnsi="Arial" w:cs="Arial"/>
        </w:rPr>
      </w:pPr>
      <w:r w:rsidRPr="00874F6D">
        <w:rPr>
          <w:rFonts w:ascii="Arial" w:hAnsi="Arial" w:cs="Arial"/>
        </w:rPr>
        <w:t>Wykonawca musi zaoferować Zamawiającemu 30-dniowy okres płatności faktury licząc od dnia dostarczenia prawidłowo wystawionej faktury do Urzędu Miasta Kołobrzeg.</w:t>
      </w:r>
    </w:p>
    <w:p w:rsidR="0035094F" w:rsidRPr="00874F6D" w:rsidRDefault="0035094F" w:rsidP="0035094F">
      <w:pPr>
        <w:pStyle w:val="Akapitzlist"/>
        <w:numPr>
          <w:ilvl w:val="0"/>
          <w:numId w:val="8"/>
        </w:numPr>
        <w:spacing w:before="120" w:after="0"/>
        <w:jc w:val="both"/>
        <w:rPr>
          <w:rFonts w:ascii="Arial" w:hAnsi="Arial" w:cs="Arial"/>
        </w:rPr>
      </w:pPr>
      <w:r w:rsidRPr="00874F6D">
        <w:rPr>
          <w:rFonts w:ascii="Arial" w:hAnsi="Arial" w:cs="Arial"/>
        </w:rPr>
        <w:t xml:space="preserve">Wykonawca udostępni plac budowy dla służb technicznych </w:t>
      </w:r>
      <w:proofErr w:type="spellStart"/>
      <w:r w:rsidRPr="00874F6D">
        <w:rPr>
          <w:rFonts w:ascii="Arial" w:hAnsi="Arial" w:cs="Arial"/>
        </w:rPr>
        <w:t>MWiK</w:t>
      </w:r>
      <w:proofErr w:type="spellEnd"/>
      <w:r w:rsidRPr="00874F6D">
        <w:rPr>
          <w:rFonts w:ascii="Arial" w:hAnsi="Arial" w:cs="Arial"/>
        </w:rPr>
        <w:t xml:space="preserve"> Sp. z o.o. </w:t>
      </w:r>
      <w:r w:rsidR="008D70FB" w:rsidRPr="00874F6D">
        <w:rPr>
          <w:rFonts w:ascii="Arial" w:hAnsi="Arial" w:cs="Arial"/>
        </w:rPr>
        <w:br/>
      </w:r>
      <w:r w:rsidRPr="00874F6D">
        <w:rPr>
          <w:rFonts w:ascii="Arial" w:hAnsi="Arial" w:cs="Arial"/>
        </w:rPr>
        <w:t>w Kołobrzegu w celu:</w:t>
      </w:r>
    </w:p>
    <w:p w:rsidR="0035094F" w:rsidRPr="00874F6D" w:rsidRDefault="000A2485" w:rsidP="0035094F">
      <w:pPr>
        <w:pStyle w:val="Akapitzlist"/>
        <w:numPr>
          <w:ilvl w:val="0"/>
          <w:numId w:val="10"/>
        </w:numPr>
        <w:spacing w:before="120" w:after="0"/>
        <w:jc w:val="both"/>
        <w:rPr>
          <w:rFonts w:ascii="Arial" w:hAnsi="Arial" w:cs="Arial"/>
        </w:rPr>
      </w:pPr>
      <w:r w:rsidRPr="00874F6D">
        <w:rPr>
          <w:rFonts w:ascii="Arial" w:hAnsi="Arial" w:cs="Arial"/>
        </w:rPr>
        <w:t>u</w:t>
      </w:r>
      <w:r w:rsidR="0035094F" w:rsidRPr="00874F6D">
        <w:rPr>
          <w:rFonts w:ascii="Arial" w:hAnsi="Arial" w:cs="Arial"/>
        </w:rPr>
        <w:t>suwania ewentualnych awarii sieci wodociągowych,</w:t>
      </w:r>
    </w:p>
    <w:p w:rsidR="0035094F" w:rsidRPr="00874F6D" w:rsidRDefault="000A2485" w:rsidP="0035094F">
      <w:pPr>
        <w:pStyle w:val="Akapitzlist"/>
        <w:numPr>
          <w:ilvl w:val="0"/>
          <w:numId w:val="10"/>
        </w:numPr>
        <w:spacing w:before="120" w:after="0"/>
        <w:jc w:val="both"/>
        <w:rPr>
          <w:rFonts w:ascii="Arial" w:hAnsi="Arial" w:cs="Arial"/>
        </w:rPr>
      </w:pPr>
      <w:r w:rsidRPr="00874F6D">
        <w:rPr>
          <w:rFonts w:ascii="Arial" w:hAnsi="Arial" w:cs="Arial"/>
        </w:rPr>
        <w:t>u</w:t>
      </w:r>
      <w:r w:rsidR="0035094F" w:rsidRPr="00874F6D">
        <w:rPr>
          <w:rFonts w:ascii="Arial" w:hAnsi="Arial" w:cs="Arial"/>
        </w:rPr>
        <w:t>drażniania i czyszczenia sieci kanalizacji sanitarnej,</w:t>
      </w:r>
    </w:p>
    <w:p w:rsidR="0035094F" w:rsidRPr="00874F6D" w:rsidRDefault="000A2485" w:rsidP="0035094F">
      <w:pPr>
        <w:pStyle w:val="Akapitzlist"/>
        <w:numPr>
          <w:ilvl w:val="0"/>
          <w:numId w:val="10"/>
        </w:numPr>
        <w:spacing w:before="120" w:after="0"/>
        <w:jc w:val="both"/>
        <w:rPr>
          <w:rFonts w:ascii="Arial" w:hAnsi="Arial" w:cs="Arial"/>
        </w:rPr>
      </w:pPr>
      <w:r w:rsidRPr="00874F6D">
        <w:rPr>
          <w:rFonts w:ascii="Arial" w:hAnsi="Arial" w:cs="Arial"/>
        </w:rPr>
        <w:t xml:space="preserve">dokonania przeglądów i napraw związanych z obsługą sieci wod.-kan. </w:t>
      </w:r>
      <w:r w:rsidR="008D70FB" w:rsidRPr="00874F6D">
        <w:rPr>
          <w:rFonts w:ascii="Arial" w:hAnsi="Arial" w:cs="Arial"/>
        </w:rPr>
        <w:br/>
      </w:r>
      <w:r w:rsidRPr="00874F6D">
        <w:rPr>
          <w:rFonts w:ascii="Arial" w:hAnsi="Arial" w:cs="Arial"/>
        </w:rPr>
        <w:t>W zakresie eksploatacji sieci i prac budowlanych, związanych z przebudową ulic.</w:t>
      </w:r>
    </w:p>
    <w:p w:rsidR="000A2485" w:rsidRPr="00874F6D" w:rsidRDefault="000A2485" w:rsidP="000A2485">
      <w:pPr>
        <w:pStyle w:val="Akapitzlist"/>
        <w:numPr>
          <w:ilvl w:val="0"/>
          <w:numId w:val="8"/>
        </w:numPr>
        <w:spacing w:before="120" w:after="0"/>
        <w:jc w:val="both"/>
        <w:rPr>
          <w:rFonts w:ascii="Arial" w:hAnsi="Arial" w:cs="Arial"/>
        </w:rPr>
      </w:pPr>
      <w:r w:rsidRPr="00874F6D">
        <w:rPr>
          <w:rFonts w:ascii="Arial" w:hAnsi="Arial" w:cs="Arial"/>
        </w:rPr>
        <w:t xml:space="preserve">W przypadku, gdy opis przedmiotu zamówienia wskazywać będzie na konkretne produkty i/lub materiały z podaniem nazwy producenta oznacza to, że Zamawiający oczekuje zaproponowania rozwiązań o parametrach technicznych równoważnych, </w:t>
      </w:r>
      <w:r w:rsidR="008D70FB" w:rsidRPr="00874F6D">
        <w:rPr>
          <w:rFonts w:ascii="Arial" w:hAnsi="Arial" w:cs="Arial"/>
        </w:rPr>
        <w:br/>
      </w:r>
      <w:r w:rsidRPr="00874F6D">
        <w:rPr>
          <w:rFonts w:ascii="Arial" w:hAnsi="Arial" w:cs="Arial"/>
        </w:rPr>
        <w:t>tj. nie gorszych niż parametry jakimi charakteryzuje się opisany produkt i/lub materiał.</w:t>
      </w:r>
    </w:p>
    <w:p w:rsidR="000A2485" w:rsidRPr="00874F6D" w:rsidRDefault="000A2485" w:rsidP="004A732A">
      <w:pPr>
        <w:pStyle w:val="Akapitzlist"/>
        <w:numPr>
          <w:ilvl w:val="0"/>
          <w:numId w:val="8"/>
        </w:numPr>
        <w:spacing w:before="120" w:after="0"/>
        <w:jc w:val="both"/>
        <w:rPr>
          <w:rFonts w:ascii="Arial" w:hAnsi="Arial" w:cs="Arial"/>
        </w:rPr>
      </w:pPr>
      <w:r w:rsidRPr="00874F6D">
        <w:rPr>
          <w:rFonts w:ascii="Arial" w:hAnsi="Arial" w:cs="Arial"/>
        </w:rPr>
        <w:t>Przedmiar robót należy traktować jako element pomocniczy służący porównaniu zakresu prac z dokumentacją projektową i jest on dokumentem informacyjnym.</w:t>
      </w:r>
    </w:p>
    <w:p w:rsidR="004D6E67" w:rsidRPr="00874F6D" w:rsidRDefault="004D6E67" w:rsidP="004A732A">
      <w:pPr>
        <w:pStyle w:val="Akapitzlist"/>
        <w:numPr>
          <w:ilvl w:val="0"/>
          <w:numId w:val="8"/>
        </w:numPr>
        <w:autoSpaceDE w:val="0"/>
        <w:autoSpaceDN w:val="0"/>
        <w:adjustRightInd w:val="0"/>
        <w:jc w:val="both"/>
        <w:rPr>
          <w:rFonts w:ascii="Arial" w:hAnsi="Arial" w:cs="Arial"/>
        </w:rPr>
      </w:pPr>
      <w:r w:rsidRPr="00874F6D">
        <w:rPr>
          <w:rFonts w:ascii="Arial" w:hAnsi="Arial" w:cs="Arial"/>
        </w:rPr>
        <w:t xml:space="preserve">Zamawiający wymaga zatrudnienia przez wykonawcę lub podwykonawcę na podstawie umowy o pracę osób wykonujących następujące czynności w zakresie realizacji zamówienia: </w:t>
      </w:r>
    </w:p>
    <w:p w:rsidR="004D6E67" w:rsidRPr="00874F6D" w:rsidRDefault="004D6E67" w:rsidP="004A732A">
      <w:pPr>
        <w:autoSpaceDE w:val="0"/>
        <w:autoSpaceDN w:val="0"/>
        <w:adjustRightInd w:val="0"/>
        <w:spacing w:after="56"/>
        <w:ind w:left="360" w:firstLine="348"/>
        <w:jc w:val="both"/>
        <w:rPr>
          <w:rFonts w:ascii="Arial" w:hAnsi="Arial" w:cs="Arial"/>
        </w:rPr>
      </w:pPr>
      <w:r w:rsidRPr="00874F6D">
        <w:rPr>
          <w:rFonts w:ascii="Arial" w:hAnsi="Arial" w:cs="Arial"/>
        </w:rPr>
        <w:t xml:space="preserve">a) budowa jezdni (czynności szczegółowe określone w </w:t>
      </w:r>
      <w:proofErr w:type="spellStart"/>
      <w:r w:rsidR="00874F6D" w:rsidRPr="00874F6D">
        <w:rPr>
          <w:rFonts w:ascii="Arial" w:hAnsi="Arial" w:cs="Arial"/>
        </w:rPr>
        <w:t>STWiOR</w:t>
      </w:r>
      <w:proofErr w:type="spellEnd"/>
      <w:r w:rsidRPr="00874F6D">
        <w:rPr>
          <w:rFonts w:ascii="Arial" w:hAnsi="Arial" w:cs="Arial"/>
        </w:rPr>
        <w:t>),</w:t>
      </w:r>
    </w:p>
    <w:p w:rsidR="004D6E67" w:rsidRPr="00874F6D" w:rsidRDefault="004D6E67" w:rsidP="004A732A">
      <w:pPr>
        <w:autoSpaceDE w:val="0"/>
        <w:autoSpaceDN w:val="0"/>
        <w:adjustRightInd w:val="0"/>
        <w:spacing w:after="56"/>
        <w:ind w:left="360" w:firstLine="348"/>
        <w:jc w:val="both"/>
        <w:rPr>
          <w:rFonts w:ascii="Arial" w:hAnsi="Arial" w:cs="Arial"/>
        </w:rPr>
      </w:pPr>
      <w:r w:rsidRPr="00874F6D">
        <w:rPr>
          <w:rFonts w:ascii="Arial" w:hAnsi="Arial" w:cs="Arial"/>
        </w:rPr>
        <w:t xml:space="preserve">b) chodnika (czynności szczegółowe określone w </w:t>
      </w:r>
      <w:proofErr w:type="spellStart"/>
      <w:r w:rsidR="00874F6D" w:rsidRPr="00874F6D">
        <w:rPr>
          <w:rFonts w:ascii="Arial" w:hAnsi="Arial" w:cs="Arial"/>
        </w:rPr>
        <w:t>STWiOR</w:t>
      </w:r>
      <w:proofErr w:type="spellEnd"/>
      <w:r w:rsidRPr="00874F6D">
        <w:rPr>
          <w:rFonts w:ascii="Arial" w:hAnsi="Arial" w:cs="Arial"/>
        </w:rPr>
        <w:t>),</w:t>
      </w:r>
    </w:p>
    <w:p w:rsidR="004D6E67" w:rsidRPr="00874F6D" w:rsidRDefault="004D6E67" w:rsidP="004D6E67">
      <w:pPr>
        <w:autoSpaceDE w:val="0"/>
        <w:autoSpaceDN w:val="0"/>
        <w:adjustRightInd w:val="0"/>
        <w:spacing w:after="56"/>
        <w:ind w:left="360" w:firstLine="348"/>
        <w:rPr>
          <w:rFonts w:ascii="Arial" w:hAnsi="Arial" w:cs="Arial"/>
        </w:rPr>
      </w:pPr>
      <w:r w:rsidRPr="00874F6D">
        <w:rPr>
          <w:rFonts w:ascii="Arial" w:hAnsi="Arial" w:cs="Arial"/>
        </w:rPr>
        <w:t xml:space="preserve">c) odwodnienia (czynności szczegółowe określone w </w:t>
      </w:r>
      <w:proofErr w:type="spellStart"/>
      <w:r w:rsidR="00874F6D" w:rsidRPr="00874F6D">
        <w:rPr>
          <w:rFonts w:ascii="Arial" w:hAnsi="Arial" w:cs="Arial"/>
        </w:rPr>
        <w:t>STWiOR</w:t>
      </w:r>
      <w:proofErr w:type="spellEnd"/>
      <w:r w:rsidRPr="00874F6D">
        <w:rPr>
          <w:rFonts w:ascii="Arial" w:hAnsi="Arial" w:cs="Arial"/>
        </w:rPr>
        <w:t>).</w:t>
      </w:r>
    </w:p>
    <w:p w:rsidR="004D6E67" w:rsidRPr="00874F6D" w:rsidRDefault="004D6E67" w:rsidP="004D6E67">
      <w:pPr>
        <w:spacing w:before="120" w:after="0"/>
        <w:ind w:left="360"/>
        <w:jc w:val="both"/>
        <w:rPr>
          <w:rFonts w:ascii="Arial" w:hAnsi="Arial" w:cs="Arial"/>
        </w:rPr>
      </w:pPr>
      <w:r w:rsidRPr="00874F6D">
        <w:rPr>
          <w:rFonts w:ascii="Arial" w:hAnsi="Arial" w:cs="Arial"/>
        </w:rPr>
        <w:t>Powyższy warunek zostanie spełniony poprzez zatrudnienie na umowę o pracę nowych pracowników lub wyznaczenie do realizacji zamówienia zatrudnionych już u Wykonawcy pracowników.</w:t>
      </w:r>
    </w:p>
    <w:p w:rsidR="004D6E67" w:rsidRPr="00874F6D" w:rsidRDefault="004D6E67" w:rsidP="004D6E67">
      <w:pPr>
        <w:pStyle w:val="Tekstpodstawowy"/>
        <w:spacing w:before="60" w:line="276" w:lineRule="auto"/>
        <w:ind w:left="284"/>
        <w:jc w:val="both"/>
        <w:rPr>
          <w:rFonts w:ascii="Arial" w:eastAsiaTheme="minorHAnsi" w:hAnsi="Arial" w:cs="Arial"/>
          <w:color w:val="auto"/>
          <w:sz w:val="22"/>
          <w:szCs w:val="22"/>
          <w:lang w:val="pl-PL" w:eastAsia="en-US"/>
        </w:rPr>
      </w:pPr>
      <w:r w:rsidRPr="00874F6D">
        <w:rPr>
          <w:rFonts w:ascii="Arial" w:eastAsiaTheme="minorHAnsi" w:hAnsi="Arial" w:cs="Arial"/>
          <w:color w:val="auto"/>
          <w:sz w:val="22"/>
          <w:szCs w:val="22"/>
          <w:lang w:val="pl-PL" w:eastAsia="en-US"/>
        </w:rPr>
        <w:t>Do obowiązków Wykonawcy należy przedstawienie Zamawiającemu, w terminie 7 dni od dnia zawarcia Umowy, dokumentu potwierdzającego zatrudnienie osób, wykonujących czynności wymienione powyżej</w:t>
      </w:r>
      <w:r w:rsidR="004A732A" w:rsidRPr="00874F6D">
        <w:rPr>
          <w:rFonts w:ascii="Arial" w:eastAsiaTheme="minorHAnsi" w:hAnsi="Arial" w:cs="Arial"/>
          <w:color w:val="auto"/>
          <w:sz w:val="22"/>
          <w:szCs w:val="22"/>
          <w:lang w:val="pl-PL" w:eastAsia="en-US"/>
        </w:rPr>
        <w:t>, na podstawie umowy o pracę</w:t>
      </w:r>
      <w:r w:rsidRPr="00874F6D">
        <w:rPr>
          <w:rFonts w:ascii="Arial" w:eastAsiaTheme="minorHAnsi" w:hAnsi="Arial" w:cs="Arial"/>
          <w:color w:val="auto"/>
          <w:sz w:val="22"/>
          <w:szCs w:val="22"/>
          <w:lang w:val="pl-PL" w:eastAsia="en-US"/>
        </w:rPr>
        <w:t xml:space="preserve">, na cały okres realizacji przedmiotowego zamówienia, w tym udzielenie na każde żądanie, w terminie dwóch dni roboczych, w formie przez Zamawiającego określonej, wyjaśnień w powyższym zakresie. </w:t>
      </w:r>
    </w:p>
    <w:p w:rsidR="004D6E67" w:rsidRDefault="004D6E67" w:rsidP="004D6E67">
      <w:pPr>
        <w:pStyle w:val="Tekstpodstawowy"/>
        <w:spacing w:before="60" w:line="276" w:lineRule="auto"/>
        <w:ind w:left="284"/>
        <w:jc w:val="both"/>
        <w:rPr>
          <w:rFonts w:ascii="Arial" w:eastAsiaTheme="minorHAnsi" w:hAnsi="Arial" w:cs="Arial"/>
          <w:color w:val="auto"/>
          <w:sz w:val="22"/>
          <w:szCs w:val="22"/>
          <w:lang w:val="pl-PL" w:eastAsia="en-US"/>
        </w:rPr>
      </w:pPr>
      <w:r w:rsidRPr="00874F6D">
        <w:rPr>
          <w:rFonts w:ascii="Arial" w:eastAsiaTheme="minorHAnsi" w:hAnsi="Arial" w:cs="Arial"/>
          <w:color w:val="auto"/>
          <w:sz w:val="22"/>
          <w:szCs w:val="22"/>
          <w:lang w:val="pl-PL" w:eastAsia="en-US"/>
        </w:rPr>
        <w:t>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niezwłoczne, nie później niż w ciągu dwóch dni roboczych przedstawić je Zamawiającemu. W tym celu Wykonawca zobowiązany jest do uzyskania od pracowników zgody na przetwarzanie danych osobowych zgodnie z przepisami o ochronie danych osobowych.</w:t>
      </w:r>
    </w:p>
    <w:p w:rsidR="00F40D63" w:rsidRDefault="00F40D63" w:rsidP="004D6E67">
      <w:pPr>
        <w:pStyle w:val="Tekstpodstawowy"/>
        <w:spacing w:before="60" w:line="276" w:lineRule="auto"/>
        <w:ind w:left="284"/>
        <w:jc w:val="both"/>
        <w:rPr>
          <w:rFonts w:ascii="Arial" w:eastAsiaTheme="minorHAnsi" w:hAnsi="Arial" w:cs="Arial"/>
          <w:color w:val="auto"/>
          <w:sz w:val="22"/>
          <w:szCs w:val="22"/>
          <w:lang w:val="pl-PL" w:eastAsia="en-US"/>
        </w:rPr>
      </w:pPr>
    </w:p>
    <w:p w:rsidR="00F40D63" w:rsidRPr="00874F6D" w:rsidRDefault="00F40D63" w:rsidP="004D6E67">
      <w:pPr>
        <w:pStyle w:val="Tekstpodstawowy"/>
        <w:spacing w:before="60" w:line="276" w:lineRule="auto"/>
        <w:ind w:left="284"/>
        <w:jc w:val="both"/>
        <w:rPr>
          <w:rFonts w:ascii="Arial" w:eastAsiaTheme="minorHAnsi" w:hAnsi="Arial" w:cs="Arial"/>
          <w:color w:val="auto"/>
          <w:sz w:val="22"/>
          <w:szCs w:val="22"/>
          <w:lang w:val="pl-PL" w:eastAsia="en-US"/>
        </w:rPr>
      </w:pPr>
      <w:bookmarkStart w:id="0" w:name="_GoBack"/>
      <w:bookmarkEnd w:id="0"/>
    </w:p>
    <w:p w:rsidR="008D70FB" w:rsidRPr="00874F6D" w:rsidRDefault="008D70FB" w:rsidP="008D70FB">
      <w:pPr>
        <w:pStyle w:val="Akapitzlist"/>
        <w:numPr>
          <w:ilvl w:val="0"/>
          <w:numId w:val="1"/>
        </w:numPr>
        <w:spacing w:before="480" w:after="0"/>
        <w:ind w:left="714" w:hanging="357"/>
        <w:contextualSpacing w:val="0"/>
        <w:jc w:val="both"/>
        <w:rPr>
          <w:rFonts w:ascii="Arial" w:hAnsi="Arial" w:cs="Arial"/>
          <w:sz w:val="24"/>
          <w:szCs w:val="24"/>
        </w:rPr>
      </w:pPr>
      <w:r w:rsidRPr="00874F6D">
        <w:rPr>
          <w:rFonts w:ascii="Arial" w:hAnsi="Arial" w:cs="Arial"/>
          <w:b/>
          <w:sz w:val="24"/>
          <w:szCs w:val="24"/>
        </w:rPr>
        <w:lastRenderedPageBreak/>
        <w:t>Wizja lokalna terenu budowy</w:t>
      </w:r>
    </w:p>
    <w:p w:rsidR="008D70FB" w:rsidRPr="00874F6D" w:rsidRDefault="008D70FB" w:rsidP="008D70FB">
      <w:pPr>
        <w:spacing w:before="240" w:after="0"/>
        <w:ind w:left="142" w:firstLine="992"/>
        <w:jc w:val="both"/>
        <w:rPr>
          <w:rFonts w:ascii="Arial" w:hAnsi="Arial" w:cs="Arial"/>
        </w:rPr>
      </w:pPr>
      <w:r w:rsidRPr="00874F6D">
        <w:rPr>
          <w:rFonts w:ascii="Arial" w:hAnsi="Arial" w:cs="Arial"/>
        </w:rPr>
        <w:t xml:space="preserve">Zaleca się, aby Wykonawca dokonał wizji lokalnej terenu budowy i jego otoczenia, a także zdobył na swoją </w:t>
      </w:r>
      <w:r w:rsidRPr="00874F6D">
        <w:rPr>
          <w:rFonts w:ascii="Arial" w:hAnsi="Arial" w:cs="Arial"/>
          <w:b/>
        </w:rPr>
        <w:t>odpowiedzialność i ryzyko</w:t>
      </w:r>
      <w:r w:rsidRPr="00874F6D">
        <w:rPr>
          <w:rFonts w:ascii="Arial" w:hAnsi="Arial" w:cs="Arial"/>
        </w:rPr>
        <w:t xml:space="preserve"> wszelkie dodatkowe informacje, które mogą być konieczne do przygotowania oferty oraz zawarcia umowy </w:t>
      </w:r>
      <w:r w:rsidRPr="00874F6D">
        <w:rPr>
          <w:rFonts w:ascii="Arial" w:hAnsi="Arial" w:cs="Arial"/>
        </w:rPr>
        <w:br/>
        <w:t>i wykonania zamówienia. Koszty dokonania wizji lokalnej poniesie Wykonawca.</w:t>
      </w:r>
    </w:p>
    <w:sectPr w:rsidR="008D70FB" w:rsidRPr="00874F6D" w:rsidSect="00AF67D4">
      <w:footerReference w:type="default" r:id="rId9"/>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41F" w:rsidRDefault="0057441F" w:rsidP="00FD0A56">
      <w:pPr>
        <w:spacing w:after="0" w:line="240" w:lineRule="auto"/>
      </w:pPr>
      <w:r>
        <w:separator/>
      </w:r>
    </w:p>
  </w:endnote>
  <w:endnote w:type="continuationSeparator" w:id="0">
    <w:p w:rsidR="0057441F" w:rsidRDefault="0057441F" w:rsidP="00FD0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7D4" w:rsidRDefault="00AF67D4">
    <w:pPr>
      <w:pStyle w:val="Stopka"/>
      <w:pBdr>
        <w:top w:val="thinThickSmallGap" w:sz="24" w:space="1" w:color="622423" w:themeColor="accent2" w:themeShade="7F"/>
      </w:pBdr>
      <w:rPr>
        <w:rFonts w:asciiTheme="majorHAnsi" w:eastAsiaTheme="majorEastAsia" w:hAnsiTheme="majorHAnsi" w:cstheme="majorBidi"/>
      </w:rPr>
    </w:pPr>
    <w:r w:rsidRPr="00AF67D4">
      <w:rPr>
        <w:rFonts w:ascii="Arial" w:hAnsi="Arial" w:cs="Arial"/>
        <w:b/>
        <w:sz w:val="18"/>
        <w:szCs w:val="18"/>
      </w:rPr>
      <w:t xml:space="preserve">Część III SIWZ </w:t>
    </w:r>
    <w:r w:rsidR="001F2FFA">
      <w:rPr>
        <w:rFonts w:ascii="Arial" w:hAnsi="Arial" w:cs="Arial"/>
        <w:b/>
        <w:sz w:val="18"/>
        <w:szCs w:val="18"/>
      </w:rPr>
      <w:t>-</w:t>
    </w:r>
    <w:r w:rsidRPr="00AF67D4">
      <w:rPr>
        <w:rFonts w:ascii="Arial" w:hAnsi="Arial" w:cs="Arial"/>
        <w:b/>
        <w:sz w:val="18"/>
        <w:szCs w:val="18"/>
      </w:rPr>
      <w:t xml:space="preserve"> „</w:t>
    </w:r>
    <w:r w:rsidRPr="00DD4B8B">
      <w:rPr>
        <w:rFonts w:ascii="Arial" w:hAnsi="Arial" w:cs="Arial"/>
        <w:sz w:val="18"/>
        <w:szCs w:val="18"/>
      </w:rPr>
      <w:t>P</w:t>
    </w:r>
    <w:r w:rsidRPr="00AF67D4">
      <w:rPr>
        <w:rFonts w:ascii="Arial" w:eastAsiaTheme="majorEastAsia" w:hAnsi="Arial" w:cs="Arial"/>
        <w:sz w:val="18"/>
        <w:szCs w:val="18"/>
      </w:rPr>
      <w:t>rzebudowa ul. Gierymskich</w:t>
    </w:r>
    <w:r w:rsidR="00DD4B8B">
      <w:rPr>
        <w:rFonts w:ascii="Arial" w:eastAsiaTheme="majorEastAsia" w:hAnsi="Arial" w:cs="Arial"/>
        <w:sz w:val="18"/>
        <w:szCs w:val="18"/>
      </w:rPr>
      <w:t xml:space="preserve"> oraz części ul. Makowskiego w Kołobrzegu</w:t>
    </w:r>
    <w:r w:rsidRPr="00AF67D4">
      <w:rPr>
        <w:rFonts w:ascii="Arial" w:eastAsiaTheme="majorEastAsia" w:hAnsi="Arial" w:cs="Arial"/>
        <w:sz w:val="18"/>
        <w:szCs w:val="18"/>
      </w:rPr>
      <w:t>”</w:t>
    </w:r>
    <w:r>
      <w:rPr>
        <w:rFonts w:asciiTheme="majorHAnsi" w:eastAsiaTheme="majorEastAsia" w:hAnsiTheme="majorHAnsi" w:cstheme="majorBidi"/>
      </w:rPr>
      <w:ptab w:relativeTo="margin" w:alignment="right" w:leader="none"/>
    </w:r>
  </w:p>
  <w:p w:rsidR="00AF67D4" w:rsidRPr="00AF67D4" w:rsidRDefault="00AF67D4" w:rsidP="00AF67D4">
    <w:pPr>
      <w:pStyle w:val="Stopka"/>
      <w:pBdr>
        <w:top w:val="thinThickSmallGap" w:sz="24" w:space="1" w:color="622423" w:themeColor="accent2" w:themeShade="7F"/>
      </w:pBdr>
      <w:jc w:val="right"/>
      <w:rPr>
        <w:rFonts w:asciiTheme="majorHAnsi" w:eastAsiaTheme="majorEastAsia" w:hAnsiTheme="majorHAnsi" w:cstheme="majorBidi"/>
        <w:sz w:val="18"/>
        <w:szCs w:val="18"/>
      </w:rPr>
    </w:pPr>
    <w:r w:rsidRPr="00AF67D4">
      <w:rPr>
        <w:rFonts w:ascii="Arial" w:eastAsiaTheme="minorEastAsia" w:hAnsi="Arial" w:cs="Arial"/>
        <w:b/>
        <w:sz w:val="18"/>
        <w:szCs w:val="18"/>
      </w:rPr>
      <w:fldChar w:fldCharType="begin"/>
    </w:r>
    <w:r w:rsidRPr="00AF67D4">
      <w:rPr>
        <w:rFonts w:ascii="Arial" w:hAnsi="Arial" w:cs="Arial"/>
        <w:b/>
        <w:sz w:val="18"/>
        <w:szCs w:val="18"/>
      </w:rPr>
      <w:instrText>PAGE   \* MERGEFORMAT</w:instrText>
    </w:r>
    <w:r w:rsidRPr="00AF67D4">
      <w:rPr>
        <w:rFonts w:ascii="Arial" w:eastAsiaTheme="minorEastAsia" w:hAnsi="Arial" w:cs="Arial"/>
        <w:b/>
        <w:sz w:val="18"/>
        <w:szCs w:val="18"/>
      </w:rPr>
      <w:fldChar w:fldCharType="separate"/>
    </w:r>
    <w:r w:rsidR="00F40D63" w:rsidRPr="00F40D63">
      <w:rPr>
        <w:rFonts w:ascii="Arial" w:eastAsiaTheme="majorEastAsia" w:hAnsi="Arial" w:cs="Arial"/>
        <w:b/>
        <w:noProof/>
        <w:sz w:val="18"/>
        <w:szCs w:val="18"/>
      </w:rPr>
      <w:t>1</w:t>
    </w:r>
    <w:r w:rsidRPr="00AF67D4">
      <w:rPr>
        <w:rFonts w:ascii="Arial" w:eastAsiaTheme="majorEastAsia" w:hAnsi="Arial" w:cs="Arial"/>
        <w:b/>
        <w:sz w:val="18"/>
        <w:szCs w:val="18"/>
      </w:rPr>
      <w:fldChar w:fldCharType="end"/>
    </w:r>
    <w:r w:rsidRPr="00AF67D4">
      <w:rPr>
        <w:rFonts w:ascii="Arial" w:eastAsiaTheme="majorEastAsia" w:hAnsi="Arial" w:cs="Arial"/>
        <w:sz w:val="18"/>
        <w:szCs w:val="18"/>
      </w:rPr>
      <w:t>/</w:t>
    </w:r>
    <w:r w:rsidR="00F40D63">
      <w:rPr>
        <w:rFonts w:ascii="Arial" w:eastAsiaTheme="majorEastAsia" w:hAnsi="Arial" w:cs="Arial"/>
        <w:sz w:val="18"/>
        <w:szCs w:val="18"/>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41F" w:rsidRDefault="0057441F" w:rsidP="00FD0A56">
      <w:pPr>
        <w:spacing w:after="0" w:line="240" w:lineRule="auto"/>
      </w:pPr>
      <w:r>
        <w:separator/>
      </w:r>
    </w:p>
  </w:footnote>
  <w:footnote w:type="continuationSeparator" w:id="0">
    <w:p w:rsidR="0057441F" w:rsidRDefault="0057441F" w:rsidP="00FD0A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21C66"/>
    <w:multiLevelType w:val="hybridMultilevel"/>
    <w:tmpl w:val="929CED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5F2FC8"/>
    <w:multiLevelType w:val="hybridMultilevel"/>
    <w:tmpl w:val="B10225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28B25DFB"/>
    <w:multiLevelType w:val="hybridMultilevel"/>
    <w:tmpl w:val="E00A8C2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8E477DD"/>
    <w:multiLevelType w:val="hybridMultilevel"/>
    <w:tmpl w:val="2D7C3DF0"/>
    <w:lvl w:ilvl="0" w:tplc="7E46D5CC">
      <w:start w:val="1"/>
      <w:numFmt w:val="decimal"/>
      <w:lvlText w:val="1.%1"/>
      <w:lvlJc w:val="left"/>
      <w:pPr>
        <w:ind w:left="1006" w:hanging="360"/>
      </w:pPr>
      <w:rPr>
        <w:rFonts w:hint="default"/>
        <w:b w:val="0"/>
      </w:rPr>
    </w:lvl>
    <w:lvl w:ilvl="1" w:tplc="04150019" w:tentative="1">
      <w:start w:val="1"/>
      <w:numFmt w:val="lowerLetter"/>
      <w:lvlText w:val="%2."/>
      <w:lvlJc w:val="left"/>
      <w:pPr>
        <w:ind w:left="1726" w:hanging="360"/>
      </w:pPr>
    </w:lvl>
    <w:lvl w:ilvl="2" w:tplc="0415001B" w:tentative="1">
      <w:start w:val="1"/>
      <w:numFmt w:val="lowerRoman"/>
      <w:lvlText w:val="%3."/>
      <w:lvlJc w:val="right"/>
      <w:pPr>
        <w:ind w:left="2446" w:hanging="180"/>
      </w:pPr>
    </w:lvl>
    <w:lvl w:ilvl="3" w:tplc="0415000F" w:tentative="1">
      <w:start w:val="1"/>
      <w:numFmt w:val="decimal"/>
      <w:lvlText w:val="%4."/>
      <w:lvlJc w:val="left"/>
      <w:pPr>
        <w:ind w:left="3166" w:hanging="360"/>
      </w:pPr>
    </w:lvl>
    <w:lvl w:ilvl="4" w:tplc="04150019" w:tentative="1">
      <w:start w:val="1"/>
      <w:numFmt w:val="lowerLetter"/>
      <w:lvlText w:val="%5."/>
      <w:lvlJc w:val="left"/>
      <w:pPr>
        <w:ind w:left="3886" w:hanging="360"/>
      </w:pPr>
    </w:lvl>
    <w:lvl w:ilvl="5" w:tplc="0415001B" w:tentative="1">
      <w:start w:val="1"/>
      <w:numFmt w:val="lowerRoman"/>
      <w:lvlText w:val="%6."/>
      <w:lvlJc w:val="right"/>
      <w:pPr>
        <w:ind w:left="4606" w:hanging="180"/>
      </w:pPr>
    </w:lvl>
    <w:lvl w:ilvl="6" w:tplc="0415000F" w:tentative="1">
      <w:start w:val="1"/>
      <w:numFmt w:val="decimal"/>
      <w:lvlText w:val="%7."/>
      <w:lvlJc w:val="left"/>
      <w:pPr>
        <w:ind w:left="5326" w:hanging="360"/>
      </w:pPr>
    </w:lvl>
    <w:lvl w:ilvl="7" w:tplc="04150019" w:tentative="1">
      <w:start w:val="1"/>
      <w:numFmt w:val="lowerLetter"/>
      <w:lvlText w:val="%8."/>
      <w:lvlJc w:val="left"/>
      <w:pPr>
        <w:ind w:left="6046" w:hanging="360"/>
      </w:pPr>
    </w:lvl>
    <w:lvl w:ilvl="8" w:tplc="0415001B" w:tentative="1">
      <w:start w:val="1"/>
      <w:numFmt w:val="lowerRoman"/>
      <w:lvlText w:val="%9."/>
      <w:lvlJc w:val="right"/>
      <w:pPr>
        <w:ind w:left="6766" w:hanging="180"/>
      </w:pPr>
    </w:lvl>
  </w:abstractNum>
  <w:abstractNum w:abstractNumId="4">
    <w:nsid w:val="32EE10BB"/>
    <w:multiLevelType w:val="hybridMultilevel"/>
    <w:tmpl w:val="1B02A57C"/>
    <w:lvl w:ilvl="0" w:tplc="0415000B">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
    <w:nsid w:val="451A2F43"/>
    <w:multiLevelType w:val="hybridMultilevel"/>
    <w:tmpl w:val="C94C01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9CC5A4D"/>
    <w:multiLevelType w:val="hybridMultilevel"/>
    <w:tmpl w:val="8EA860E6"/>
    <w:lvl w:ilvl="0" w:tplc="9410CA84">
      <w:start w:val="1"/>
      <w:numFmt w:val="decimal"/>
      <w:lvlText w:val="1.%1"/>
      <w:lvlJc w:val="left"/>
      <w:pPr>
        <w:ind w:left="1004" w:hanging="360"/>
      </w:pPr>
      <w:rPr>
        <w:rFonts w:hint="default"/>
      </w:rPr>
    </w:lvl>
    <w:lvl w:ilvl="1" w:tplc="8B32A4E4">
      <w:start w:val="1"/>
      <w:numFmt w:val="lowerLetter"/>
      <w:lvlText w:val="%2)"/>
      <w:lvlJc w:val="left"/>
      <w:pPr>
        <w:ind w:left="1724" w:hanging="360"/>
      </w:pPr>
      <w:rPr>
        <w:rFonts w:ascii="Arial" w:eastAsia="Times New Roman" w:hAnsi="Arial" w:cs="Times New Roman" w:hint="default"/>
        <w:b w:val="0"/>
        <w:i w:val="0"/>
        <w:color w:val="auto"/>
        <w:sz w:val="24"/>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nsid w:val="53274ABF"/>
    <w:multiLevelType w:val="hybridMultilevel"/>
    <w:tmpl w:val="7F7C39AE"/>
    <w:lvl w:ilvl="0" w:tplc="9410CA84">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C3A663D"/>
    <w:multiLevelType w:val="hybridMultilevel"/>
    <w:tmpl w:val="08E224A6"/>
    <w:lvl w:ilvl="0" w:tplc="8B32A4E4">
      <w:start w:val="1"/>
      <w:numFmt w:val="lowerLetter"/>
      <w:lvlText w:val="%1)"/>
      <w:lvlJc w:val="left"/>
      <w:pPr>
        <w:ind w:left="1368" w:hanging="360"/>
      </w:pPr>
      <w:rPr>
        <w:rFonts w:ascii="Arial" w:eastAsia="Times New Roman" w:hAnsi="Arial" w:cs="Times New Roman" w:hint="default"/>
        <w:b w:val="0"/>
        <w:i w:val="0"/>
        <w:color w:val="auto"/>
        <w:sz w:val="24"/>
      </w:rPr>
    </w:lvl>
    <w:lvl w:ilvl="1" w:tplc="04150019">
      <w:start w:val="1"/>
      <w:numFmt w:val="lowerLetter"/>
      <w:lvlText w:val="%2."/>
      <w:lvlJc w:val="left"/>
      <w:pPr>
        <w:ind w:left="2088" w:hanging="360"/>
      </w:pPr>
    </w:lvl>
    <w:lvl w:ilvl="2" w:tplc="0415001B" w:tentative="1">
      <w:start w:val="1"/>
      <w:numFmt w:val="lowerRoman"/>
      <w:lvlText w:val="%3."/>
      <w:lvlJc w:val="right"/>
      <w:pPr>
        <w:ind w:left="2808" w:hanging="180"/>
      </w:pPr>
    </w:lvl>
    <w:lvl w:ilvl="3" w:tplc="0415000F" w:tentative="1">
      <w:start w:val="1"/>
      <w:numFmt w:val="decimal"/>
      <w:lvlText w:val="%4."/>
      <w:lvlJc w:val="left"/>
      <w:pPr>
        <w:ind w:left="3528" w:hanging="360"/>
      </w:pPr>
    </w:lvl>
    <w:lvl w:ilvl="4" w:tplc="04150019" w:tentative="1">
      <w:start w:val="1"/>
      <w:numFmt w:val="lowerLetter"/>
      <w:lvlText w:val="%5."/>
      <w:lvlJc w:val="left"/>
      <w:pPr>
        <w:ind w:left="4248" w:hanging="360"/>
      </w:pPr>
    </w:lvl>
    <w:lvl w:ilvl="5" w:tplc="0415001B" w:tentative="1">
      <w:start w:val="1"/>
      <w:numFmt w:val="lowerRoman"/>
      <w:lvlText w:val="%6."/>
      <w:lvlJc w:val="right"/>
      <w:pPr>
        <w:ind w:left="4968" w:hanging="180"/>
      </w:pPr>
    </w:lvl>
    <w:lvl w:ilvl="6" w:tplc="0415000F" w:tentative="1">
      <w:start w:val="1"/>
      <w:numFmt w:val="decimal"/>
      <w:lvlText w:val="%7."/>
      <w:lvlJc w:val="left"/>
      <w:pPr>
        <w:ind w:left="5688" w:hanging="360"/>
      </w:pPr>
    </w:lvl>
    <w:lvl w:ilvl="7" w:tplc="04150019" w:tentative="1">
      <w:start w:val="1"/>
      <w:numFmt w:val="lowerLetter"/>
      <w:lvlText w:val="%8."/>
      <w:lvlJc w:val="left"/>
      <w:pPr>
        <w:ind w:left="6408" w:hanging="360"/>
      </w:pPr>
    </w:lvl>
    <w:lvl w:ilvl="8" w:tplc="0415001B" w:tentative="1">
      <w:start w:val="1"/>
      <w:numFmt w:val="lowerRoman"/>
      <w:lvlText w:val="%9."/>
      <w:lvlJc w:val="right"/>
      <w:pPr>
        <w:ind w:left="7128" w:hanging="180"/>
      </w:pPr>
    </w:lvl>
  </w:abstractNum>
  <w:abstractNum w:abstractNumId="9">
    <w:nsid w:val="60EE5550"/>
    <w:multiLevelType w:val="multilevel"/>
    <w:tmpl w:val="CD1083D8"/>
    <w:lvl w:ilvl="0">
      <w:start w:val="1"/>
      <w:numFmt w:val="decimal"/>
      <w:lvlText w:val="%1."/>
      <w:lvlJc w:val="left"/>
      <w:pPr>
        <w:ind w:left="1004" w:hanging="360"/>
      </w:pPr>
      <w:rPr>
        <w:b w:val="0"/>
      </w:rPr>
    </w:lvl>
    <w:lvl w:ilvl="1">
      <w:start w:val="1"/>
      <w:numFmt w:val="decimal"/>
      <w:lvlText w:val="%2."/>
      <w:lvlJc w:val="left"/>
      <w:pPr>
        <w:ind w:left="1006" w:hanging="360"/>
      </w:pPr>
      <w:rPr>
        <w:rFonts w:hint="default"/>
        <w:b w:val="0"/>
      </w:rPr>
    </w:lvl>
    <w:lvl w:ilvl="2">
      <w:start w:val="1"/>
      <w:numFmt w:val="decimal"/>
      <w:isLgl/>
      <w:lvlText w:val="%1.%2.%3"/>
      <w:lvlJc w:val="left"/>
      <w:pPr>
        <w:ind w:left="1368" w:hanging="720"/>
      </w:pPr>
      <w:rPr>
        <w:rFonts w:hint="default"/>
      </w:rPr>
    </w:lvl>
    <w:lvl w:ilvl="3">
      <w:start w:val="1"/>
      <w:numFmt w:val="decimal"/>
      <w:isLgl/>
      <w:lvlText w:val="%1.%2.%3.%4"/>
      <w:lvlJc w:val="left"/>
      <w:pPr>
        <w:ind w:left="1370" w:hanging="720"/>
      </w:pPr>
      <w:rPr>
        <w:rFonts w:hint="default"/>
      </w:rPr>
    </w:lvl>
    <w:lvl w:ilvl="4">
      <w:start w:val="1"/>
      <w:numFmt w:val="decimal"/>
      <w:isLgl/>
      <w:lvlText w:val="%1.%2.%3.%4.%5"/>
      <w:lvlJc w:val="left"/>
      <w:pPr>
        <w:ind w:left="1732" w:hanging="1080"/>
      </w:pPr>
      <w:rPr>
        <w:rFonts w:hint="default"/>
      </w:rPr>
    </w:lvl>
    <w:lvl w:ilvl="5">
      <w:start w:val="1"/>
      <w:numFmt w:val="decimal"/>
      <w:isLgl/>
      <w:lvlText w:val="%1.%2.%3.%4.%5.%6"/>
      <w:lvlJc w:val="left"/>
      <w:pPr>
        <w:ind w:left="1734" w:hanging="1080"/>
      </w:pPr>
      <w:rPr>
        <w:rFonts w:hint="default"/>
      </w:rPr>
    </w:lvl>
    <w:lvl w:ilvl="6">
      <w:start w:val="1"/>
      <w:numFmt w:val="decimal"/>
      <w:isLgl/>
      <w:lvlText w:val="%1.%2.%3.%4.%5.%6.%7"/>
      <w:lvlJc w:val="left"/>
      <w:pPr>
        <w:ind w:left="2096" w:hanging="1440"/>
      </w:pPr>
      <w:rPr>
        <w:rFonts w:hint="default"/>
      </w:rPr>
    </w:lvl>
    <w:lvl w:ilvl="7">
      <w:start w:val="1"/>
      <w:numFmt w:val="decimal"/>
      <w:isLgl/>
      <w:lvlText w:val="%1.%2.%3.%4.%5.%6.%7.%8"/>
      <w:lvlJc w:val="left"/>
      <w:pPr>
        <w:ind w:left="2098" w:hanging="1440"/>
      </w:pPr>
      <w:rPr>
        <w:rFonts w:hint="default"/>
      </w:rPr>
    </w:lvl>
    <w:lvl w:ilvl="8">
      <w:start w:val="1"/>
      <w:numFmt w:val="decimal"/>
      <w:isLgl/>
      <w:lvlText w:val="%1.%2.%3.%4.%5.%6.%7.%8.%9"/>
      <w:lvlJc w:val="left"/>
      <w:pPr>
        <w:ind w:left="2460" w:hanging="1800"/>
      </w:pPr>
      <w:rPr>
        <w:rFonts w:hint="default"/>
      </w:rPr>
    </w:lvl>
  </w:abstractNum>
  <w:abstractNum w:abstractNumId="10">
    <w:nsid w:val="670A2C1E"/>
    <w:multiLevelType w:val="hybridMultilevel"/>
    <w:tmpl w:val="6E542282"/>
    <w:lvl w:ilvl="0" w:tplc="9410CA84">
      <w:start w:val="1"/>
      <w:numFmt w:val="decimal"/>
      <w:lvlText w:val="1.%1"/>
      <w:lvlJc w:val="left"/>
      <w:pPr>
        <w:ind w:left="1004" w:hanging="360"/>
      </w:pPr>
      <w:rPr>
        <w:rFonts w:hint="default"/>
      </w:rPr>
    </w:lvl>
    <w:lvl w:ilvl="1" w:tplc="8B32A4E4">
      <w:start w:val="1"/>
      <w:numFmt w:val="lowerLetter"/>
      <w:lvlText w:val="%2)"/>
      <w:lvlJc w:val="left"/>
      <w:pPr>
        <w:ind w:left="1724" w:hanging="360"/>
      </w:pPr>
      <w:rPr>
        <w:rFonts w:ascii="Arial" w:eastAsia="Times New Roman" w:hAnsi="Arial" w:cs="Times New Roman" w:hint="default"/>
        <w:b w:val="0"/>
        <w:i w:val="0"/>
        <w:color w:val="auto"/>
        <w:sz w:val="24"/>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78005B30"/>
    <w:multiLevelType w:val="multilevel"/>
    <w:tmpl w:val="CD1083D8"/>
    <w:lvl w:ilvl="0">
      <w:start w:val="1"/>
      <w:numFmt w:val="decimal"/>
      <w:lvlText w:val="%1."/>
      <w:lvlJc w:val="left"/>
      <w:pPr>
        <w:ind w:left="1004" w:hanging="360"/>
      </w:pPr>
      <w:rPr>
        <w:b w:val="0"/>
      </w:rPr>
    </w:lvl>
    <w:lvl w:ilvl="1">
      <w:start w:val="1"/>
      <w:numFmt w:val="decimal"/>
      <w:lvlText w:val="%2."/>
      <w:lvlJc w:val="left"/>
      <w:pPr>
        <w:ind w:left="1006" w:hanging="360"/>
      </w:pPr>
      <w:rPr>
        <w:rFonts w:hint="default"/>
        <w:b w:val="0"/>
      </w:rPr>
    </w:lvl>
    <w:lvl w:ilvl="2">
      <w:start w:val="1"/>
      <w:numFmt w:val="decimal"/>
      <w:isLgl/>
      <w:lvlText w:val="%1.%2.%3"/>
      <w:lvlJc w:val="left"/>
      <w:pPr>
        <w:ind w:left="1368" w:hanging="720"/>
      </w:pPr>
      <w:rPr>
        <w:rFonts w:hint="default"/>
      </w:rPr>
    </w:lvl>
    <w:lvl w:ilvl="3">
      <w:start w:val="1"/>
      <w:numFmt w:val="decimal"/>
      <w:isLgl/>
      <w:lvlText w:val="%1.%2.%3.%4"/>
      <w:lvlJc w:val="left"/>
      <w:pPr>
        <w:ind w:left="1370" w:hanging="720"/>
      </w:pPr>
      <w:rPr>
        <w:rFonts w:hint="default"/>
      </w:rPr>
    </w:lvl>
    <w:lvl w:ilvl="4">
      <w:start w:val="1"/>
      <w:numFmt w:val="decimal"/>
      <w:isLgl/>
      <w:lvlText w:val="%1.%2.%3.%4.%5"/>
      <w:lvlJc w:val="left"/>
      <w:pPr>
        <w:ind w:left="1732" w:hanging="1080"/>
      </w:pPr>
      <w:rPr>
        <w:rFonts w:hint="default"/>
      </w:rPr>
    </w:lvl>
    <w:lvl w:ilvl="5">
      <w:start w:val="1"/>
      <w:numFmt w:val="decimal"/>
      <w:isLgl/>
      <w:lvlText w:val="%1.%2.%3.%4.%5.%6"/>
      <w:lvlJc w:val="left"/>
      <w:pPr>
        <w:ind w:left="1734" w:hanging="1080"/>
      </w:pPr>
      <w:rPr>
        <w:rFonts w:hint="default"/>
      </w:rPr>
    </w:lvl>
    <w:lvl w:ilvl="6">
      <w:start w:val="1"/>
      <w:numFmt w:val="decimal"/>
      <w:isLgl/>
      <w:lvlText w:val="%1.%2.%3.%4.%5.%6.%7"/>
      <w:lvlJc w:val="left"/>
      <w:pPr>
        <w:ind w:left="2096" w:hanging="1440"/>
      </w:pPr>
      <w:rPr>
        <w:rFonts w:hint="default"/>
      </w:rPr>
    </w:lvl>
    <w:lvl w:ilvl="7">
      <w:start w:val="1"/>
      <w:numFmt w:val="decimal"/>
      <w:isLgl/>
      <w:lvlText w:val="%1.%2.%3.%4.%5.%6.%7.%8"/>
      <w:lvlJc w:val="left"/>
      <w:pPr>
        <w:ind w:left="2098" w:hanging="1440"/>
      </w:pPr>
      <w:rPr>
        <w:rFonts w:hint="default"/>
      </w:rPr>
    </w:lvl>
    <w:lvl w:ilvl="8">
      <w:start w:val="1"/>
      <w:numFmt w:val="decimal"/>
      <w:isLgl/>
      <w:lvlText w:val="%1.%2.%3.%4.%5.%6.%7.%8.%9"/>
      <w:lvlJc w:val="left"/>
      <w:pPr>
        <w:ind w:left="2460" w:hanging="1800"/>
      </w:pPr>
      <w:rPr>
        <w:rFonts w:hint="default"/>
      </w:rPr>
    </w:lvl>
  </w:abstractNum>
  <w:abstractNum w:abstractNumId="12">
    <w:nsid w:val="7F0D608C"/>
    <w:multiLevelType w:val="hybridMultilevel"/>
    <w:tmpl w:val="2FB6C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1"/>
  </w:num>
  <w:num w:numId="3">
    <w:abstractNumId w:val="6"/>
  </w:num>
  <w:num w:numId="4">
    <w:abstractNumId w:val="3"/>
  </w:num>
  <w:num w:numId="5">
    <w:abstractNumId w:val="8"/>
  </w:num>
  <w:num w:numId="6">
    <w:abstractNumId w:val="7"/>
  </w:num>
  <w:num w:numId="7">
    <w:abstractNumId w:val="10"/>
  </w:num>
  <w:num w:numId="8">
    <w:abstractNumId w:val="0"/>
  </w:num>
  <w:num w:numId="9">
    <w:abstractNumId w:val="5"/>
  </w:num>
  <w:num w:numId="10">
    <w:abstractNumId w:val="1"/>
  </w:num>
  <w:num w:numId="11">
    <w:abstractNumId w:val="12"/>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700"/>
    <w:rsid w:val="000255CE"/>
    <w:rsid w:val="000A2485"/>
    <w:rsid w:val="000D5397"/>
    <w:rsid w:val="001830C4"/>
    <w:rsid w:val="001842B9"/>
    <w:rsid w:val="001F2FFA"/>
    <w:rsid w:val="00345484"/>
    <w:rsid w:val="0035094F"/>
    <w:rsid w:val="00406B89"/>
    <w:rsid w:val="00494FEA"/>
    <w:rsid w:val="004A732A"/>
    <w:rsid w:val="004D6E67"/>
    <w:rsid w:val="004E2CFB"/>
    <w:rsid w:val="004F12C0"/>
    <w:rsid w:val="00504700"/>
    <w:rsid w:val="0057441F"/>
    <w:rsid w:val="005C04CE"/>
    <w:rsid w:val="00646992"/>
    <w:rsid w:val="00676268"/>
    <w:rsid w:val="00874F6D"/>
    <w:rsid w:val="008D70FB"/>
    <w:rsid w:val="008F7048"/>
    <w:rsid w:val="009A61CD"/>
    <w:rsid w:val="00A17B4F"/>
    <w:rsid w:val="00AF67D4"/>
    <w:rsid w:val="00B002D3"/>
    <w:rsid w:val="00B23579"/>
    <w:rsid w:val="00B3323E"/>
    <w:rsid w:val="00B42BF3"/>
    <w:rsid w:val="00BE667B"/>
    <w:rsid w:val="00C019BD"/>
    <w:rsid w:val="00CA4110"/>
    <w:rsid w:val="00DD4B8B"/>
    <w:rsid w:val="00E5639D"/>
    <w:rsid w:val="00E9223F"/>
    <w:rsid w:val="00EC106A"/>
    <w:rsid w:val="00F10ACF"/>
    <w:rsid w:val="00F40D63"/>
    <w:rsid w:val="00F912CC"/>
    <w:rsid w:val="00FD0A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4700"/>
    <w:pPr>
      <w:ind w:left="720"/>
      <w:contextualSpacing/>
    </w:pPr>
  </w:style>
  <w:style w:type="paragraph" w:styleId="Tekstprzypisudolnego">
    <w:name w:val="footnote text"/>
    <w:basedOn w:val="Normalny"/>
    <w:link w:val="TekstprzypisudolnegoZnak"/>
    <w:uiPriority w:val="99"/>
    <w:semiHidden/>
    <w:unhideWhenUsed/>
    <w:rsid w:val="00FD0A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0A56"/>
    <w:rPr>
      <w:sz w:val="20"/>
      <w:szCs w:val="20"/>
    </w:rPr>
  </w:style>
  <w:style w:type="character" w:styleId="Odwoanieprzypisudolnego">
    <w:name w:val="footnote reference"/>
    <w:basedOn w:val="Domylnaczcionkaakapitu"/>
    <w:uiPriority w:val="99"/>
    <w:semiHidden/>
    <w:unhideWhenUsed/>
    <w:rsid w:val="00FD0A56"/>
    <w:rPr>
      <w:vertAlign w:val="superscript"/>
    </w:rPr>
  </w:style>
  <w:style w:type="paragraph" w:customStyle="1" w:styleId="Default">
    <w:name w:val="Default"/>
    <w:rsid w:val="004D6E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4D6E67"/>
    <w:pPr>
      <w:spacing w:after="0" w:line="240" w:lineRule="auto"/>
    </w:pPr>
    <w:rPr>
      <w:rFonts w:ascii="Times New Roman" w:eastAsia="Times New Roman" w:hAnsi="Times New Roman" w:cs="Times New Roman"/>
      <w:color w:val="000000"/>
      <w:sz w:val="24"/>
      <w:szCs w:val="20"/>
      <w:lang w:val="cs-CZ" w:eastAsia="pl-PL"/>
    </w:rPr>
  </w:style>
  <w:style w:type="character" w:customStyle="1" w:styleId="TekstpodstawowyZnak">
    <w:name w:val="Tekst podstawowy Znak"/>
    <w:basedOn w:val="Domylnaczcionkaakapitu"/>
    <w:link w:val="Tekstpodstawowy"/>
    <w:rsid w:val="004D6E67"/>
    <w:rPr>
      <w:rFonts w:ascii="Times New Roman" w:eastAsia="Times New Roman" w:hAnsi="Times New Roman" w:cs="Times New Roman"/>
      <w:color w:val="000000"/>
      <w:sz w:val="24"/>
      <w:szCs w:val="20"/>
      <w:lang w:val="cs-CZ" w:eastAsia="pl-PL"/>
    </w:rPr>
  </w:style>
  <w:style w:type="paragraph" w:styleId="Nagwek">
    <w:name w:val="header"/>
    <w:basedOn w:val="Normalny"/>
    <w:link w:val="NagwekZnak"/>
    <w:uiPriority w:val="99"/>
    <w:unhideWhenUsed/>
    <w:rsid w:val="00AF67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67D4"/>
  </w:style>
  <w:style w:type="paragraph" w:styleId="Stopka">
    <w:name w:val="footer"/>
    <w:basedOn w:val="Normalny"/>
    <w:link w:val="StopkaZnak"/>
    <w:uiPriority w:val="99"/>
    <w:unhideWhenUsed/>
    <w:rsid w:val="00AF67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67D4"/>
  </w:style>
  <w:style w:type="paragraph" w:styleId="Tekstdymka">
    <w:name w:val="Balloon Text"/>
    <w:basedOn w:val="Normalny"/>
    <w:link w:val="TekstdymkaZnak"/>
    <w:uiPriority w:val="99"/>
    <w:semiHidden/>
    <w:unhideWhenUsed/>
    <w:rsid w:val="00AF67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67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4700"/>
    <w:pPr>
      <w:ind w:left="720"/>
      <w:contextualSpacing/>
    </w:pPr>
  </w:style>
  <w:style w:type="paragraph" w:styleId="Tekstprzypisudolnego">
    <w:name w:val="footnote text"/>
    <w:basedOn w:val="Normalny"/>
    <w:link w:val="TekstprzypisudolnegoZnak"/>
    <w:uiPriority w:val="99"/>
    <w:semiHidden/>
    <w:unhideWhenUsed/>
    <w:rsid w:val="00FD0A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0A56"/>
    <w:rPr>
      <w:sz w:val="20"/>
      <w:szCs w:val="20"/>
    </w:rPr>
  </w:style>
  <w:style w:type="character" w:styleId="Odwoanieprzypisudolnego">
    <w:name w:val="footnote reference"/>
    <w:basedOn w:val="Domylnaczcionkaakapitu"/>
    <w:uiPriority w:val="99"/>
    <w:semiHidden/>
    <w:unhideWhenUsed/>
    <w:rsid w:val="00FD0A56"/>
    <w:rPr>
      <w:vertAlign w:val="superscript"/>
    </w:rPr>
  </w:style>
  <w:style w:type="paragraph" w:customStyle="1" w:styleId="Default">
    <w:name w:val="Default"/>
    <w:rsid w:val="004D6E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4D6E67"/>
    <w:pPr>
      <w:spacing w:after="0" w:line="240" w:lineRule="auto"/>
    </w:pPr>
    <w:rPr>
      <w:rFonts w:ascii="Times New Roman" w:eastAsia="Times New Roman" w:hAnsi="Times New Roman" w:cs="Times New Roman"/>
      <w:color w:val="000000"/>
      <w:sz w:val="24"/>
      <w:szCs w:val="20"/>
      <w:lang w:val="cs-CZ" w:eastAsia="pl-PL"/>
    </w:rPr>
  </w:style>
  <w:style w:type="character" w:customStyle="1" w:styleId="TekstpodstawowyZnak">
    <w:name w:val="Tekst podstawowy Znak"/>
    <w:basedOn w:val="Domylnaczcionkaakapitu"/>
    <w:link w:val="Tekstpodstawowy"/>
    <w:rsid w:val="004D6E67"/>
    <w:rPr>
      <w:rFonts w:ascii="Times New Roman" w:eastAsia="Times New Roman" w:hAnsi="Times New Roman" w:cs="Times New Roman"/>
      <w:color w:val="000000"/>
      <w:sz w:val="24"/>
      <w:szCs w:val="20"/>
      <w:lang w:val="cs-CZ" w:eastAsia="pl-PL"/>
    </w:rPr>
  </w:style>
  <w:style w:type="paragraph" w:styleId="Nagwek">
    <w:name w:val="header"/>
    <w:basedOn w:val="Normalny"/>
    <w:link w:val="NagwekZnak"/>
    <w:uiPriority w:val="99"/>
    <w:unhideWhenUsed/>
    <w:rsid w:val="00AF67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67D4"/>
  </w:style>
  <w:style w:type="paragraph" w:styleId="Stopka">
    <w:name w:val="footer"/>
    <w:basedOn w:val="Normalny"/>
    <w:link w:val="StopkaZnak"/>
    <w:uiPriority w:val="99"/>
    <w:unhideWhenUsed/>
    <w:rsid w:val="00AF67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67D4"/>
  </w:style>
  <w:style w:type="paragraph" w:styleId="Tekstdymka">
    <w:name w:val="Balloon Text"/>
    <w:basedOn w:val="Normalny"/>
    <w:link w:val="TekstdymkaZnak"/>
    <w:uiPriority w:val="99"/>
    <w:semiHidden/>
    <w:unhideWhenUsed/>
    <w:rsid w:val="00AF67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67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92072-4094-480E-9D0D-09D4A6C4D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1066</Words>
  <Characters>6397</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mkowalski</dc:creator>
  <cp:lastModifiedBy>mkowalski</cp:lastModifiedBy>
  <cp:revision>6</cp:revision>
  <cp:lastPrinted>2016-09-14T12:35:00Z</cp:lastPrinted>
  <dcterms:created xsi:type="dcterms:W3CDTF">2016-09-05T06:26:00Z</dcterms:created>
  <dcterms:modified xsi:type="dcterms:W3CDTF">2016-09-14T12:42:00Z</dcterms:modified>
</cp:coreProperties>
</file>