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700" w:rsidRPr="00B64028" w:rsidRDefault="00504700" w:rsidP="00AF2D1C">
      <w:pPr>
        <w:jc w:val="center"/>
        <w:rPr>
          <w:rFonts w:ascii="Arial" w:hAnsi="Arial" w:cs="Arial"/>
          <w:b/>
          <w:sz w:val="28"/>
          <w:szCs w:val="26"/>
        </w:rPr>
      </w:pPr>
      <w:r w:rsidRPr="00B64028">
        <w:rPr>
          <w:rFonts w:ascii="Arial" w:hAnsi="Arial" w:cs="Arial"/>
          <w:b/>
          <w:sz w:val="28"/>
          <w:szCs w:val="26"/>
        </w:rPr>
        <w:t>CZĘŚĆ III</w:t>
      </w:r>
    </w:p>
    <w:p w:rsidR="00504700" w:rsidRPr="00B64028" w:rsidRDefault="00504700" w:rsidP="00AF2D1C">
      <w:pPr>
        <w:spacing w:after="120"/>
        <w:jc w:val="center"/>
        <w:rPr>
          <w:rFonts w:ascii="Arial" w:hAnsi="Arial" w:cs="Arial"/>
          <w:b/>
          <w:sz w:val="28"/>
          <w:szCs w:val="26"/>
        </w:rPr>
      </w:pPr>
      <w:r w:rsidRPr="00B64028">
        <w:rPr>
          <w:rFonts w:ascii="Arial" w:hAnsi="Arial" w:cs="Arial"/>
          <w:b/>
          <w:sz w:val="28"/>
          <w:szCs w:val="26"/>
        </w:rPr>
        <w:t>OPIS PRZEDMIOTU ZAMÓWIENIA</w:t>
      </w:r>
    </w:p>
    <w:p w:rsidR="00504700" w:rsidRDefault="00426546" w:rsidP="00A62DBD">
      <w:pPr>
        <w:spacing w:after="120"/>
        <w:jc w:val="center"/>
        <w:rPr>
          <w:rFonts w:ascii="Arial" w:hAnsi="Arial" w:cs="Arial"/>
          <w:b/>
          <w:sz w:val="24"/>
          <w:szCs w:val="24"/>
        </w:rPr>
      </w:pPr>
      <w:r w:rsidRPr="00B64028">
        <w:rPr>
          <w:rFonts w:ascii="Arial" w:hAnsi="Arial" w:cs="Arial"/>
          <w:b/>
          <w:sz w:val="24"/>
          <w:szCs w:val="24"/>
        </w:rPr>
        <w:t xml:space="preserve">Budowa miejsc parkingowych przy ul. Lwowskiej w </w:t>
      </w:r>
      <w:r w:rsidR="006D71E2">
        <w:rPr>
          <w:rFonts w:ascii="Arial" w:hAnsi="Arial" w:cs="Arial"/>
          <w:b/>
          <w:sz w:val="24"/>
          <w:szCs w:val="24"/>
        </w:rPr>
        <w:t>Kołobrzegu</w:t>
      </w:r>
      <w:r w:rsidR="00A62DBD" w:rsidRPr="00B64028">
        <w:rPr>
          <w:rFonts w:ascii="Arial" w:hAnsi="Arial" w:cs="Arial"/>
          <w:b/>
          <w:sz w:val="24"/>
          <w:szCs w:val="24"/>
        </w:rPr>
        <w:t xml:space="preserve"> </w:t>
      </w:r>
    </w:p>
    <w:p w:rsidR="006D71E2" w:rsidRPr="006D71E2" w:rsidRDefault="006D71E2" w:rsidP="00417D1A">
      <w:pPr>
        <w:pStyle w:val="Akapitzlist"/>
        <w:numPr>
          <w:ilvl w:val="0"/>
          <w:numId w:val="6"/>
        </w:numPr>
        <w:spacing w:before="240" w:after="120"/>
        <w:ind w:left="567" w:hanging="567"/>
        <w:rPr>
          <w:rFonts w:ascii="Arial" w:hAnsi="Arial" w:cs="Arial"/>
          <w:b/>
          <w:sz w:val="24"/>
          <w:szCs w:val="24"/>
        </w:rPr>
      </w:pPr>
      <w:r w:rsidRPr="006D71E2">
        <w:rPr>
          <w:rFonts w:ascii="Arial" w:hAnsi="Arial" w:cs="Arial"/>
          <w:b/>
          <w:sz w:val="24"/>
          <w:szCs w:val="24"/>
        </w:rPr>
        <w:t>Zakres rzeczowy zamówienia</w:t>
      </w:r>
    </w:p>
    <w:p w:rsidR="00B64028" w:rsidRPr="00DD03F7" w:rsidRDefault="00B64028" w:rsidP="00AE3D4F">
      <w:pPr>
        <w:ind w:firstLine="424"/>
        <w:jc w:val="both"/>
        <w:rPr>
          <w:rFonts w:ascii="Arial" w:hAnsi="Arial" w:cs="Arial"/>
        </w:rPr>
      </w:pPr>
      <w:r w:rsidRPr="00DD03F7">
        <w:rPr>
          <w:rFonts w:ascii="Arial" w:hAnsi="Arial" w:cs="Arial"/>
        </w:rPr>
        <w:t>Przedmiotem zamówienia jest wykonanie, zgodnie ze specyfikacją istotnych warunków zamówienia</w:t>
      </w:r>
      <w:r w:rsidR="004D2F4E">
        <w:rPr>
          <w:rFonts w:ascii="Arial" w:hAnsi="Arial" w:cs="Arial"/>
        </w:rPr>
        <w:t xml:space="preserve"> </w:t>
      </w:r>
      <w:r w:rsidR="00217780">
        <w:rPr>
          <w:rFonts w:ascii="Arial" w:hAnsi="Arial" w:cs="Arial"/>
        </w:rPr>
        <w:t>zadania</w:t>
      </w:r>
      <w:r w:rsidR="00EF66A5">
        <w:rPr>
          <w:rFonts w:ascii="Arial" w:hAnsi="Arial" w:cs="Arial"/>
        </w:rPr>
        <w:t xml:space="preserve"> </w:t>
      </w:r>
      <w:proofErr w:type="spellStart"/>
      <w:r w:rsidR="00EF66A5">
        <w:rPr>
          <w:rFonts w:ascii="Arial" w:hAnsi="Arial" w:cs="Arial"/>
        </w:rPr>
        <w:t>pt</w:t>
      </w:r>
      <w:proofErr w:type="spellEnd"/>
      <w:r w:rsidRPr="00DD03F7">
        <w:rPr>
          <w:rFonts w:ascii="Arial" w:hAnsi="Arial" w:cs="Arial"/>
        </w:rPr>
        <w:t xml:space="preserve">: </w:t>
      </w:r>
      <w:r w:rsidRPr="00DD03F7">
        <w:rPr>
          <w:rFonts w:ascii="Arial" w:hAnsi="Arial" w:cs="Arial"/>
          <w:b/>
        </w:rPr>
        <w:t>„Budowa miejsc parkingowych przy ul. Lwowskiej</w:t>
      </w:r>
      <w:r w:rsidR="00EF66A5">
        <w:rPr>
          <w:rFonts w:ascii="Arial" w:hAnsi="Arial" w:cs="Arial"/>
          <w:b/>
        </w:rPr>
        <w:br/>
      </w:r>
      <w:r w:rsidRPr="00DD03F7">
        <w:rPr>
          <w:rFonts w:ascii="Arial" w:hAnsi="Arial" w:cs="Arial"/>
          <w:b/>
        </w:rPr>
        <w:t xml:space="preserve">w </w:t>
      </w:r>
      <w:r w:rsidR="006D71E2">
        <w:rPr>
          <w:rFonts w:ascii="Arial" w:hAnsi="Arial" w:cs="Arial"/>
          <w:b/>
        </w:rPr>
        <w:t>Kołobrzegu</w:t>
      </w:r>
      <w:r w:rsidRPr="00DD03F7">
        <w:rPr>
          <w:rFonts w:ascii="Arial" w:hAnsi="Arial" w:cs="Arial"/>
          <w:b/>
        </w:rPr>
        <w:t>”</w:t>
      </w:r>
      <w:r w:rsidR="00DD03F7" w:rsidRPr="00DD03F7">
        <w:rPr>
          <w:rFonts w:ascii="Arial" w:hAnsi="Arial" w:cs="Arial"/>
        </w:rPr>
        <w:t>, tj. stanowisk</w:t>
      </w:r>
      <w:r w:rsidR="00555742">
        <w:rPr>
          <w:rFonts w:ascii="Arial" w:hAnsi="Arial" w:cs="Arial"/>
        </w:rPr>
        <w:t xml:space="preserve"> </w:t>
      </w:r>
      <w:r w:rsidR="00DD03F7" w:rsidRPr="00DD03F7">
        <w:rPr>
          <w:rFonts w:ascii="Arial" w:hAnsi="Arial" w:cs="Arial"/>
        </w:rPr>
        <w:t>parkingowych</w:t>
      </w:r>
      <w:r w:rsidR="00AE3D4F">
        <w:rPr>
          <w:rFonts w:ascii="Arial" w:hAnsi="Arial" w:cs="Arial"/>
        </w:rPr>
        <w:t xml:space="preserve"> </w:t>
      </w:r>
      <w:r w:rsidR="00DD03F7" w:rsidRPr="00DD03F7">
        <w:rPr>
          <w:rFonts w:ascii="Arial" w:hAnsi="Arial" w:cs="Arial"/>
        </w:rPr>
        <w:t>i dróg manewrowych o pow. ok</w:t>
      </w:r>
      <w:r w:rsidR="00AE3D4F">
        <w:rPr>
          <w:rFonts w:ascii="Arial" w:hAnsi="Arial" w:cs="Arial"/>
        </w:rPr>
        <w:t>.</w:t>
      </w:r>
      <w:r w:rsidR="00DD03F7" w:rsidRPr="00DD03F7">
        <w:rPr>
          <w:rFonts w:ascii="Arial" w:hAnsi="Arial" w:cs="Arial"/>
        </w:rPr>
        <w:t xml:space="preserve"> 1200 m</w:t>
      </w:r>
      <w:r w:rsidR="00DD03F7" w:rsidRPr="00DD03F7">
        <w:rPr>
          <w:rFonts w:ascii="Arial" w:hAnsi="Arial" w:cs="Arial"/>
          <w:vertAlign w:val="superscript"/>
        </w:rPr>
        <w:t>2</w:t>
      </w:r>
      <w:r w:rsidR="00DD03F7" w:rsidRPr="00DD03F7">
        <w:rPr>
          <w:rFonts w:ascii="Arial" w:hAnsi="Arial" w:cs="Arial"/>
        </w:rPr>
        <w:t xml:space="preserve"> </w:t>
      </w:r>
      <w:r w:rsidR="00EF66A5">
        <w:rPr>
          <w:rFonts w:ascii="Arial" w:hAnsi="Arial" w:cs="Arial"/>
        </w:rPr>
        <w:br/>
      </w:r>
      <w:r w:rsidR="00DD03F7" w:rsidRPr="00DD03F7">
        <w:rPr>
          <w:rFonts w:ascii="Arial" w:hAnsi="Arial" w:cs="Arial"/>
        </w:rPr>
        <w:t xml:space="preserve">z kostki brukowej betonowej </w:t>
      </w:r>
      <w:r w:rsidR="00B544B1">
        <w:rPr>
          <w:rFonts w:ascii="Arial" w:hAnsi="Arial" w:cs="Arial"/>
        </w:rPr>
        <w:t xml:space="preserve">o gr. 8 </w:t>
      </w:r>
      <w:r w:rsidR="004D2F4E">
        <w:rPr>
          <w:rFonts w:ascii="Arial" w:hAnsi="Arial" w:cs="Arial"/>
        </w:rPr>
        <w:t>cm</w:t>
      </w:r>
      <w:r w:rsidR="00AB0AAD">
        <w:rPr>
          <w:rFonts w:ascii="Arial" w:hAnsi="Arial" w:cs="Arial"/>
        </w:rPr>
        <w:t xml:space="preserve">. </w:t>
      </w:r>
      <w:r w:rsidR="00AB0AAD" w:rsidRPr="00555742">
        <w:rPr>
          <w:rFonts w:ascii="Arial" w:hAnsi="Arial" w:cs="Arial"/>
        </w:rPr>
        <w:t>Zaprojektowany parking pomieści ok. 50 samochodów osobowych</w:t>
      </w:r>
      <w:r w:rsidR="00AB0AAD">
        <w:rPr>
          <w:rFonts w:ascii="Arial" w:hAnsi="Arial" w:cs="Arial"/>
        </w:rPr>
        <w:t>.</w:t>
      </w:r>
    </w:p>
    <w:p w:rsidR="00362F04" w:rsidRDefault="00AB0AAD" w:rsidP="00AE3D4F">
      <w:pPr>
        <w:pStyle w:val="Akapitzlist"/>
        <w:spacing w:before="120" w:after="0"/>
        <w:ind w:left="0"/>
        <w:contextualSpacing w:val="0"/>
        <w:jc w:val="both"/>
        <w:rPr>
          <w:rFonts w:ascii="Arial" w:hAnsi="Arial" w:cs="Arial"/>
        </w:rPr>
      </w:pPr>
      <w:r>
        <w:rPr>
          <w:rFonts w:ascii="Arial" w:hAnsi="Arial" w:cs="Arial"/>
        </w:rPr>
        <w:t xml:space="preserve">Obszar parkingu </w:t>
      </w:r>
      <w:r w:rsidR="0090409E">
        <w:rPr>
          <w:rFonts w:ascii="Arial" w:hAnsi="Arial" w:cs="Arial"/>
        </w:rPr>
        <w:t>znajduję</w:t>
      </w:r>
      <w:r w:rsidR="00A62DBD">
        <w:rPr>
          <w:rFonts w:ascii="Arial" w:hAnsi="Arial" w:cs="Arial"/>
        </w:rPr>
        <w:t xml:space="preserve"> się </w:t>
      </w:r>
      <w:r w:rsidR="00B64028">
        <w:rPr>
          <w:rFonts w:ascii="Arial" w:hAnsi="Arial" w:cs="Arial"/>
        </w:rPr>
        <w:t>w północno</w:t>
      </w:r>
      <w:r w:rsidR="00C238B1">
        <w:rPr>
          <w:rFonts w:ascii="Arial" w:hAnsi="Arial" w:cs="Arial"/>
        </w:rPr>
        <w:t xml:space="preserve"> </w:t>
      </w:r>
      <w:r w:rsidR="00B64028">
        <w:rPr>
          <w:rFonts w:ascii="Arial" w:hAnsi="Arial" w:cs="Arial"/>
        </w:rPr>
        <w:t xml:space="preserve">- wschodniej części miasta Kołobrzeg na działce </w:t>
      </w:r>
      <w:r w:rsidR="00C238B1">
        <w:rPr>
          <w:rFonts w:ascii="Arial" w:hAnsi="Arial" w:cs="Arial"/>
        </w:rPr>
        <w:br/>
      </w:r>
      <w:r w:rsidR="00B64028">
        <w:rPr>
          <w:rFonts w:ascii="Arial" w:hAnsi="Arial" w:cs="Arial"/>
        </w:rPr>
        <w:t xml:space="preserve">nr 4/73 oraz nr 4/334 obręb 8 m. Kołobrzeg </w:t>
      </w:r>
      <w:r w:rsidR="00A62DBD">
        <w:rPr>
          <w:rFonts w:ascii="Arial" w:hAnsi="Arial" w:cs="Arial"/>
        </w:rPr>
        <w:t xml:space="preserve">przy skrzyżowaniu ulic Lwowskiej i Brzeskiej </w:t>
      </w:r>
      <w:r w:rsidR="00B64028">
        <w:rPr>
          <w:rFonts w:ascii="Arial" w:hAnsi="Arial" w:cs="Arial"/>
        </w:rPr>
        <w:br/>
      </w:r>
      <w:r w:rsidR="00A62DBD">
        <w:rPr>
          <w:rFonts w:ascii="Arial" w:hAnsi="Arial" w:cs="Arial"/>
        </w:rPr>
        <w:t>w Podczelu.</w:t>
      </w:r>
      <w:r w:rsidR="00B72048" w:rsidRPr="00543394">
        <w:rPr>
          <w:rFonts w:ascii="Arial" w:hAnsi="Arial" w:cs="Arial"/>
        </w:rPr>
        <w:t xml:space="preserve"> </w:t>
      </w:r>
    </w:p>
    <w:p w:rsidR="00DD03F7" w:rsidRDefault="00DD03F7" w:rsidP="00AE3D4F">
      <w:pPr>
        <w:pStyle w:val="Akapitzlist"/>
        <w:spacing w:before="120" w:after="0"/>
        <w:ind w:left="0"/>
        <w:contextualSpacing w:val="0"/>
        <w:jc w:val="both"/>
        <w:rPr>
          <w:rFonts w:ascii="Arial" w:hAnsi="Arial" w:cs="Arial"/>
        </w:rPr>
      </w:pPr>
      <w:r>
        <w:rPr>
          <w:rFonts w:ascii="Arial" w:hAnsi="Arial" w:cs="Arial"/>
        </w:rPr>
        <w:t xml:space="preserve">Zakres robót objęty jest pozwoleniem na budowę </w:t>
      </w:r>
      <w:r w:rsidR="00AB0AAD">
        <w:rPr>
          <w:rFonts w:ascii="Arial" w:hAnsi="Arial" w:cs="Arial"/>
        </w:rPr>
        <w:t>wydanym</w:t>
      </w:r>
      <w:r>
        <w:rPr>
          <w:rFonts w:ascii="Arial" w:hAnsi="Arial" w:cs="Arial"/>
        </w:rPr>
        <w:t xml:space="preserve"> przez Starostę Kołobrzeskiego Nr</w:t>
      </w:r>
      <w:r w:rsidR="006D707D">
        <w:rPr>
          <w:rFonts w:ascii="Arial" w:hAnsi="Arial" w:cs="Arial"/>
        </w:rPr>
        <w:t xml:space="preserve"> 00393-2017,</w:t>
      </w:r>
      <w:r>
        <w:rPr>
          <w:rFonts w:ascii="Arial" w:hAnsi="Arial" w:cs="Arial"/>
        </w:rPr>
        <w:t xml:space="preserve"> z dnia</w:t>
      </w:r>
      <w:r w:rsidR="006D707D">
        <w:rPr>
          <w:rFonts w:ascii="Arial" w:hAnsi="Arial" w:cs="Arial"/>
        </w:rPr>
        <w:t xml:space="preserve"> 29 maja 2017r.</w:t>
      </w:r>
    </w:p>
    <w:p w:rsidR="00362F04" w:rsidRPr="00AE3D4F" w:rsidRDefault="00CA57AA" w:rsidP="006D71E2">
      <w:pPr>
        <w:spacing w:before="120" w:after="0"/>
        <w:ind w:firstLine="709"/>
        <w:jc w:val="both"/>
        <w:rPr>
          <w:rFonts w:ascii="Arial" w:hAnsi="Arial" w:cs="Arial"/>
        </w:rPr>
      </w:pPr>
      <w:r>
        <w:rPr>
          <w:rFonts w:ascii="Arial" w:hAnsi="Arial" w:cs="Arial"/>
        </w:rPr>
        <w:t>Niżej wymagane prace należy wykonać</w:t>
      </w:r>
      <w:r w:rsidR="00D95CCF">
        <w:rPr>
          <w:rFonts w:ascii="Arial" w:hAnsi="Arial" w:cs="Arial"/>
        </w:rPr>
        <w:t xml:space="preserve"> zgodnie z dokumentacją opracowan</w:t>
      </w:r>
      <w:r w:rsidR="00555742">
        <w:rPr>
          <w:rFonts w:ascii="Arial" w:hAnsi="Arial" w:cs="Arial"/>
        </w:rPr>
        <w:t>ą</w:t>
      </w:r>
      <w:r w:rsidR="00AB0AAD">
        <w:rPr>
          <w:rFonts w:ascii="Arial" w:hAnsi="Arial" w:cs="Arial"/>
        </w:rPr>
        <w:t xml:space="preserve"> przez Firmę U</w:t>
      </w:r>
      <w:r w:rsidR="00D95CCF">
        <w:rPr>
          <w:rFonts w:ascii="Arial" w:hAnsi="Arial" w:cs="Arial"/>
        </w:rPr>
        <w:t>sługową</w:t>
      </w:r>
      <w:r w:rsidR="00362F04" w:rsidRPr="00AE3D4F">
        <w:rPr>
          <w:rFonts w:ascii="Arial" w:hAnsi="Arial" w:cs="Arial"/>
        </w:rPr>
        <w:t xml:space="preserve"> „Bielecki” Marian Bielecki,</w:t>
      </w:r>
      <w:r w:rsidR="00AE3D4F">
        <w:rPr>
          <w:rFonts w:ascii="Arial" w:hAnsi="Arial" w:cs="Arial"/>
        </w:rPr>
        <w:t xml:space="preserve"> </w:t>
      </w:r>
      <w:r w:rsidR="00362F04" w:rsidRPr="00AE3D4F">
        <w:rPr>
          <w:rFonts w:ascii="Arial" w:hAnsi="Arial" w:cs="Arial"/>
        </w:rPr>
        <w:t>ul. Mickiewicza 6, 72-300 Gryfice</w:t>
      </w:r>
      <w:r>
        <w:rPr>
          <w:rFonts w:ascii="Arial" w:hAnsi="Arial" w:cs="Arial"/>
        </w:rPr>
        <w:t>.</w:t>
      </w:r>
    </w:p>
    <w:p w:rsidR="00362F04" w:rsidRDefault="00362F04" w:rsidP="00417D1A">
      <w:pPr>
        <w:pStyle w:val="Akapitzlist"/>
        <w:numPr>
          <w:ilvl w:val="0"/>
          <w:numId w:val="3"/>
        </w:numPr>
        <w:spacing w:before="120" w:after="120"/>
        <w:ind w:left="714" w:hanging="357"/>
        <w:contextualSpacing w:val="0"/>
        <w:jc w:val="both"/>
        <w:rPr>
          <w:rFonts w:ascii="Arial" w:hAnsi="Arial" w:cs="Arial"/>
          <w:b/>
        </w:rPr>
      </w:pPr>
      <w:r>
        <w:rPr>
          <w:rFonts w:ascii="Arial" w:hAnsi="Arial" w:cs="Arial"/>
          <w:b/>
        </w:rPr>
        <w:t xml:space="preserve">Branża drogowa </w:t>
      </w:r>
    </w:p>
    <w:p w:rsidR="003576A5" w:rsidRPr="00684CBC" w:rsidRDefault="003576A5" w:rsidP="00417D1A">
      <w:pPr>
        <w:pStyle w:val="Akapitzlist"/>
        <w:numPr>
          <w:ilvl w:val="1"/>
          <w:numId w:val="3"/>
        </w:numPr>
        <w:spacing w:after="0"/>
        <w:ind w:left="1276" w:hanging="567"/>
        <w:jc w:val="both"/>
        <w:rPr>
          <w:rFonts w:ascii="Arial" w:hAnsi="Arial" w:cs="Arial"/>
          <w:u w:val="single"/>
        </w:rPr>
      </w:pPr>
      <w:r w:rsidRPr="00684CBC">
        <w:rPr>
          <w:rFonts w:ascii="Arial" w:hAnsi="Arial" w:cs="Arial"/>
          <w:u w:val="single"/>
        </w:rPr>
        <w:t>Roboty przygotowawcze</w:t>
      </w:r>
    </w:p>
    <w:p w:rsidR="003576A5" w:rsidRPr="00684CBC" w:rsidRDefault="003576A5" w:rsidP="00417D1A">
      <w:pPr>
        <w:pStyle w:val="Akapitzlist"/>
        <w:numPr>
          <w:ilvl w:val="1"/>
          <w:numId w:val="3"/>
        </w:numPr>
        <w:spacing w:after="0"/>
        <w:ind w:left="1276" w:hanging="567"/>
        <w:jc w:val="both"/>
        <w:rPr>
          <w:rFonts w:ascii="Arial" w:hAnsi="Arial" w:cs="Arial"/>
          <w:u w:val="single"/>
        </w:rPr>
      </w:pPr>
      <w:r w:rsidRPr="00684CBC">
        <w:rPr>
          <w:rFonts w:ascii="Arial" w:hAnsi="Arial" w:cs="Arial"/>
          <w:u w:val="single"/>
        </w:rPr>
        <w:t>Podbudowa</w:t>
      </w:r>
    </w:p>
    <w:p w:rsidR="003576A5" w:rsidRPr="00684CBC" w:rsidRDefault="003576A5" w:rsidP="00417D1A">
      <w:pPr>
        <w:pStyle w:val="Akapitzlist"/>
        <w:numPr>
          <w:ilvl w:val="1"/>
          <w:numId w:val="3"/>
        </w:numPr>
        <w:spacing w:after="0"/>
        <w:ind w:left="1276" w:hanging="567"/>
        <w:jc w:val="both"/>
        <w:rPr>
          <w:rFonts w:ascii="Arial" w:hAnsi="Arial" w:cs="Arial"/>
          <w:u w:val="single"/>
        </w:rPr>
      </w:pPr>
      <w:r w:rsidRPr="00684CBC">
        <w:rPr>
          <w:rFonts w:ascii="Arial" w:hAnsi="Arial" w:cs="Arial"/>
          <w:u w:val="single"/>
        </w:rPr>
        <w:t>Elementy ulic</w:t>
      </w:r>
      <w:r w:rsidR="00684CBC" w:rsidRPr="00684CBC">
        <w:rPr>
          <w:rFonts w:ascii="Arial" w:hAnsi="Arial" w:cs="Arial"/>
          <w:u w:val="single"/>
        </w:rPr>
        <w:t>:</w:t>
      </w:r>
    </w:p>
    <w:p w:rsidR="00322A63" w:rsidRDefault="00684CBC" w:rsidP="00417D1A">
      <w:pPr>
        <w:pStyle w:val="Akapitzlist"/>
        <w:numPr>
          <w:ilvl w:val="2"/>
          <w:numId w:val="4"/>
        </w:numPr>
        <w:spacing w:after="0"/>
        <w:ind w:left="1701" w:hanging="425"/>
        <w:jc w:val="both"/>
        <w:rPr>
          <w:rFonts w:ascii="Arial" w:hAnsi="Arial" w:cs="Arial"/>
        </w:rPr>
      </w:pPr>
      <w:r>
        <w:rPr>
          <w:rFonts w:ascii="Arial" w:hAnsi="Arial" w:cs="Arial"/>
        </w:rPr>
        <w:t>k</w:t>
      </w:r>
      <w:r w:rsidR="00322A63">
        <w:rPr>
          <w:rFonts w:ascii="Arial" w:hAnsi="Arial" w:cs="Arial"/>
        </w:rPr>
        <w:t xml:space="preserve">rawężniki betonowe wystające 15 x 30 cm, krawężniki najazdowe </w:t>
      </w:r>
      <w:r w:rsidR="00322A63">
        <w:rPr>
          <w:rFonts w:ascii="Arial" w:hAnsi="Arial" w:cs="Arial"/>
        </w:rPr>
        <w:br/>
        <w:t xml:space="preserve">15 x 22 cm na </w:t>
      </w:r>
      <w:r w:rsidR="00AB0AAD">
        <w:rPr>
          <w:rFonts w:ascii="Arial" w:hAnsi="Arial" w:cs="Arial"/>
        </w:rPr>
        <w:t>ławie betonowej z oporem</w:t>
      </w:r>
      <w:r w:rsidR="00431CED">
        <w:rPr>
          <w:rFonts w:ascii="Arial" w:hAnsi="Arial" w:cs="Arial"/>
        </w:rPr>
        <w:t>.</w:t>
      </w:r>
    </w:p>
    <w:p w:rsidR="00362F04" w:rsidRPr="00684CBC" w:rsidRDefault="00322A63" w:rsidP="00417D1A">
      <w:pPr>
        <w:pStyle w:val="Akapitzlist"/>
        <w:numPr>
          <w:ilvl w:val="1"/>
          <w:numId w:val="3"/>
        </w:numPr>
        <w:spacing w:after="0"/>
        <w:ind w:left="1276" w:hanging="567"/>
        <w:jc w:val="both"/>
        <w:rPr>
          <w:rFonts w:ascii="Arial" w:hAnsi="Arial" w:cs="Arial"/>
          <w:u w:val="single"/>
        </w:rPr>
      </w:pPr>
      <w:r w:rsidRPr="00684CBC">
        <w:rPr>
          <w:rFonts w:ascii="Arial" w:hAnsi="Arial" w:cs="Arial"/>
          <w:u w:val="single"/>
        </w:rPr>
        <w:t>Nawierzchnia</w:t>
      </w:r>
      <w:r w:rsidR="00684CBC" w:rsidRPr="00684CBC">
        <w:rPr>
          <w:rFonts w:ascii="Arial" w:hAnsi="Arial" w:cs="Arial"/>
          <w:u w:val="single"/>
        </w:rPr>
        <w:t>:</w:t>
      </w:r>
    </w:p>
    <w:p w:rsidR="00322A63" w:rsidRDefault="00684CBC" w:rsidP="00417D1A">
      <w:pPr>
        <w:pStyle w:val="Akapitzlist"/>
        <w:numPr>
          <w:ilvl w:val="2"/>
          <w:numId w:val="4"/>
        </w:numPr>
        <w:spacing w:after="0"/>
        <w:ind w:left="1701" w:hanging="425"/>
        <w:jc w:val="both"/>
        <w:rPr>
          <w:rFonts w:ascii="Arial" w:hAnsi="Arial" w:cs="Arial"/>
        </w:rPr>
      </w:pPr>
      <w:r>
        <w:rPr>
          <w:rFonts w:ascii="Arial" w:hAnsi="Arial" w:cs="Arial"/>
        </w:rPr>
        <w:t xml:space="preserve">nawierzchnia parkingu </w:t>
      </w:r>
      <w:r w:rsidR="00322A63">
        <w:rPr>
          <w:rFonts w:ascii="Arial" w:hAnsi="Arial" w:cs="Arial"/>
        </w:rPr>
        <w:t>z</w:t>
      </w:r>
      <w:r>
        <w:rPr>
          <w:rFonts w:ascii="Arial" w:hAnsi="Arial" w:cs="Arial"/>
        </w:rPr>
        <w:t xml:space="preserve"> kostki brukowej betonowej o grubości</w:t>
      </w:r>
      <w:r w:rsidR="00322A63">
        <w:rPr>
          <w:rFonts w:ascii="Arial" w:hAnsi="Arial" w:cs="Arial"/>
        </w:rPr>
        <w:t xml:space="preserve"> 8</w:t>
      </w:r>
      <w:r>
        <w:rPr>
          <w:rFonts w:ascii="Arial" w:hAnsi="Arial" w:cs="Arial"/>
        </w:rPr>
        <w:t xml:space="preserve"> cm szarej, układane</w:t>
      </w:r>
      <w:r w:rsidR="00AB0AAD">
        <w:rPr>
          <w:rFonts w:ascii="Arial" w:hAnsi="Arial" w:cs="Arial"/>
        </w:rPr>
        <w:t>j</w:t>
      </w:r>
      <w:r>
        <w:rPr>
          <w:rFonts w:ascii="Arial" w:hAnsi="Arial" w:cs="Arial"/>
        </w:rPr>
        <w:t xml:space="preserve"> na podsypce cementowo- piaskowej;</w:t>
      </w:r>
    </w:p>
    <w:p w:rsidR="00684CBC" w:rsidRDefault="00684CBC" w:rsidP="00417D1A">
      <w:pPr>
        <w:pStyle w:val="Akapitzlist"/>
        <w:numPr>
          <w:ilvl w:val="2"/>
          <w:numId w:val="4"/>
        </w:numPr>
        <w:spacing w:after="0"/>
        <w:ind w:left="1701" w:hanging="425"/>
        <w:jc w:val="both"/>
        <w:rPr>
          <w:rFonts w:ascii="Arial" w:hAnsi="Arial" w:cs="Arial"/>
        </w:rPr>
      </w:pPr>
      <w:r>
        <w:rPr>
          <w:rFonts w:ascii="Arial" w:hAnsi="Arial" w:cs="Arial"/>
        </w:rPr>
        <w:t>nawierzchnia zjazdu z kostki brukowej o grubości 8 cm grafitowej, układane</w:t>
      </w:r>
      <w:r w:rsidR="00AB0AAD">
        <w:rPr>
          <w:rFonts w:ascii="Arial" w:hAnsi="Arial" w:cs="Arial"/>
        </w:rPr>
        <w:t>j</w:t>
      </w:r>
      <w:r>
        <w:rPr>
          <w:rFonts w:ascii="Arial" w:hAnsi="Arial" w:cs="Arial"/>
        </w:rPr>
        <w:t xml:space="preserve"> na podsypce cementowo – piaskowej.</w:t>
      </w:r>
    </w:p>
    <w:p w:rsidR="00684CBC" w:rsidRPr="00684CBC" w:rsidRDefault="00684CBC" w:rsidP="00417D1A">
      <w:pPr>
        <w:pStyle w:val="Akapitzlist"/>
        <w:numPr>
          <w:ilvl w:val="1"/>
          <w:numId w:val="3"/>
        </w:numPr>
        <w:spacing w:after="0"/>
        <w:ind w:left="1276" w:hanging="567"/>
        <w:jc w:val="both"/>
        <w:rPr>
          <w:rFonts w:ascii="Arial" w:hAnsi="Arial" w:cs="Arial"/>
          <w:u w:val="single"/>
        </w:rPr>
      </w:pPr>
      <w:r w:rsidRPr="00684CBC">
        <w:rPr>
          <w:rFonts w:ascii="Arial" w:hAnsi="Arial" w:cs="Arial"/>
          <w:u w:val="single"/>
        </w:rPr>
        <w:t>Oznakowanie pionowe i poziome:</w:t>
      </w:r>
    </w:p>
    <w:p w:rsidR="00684CBC" w:rsidRDefault="00684CBC" w:rsidP="00417D1A">
      <w:pPr>
        <w:pStyle w:val="Akapitzlist"/>
        <w:numPr>
          <w:ilvl w:val="2"/>
          <w:numId w:val="4"/>
        </w:numPr>
        <w:spacing w:after="0"/>
        <w:ind w:left="1701" w:hanging="425"/>
        <w:jc w:val="both"/>
        <w:rPr>
          <w:rFonts w:ascii="Arial" w:hAnsi="Arial" w:cs="Arial"/>
        </w:rPr>
      </w:pPr>
      <w:r>
        <w:rPr>
          <w:rFonts w:ascii="Arial" w:hAnsi="Arial" w:cs="Arial"/>
        </w:rPr>
        <w:t>zamontowanie słupków do znaków drogowych z rur stalowych o średnicy 70 cm;</w:t>
      </w:r>
    </w:p>
    <w:p w:rsidR="00AB0AAD" w:rsidRDefault="00684CBC" w:rsidP="00417D1A">
      <w:pPr>
        <w:pStyle w:val="Akapitzlist"/>
        <w:numPr>
          <w:ilvl w:val="2"/>
          <w:numId w:val="4"/>
        </w:numPr>
        <w:spacing w:after="0"/>
        <w:ind w:left="1701" w:hanging="425"/>
        <w:jc w:val="both"/>
        <w:rPr>
          <w:rFonts w:ascii="Arial" w:hAnsi="Arial" w:cs="Arial"/>
        </w:rPr>
      </w:pPr>
      <w:r w:rsidRPr="00AB0AAD">
        <w:rPr>
          <w:rFonts w:ascii="Arial" w:hAnsi="Arial" w:cs="Arial"/>
        </w:rPr>
        <w:t>przymocowanie znaków</w:t>
      </w:r>
      <w:r w:rsidR="00431CED">
        <w:rPr>
          <w:rFonts w:ascii="Arial" w:hAnsi="Arial" w:cs="Arial"/>
        </w:rPr>
        <w:t>;</w:t>
      </w:r>
      <w:r w:rsidRPr="00AB0AAD">
        <w:rPr>
          <w:rFonts w:ascii="Arial" w:hAnsi="Arial" w:cs="Arial"/>
        </w:rPr>
        <w:t xml:space="preserve"> </w:t>
      </w:r>
    </w:p>
    <w:p w:rsidR="00684CBC" w:rsidRPr="00AB0AAD" w:rsidRDefault="00684CBC" w:rsidP="00417D1A">
      <w:pPr>
        <w:pStyle w:val="Akapitzlist"/>
        <w:numPr>
          <w:ilvl w:val="2"/>
          <w:numId w:val="4"/>
        </w:numPr>
        <w:spacing w:after="0"/>
        <w:ind w:left="1701" w:hanging="425"/>
        <w:jc w:val="both"/>
        <w:rPr>
          <w:rFonts w:ascii="Arial" w:hAnsi="Arial" w:cs="Arial"/>
        </w:rPr>
      </w:pPr>
      <w:r w:rsidRPr="00AB0AAD">
        <w:rPr>
          <w:rFonts w:ascii="Arial" w:hAnsi="Arial" w:cs="Arial"/>
        </w:rPr>
        <w:t>namalowanie ręcznie strzałek</w:t>
      </w:r>
      <w:r w:rsidR="00AB0AAD">
        <w:rPr>
          <w:rFonts w:ascii="Arial" w:hAnsi="Arial" w:cs="Arial"/>
        </w:rPr>
        <w:t xml:space="preserve"> i</w:t>
      </w:r>
      <w:r w:rsidRPr="00AB0AAD">
        <w:rPr>
          <w:rFonts w:ascii="Arial" w:hAnsi="Arial" w:cs="Arial"/>
        </w:rPr>
        <w:t xml:space="preserve"> innych symboli</w:t>
      </w:r>
      <w:r w:rsidR="00682AFA" w:rsidRPr="00AB0AAD">
        <w:rPr>
          <w:rFonts w:ascii="Arial" w:hAnsi="Arial" w:cs="Arial"/>
        </w:rPr>
        <w:t xml:space="preserve"> </w:t>
      </w:r>
      <w:r w:rsidRPr="00AB0AAD">
        <w:rPr>
          <w:rFonts w:ascii="Arial" w:hAnsi="Arial" w:cs="Arial"/>
        </w:rPr>
        <w:t>- (</w:t>
      </w:r>
      <w:r w:rsidR="00AB0AAD">
        <w:rPr>
          <w:rFonts w:ascii="Arial" w:hAnsi="Arial" w:cs="Arial"/>
        </w:rPr>
        <w:t xml:space="preserve">np. </w:t>
      </w:r>
      <w:r w:rsidRPr="00AB0AAD">
        <w:rPr>
          <w:rFonts w:ascii="Arial" w:hAnsi="Arial" w:cs="Arial"/>
        </w:rPr>
        <w:t>znak niepełnosprawni).</w:t>
      </w:r>
    </w:p>
    <w:p w:rsidR="00362F04" w:rsidRDefault="000A785A" w:rsidP="00417D1A">
      <w:pPr>
        <w:pStyle w:val="Akapitzlist"/>
        <w:numPr>
          <w:ilvl w:val="0"/>
          <w:numId w:val="3"/>
        </w:numPr>
        <w:spacing w:before="120" w:after="120"/>
        <w:ind w:left="714" w:hanging="357"/>
        <w:contextualSpacing w:val="0"/>
        <w:jc w:val="both"/>
        <w:rPr>
          <w:rFonts w:ascii="Arial" w:hAnsi="Arial" w:cs="Arial"/>
          <w:b/>
        </w:rPr>
      </w:pPr>
      <w:r>
        <w:rPr>
          <w:rFonts w:ascii="Arial" w:hAnsi="Arial" w:cs="Arial"/>
          <w:b/>
        </w:rPr>
        <w:t>Branża sanitarna</w:t>
      </w:r>
    </w:p>
    <w:p w:rsidR="00D333E6" w:rsidRPr="00D333E6" w:rsidRDefault="00D333E6" w:rsidP="00417D1A">
      <w:pPr>
        <w:pStyle w:val="Akapitzlist"/>
        <w:numPr>
          <w:ilvl w:val="1"/>
          <w:numId w:val="3"/>
        </w:numPr>
        <w:spacing w:after="0"/>
        <w:ind w:left="1276" w:hanging="567"/>
        <w:jc w:val="both"/>
        <w:rPr>
          <w:rFonts w:ascii="Arial" w:hAnsi="Arial" w:cs="Arial"/>
          <w:u w:val="single"/>
        </w:rPr>
      </w:pPr>
      <w:r w:rsidRPr="00D333E6">
        <w:rPr>
          <w:rFonts w:ascii="Arial" w:hAnsi="Arial" w:cs="Arial"/>
          <w:u w:val="single"/>
        </w:rPr>
        <w:t>Roboty Przygotowawcze i z</w:t>
      </w:r>
      <w:r>
        <w:rPr>
          <w:rFonts w:ascii="Arial" w:hAnsi="Arial" w:cs="Arial"/>
          <w:u w:val="single"/>
        </w:rPr>
        <w:t>i</w:t>
      </w:r>
      <w:r w:rsidRPr="00D333E6">
        <w:rPr>
          <w:rFonts w:ascii="Arial" w:hAnsi="Arial" w:cs="Arial"/>
          <w:u w:val="single"/>
        </w:rPr>
        <w:t>emne:</w:t>
      </w:r>
    </w:p>
    <w:p w:rsidR="00D333E6" w:rsidRDefault="00D333E6" w:rsidP="00417D1A">
      <w:pPr>
        <w:pStyle w:val="Akapitzlist"/>
        <w:numPr>
          <w:ilvl w:val="1"/>
          <w:numId w:val="3"/>
        </w:numPr>
        <w:spacing w:after="0"/>
        <w:ind w:left="1276" w:hanging="567"/>
        <w:jc w:val="both"/>
        <w:rPr>
          <w:rFonts w:ascii="Arial" w:hAnsi="Arial" w:cs="Arial"/>
          <w:u w:val="single"/>
        </w:rPr>
      </w:pPr>
      <w:r w:rsidRPr="00D333E6">
        <w:rPr>
          <w:rFonts w:ascii="Arial" w:hAnsi="Arial" w:cs="Arial"/>
          <w:u w:val="single"/>
        </w:rPr>
        <w:t>Roboty montażowe:</w:t>
      </w:r>
    </w:p>
    <w:p w:rsidR="00D333E6" w:rsidRDefault="004457C4" w:rsidP="00417D1A">
      <w:pPr>
        <w:pStyle w:val="Akapitzlist"/>
        <w:numPr>
          <w:ilvl w:val="2"/>
          <w:numId w:val="4"/>
        </w:numPr>
        <w:spacing w:after="0"/>
        <w:ind w:left="1701" w:hanging="425"/>
        <w:jc w:val="both"/>
        <w:rPr>
          <w:rFonts w:ascii="Arial" w:hAnsi="Arial" w:cs="Arial"/>
        </w:rPr>
      </w:pPr>
      <w:r>
        <w:rPr>
          <w:rFonts w:ascii="Arial" w:hAnsi="Arial" w:cs="Arial"/>
        </w:rPr>
        <w:t>Kanały z rur PCV o śr. z</w:t>
      </w:r>
      <w:r w:rsidR="00D333E6" w:rsidRPr="00D333E6">
        <w:rPr>
          <w:rFonts w:ascii="Arial" w:hAnsi="Arial" w:cs="Arial"/>
        </w:rPr>
        <w:t>ew. 200 mm i 315 mm łączone na wcisk</w:t>
      </w:r>
      <w:r w:rsidR="00D333E6">
        <w:rPr>
          <w:rFonts w:ascii="Arial" w:hAnsi="Arial" w:cs="Arial"/>
        </w:rPr>
        <w:t>;</w:t>
      </w:r>
    </w:p>
    <w:p w:rsidR="004457C4" w:rsidRDefault="00D333E6" w:rsidP="00417D1A">
      <w:pPr>
        <w:pStyle w:val="Akapitzlist"/>
        <w:numPr>
          <w:ilvl w:val="2"/>
          <w:numId w:val="4"/>
        </w:numPr>
        <w:spacing w:after="0"/>
        <w:ind w:left="1701" w:hanging="425"/>
        <w:jc w:val="both"/>
        <w:rPr>
          <w:rFonts w:ascii="Arial" w:hAnsi="Arial" w:cs="Arial"/>
        </w:rPr>
      </w:pPr>
      <w:r w:rsidRPr="004457C4">
        <w:rPr>
          <w:rFonts w:ascii="Arial" w:hAnsi="Arial" w:cs="Arial"/>
        </w:rPr>
        <w:t>Studnie rewizyjne z kręgów betonowych w gotowym wykopie o śre</w:t>
      </w:r>
      <w:r w:rsidR="004457C4" w:rsidRPr="004457C4">
        <w:rPr>
          <w:rFonts w:ascii="Arial" w:hAnsi="Arial" w:cs="Arial"/>
        </w:rPr>
        <w:t>dnicy 1200 mm i głębokości 3 m +</w:t>
      </w:r>
      <w:r w:rsidRPr="004457C4">
        <w:rPr>
          <w:rFonts w:ascii="Arial" w:hAnsi="Arial" w:cs="Arial"/>
        </w:rPr>
        <w:t xml:space="preserve"> włazy żeliwne z logo Kołobrzeg </w:t>
      </w:r>
    </w:p>
    <w:p w:rsidR="00D333E6" w:rsidRPr="004457C4" w:rsidRDefault="00853274" w:rsidP="00417D1A">
      <w:pPr>
        <w:pStyle w:val="Akapitzlist"/>
        <w:numPr>
          <w:ilvl w:val="2"/>
          <w:numId w:val="4"/>
        </w:numPr>
        <w:spacing w:after="0"/>
        <w:ind w:left="1701" w:hanging="425"/>
        <w:jc w:val="both"/>
        <w:rPr>
          <w:rFonts w:ascii="Arial" w:hAnsi="Arial" w:cs="Arial"/>
        </w:rPr>
      </w:pPr>
      <w:r w:rsidRPr="004457C4">
        <w:rPr>
          <w:rFonts w:ascii="Arial" w:hAnsi="Arial" w:cs="Arial"/>
        </w:rPr>
        <w:t>Studzienki ściekowe uliczne betonowe o śr. 500 mm z osadnikiem bez syfonu</w:t>
      </w:r>
    </w:p>
    <w:p w:rsidR="00853274" w:rsidRPr="00D333E6" w:rsidRDefault="004457C4" w:rsidP="00417D1A">
      <w:pPr>
        <w:pStyle w:val="Akapitzlist"/>
        <w:numPr>
          <w:ilvl w:val="2"/>
          <w:numId w:val="4"/>
        </w:numPr>
        <w:spacing w:after="0"/>
        <w:ind w:left="1701" w:hanging="425"/>
        <w:jc w:val="both"/>
        <w:rPr>
          <w:rFonts w:ascii="Arial" w:hAnsi="Arial" w:cs="Arial"/>
        </w:rPr>
      </w:pPr>
      <w:r>
        <w:rPr>
          <w:rFonts w:ascii="Arial" w:hAnsi="Arial" w:cs="Arial"/>
        </w:rPr>
        <w:lastRenderedPageBreak/>
        <w:t>R</w:t>
      </w:r>
      <w:r w:rsidR="00853274">
        <w:rPr>
          <w:rFonts w:ascii="Arial" w:hAnsi="Arial" w:cs="Arial"/>
        </w:rPr>
        <w:t>egulacj</w:t>
      </w:r>
      <w:r>
        <w:rPr>
          <w:rFonts w:ascii="Arial" w:hAnsi="Arial" w:cs="Arial"/>
        </w:rPr>
        <w:t>a istniejącej w terenie zielonym armatury wraz</w:t>
      </w:r>
      <w:r w:rsidR="00853274">
        <w:rPr>
          <w:rFonts w:ascii="Arial" w:hAnsi="Arial" w:cs="Arial"/>
        </w:rPr>
        <w:t xml:space="preserve"> z wymianą</w:t>
      </w:r>
      <w:r>
        <w:rPr>
          <w:rFonts w:ascii="Arial" w:hAnsi="Arial" w:cs="Arial"/>
        </w:rPr>
        <w:t xml:space="preserve"> na właz </w:t>
      </w:r>
      <w:r w:rsidR="00853274">
        <w:rPr>
          <w:rFonts w:ascii="Arial" w:hAnsi="Arial" w:cs="Arial"/>
        </w:rPr>
        <w:t>C250 z logo Kołobrzeg.</w:t>
      </w:r>
    </w:p>
    <w:p w:rsidR="00D333E6" w:rsidRPr="00D333E6" w:rsidRDefault="00D333E6" w:rsidP="00682AFA">
      <w:pPr>
        <w:pStyle w:val="Akapitzlist"/>
        <w:spacing w:after="0"/>
        <w:ind w:left="1440"/>
        <w:jc w:val="both"/>
        <w:rPr>
          <w:rFonts w:ascii="Arial" w:hAnsi="Arial" w:cs="Arial"/>
          <w:u w:val="single"/>
        </w:rPr>
      </w:pPr>
    </w:p>
    <w:p w:rsidR="00362F04" w:rsidRDefault="000A785A" w:rsidP="00417D1A">
      <w:pPr>
        <w:pStyle w:val="Akapitzlist"/>
        <w:numPr>
          <w:ilvl w:val="0"/>
          <w:numId w:val="3"/>
        </w:numPr>
        <w:spacing w:after="120"/>
        <w:ind w:left="714" w:hanging="357"/>
        <w:contextualSpacing w:val="0"/>
        <w:jc w:val="both"/>
        <w:rPr>
          <w:rFonts w:ascii="Arial" w:hAnsi="Arial" w:cs="Arial"/>
          <w:b/>
        </w:rPr>
      </w:pPr>
      <w:r>
        <w:rPr>
          <w:rFonts w:ascii="Arial" w:hAnsi="Arial" w:cs="Arial"/>
          <w:b/>
        </w:rPr>
        <w:t>Branża energetyczna</w:t>
      </w:r>
      <w:r w:rsidR="00B42A1F">
        <w:rPr>
          <w:rFonts w:ascii="Arial" w:hAnsi="Arial" w:cs="Arial"/>
          <w:b/>
        </w:rPr>
        <w:t xml:space="preserve"> – Przestawienie słupa oświetleniowego</w:t>
      </w:r>
    </w:p>
    <w:p w:rsidR="00362F04" w:rsidRDefault="000A785A" w:rsidP="00417D1A">
      <w:pPr>
        <w:pStyle w:val="Akapitzlist"/>
        <w:numPr>
          <w:ilvl w:val="0"/>
          <w:numId w:val="3"/>
        </w:numPr>
        <w:spacing w:after="0"/>
        <w:jc w:val="both"/>
        <w:rPr>
          <w:rFonts w:ascii="Arial" w:hAnsi="Arial" w:cs="Arial"/>
          <w:b/>
        </w:rPr>
      </w:pPr>
      <w:r>
        <w:rPr>
          <w:rFonts w:ascii="Arial" w:hAnsi="Arial" w:cs="Arial"/>
          <w:b/>
        </w:rPr>
        <w:t>Zieleń</w:t>
      </w:r>
    </w:p>
    <w:p w:rsidR="00362F04" w:rsidRDefault="00684CBC" w:rsidP="00417D1A">
      <w:pPr>
        <w:pStyle w:val="Akapitzlist"/>
        <w:numPr>
          <w:ilvl w:val="2"/>
          <w:numId w:val="4"/>
        </w:numPr>
        <w:spacing w:after="0"/>
        <w:ind w:left="1701" w:hanging="425"/>
        <w:jc w:val="both"/>
        <w:rPr>
          <w:rFonts w:ascii="Arial" w:hAnsi="Arial" w:cs="Arial"/>
        </w:rPr>
      </w:pPr>
      <w:r>
        <w:rPr>
          <w:rFonts w:ascii="Arial" w:hAnsi="Arial" w:cs="Arial"/>
        </w:rPr>
        <w:t>Plantowanie ręczne powierz</w:t>
      </w:r>
      <w:r w:rsidR="004457C4">
        <w:rPr>
          <w:rFonts w:ascii="Arial" w:hAnsi="Arial" w:cs="Arial"/>
        </w:rPr>
        <w:t>chni gruntu rodzimego kategorii;</w:t>
      </w:r>
    </w:p>
    <w:p w:rsidR="00684CBC" w:rsidRDefault="00684CBC" w:rsidP="00417D1A">
      <w:pPr>
        <w:pStyle w:val="Akapitzlist"/>
        <w:numPr>
          <w:ilvl w:val="2"/>
          <w:numId w:val="4"/>
        </w:numPr>
        <w:spacing w:after="0"/>
        <w:ind w:left="1701" w:hanging="425"/>
        <w:jc w:val="both"/>
        <w:rPr>
          <w:rFonts w:ascii="Arial" w:hAnsi="Arial" w:cs="Arial"/>
        </w:rPr>
      </w:pPr>
      <w:r>
        <w:rPr>
          <w:rFonts w:ascii="Arial" w:hAnsi="Arial" w:cs="Arial"/>
        </w:rPr>
        <w:t>Humusowanie skarp warstwą humusu gr. 5 cm z obsianiem;</w:t>
      </w:r>
    </w:p>
    <w:p w:rsidR="00684CBC" w:rsidRDefault="00684CBC" w:rsidP="00417D1A">
      <w:pPr>
        <w:pStyle w:val="Akapitzlist"/>
        <w:numPr>
          <w:ilvl w:val="2"/>
          <w:numId w:val="4"/>
        </w:numPr>
        <w:spacing w:after="0"/>
        <w:ind w:left="1701" w:hanging="425"/>
        <w:jc w:val="both"/>
        <w:rPr>
          <w:rFonts w:ascii="Arial" w:hAnsi="Arial" w:cs="Arial"/>
        </w:rPr>
      </w:pPr>
      <w:r>
        <w:rPr>
          <w:rFonts w:ascii="Arial" w:hAnsi="Arial" w:cs="Arial"/>
        </w:rPr>
        <w:t>Wykonanie przesadzeń</w:t>
      </w:r>
      <w:r w:rsidR="004457C4">
        <w:rPr>
          <w:rFonts w:ascii="Arial" w:hAnsi="Arial" w:cs="Arial"/>
        </w:rPr>
        <w:t xml:space="preserve"> – 7 drzew;</w:t>
      </w:r>
    </w:p>
    <w:p w:rsidR="00684CBC" w:rsidRDefault="00684CBC" w:rsidP="00417D1A">
      <w:pPr>
        <w:pStyle w:val="Akapitzlist"/>
        <w:numPr>
          <w:ilvl w:val="2"/>
          <w:numId w:val="4"/>
        </w:numPr>
        <w:spacing w:after="0"/>
        <w:ind w:left="1701" w:hanging="425"/>
        <w:jc w:val="both"/>
        <w:rPr>
          <w:rFonts w:ascii="Arial" w:hAnsi="Arial" w:cs="Arial"/>
        </w:rPr>
      </w:pPr>
      <w:r>
        <w:rPr>
          <w:rFonts w:ascii="Arial" w:hAnsi="Arial" w:cs="Arial"/>
        </w:rPr>
        <w:t>Sadzenie krzewów</w:t>
      </w:r>
      <w:r w:rsidR="004457C4">
        <w:rPr>
          <w:rFonts w:ascii="Arial" w:hAnsi="Arial" w:cs="Arial"/>
        </w:rPr>
        <w:t>;</w:t>
      </w:r>
    </w:p>
    <w:p w:rsidR="00362F04" w:rsidRDefault="004457C4" w:rsidP="00417D1A">
      <w:pPr>
        <w:pStyle w:val="Akapitzlist"/>
        <w:numPr>
          <w:ilvl w:val="2"/>
          <w:numId w:val="4"/>
        </w:numPr>
        <w:spacing w:after="0"/>
        <w:ind w:left="1701" w:hanging="425"/>
        <w:jc w:val="both"/>
        <w:rPr>
          <w:rFonts w:ascii="Arial" w:hAnsi="Arial" w:cs="Arial"/>
        </w:rPr>
      </w:pPr>
      <w:r>
        <w:rPr>
          <w:rFonts w:ascii="Arial" w:hAnsi="Arial" w:cs="Arial"/>
        </w:rPr>
        <w:t>R</w:t>
      </w:r>
      <w:r w:rsidR="00684CBC">
        <w:rPr>
          <w:rFonts w:ascii="Arial" w:hAnsi="Arial" w:cs="Arial"/>
        </w:rPr>
        <w:t>ozrzucenie na terenie płaskim kory o grubości warstwy 5 cm.</w:t>
      </w:r>
    </w:p>
    <w:p w:rsidR="00FB0830" w:rsidRPr="00E85EE6" w:rsidRDefault="00FB0830" w:rsidP="00FB0830">
      <w:pPr>
        <w:pStyle w:val="Akapitzlist"/>
        <w:spacing w:after="0"/>
        <w:ind w:left="1701"/>
        <w:jc w:val="both"/>
        <w:rPr>
          <w:rFonts w:ascii="Arial" w:hAnsi="Arial" w:cs="Arial"/>
        </w:rPr>
      </w:pPr>
    </w:p>
    <w:p w:rsidR="0095403D" w:rsidRPr="00172056" w:rsidRDefault="0095403D" w:rsidP="00417D1A">
      <w:pPr>
        <w:pStyle w:val="Akapitzlist"/>
        <w:numPr>
          <w:ilvl w:val="0"/>
          <w:numId w:val="3"/>
        </w:numPr>
        <w:spacing w:after="0"/>
        <w:jc w:val="both"/>
        <w:rPr>
          <w:rFonts w:ascii="Arial" w:hAnsi="Arial" w:cs="Arial"/>
          <w:b/>
          <w:bCs/>
        </w:rPr>
      </w:pPr>
      <w:r w:rsidRPr="006D71E2">
        <w:rPr>
          <w:rFonts w:ascii="Arial" w:hAnsi="Arial" w:cs="Arial"/>
          <w:b/>
        </w:rPr>
        <w:t>Obsługa</w:t>
      </w:r>
      <w:r>
        <w:rPr>
          <w:rFonts w:ascii="Arial" w:hAnsi="Arial" w:cs="Arial"/>
          <w:b/>
          <w:bCs/>
        </w:rPr>
        <w:t xml:space="preserve"> geodezyjna budowy</w:t>
      </w:r>
    </w:p>
    <w:p w:rsidR="0095403D" w:rsidRPr="00172056" w:rsidRDefault="0095403D" w:rsidP="006D71E2">
      <w:pPr>
        <w:ind w:left="709"/>
        <w:jc w:val="both"/>
        <w:rPr>
          <w:rFonts w:ascii="Arial" w:hAnsi="Arial" w:cs="Arial"/>
        </w:rPr>
      </w:pPr>
      <w:r w:rsidRPr="00172056">
        <w:rPr>
          <w:rFonts w:ascii="Arial" w:hAnsi="Arial" w:cs="Arial"/>
        </w:rPr>
        <w:t xml:space="preserve">W zakresie obsługi geodezyjnej budowy należy uwzględnić wszelkie prace związane </w:t>
      </w:r>
      <w:r>
        <w:rPr>
          <w:rFonts w:ascii="Arial" w:hAnsi="Arial" w:cs="Arial"/>
        </w:rPr>
        <w:br/>
      </w:r>
      <w:r w:rsidRPr="00172056">
        <w:rPr>
          <w:rFonts w:ascii="Arial" w:hAnsi="Arial" w:cs="Arial"/>
        </w:rPr>
        <w:t>z tyczeniem, inwentaryzacją realizowanej infrastruktury oraz utrzymaniem punktów wysokościowych. W ramach obsługi geodezyjnej należy również zapewnić załącznik do mapy powykonawczej zawierający średnice i długości wykonanych instalacji sanitarnych</w:t>
      </w:r>
      <w:r w:rsidR="004457C4">
        <w:rPr>
          <w:rFonts w:ascii="Arial" w:hAnsi="Arial" w:cs="Arial"/>
        </w:rPr>
        <w:t xml:space="preserve"> oraz powierzchnie parkingowe i zjazdu</w:t>
      </w:r>
      <w:r w:rsidRPr="00172056">
        <w:rPr>
          <w:rFonts w:ascii="Arial" w:hAnsi="Arial" w:cs="Arial"/>
        </w:rPr>
        <w:t>. Załącznik powinien być sporządzony przez Wykonawcę (Kierownika Budowy) i potwierdzony przez uprawnionego geodetę.</w:t>
      </w:r>
    </w:p>
    <w:p w:rsidR="0095403D" w:rsidRPr="00172056" w:rsidRDefault="0095403D" w:rsidP="00417D1A">
      <w:pPr>
        <w:pStyle w:val="Akapitzlist"/>
        <w:numPr>
          <w:ilvl w:val="0"/>
          <w:numId w:val="3"/>
        </w:numPr>
        <w:spacing w:after="0"/>
        <w:jc w:val="both"/>
        <w:rPr>
          <w:rFonts w:ascii="Arial" w:hAnsi="Arial" w:cs="Arial"/>
          <w:b/>
          <w:bCs/>
        </w:rPr>
      </w:pPr>
      <w:r w:rsidRPr="006D71E2">
        <w:rPr>
          <w:rFonts w:ascii="Arial" w:hAnsi="Arial" w:cs="Arial"/>
          <w:b/>
        </w:rPr>
        <w:t>Dokumentacja</w:t>
      </w:r>
      <w:r w:rsidRPr="00172056">
        <w:rPr>
          <w:rFonts w:ascii="Arial" w:hAnsi="Arial" w:cs="Arial"/>
          <w:b/>
          <w:bCs/>
        </w:rPr>
        <w:t xml:space="preserve"> powykonawcza</w:t>
      </w:r>
    </w:p>
    <w:p w:rsidR="0095403D" w:rsidRPr="00172056" w:rsidRDefault="0095403D" w:rsidP="006D71E2">
      <w:pPr>
        <w:spacing w:after="0"/>
        <w:ind w:left="709"/>
        <w:jc w:val="both"/>
        <w:rPr>
          <w:rFonts w:ascii="Arial" w:hAnsi="Arial" w:cs="Arial"/>
        </w:rPr>
      </w:pPr>
      <w:r w:rsidRPr="00172056">
        <w:rPr>
          <w:rFonts w:ascii="Arial" w:hAnsi="Arial" w:cs="Arial"/>
        </w:rPr>
        <w:t>Dokumentacja powykonawcza: mapa sytuacyjna powykonawcza, dokumentacja projektowa z naniesionymi poprawkami, badania, aprobaty, opinie, Dziennik Budowy oraz oświadczenie Kierownika  Budowy.</w:t>
      </w:r>
    </w:p>
    <w:p w:rsidR="0095403D" w:rsidRPr="00172056" w:rsidRDefault="0095403D" w:rsidP="006D71E2">
      <w:pPr>
        <w:spacing w:after="0"/>
        <w:ind w:left="709"/>
        <w:jc w:val="both"/>
        <w:rPr>
          <w:rFonts w:ascii="Arial" w:hAnsi="Arial" w:cs="Arial"/>
        </w:rPr>
      </w:pPr>
      <w:r w:rsidRPr="00172056">
        <w:rPr>
          <w:rFonts w:ascii="Arial" w:hAnsi="Arial" w:cs="Arial"/>
        </w:rPr>
        <w:t>Dokumentacja powykonawcza winna zawierać wszystkie istotne dane, materiały, informacje, związane z późniejszym utrzymaniem obiektu wraz z infrastrukturą, m</w:t>
      </w:r>
      <w:r w:rsidR="004457C4">
        <w:rPr>
          <w:rFonts w:ascii="Arial" w:hAnsi="Arial" w:cs="Arial"/>
        </w:rPr>
        <w:t>.</w:t>
      </w:r>
      <w:r w:rsidRPr="00172056">
        <w:rPr>
          <w:rFonts w:ascii="Arial" w:hAnsi="Arial" w:cs="Arial"/>
        </w:rPr>
        <w:t>in:</w:t>
      </w:r>
    </w:p>
    <w:p w:rsidR="0095403D" w:rsidRPr="00A20E8D" w:rsidRDefault="0095403D" w:rsidP="00417D1A">
      <w:pPr>
        <w:numPr>
          <w:ilvl w:val="0"/>
          <w:numId w:val="2"/>
        </w:numPr>
        <w:tabs>
          <w:tab w:val="clear" w:pos="1287"/>
          <w:tab w:val="num" w:pos="1134"/>
        </w:tabs>
        <w:spacing w:before="60" w:after="0"/>
        <w:ind w:left="1134" w:hanging="425"/>
        <w:jc w:val="both"/>
        <w:rPr>
          <w:rFonts w:ascii="Arial" w:hAnsi="Arial" w:cs="Arial"/>
        </w:rPr>
      </w:pPr>
      <w:r w:rsidRPr="00A20E8D">
        <w:rPr>
          <w:rFonts w:ascii="Arial" w:hAnsi="Arial" w:cs="Arial"/>
        </w:rPr>
        <w:t>mapa sytuacyjna powykonawcza, dokumentację projektową z naniesionymi poprawkami, DTR, atesty, próby ciśnieniowe, protokoły badań wymaganych przy odbiorach  itp.,</w:t>
      </w:r>
    </w:p>
    <w:p w:rsidR="0095403D" w:rsidRDefault="0095403D" w:rsidP="00417D1A">
      <w:pPr>
        <w:numPr>
          <w:ilvl w:val="0"/>
          <w:numId w:val="2"/>
        </w:numPr>
        <w:tabs>
          <w:tab w:val="clear" w:pos="1287"/>
          <w:tab w:val="num" w:pos="1134"/>
        </w:tabs>
        <w:spacing w:before="60" w:after="0"/>
        <w:ind w:left="1134" w:hanging="425"/>
        <w:jc w:val="both"/>
        <w:rPr>
          <w:rFonts w:ascii="Arial" w:hAnsi="Arial" w:cs="Arial"/>
        </w:rPr>
      </w:pPr>
      <w:r w:rsidRPr="00A20E8D">
        <w:rPr>
          <w:rFonts w:ascii="Arial" w:hAnsi="Arial" w:cs="Arial"/>
        </w:rPr>
        <w:t>zestawienie dot. infrastruktury sanitarnej tj. rodzaj materiału, długość i średnice kanałów, przyłączy, ilość (szt.) wykonanych studni, komór, itp.</w:t>
      </w:r>
    </w:p>
    <w:p w:rsidR="004457C4" w:rsidRPr="00A20E8D" w:rsidRDefault="004B425E" w:rsidP="004457C4">
      <w:pPr>
        <w:numPr>
          <w:ilvl w:val="0"/>
          <w:numId w:val="2"/>
        </w:numPr>
        <w:tabs>
          <w:tab w:val="clear" w:pos="1287"/>
          <w:tab w:val="num" w:pos="1134"/>
        </w:tabs>
        <w:spacing w:before="60" w:after="0"/>
        <w:ind w:left="1134" w:hanging="425"/>
        <w:jc w:val="both"/>
        <w:rPr>
          <w:rFonts w:ascii="Arial" w:hAnsi="Arial" w:cs="Arial"/>
        </w:rPr>
      </w:pPr>
      <w:r>
        <w:rPr>
          <w:rFonts w:ascii="Arial" w:hAnsi="Arial" w:cs="Arial"/>
        </w:rPr>
        <w:t>zesta</w:t>
      </w:r>
      <w:r w:rsidR="004457C4">
        <w:rPr>
          <w:rFonts w:ascii="Arial" w:hAnsi="Arial" w:cs="Arial"/>
        </w:rPr>
        <w:t>wienie dotyczące infrastruktury drogowej - długości krawężników, powierzchnię parkingu, powierzchnie zjazdu, ilość miejsc postojowych.;</w:t>
      </w:r>
    </w:p>
    <w:p w:rsidR="0095403D" w:rsidRDefault="0095403D" w:rsidP="0095403D">
      <w:pPr>
        <w:spacing w:before="240" w:after="0"/>
        <w:jc w:val="both"/>
        <w:rPr>
          <w:rFonts w:ascii="Arial" w:hAnsi="Arial" w:cs="Arial"/>
        </w:rPr>
      </w:pPr>
      <w:r w:rsidRPr="00172056">
        <w:rPr>
          <w:rFonts w:ascii="Arial" w:hAnsi="Arial" w:cs="Arial"/>
        </w:rPr>
        <w:t>Kompletną dokumentację powykonawczą Wykonawca przedłoży Zamawiającemu</w:t>
      </w:r>
      <w:r w:rsidR="005845A4">
        <w:rPr>
          <w:rFonts w:ascii="Arial" w:hAnsi="Arial" w:cs="Arial"/>
        </w:rPr>
        <w:br/>
      </w:r>
      <w:r w:rsidRPr="00172056">
        <w:rPr>
          <w:rFonts w:ascii="Arial" w:hAnsi="Arial" w:cs="Arial"/>
        </w:rPr>
        <w:t xml:space="preserve">w </w:t>
      </w:r>
      <w:r w:rsidR="004457C4">
        <w:rPr>
          <w:rFonts w:ascii="Arial" w:hAnsi="Arial" w:cs="Arial"/>
        </w:rPr>
        <w:t>2</w:t>
      </w:r>
      <w:r w:rsidRPr="00172056">
        <w:rPr>
          <w:rFonts w:ascii="Arial" w:hAnsi="Arial" w:cs="Arial"/>
        </w:rPr>
        <w:t xml:space="preserve"> egzemplarzach + wersja elektroniczna podczas odbioru końcowego robót.</w:t>
      </w:r>
    </w:p>
    <w:p w:rsidR="00FD0A56" w:rsidRPr="00172056" w:rsidRDefault="00FD0A56" w:rsidP="00417D1A">
      <w:pPr>
        <w:pStyle w:val="Akapitzlist"/>
        <w:numPr>
          <w:ilvl w:val="0"/>
          <w:numId w:val="6"/>
        </w:numPr>
        <w:spacing w:before="240" w:after="120"/>
        <w:ind w:left="567" w:hanging="567"/>
        <w:rPr>
          <w:rFonts w:ascii="Arial" w:hAnsi="Arial" w:cs="Arial"/>
          <w:b/>
        </w:rPr>
      </w:pPr>
      <w:r w:rsidRPr="00836623">
        <w:rPr>
          <w:rFonts w:ascii="Arial" w:hAnsi="Arial" w:cs="Arial"/>
          <w:b/>
          <w:sz w:val="24"/>
          <w:szCs w:val="24"/>
        </w:rPr>
        <w:t>Uwagi</w:t>
      </w:r>
      <w:r w:rsidRPr="00172056">
        <w:rPr>
          <w:rFonts w:ascii="Arial" w:hAnsi="Arial" w:cs="Arial"/>
          <w:b/>
        </w:rPr>
        <w:t>:</w:t>
      </w:r>
    </w:p>
    <w:p w:rsidR="00FD0A56" w:rsidRPr="00172056" w:rsidRDefault="00FD0A56" w:rsidP="00417D1A">
      <w:pPr>
        <w:pStyle w:val="Akapitzlist"/>
        <w:numPr>
          <w:ilvl w:val="0"/>
          <w:numId w:val="1"/>
        </w:numPr>
        <w:spacing w:before="60" w:after="0"/>
        <w:contextualSpacing w:val="0"/>
        <w:jc w:val="both"/>
        <w:rPr>
          <w:rFonts w:ascii="Arial" w:hAnsi="Arial" w:cs="Arial"/>
        </w:rPr>
      </w:pPr>
      <w:r w:rsidRPr="00172056">
        <w:rPr>
          <w:rFonts w:ascii="Arial" w:hAnsi="Arial" w:cs="Arial"/>
        </w:rPr>
        <w:t>Całość prac należy wykonać zgodnie z dokumentacją projektową</w:t>
      </w:r>
      <w:r w:rsidR="002C2F23" w:rsidRPr="00172056">
        <w:rPr>
          <w:rFonts w:ascii="Arial" w:hAnsi="Arial" w:cs="Arial"/>
        </w:rPr>
        <w:t xml:space="preserve"> </w:t>
      </w:r>
      <w:r w:rsidRPr="00172056">
        <w:rPr>
          <w:rFonts w:ascii="Arial" w:hAnsi="Arial" w:cs="Arial"/>
        </w:rPr>
        <w:t>oraz specyfikacją techniczną wykonania i odbioru robót.</w:t>
      </w:r>
    </w:p>
    <w:p w:rsidR="00FD0A56" w:rsidRPr="00172056" w:rsidRDefault="00FD0A56" w:rsidP="00417D1A">
      <w:pPr>
        <w:pStyle w:val="Akapitzlist"/>
        <w:numPr>
          <w:ilvl w:val="0"/>
          <w:numId w:val="1"/>
        </w:numPr>
        <w:spacing w:before="60" w:after="0"/>
        <w:contextualSpacing w:val="0"/>
        <w:jc w:val="both"/>
        <w:rPr>
          <w:rFonts w:ascii="Arial" w:hAnsi="Arial" w:cs="Arial"/>
        </w:rPr>
      </w:pPr>
      <w:r w:rsidRPr="00172056">
        <w:rPr>
          <w:rFonts w:ascii="Arial" w:hAnsi="Arial" w:cs="Arial"/>
        </w:rPr>
        <w:t>Dopuszcza się zastosowanie innych niż podane w dokumentacji projektowej materiałów pod warunkiem zachowania nie gorszych parametrów technicznych – zmiana każdorazowo wymaga uzyskania zgody Zamawiającego, Inspektora nadzoru inwestorskiego i Projektanta.</w:t>
      </w:r>
    </w:p>
    <w:p w:rsidR="00FD0A56" w:rsidRPr="0090409E" w:rsidRDefault="00FD0A56" w:rsidP="002C1A7E">
      <w:pPr>
        <w:pStyle w:val="Akapitzlist"/>
        <w:numPr>
          <w:ilvl w:val="0"/>
          <w:numId w:val="1"/>
        </w:numPr>
        <w:spacing w:before="60" w:after="0"/>
        <w:contextualSpacing w:val="0"/>
        <w:jc w:val="both"/>
        <w:rPr>
          <w:rFonts w:ascii="Arial" w:hAnsi="Arial" w:cs="Arial"/>
        </w:rPr>
      </w:pPr>
      <w:r w:rsidRPr="0090409E">
        <w:rPr>
          <w:rFonts w:ascii="Arial" w:hAnsi="Arial" w:cs="Arial"/>
        </w:rPr>
        <w:t>Materiały pochodzące z rozbiórki Wykonawca zobowiązany jest (</w:t>
      </w:r>
      <w:r w:rsidRPr="0090409E">
        <w:rPr>
          <w:rFonts w:ascii="Arial" w:hAnsi="Arial" w:cs="Arial"/>
          <w:i/>
        </w:rPr>
        <w:t xml:space="preserve">zgodnie z ustawą </w:t>
      </w:r>
      <w:r w:rsidR="008D70FB" w:rsidRPr="0090409E">
        <w:rPr>
          <w:rFonts w:ascii="Arial" w:hAnsi="Arial" w:cs="Arial"/>
          <w:i/>
        </w:rPr>
        <w:br/>
      </w:r>
      <w:r w:rsidRPr="0090409E">
        <w:rPr>
          <w:rFonts w:ascii="Arial" w:hAnsi="Arial" w:cs="Arial"/>
          <w:i/>
        </w:rPr>
        <w:t>z 14 grudnia 2012r. „O odpadach” – Dz. U. z 20</w:t>
      </w:r>
      <w:r w:rsidR="00371AD3" w:rsidRPr="0090409E">
        <w:rPr>
          <w:rFonts w:ascii="Arial" w:hAnsi="Arial" w:cs="Arial"/>
          <w:i/>
        </w:rPr>
        <w:t>16</w:t>
      </w:r>
      <w:r w:rsidRPr="0090409E">
        <w:rPr>
          <w:rFonts w:ascii="Arial" w:hAnsi="Arial" w:cs="Arial"/>
          <w:i/>
        </w:rPr>
        <w:t xml:space="preserve">r. poz. </w:t>
      </w:r>
      <w:r w:rsidR="00371AD3" w:rsidRPr="0090409E">
        <w:rPr>
          <w:rFonts w:ascii="Arial" w:hAnsi="Arial" w:cs="Arial"/>
          <w:i/>
        </w:rPr>
        <w:t>1987</w:t>
      </w:r>
      <w:r w:rsidRPr="0090409E">
        <w:rPr>
          <w:rFonts w:ascii="Arial" w:hAnsi="Arial" w:cs="Arial"/>
          <w:i/>
        </w:rPr>
        <w:t xml:space="preserve"> z </w:t>
      </w:r>
      <w:proofErr w:type="spellStart"/>
      <w:r w:rsidRPr="0090409E">
        <w:rPr>
          <w:rFonts w:ascii="Arial" w:hAnsi="Arial" w:cs="Arial"/>
          <w:i/>
        </w:rPr>
        <w:t>późn</w:t>
      </w:r>
      <w:proofErr w:type="spellEnd"/>
      <w:r w:rsidRPr="0090409E">
        <w:rPr>
          <w:rFonts w:ascii="Arial" w:hAnsi="Arial" w:cs="Arial"/>
          <w:i/>
        </w:rPr>
        <w:t xml:space="preserve">. zm.) </w:t>
      </w:r>
      <w:r w:rsidRPr="0090409E">
        <w:rPr>
          <w:rFonts w:ascii="Arial" w:hAnsi="Arial" w:cs="Arial"/>
        </w:rPr>
        <w:t>przekazać do utylizacji</w:t>
      </w:r>
      <w:r w:rsidRPr="0090409E">
        <w:rPr>
          <w:rFonts w:ascii="Arial" w:hAnsi="Arial" w:cs="Arial"/>
          <w:i/>
        </w:rPr>
        <w:t xml:space="preserve"> </w:t>
      </w:r>
      <w:r w:rsidRPr="0090409E">
        <w:rPr>
          <w:rFonts w:ascii="Arial" w:hAnsi="Arial" w:cs="Arial"/>
        </w:rPr>
        <w:t xml:space="preserve">i udokumentować ten fakt Zamawiającemu – przedstawiając </w:t>
      </w:r>
      <w:r w:rsidR="00813E58">
        <w:rPr>
          <w:rFonts w:ascii="Arial" w:hAnsi="Arial" w:cs="Arial"/>
        </w:rPr>
        <w:br/>
      </w:r>
      <w:r w:rsidRPr="0090409E">
        <w:rPr>
          <w:rFonts w:ascii="Arial" w:hAnsi="Arial" w:cs="Arial"/>
        </w:rPr>
        <w:lastRenderedPageBreak/>
        <w:t>w ramach dokumentacji powykonawczej Karty przekazania odpadów. W trakcie trwania realizacji inwestycji Wykonawca zobowiązany jest prowadzić na bieżąco ewidencję wytwarzanych odpadów budowlanych, przy użyciu kart ewidencji.</w:t>
      </w:r>
      <w:r w:rsidR="0035094F" w:rsidRPr="0090409E">
        <w:rPr>
          <w:rFonts w:ascii="Arial" w:hAnsi="Arial" w:cs="Arial"/>
        </w:rPr>
        <w:t xml:space="preserve"> Materiały z rozbiórki nadające się do ponownego wbudowania należy przekazać Zamawiającemu. Materiał winien zostać oczyszczony i ułożony we wskazanym miejscu w sposób usystematyzowany, np.: na paletach</w:t>
      </w:r>
      <w:r w:rsidR="0035094F" w:rsidRPr="005B4DA2">
        <w:rPr>
          <w:rFonts w:ascii="Arial" w:hAnsi="Arial" w:cs="Arial"/>
        </w:rPr>
        <w:t xml:space="preserve">. Transport materiałów </w:t>
      </w:r>
      <w:r w:rsidR="0090409E" w:rsidRPr="005B4DA2">
        <w:rPr>
          <w:rFonts w:ascii="Arial" w:hAnsi="Arial" w:cs="Arial"/>
        </w:rPr>
        <w:t xml:space="preserve">                   </w:t>
      </w:r>
      <w:r w:rsidR="0035094F" w:rsidRPr="005B4DA2">
        <w:rPr>
          <w:rFonts w:ascii="Arial" w:hAnsi="Arial" w:cs="Arial"/>
        </w:rPr>
        <w:t xml:space="preserve">należy uwzględnić do magazynu na terenie </w:t>
      </w:r>
      <w:proofErr w:type="spellStart"/>
      <w:r w:rsidR="0035094F" w:rsidRPr="005B4DA2">
        <w:rPr>
          <w:rFonts w:ascii="Arial" w:hAnsi="Arial" w:cs="Arial"/>
        </w:rPr>
        <w:t>MZZDiOŚ</w:t>
      </w:r>
      <w:proofErr w:type="spellEnd"/>
      <w:r w:rsidR="0035094F" w:rsidRPr="005B4DA2">
        <w:rPr>
          <w:rFonts w:ascii="Arial" w:hAnsi="Arial" w:cs="Arial"/>
        </w:rPr>
        <w:t xml:space="preserve"> (</w:t>
      </w:r>
      <w:proofErr w:type="spellStart"/>
      <w:r w:rsidR="0035094F" w:rsidRPr="005B4DA2">
        <w:rPr>
          <w:rFonts w:ascii="Arial" w:hAnsi="Arial" w:cs="Arial"/>
        </w:rPr>
        <w:t>odl</w:t>
      </w:r>
      <w:proofErr w:type="spellEnd"/>
      <w:r w:rsidR="0035094F" w:rsidRPr="005B4DA2">
        <w:rPr>
          <w:rFonts w:ascii="Arial" w:hAnsi="Arial" w:cs="Arial"/>
        </w:rPr>
        <w:t xml:space="preserve">. </w:t>
      </w:r>
      <w:r w:rsidR="00BE667B" w:rsidRPr="005B4DA2">
        <w:rPr>
          <w:rFonts w:ascii="Arial" w:hAnsi="Arial" w:cs="Arial"/>
        </w:rPr>
        <w:t>d</w:t>
      </w:r>
      <w:r w:rsidR="0035094F" w:rsidRPr="005B4DA2">
        <w:rPr>
          <w:rFonts w:ascii="Arial" w:hAnsi="Arial" w:cs="Arial"/>
        </w:rPr>
        <w:t xml:space="preserve">o </w:t>
      </w:r>
      <w:r w:rsidR="0090409E" w:rsidRPr="005B4DA2">
        <w:rPr>
          <w:rFonts w:ascii="Arial" w:hAnsi="Arial" w:cs="Arial"/>
        </w:rPr>
        <w:t>10 km). Decyzję</w:t>
      </w:r>
      <w:r w:rsidR="0035094F" w:rsidRPr="005B4DA2">
        <w:rPr>
          <w:rFonts w:ascii="Arial" w:hAnsi="Arial" w:cs="Arial"/>
        </w:rPr>
        <w:t xml:space="preserve"> </w:t>
      </w:r>
      <w:r w:rsidR="008D70FB" w:rsidRPr="005B4DA2">
        <w:rPr>
          <w:rFonts w:ascii="Arial" w:hAnsi="Arial" w:cs="Arial"/>
        </w:rPr>
        <w:br/>
      </w:r>
      <w:r w:rsidR="0035094F" w:rsidRPr="005B4DA2">
        <w:rPr>
          <w:rFonts w:ascii="Arial" w:hAnsi="Arial" w:cs="Arial"/>
        </w:rPr>
        <w:t>o przydatności materiałów z rozbiórki podejmuje Inspektor Nadzoru.</w:t>
      </w:r>
    </w:p>
    <w:p w:rsidR="0035094F" w:rsidRPr="00172056" w:rsidRDefault="0035094F" w:rsidP="00417D1A">
      <w:pPr>
        <w:pStyle w:val="Akapitzlist"/>
        <w:numPr>
          <w:ilvl w:val="0"/>
          <w:numId w:val="1"/>
        </w:numPr>
        <w:spacing w:before="60" w:after="0"/>
        <w:contextualSpacing w:val="0"/>
        <w:jc w:val="both"/>
        <w:rPr>
          <w:rFonts w:ascii="Arial" w:hAnsi="Arial" w:cs="Arial"/>
        </w:rPr>
      </w:pPr>
      <w:r w:rsidRPr="00172056">
        <w:rPr>
          <w:rFonts w:ascii="Arial" w:hAnsi="Arial" w:cs="Arial"/>
        </w:rPr>
        <w:t xml:space="preserve">W trakcie realizacji robót Wykonawca będzie dbać o prawidłowość oznakowania przez cały czas realizacji robót oraz zapewni warunki bezpieczeństwa. Po zakończeniu robót Wykonawca zobowiązany jest uporządkować teren budowy </w:t>
      </w:r>
      <w:r w:rsidR="008D70FB" w:rsidRPr="00172056">
        <w:rPr>
          <w:rFonts w:ascii="Arial" w:hAnsi="Arial" w:cs="Arial"/>
        </w:rPr>
        <w:br/>
      </w:r>
      <w:r w:rsidRPr="00172056">
        <w:rPr>
          <w:rFonts w:ascii="Arial" w:hAnsi="Arial" w:cs="Arial"/>
        </w:rPr>
        <w:t>i przekazać go Zamawiającemu w dniu odbioru.</w:t>
      </w:r>
    </w:p>
    <w:p w:rsidR="0035094F" w:rsidRPr="00172056" w:rsidRDefault="0035094F" w:rsidP="00417D1A">
      <w:pPr>
        <w:pStyle w:val="Akapitzlist"/>
        <w:numPr>
          <w:ilvl w:val="0"/>
          <w:numId w:val="1"/>
        </w:numPr>
        <w:spacing w:before="60" w:after="0"/>
        <w:contextualSpacing w:val="0"/>
        <w:jc w:val="both"/>
        <w:rPr>
          <w:rFonts w:ascii="Arial" w:hAnsi="Arial" w:cs="Arial"/>
        </w:rPr>
      </w:pPr>
      <w:r w:rsidRPr="00172056">
        <w:rPr>
          <w:rFonts w:ascii="Arial" w:hAnsi="Arial" w:cs="Arial"/>
        </w:rPr>
        <w:t>Za ustalenie ilości robót oraz za sposób przeprowadzenia na tej podstawie kalkulacji wynagrodzenia ryczałtowego odpowiada wyłącznie Wykonawca. Wykonawca jest zobowiązany do zdobycia wszelkich informacji, które mogą być konieczne do wykonania prawidłowej wyceny zamówienia.</w:t>
      </w:r>
    </w:p>
    <w:p w:rsidR="0035094F" w:rsidRPr="00172056" w:rsidRDefault="0035094F" w:rsidP="00417D1A">
      <w:pPr>
        <w:pStyle w:val="Akapitzlist"/>
        <w:numPr>
          <w:ilvl w:val="0"/>
          <w:numId w:val="1"/>
        </w:numPr>
        <w:spacing w:before="60" w:after="0"/>
        <w:contextualSpacing w:val="0"/>
        <w:jc w:val="both"/>
        <w:rPr>
          <w:rFonts w:ascii="Arial" w:hAnsi="Arial" w:cs="Arial"/>
        </w:rPr>
      </w:pPr>
      <w:r w:rsidRPr="00172056">
        <w:rPr>
          <w:rFonts w:ascii="Arial" w:hAnsi="Arial" w:cs="Arial"/>
        </w:rPr>
        <w:t>Wykonawca musi zaoferować Zamawiającemu 30-dniowy okres płatności faktury licząc od dnia dostarczenia prawidłowo wystawionej faktury do Urzędu Miasta Kołobrzeg.</w:t>
      </w:r>
    </w:p>
    <w:p w:rsidR="000A2485" w:rsidRPr="00172056" w:rsidRDefault="000A2485" w:rsidP="00417D1A">
      <w:pPr>
        <w:pStyle w:val="Akapitzlist"/>
        <w:numPr>
          <w:ilvl w:val="0"/>
          <w:numId w:val="1"/>
        </w:numPr>
        <w:spacing w:before="60" w:after="0"/>
        <w:contextualSpacing w:val="0"/>
        <w:jc w:val="both"/>
        <w:rPr>
          <w:rFonts w:ascii="Arial" w:hAnsi="Arial" w:cs="Arial"/>
        </w:rPr>
      </w:pPr>
      <w:r w:rsidRPr="00172056">
        <w:rPr>
          <w:rFonts w:ascii="Arial" w:hAnsi="Arial" w:cs="Arial"/>
        </w:rPr>
        <w:t xml:space="preserve">W przypadku, gdy opis przedmiotu zamówienia wskazywać będzie na konkretne produkty i/lub materiały z podaniem nazwy producenta oznacza to, że Zamawiający oczekuje zaproponowania rozwiązań o parametrach technicznych równoważnych, </w:t>
      </w:r>
      <w:r w:rsidR="008D70FB" w:rsidRPr="00172056">
        <w:rPr>
          <w:rFonts w:ascii="Arial" w:hAnsi="Arial" w:cs="Arial"/>
        </w:rPr>
        <w:br/>
      </w:r>
      <w:r w:rsidRPr="00172056">
        <w:rPr>
          <w:rFonts w:ascii="Arial" w:hAnsi="Arial" w:cs="Arial"/>
        </w:rPr>
        <w:t>tj. nie gorszych niż parametry jakimi charakteryzuje się opisany produkt i/lub materiał.</w:t>
      </w:r>
    </w:p>
    <w:p w:rsidR="000A2485" w:rsidRPr="00172056" w:rsidRDefault="000A2485" w:rsidP="00417D1A">
      <w:pPr>
        <w:pStyle w:val="Akapitzlist"/>
        <w:numPr>
          <w:ilvl w:val="0"/>
          <w:numId w:val="1"/>
        </w:numPr>
        <w:spacing w:before="60" w:after="0"/>
        <w:contextualSpacing w:val="0"/>
        <w:jc w:val="both"/>
        <w:rPr>
          <w:rFonts w:ascii="Arial" w:hAnsi="Arial" w:cs="Arial"/>
        </w:rPr>
      </w:pPr>
      <w:r w:rsidRPr="00172056">
        <w:rPr>
          <w:rFonts w:ascii="Arial" w:hAnsi="Arial" w:cs="Arial"/>
        </w:rPr>
        <w:t>Przedmiar robót należy traktować jako element pomocniczy służący porównaniu zakresu prac z dokumentacją projektową i jest on dokumentem informacyjnym.</w:t>
      </w:r>
    </w:p>
    <w:p w:rsidR="00341F29" w:rsidRPr="006475B5" w:rsidRDefault="004D6E67" w:rsidP="00417D1A">
      <w:pPr>
        <w:pStyle w:val="Akapitzlist"/>
        <w:numPr>
          <w:ilvl w:val="0"/>
          <w:numId w:val="1"/>
        </w:numPr>
        <w:spacing w:before="60" w:after="0"/>
        <w:contextualSpacing w:val="0"/>
        <w:jc w:val="both"/>
        <w:rPr>
          <w:rFonts w:ascii="Arial" w:hAnsi="Arial" w:cs="Arial"/>
        </w:rPr>
      </w:pPr>
      <w:r w:rsidRPr="006475B5">
        <w:rPr>
          <w:rFonts w:ascii="Arial" w:hAnsi="Arial" w:cs="Arial"/>
        </w:rPr>
        <w:t xml:space="preserve">Zamawiający wymaga zatrudnienia przez wykonawcę lub podwykonawcę </w:t>
      </w:r>
      <w:r w:rsidR="00341F29" w:rsidRPr="006475B5">
        <w:rPr>
          <w:rFonts w:ascii="Arial" w:hAnsi="Arial" w:cs="Arial"/>
        </w:rPr>
        <w:br/>
      </w:r>
      <w:r w:rsidRPr="006475B5">
        <w:rPr>
          <w:rFonts w:ascii="Arial" w:hAnsi="Arial" w:cs="Arial"/>
        </w:rPr>
        <w:t xml:space="preserve">na podstawie umowy o pracę osób </w:t>
      </w:r>
      <w:r w:rsidRPr="00216FC0">
        <w:rPr>
          <w:rFonts w:ascii="Arial" w:hAnsi="Arial" w:cs="Arial"/>
        </w:rPr>
        <w:t>wykonujących</w:t>
      </w:r>
      <w:r w:rsidR="00934B7A" w:rsidRPr="00216FC0">
        <w:rPr>
          <w:rFonts w:ascii="Arial" w:hAnsi="Arial" w:cs="Arial"/>
        </w:rPr>
        <w:t xml:space="preserve"> roboty drogowe</w:t>
      </w:r>
      <w:r w:rsidRPr="00216FC0">
        <w:rPr>
          <w:rFonts w:ascii="Arial" w:hAnsi="Arial" w:cs="Arial"/>
        </w:rPr>
        <w:t xml:space="preserve"> </w:t>
      </w:r>
      <w:r w:rsidR="00934B7A" w:rsidRPr="00216FC0">
        <w:rPr>
          <w:rFonts w:ascii="Arial" w:hAnsi="Arial" w:cs="Arial"/>
        </w:rPr>
        <w:t xml:space="preserve">oraz </w:t>
      </w:r>
      <w:r w:rsidR="006475B5" w:rsidRPr="006475B5">
        <w:rPr>
          <w:rFonts w:ascii="Arial" w:hAnsi="Arial" w:cs="Arial"/>
        </w:rPr>
        <w:t xml:space="preserve">roboty instalacyjne (czynności szczegółowe określone w dokumentacji projektowej oraz </w:t>
      </w:r>
      <w:proofErr w:type="spellStart"/>
      <w:r w:rsidR="006475B5" w:rsidRPr="006475B5">
        <w:rPr>
          <w:rFonts w:ascii="Arial" w:hAnsi="Arial" w:cs="Arial"/>
        </w:rPr>
        <w:t>STWiORB</w:t>
      </w:r>
      <w:proofErr w:type="spellEnd"/>
      <w:r w:rsidR="006475B5" w:rsidRPr="006475B5">
        <w:rPr>
          <w:rFonts w:ascii="Arial" w:hAnsi="Arial" w:cs="Arial"/>
        </w:rPr>
        <w:t xml:space="preserve">) </w:t>
      </w:r>
      <w:r w:rsidRPr="006475B5">
        <w:rPr>
          <w:rFonts w:ascii="Arial" w:hAnsi="Arial" w:cs="Arial"/>
        </w:rPr>
        <w:t>w</w:t>
      </w:r>
      <w:r w:rsidR="006475B5" w:rsidRPr="006475B5">
        <w:rPr>
          <w:rFonts w:ascii="Arial" w:hAnsi="Arial" w:cs="Arial"/>
        </w:rPr>
        <w:t xml:space="preserve"> zakresie realizacji zamówienia</w:t>
      </w:r>
      <w:r w:rsidR="00B40AC7" w:rsidRPr="006475B5">
        <w:rPr>
          <w:rFonts w:ascii="Arial" w:hAnsi="Arial" w:cs="Arial"/>
        </w:rPr>
        <w:t xml:space="preserve"> </w:t>
      </w:r>
      <w:r w:rsidR="00766E2C" w:rsidRPr="006475B5">
        <w:rPr>
          <w:rFonts w:ascii="Arial" w:hAnsi="Arial" w:cs="Arial"/>
        </w:rPr>
        <w:t>z wyłączeniem kadry kierowniczej, inżynierów oraz pracowników administracji.</w:t>
      </w:r>
    </w:p>
    <w:p w:rsidR="00A41FD2" w:rsidRDefault="004D6E67" w:rsidP="00AF2D1C">
      <w:pPr>
        <w:pStyle w:val="Akapitzlist"/>
        <w:spacing w:before="60" w:after="0"/>
        <w:ind w:left="709"/>
        <w:contextualSpacing w:val="0"/>
        <w:jc w:val="both"/>
        <w:rPr>
          <w:rFonts w:ascii="Arial" w:hAnsi="Arial" w:cs="Arial"/>
        </w:rPr>
      </w:pPr>
      <w:r w:rsidRPr="00172056">
        <w:rPr>
          <w:rFonts w:ascii="Arial" w:hAnsi="Arial" w:cs="Arial"/>
        </w:rPr>
        <w:t xml:space="preserve">Powyższy warunek zostanie spełniony poprzez zatrudnienie na umowę </w:t>
      </w:r>
      <w:r w:rsidR="00341F29" w:rsidRPr="00172056">
        <w:rPr>
          <w:rFonts w:ascii="Arial" w:hAnsi="Arial" w:cs="Arial"/>
        </w:rPr>
        <w:br/>
      </w:r>
      <w:r w:rsidRPr="00172056">
        <w:rPr>
          <w:rFonts w:ascii="Arial" w:hAnsi="Arial" w:cs="Arial"/>
        </w:rPr>
        <w:t>o pracę nowych pracowników lub wyznaczenie do realizacji zamówienia zatrudnionych już u Wykonawcy pracowników.</w:t>
      </w:r>
    </w:p>
    <w:p w:rsidR="00A41FD2" w:rsidRDefault="00766E2C" w:rsidP="00417D1A">
      <w:pPr>
        <w:pStyle w:val="Akapitzlist"/>
        <w:numPr>
          <w:ilvl w:val="0"/>
          <w:numId w:val="1"/>
        </w:numPr>
        <w:spacing w:before="60" w:after="0"/>
        <w:contextualSpacing w:val="0"/>
        <w:jc w:val="both"/>
        <w:rPr>
          <w:rFonts w:ascii="Arial" w:hAnsi="Arial" w:cs="Arial"/>
        </w:rPr>
      </w:pPr>
      <w:r w:rsidRPr="00A41FD2">
        <w:rPr>
          <w:rFonts w:ascii="Arial" w:hAnsi="Arial" w:cs="Arial"/>
        </w:rPr>
        <w:t>Wykonawca zobowiązany jest do 10 dnia każdego miesiąca przedłożyć Zamawiającemu pisemne oświadczenie potwierdzające spełnie</w:t>
      </w:r>
      <w:r w:rsidR="00172D0A">
        <w:rPr>
          <w:rFonts w:ascii="Arial" w:hAnsi="Arial" w:cs="Arial"/>
        </w:rPr>
        <w:t>nie wymogu</w:t>
      </w:r>
      <w:r w:rsidR="00A55F05">
        <w:rPr>
          <w:rFonts w:ascii="Arial" w:hAnsi="Arial" w:cs="Arial"/>
        </w:rPr>
        <w:t>,</w:t>
      </w:r>
      <w:r w:rsidR="00913823">
        <w:rPr>
          <w:rFonts w:ascii="Arial" w:hAnsi="Arial" w:cs="Arial"/>
        </w:rPr>
        <w:t xml:space="preserve"> o którym mowa w pkt </w:t>
      </w:r>
      <w:r w:rsidR="002E1C5D">
        <w:rPr>
          <w:rFonts w:ascii="Arial" w:hAnsi="Arial" w:cs="Arial"/>
        </w:rPr>
        <w:t>9</w:t>
      </w:r>
      <w:r w:rsidRPr="00A41FD2">
        <w:rPr>
          <w:rFonts w:ascii="Arial" w:hAnsi="Arial" w:cs="Arial"/>
        </w:rPr>
        <w:t>.</w:t>
      </w:r>
    </w:p>
    <w:p w:rsidR="00B92F7B" w:rsidRPr="00934B7A" w:rsidRDefault="0051148F" w:rsidP="00B92F7B">
      <w:pPr>
        <w:pStyle w:val="Tekstpodstawowy"/>
        <w:numPr>
          <w:ilvl w:val="0"/>
          <w:numId w:val="1"/>
        </w:numPr>
        <w:spacing w:before="60" w:line="276" w:lineRule="auto"/>
        <w:jc w:val="both"/>
        <w:rPr>
          <w:rFonts w:ascii="Arial" w:hAnsi="Arial" w:cs="Arial"/>
          <w:color w:val="auto"/>
          <w:sz w:val="22"/>
          <w:szCs w:val="22"/>
          <w:lang w:val="pl-PL"/>
        </w:rPr>
      </w:pPr>
      <w:r w:rsidRPr="00873F1E">
        <w:rPr>
          <w:rFonts w:ascii="Arial" w:hAnsi="Arial" w:cs="Arial"/>
          <w:color w:val="auto"/>
          <w:sz w:val="22"/>
          <w:szCs w:val="22"/>
          <w:lang w:val="pl-PL"/>
        </w:rPr>
        <w:t xml:space="preserve">W trakcie realizacji umowy Zamawiający ma prawo zażądać od Wykonawcy przedstawienia dokumentacji świadczącej o zatrudnieniu osób na podstawie umowy o pracę, wraz z dowodami potwierdzającymi odprowadzanie składek na ubezpieczenie społeczne oraz ewidencją czasu pracy, natomiast Wykonawca ma obowiązek niezwłocznie, nie później niż w ciągu 7 dni przedstawić je Zamawiającemu. </w:t>
      </w:r>
      <w:r w:rsidRPr="00873F1E">
        <w:rPr>
          <w:rFonts w:ascii="Arial" w:hAnsi="Arial" w:cs="Arial"/>
          <w:color w:val="auto"/>
          <w:sz w:val="22"/>
          <w:szCs w:val="22"/>
        </w:rPr>
        <w:t xml:space="preserve">Przedstawiona dokumentacja i dowody winny być zanonimizowane </w:t>
      </w:r>
      <w:r w:rsidRPr="004E3164">
        <w:rPr>
          <w:rFonts w:ascii="Arial" w:hAnsi="Arial" w:cs="Arial"/>
          <w:color w:val="auto"/>
          <w:sz w:val="22"/>
          <w:szCs w:val="22"/>
        </w:rPr>
        <w:t xml:space="preserve">w sposób zapewniający ochronę danych osobowych pracowników, zgodnie </w:t>
      </w:r>
      <w:r w:rsidR="00813E58">
        <w:rPr>
          <w:rFonts w:ascii="Arial" w:hAnsi="Arial" w:cs="Arial"/>
          <w:color w:val="auto"/>
          <w:sz w:val="22"/>
          <w:szCs w:val="22"/>
        </w:rPr>
        <w:br/>
      </w:r>
      <w:r w:rsidRPr="004E3164">
        <w:rPr>
          <w:rFonts w:ascii="Arial" w:hAnsi="Arial" w:cs="Arial"/>
          <w:color w:val="auto"/>
          <w:sz w:val="22"/>
          <w:szCs w:val="22"/>
        </w:rPr>
        <w:t xml:space="preserve">z przepisami ustawy z dnia 29 sierpnia 1997 r. </w:t>
      </w:r>
      <w:r w:rsidR="00B92F7B" w:rsidRPr="00B92F7B">
        <w:rPr>
          <w:rFonts w:ascii="Arial" w:hAnsi="Arial" w:cs="Arial"/>
          <w:i/>
          <w:iCs/>
          <w:color w:val="auto"/>
          <w:sz w:val="22"/>
          <w:szCs w:val="22"/>
        </w:rPr>
        <w:t xml:space="preserve">o ochronie danych osobowych </w:t>
      </w:r>
      <w:r w:rsidR="00B92F7B" w:rsidRPr="00B92F7B">
        <w:rPr>
          <w:rFonts w:ascii="Arial" w:hAnsi="Arial" w:cs="Arial"/>
          <w:color w:val="auto"/>
          <w:sz w:val="22"/>
          <w:szCs w:val="22"/>
        </w:rPr>
        <w:t xml:space="preserve">tj. </w:t>
      </w:r>
      <w:r w:rsidR="00216FC0">
        <w:rPr>
          <w:rFonts w:ascii="Arial" w:hAnsi="Arial" w:cs="Arial"/>
          <w:color w:val="auto"/>
          <w:sz w:val="22"/>
          <w:szCs w:val="22"/>
        </w:rPr>
        <w:br/>
      </w:r>
      <w:bookmarkStart w:id="0" w:name="_GoBack"/>
      <w:bookmarkEnd w:id="0"/>
      <w:r w:rsidR="00B92F7B" w:rsidRPr="00B92F7B">
        <w:rPr>
          <w:rFonts w:ascii="Arial" w:hAnsi="Arial" w:cs="Arial"/>
          <w:color w:val="auto"/>
          <w:sz w:val="22"/>
          <w:szCs w:val="22"/>
        </w:rPr>
        <w:t xml:space="preserve">w szczególności bez, adresów, nr PESEL pracowników. </w:t>
      </w:r>
      <w:r w:rsidR="00B92F7B" w:rsidRPr="00934B7A">
        <w:rPr>
          <w:rFonts w:ascii="Arial" w:hAnsi="Arial" w:cs="Arial"/>
          <w:color w:val="auto"/>
          <w:sz w:val="22"/>
          <w:szCs w:val="22"/>
        </w:rPr>
        <w:t xml:space="preserve">Imię i nazwisko nie podlegają anonimzacji. </w:t>
      </w:r>
    </w:p>
    <w:p w:rsidR="00B92F7B" w:rsidRPr="004E3164" w:rsidRDefault="00B92F7B" w:rsidP="00B92F7B">
      <w:pPr>
        <w:pStyle w:val="Tekstpodstawowy"/>
        <w:spacing w:before="60" w:line="276" w:lineRule="auto"/>
        <w:jc w:val="both"/>
        <w:rPr>
          <w:rFonts w:ascii="Arial" w:hAnsi="Arial" w:cs="Arial"/>
          <w:color w:val="auto"/>
          <w:sz w:val="22"/>
          <w:szCs w:val="22"/>
          <w:lang w:val="pl-PL"/>
        </w:rPr>
      </w:pPr>
    </w:p>
    <w:p w:rsidR="002C1A7E" w:rsidRPr="002C1A7E" w:rsidRDefault="006475B5" w:rsidP="00417D1A">
      <w:pPr>
        <w:pStyle w:val="Tekstpodstawowy"/>
        <w:numPr>
          <w:ilvl w:val="0"/>
          <w:numId w:val="1"/>
        </w:numPr>
        <w:spacing w:before="60" w:line="276" w:lineRule="auto"/>
        <w:jc w:val="both"/>
        <w:rPr>
          <w:rFonts w:ascii="Arial" w:hAnsi="Arial" w:cs="Arial"/>
          <w:color w:val="auto"/>
          <w:sz w:val="22"/>
          <w:szCs w:val="22"/>
          <w:lang w:val="pl-PL"/>
        </w:rPr>
      </w:pPr>
      <w:r w:rsidRPr="004E3164">
        <w:rPr>
          <w:rFonts w:ascii="Arial" w:hAnsi="Arial" w:cs="Arial"/>
          <w:bCs/>
          <w:sz w:val="22"/>
          <w:szCs w:val="22"/>
        </w:rPr>
        <w:t>Wykonawca zobowiązany jest do uzyskania wszelkich zezwoleń umożliwiających zajęcie pasa drogowego</w:t>
      </w:r>
      <w:r w:rsidR="002C1A7E">
        <w:rPr>
          <w:rFonts w:ascii="Arial" w:hAnsi="Arial" w:cs="Arial"/>
          <w:bCs/>
          <w:sz w:val="22"/>
          <w:szCs w:val="22"/>
        </w:rPr>
        <w:t>.</w:t>
      </w:r>
    </w:p>
    <w:p w:rsidR="008D70FB" w:rsidRPr="00CC1A3B" w:rsidRDefault="008D70FB" w:rsidP="00417D1A">
      <w:pPr>
        <w:pStyle w:val="Akapitzlist"/>
        <w:numPr>
          <w:ilvl w:val="0"/>
          <w:numId w:val="6"/>
        </w:numPr>
        <w:spacing w:before="240" w:after="120"/>
        <w:ind w:left="567" w:hanging="567"/>
        <w:rPr>
          <w:rFonts w:ascii="Arial" w:hAnsi="Arial" w:cs="Arial"/>
          <w:sz w:val="24"/>
          <w:szCs w:val="24"/>
        </w:rPr>
      </w:pPr>
      <w:r w:rsidRPr="00CC1A3B">
        <w:rPr>
          <w:rFonts w:ascii="Arial" w:hAnsi="Arial" w:cs="Arial"/>
          <w:b/>
          <w:sz w:val="24"/>
          <w:szCs w:val="24"/>
        </w:rPr>
        <w:t>Wizja lokalna terenu budowy</w:t>
      </w:r>
    </w:p>
    <w:p w:rsidR="001B2B6E" w:rsidRDefault="008D70FB" w:rsidP="00AF2D1C">
      <w:pPr>
        <w:spacing w:before="240" w:after="0"/>
        <w:ind w:left="709" w:firstLine="567"/>
        <w:jc w:val="both"/>
        <w:rPr>
          <w:rFonts w:ascii="Arial" w:hAnsi="Arial" w:cs="Arial"/>
        </w:rPr>
      </w:pPr>
      <w:r w:rsidRPr="00172056">
        <w:rPr>
          <w:rFonts w:ascii="Arial" w:hAnsi="Arial" w:cs="Arial"/>
        </w:rPr>
        <w:t xml:space="preserve">Zaleca się, aby Wykonawca dokonał wizji lokalnej terenu budowy i jego otoczenia, a także zdobył na swoją </w:t>
      </w:r>
      <w:r w:rsidRPr="00172056">
        <w:rPr>
          <w:rFonts w:ascii="Arial" w:hAnsi="Arial" w:cs="Arial"/>
          <w:b/>
        </w:rPr>
        <w:t>odpowiedzialność i ryzyko</w:t>
      </w:r>
      <w:r w:rsidRPr="00172056">
        <w:rPr>
          <w:rFonts w:ascii="Arial" w:hAnsi="Arial" w:cs="Arial"/>
        </w:rPr>
        <w:t xml:space="preserve"> wszelkie dodatkowe informacje, które mogą być konieczne do przygotowania oferty oraz zawarcia umowy </w:t>
      </w:r>
      <w:r w:rsidRPr="00172056">
        <w:rPr>
          <w:rFonts w:ascii="Arial" w:hAnsi="Arial" w:cs="Arial"/>
        </w:rPr>
        <w:br/>
        <w:t>i wykonania zamówienia. Koszty dokonania wi</w:t>
      </w:r>
      <w:r w:rsidR="00134BD5">
        <w:rPr>
          <w:rFonts w:ascii="Arial" w:hAnsi="Arial" w:cs="Arial"/>
        </w:rPr>
        <w:t>zji lokalnej poniesie Wykonawca</w:t>
      </w:r>
    </w:p>
    <w:sectPr w:rsidR="001B2B6E" w:rsidSect="00F54102">
      <w:headerReference w:type="default" r:id="rId9"/>
      <w:footerReference w:type="default" r:id="rId10"/>
      <w:pgSz w:w="11906" w:h="16838"/>
      <w:pgMar w:top="1418" w:right="1418" w:bottom="1418" w:left="1418"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B58" w:rsidRDefault="00510B58" w:rsidP="00FD0A56">
      <w:pPr>
        <w:spacing w:after="0" w:line="240" w:lineRule="auto"/>
      </w:pPr>
      <w:r>
        <w:separator/>
      </w:r>
    </w:p>
  </w:endnote>
  <w:endnote w:type="continuationSeparator" w:id="0">
    <w:p w:rsidR="00510B58" w:rsidRDefault="00510B58" w:rsidP="00FD0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7D4" w:rsidRDefault="00AF67D4" w:rsidP="00AF2D1C">
    <w:pPr>
      <w:pStyle w:val="Stopka"/>
      <w:pBdr>
        <w:top w:val="thinThickSmallGap" w:sz="24" w:space="1" w:color="622423" w:themeColor="accent2" w:themeShade="7F"/>
      </w:pBdr>
      <w:ind w:left="1276" w:hanging="1276"/>
      <w:rPr>
        <w:rFonts w:asciiTheme="majorHAnsi" w:eastAsiaTheme="majorEastAsia" w:hAnsiTheme="majorHAnsi" w:cstheme="majorBidi"/>
      </w:rPr>
    </w:pPr>
    <w:r w:rsidRPr="006D71E2">
      <w:rPr>
        <w:rFonts w:ascii="Arial" w:hAnsi="Arial" w:cs="Arial"/>
        <w:b/>
        <w:sz w:val="16"/>
        <w:szCs w:val="16"/>
      </w:rPr>
      <w:t xml:space="preserve">Część III SIWZ </w:t>
    </w:r>
    <w:r w:rsidR="001F2FFA" w:rsidRPr="006D71E2">
      <w:rPr>
        <w:rFonts w:ascii="Arial" w:hAnsi="Arial" w:cs="Arial"/>
        <w:sz w:val="16"/>
        <w:szCs w:val="16"/>
      </w:rPr>
      <w:t>-</w:t>
    </w:r>
    <w:r w:rsidRPr="006D71E2">
      <w:rPr>
        <w:rFonts w:ascii="Arial" w:hAnsi="Arial" w:cs="Arial"/>
        <w:sz w:val="16"/>
        <w:szCs w:val="16"/>
      </w:rPr>
      <w:t xml:space="preserve"> „</w:t>
    </w:r>
    <w:r w:rsidR="00FF0F38" w:rsidRPr="006D71E2">
      <w:rPr>
        <w:rFonts w:ascii="Arial" w:hAnsi="Arial" w:cs="Arial"/>
        <w:sz w:val="16"/>
        <w:szCs w:val="16"/>
      </w:rPr>
      <w:t xml:space="preserve">Budowa miejsc parkingowych przy ul. Lwowskiej w </w:t>
    </w:r>
    <w:r w:rsidR="006D71E2">
      <w:rPr>
        <w:rFonts w:ascii="Arial" w:hAnsi="Arial" w:cs="Arial"/>
        <w:sz w:val="16"/>
        <w:szCs w:val="16"/>
      </w:rPr>
      <w:t>Kołobrzegu</w:t>
    </w:r>
    <w:r w:rsidRPr="006D71E2">
      <w:rPr>
        <w:rFonts w:ascii="Arial" w:eastAsiaTheme="majorEastAsia" w:hAnsi="Arial" w:cs="Arial"/>
        <w:sz w:val="16"/>
        <w:szCs w:val="16"/>
      </w:rPr>
      <w:t>”</w:t>
    </w:r>
    <w:r>
      <w:rPr>
        <w:rFonts w:asciiTheme="majorHAnsi" w:eastAsiaTheme="majorEastAsia" w:hAnsiTheme="majorHAnsi" w:cstheme="majorBidi"/>
      </w:rPr>
      <w:ptab w:relativeTo="margin" w:alignment="right" w:leader="none"/>
    </w:r>
  </w:p>
  <w:p w:rsidR="00F54102" w:rsidRPr="006D71E2" w:rsidRDefault="00AF67D4" w:rsidP="00F54102">
    <w:pPr>
      <w:pStyle w:val="Stopka"/>
      <w:pBdr>
        <w:top w:val="thinThickSmallGap" w:sz="24" w:space="1" w:color="622423" w:themeColor="accent2" w:themeShade="7F"/>
      </w:pBdr>
      <w:jc w:val="right"/>
      <w:rPr>
        <w:rFonts w:asciiTheme="majorHAnsi" w:eastAsiaTheme="majorEastAsia" w:hAnsiTheme="majorHAnsi" w:cstheme="majorBidi"/>
        <w:sz w:val="18"/>
        <w:szCs w:val="18"/>
      </w:rPr>
    </w:pPr>
    <w:r w:rsidRPr="006D71E2">
      <w:rPr>
        <w:rFonts w:ascii="Arial" w:eastAsiaTheme="minorEastAsia" w:hAnsi="Arial" w:cs="Arial"/>
        <w:b/>
        <w:sz w:val="18"/>
        <w:szCs w:val="18"/>
      </w:rPr>
      <w:fldChar w:fldCharType="begin"/>
    </w:r>
    <w:r w:rsidRPr="006D71E2">
      <w:rPr>
        <w:rFonts w:ascii="Arial" w:hAnsi="Arial" w:cs="Arial"/>
        <w:b/>
        <w:sz w:val="18"/>
        <w:szCs w:val="18"/>
      </w:rPr>
      <w:instrText>PAGE   \* MERGEFORMAT</w:instrText>
    </w:r>
    <w:r w:rsidRPr="006D71E2">
      <w:rPr>
        <w:rFonts w:ascii="Arial" w:eastAsiaTheme="minorEastAsia" w:hAnsi="Arial" w:cs="Arial"/>
        <w:b/>
        <w:sz w:val="18"/>
        <w:szCs w:val="18"/>
      </w:rPr>
      <w:fldChar w:fldCharType="separate"/>
    </w:r>
    <w:r w:rsidR="00216FC0" w:rsidRPr="00216FC0">
      <w:rPr>
        <w:rFonts w:ascii="Arial" w:eastAsiaTheme="majorEastAsia" w:hAnsi="Arial" w:cs="Arial"/>
        <w:b/>
        <w:noProof/>
        <w:sz w:val="18"/>
        <w:szCs w:val="18"/>
      </w:rPr>
      <w:t>4</w:t>
    </w:r>
    <w:r w:rsidRPr="006D71E2">
      <w:rPr>
        <w:rFonts w:ascii="Arial" w:eastAsiaTheme="majorEastAsia" w:hAnsi="Arial" w:cs="Arial"/>
        <w:b/>
        <w:sz w:val="18"/>
        <w:szCs w:val="18"/>
      </w:rPr>
      <w:fldChar w:fldCharType="end"/>
    </w:r>
    <w:r w:rsidRPr="006D71E2">
      <w:rPr>
        <w:rFonts w:ascii="Arial" w:eastAsiaTheme="majorEastAsia" w:hAnsi="Arial" w:cs="Arial"/>
        <w:sz w:val="18"/>
        <w:szCs w:val="18"/>
      </w:rPr>
      <w:t>/</w:t>
    </w:r>
    <w:r w:rsidR="00AF2D1C" w:rsidRPr="006D71E2">
      <w:rPr>
        <w:rFonts w:ascii="Arial" w:eastAsiaTheme="majorEastAsia" w:hAnsi="Arial" w:cs="Arial"/>
        <w:sz w:val="18"/>
        <w:szCs w:val="18"/>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B58" w:rsidRDefault="00510B58" w:rsidP="00FD0A56">
      <w:pPr>
        <w:spacing w:after="0" w:line="240" w:lineRule="auto"/>
      </w:pPr>
      <w:r>
        <w:separator/>
      </w:r>
    </w:p>
  </w:footnote>
  <w:footnote w:type="continuationSeparator" w:id="0">
    <w:p w:rsidR="00510B58" w:rsidRDefault="00510B58" w:rsidP="00FD0A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3EF" w:rsidRPr="00B64028" w:rsidRDefault="00F043EF" w:rsidP="00913C98">
    <w:pPr>
      <w:rPr>
        <w:rFonts w:ascii="Arial" w:hAnsi="Arial" w:cs="Arial"/>
        <w:b/>
        <w:sz w:val="20"/>
        <w:szCs w:val="20"/>
      </w:rPr>
    </w:pPr>
    <w:r w:rsidRPr="00B64028">
      <w:rPr>
        <w:rFonts w:ascii="Arial" w:hAnsi="Arial" w:cs="Arial"/>
        <w:b/>
        <w:sz w:val="20"/>
        <w:szCs w:val="20"/>
      </w:rPr>
      <w:t>I.7013.</w:t>
    </w:r>
    <w:r w:rsidR="000F1115">
      <w:rPr>
        <w:rFonts w:ascii="Arial" w:hAnsi="Arial" w:cs="Arial"/>
        <w:b/>
        <w:sz w:val="20"/>
        <w:szCs w:val="20"/>
      </w:rPr>
      <w:t>1</w:t>
    </w:r>
    <w:r w:rsidR="008D2028" w:rsidRPr="00B64028">
      <w:rPr>
        <w:rFonts w:ascii="Arial" w:hAnsi="Arial" w:cs="Arial"/>
        <w:b/>
        <w:sz w:val="20"/>
        <w:szCs w:val="20"/>
      </w:rPr>
      <w:t>5.201</w:t>
    </w:r>
    <w:r w:rsidR="000F1115">
      <w:rPr>
        <w:rFonts w:ascii="Arial" w:hAnsi="Arial" w:cs="Arial"/>
        <w:b/>
        <w:sz w:val="20"/>
        <w:szCs w:val="20"/>
      </w:rPr>
      <w:t>6.III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81DC1"/>
    <w:multiLevelType w:val="hybridMultilevel"/>
    <w:tmpl w:val="70A01F78"/>
    <w:lvl w:ilvl="0" w:tplc="04150019">
      <w:start w:val="1"/>
      <w:numFmt w:val="lowerLetter"/>
      <w:lvlText w:val="%1."/>
      <w:lvlJc w:val="left"/>
      <w:pPr>
        <w:ind w:left="1800" w:hanging="360"/>
      </w:pPr>
      <w:rPr>
        <w:rFonts w:hint="default"/>
        <w:b w:val="0"/>
        <w:i w:val="0"/>
        <w:color w:val="auto"/>
        <w:sz w:val="24"/>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
    <w:nsid w:val="11021C66"/>
    <w:multiLevelType w:val="hybridMultilevel"/>
    <w:tmpl w:val="5D7CBB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48D28B2"/>
    <w:multiLevelType w:val="hybridMultilevel"/>
    <w:tmpl w:val="44748BD8"/>
    <w:lvl w:ilvl="0" w:tplc="79FE99CC">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1A074F7"/>
    <w:multiLevelType w:val="hybridMultilevel"/>
    <w:tmpl w:val="0396F6CC"/>
    <w:name w:val="WWNum1322"/>
    <w:lvl w:ilvl="0" w:tplc="3274D924">
      <w:start w:val="1"/>
      <w:numFmt w:val="lowerLetter"/>
      <w:lvlText w:val="%1)"/>
      <w:lvlJc w:val="left"/>
      <w:pPr>
        <w:tabs>
          <w:tab w:val="num" w:pos="1287"/>
        </w:tabs>
        <w:ind w:left="1287" w:hanging="283"/>
      </w:pPr>
      <w:rPr>
        <w:rFonts w:hint="default"/>
        <w:b w:val="0"/>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4">
    <w:nsid w:val="352633E4"/>
    <w:multiLevelType w:val="hybridMultilevel"/>
    <w:tmpl w:val="D67A7E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3C93AE9"/>
    <w:multiLevelType w:val="hybridMultilevel"/>
    <w:tmpl w:val="632283D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70B10D64"/>
    <w:multiLevelType w:val="hybridMultilevel"/>
    <w:tmpl w:val="B4966A7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7C01052C"/>
    <w:multiLevelType w:val="hybridMultilevel"/>
    <w:tmpl w:val="39DACC9C"/>
    <w:name w:val="WWNum13"/>
    <w:lvl w:ilvl="0" w:tplc="F758AD22">
      <w:start w:val="1"/>
      <w:numFmt w:val="decimal"/>
      <w:lvlText w:val="%1)"/>
      <w:lvlJc w:val="left"/>
      <w:pPr>
        <w:tabs>
          <w:tab w:val="num" w:pos="720"/>
        </w:tabs>
        <w:ind w:left="720" w:hanging="363"/>
      </w:pPr>
      <w:rPr>
        <w:rFonts w:hint="default"/>
        <w:b/>
        <w:color w:val="auto"/>
      </w:rPr>
    </w:lvl>
    <w:lvl w:ilvl="1" w:tplc="3274D924">
      <w:start w:val="1"/>
      <w:numFmt w:val="lowerLetter"/>
      <w:lvlText w:val="%2)"/>
      <w:lvlJc w:val="left"/>
      <w:pPr>
        <w:tabs>
          <w:tab w:val="num" w:pos="1363"/>
        </w:tabs>
        <w:ind w:left="1363" w:hanging="283"/>
      </w:pPr>
      <w:rPr>
        <w:rFonts w:hint="default"/>
        <w:b w:val="0"/>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6"/>
  </w:num>
  <w:num w:numId="4">
    <w:abstractNumId w:val="5"/>
  </w:num>
  <w:num w:numId="5">
    <w:abstractNumId w:val="0"/>
  </w:num>
  <w:num w:numId="6">
    <w:abstractNumId w:val="2"/>
  </w:num>
  <w:num w:numId="7">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700"/>
    <w:rsid w:val="00003A18"/>
    <w:rsid w:val="0001721D"/>
    <w:rsid w:val="000255CE"/>
    <w:rsid w:val="000400AE"/>
    <w:rsid w:val="000637B2"/>
    <w:rsid w:val="00072D73"/>
    <w:rsid w:val="000813E2"/>
    <w:rsid w:val="0008254D"/>
    <w:rsid w:val="00086EFD"/>
    <w:rsid w:val="000A2485"/>
    <w:rsid w:val="000A6E87"/>
    <w:rsid w:val="000A785A"/>
    <w:rsid w:val="000B0F7F"/>
    <w:rsid w:val="000C4424"/>
    <w:rsid w:val="000D5397"/>
    <w:rsid w:val="000F1115"/>
    <w:rsid w:val="000F799D"/>
    <w:rsid w:val="001019B1"/>
    <w:rsid w:val="00116CAE"/>
    <w:rsid w:val="00131CF8"/>
    <w:rsid w:val="00134BD5"/>
    <w:rsid w:val="00172056"/>
    <w:rsid w:val="00172D0A"/>
    <w:rsid w:val="001830C4"/>
    <w:rsid w:val="001842B9"/>
    <w:rsid w:val="00197F9B"/>
    <w:rsid w:val="001A5E44"/>
    <w:rsid w:val="001B2B6E"/>
    <w:rsid w:val="001E4DCA"/>
    <w:rsid w:val="001E4E25"/>
    <w:rsid w:val="001E62D1"/>
    <w:rsid w:val="001F0D13"/>
    <w:rsid w:val="001F2FFA"/>
    <w:rsid w:val="001F6BAA"/>
    <w:rsid w:val="001F7FC2"/>
    <w:rsid w:val="00200D45"/>
    <w:rsid w:val="0020541A"/>
    <w:rsid w:val="00216FC0"/>
    <w:rsid w:val="00217780"/>
    <w:rsid w:val="00222354"/>
    <w:rsid w:val="00226D50"/>
    <w:rsid w:val="002305F0"/>
    <w:rsid w:val="002661DE"/>
    <w:rsid w:val="002925A6"/>
    <w:rsid w:val="00297FDC"/>
    <w:rsid w:val="002B63C3"/>
    <w:rsid w:val="002C0CBE"/>
    <w:rsid w:val="002C1A7E"/>
    <w:rsid w:val="002C2F23"/>
    <w:rsid w:val="002D05E4"/>
    <w:rsid w:val="002E1919"/>
    <w:rsid w:val="002E1C5D"/>
    <w:rsid w:val="00307242"/>
    <w:rsid w:val="00322A1E"/>
    <w:rsid w:val="00322A63"/>
    <w:rsid w:val="00323DE6"/>
    <w:rsid w:val="00326487"/>
    <w:rsid w:val="00341F29"/>
    <w:rsid w:val="0034334A"/>
    <w:rsid w:val="00345484"/>
    <w:rsid w:val="0035094F"/>
    <w:rsid w:val="003576A5"/>
    <w:rsid w:val="0036094B"/>
    <w:rsid w:val="00362811"/>
    <w:rsid w:val="00362F04"/>
    <w:rsid w:val="00367079"/>
    <w:rsid w:val="00371AD3"/>
    <w:rsid w:val="00380999"/>
    <w:rsid w:val="00382A11"/>
    <w:rsid w:val="00383A30"/>
    <w:rsid w:val="00386C12"/>
    <w:rsid w:val="0039019C"/>
    <w:rsid w:val="003943C9"/>
    <w:rsid w:val="003A7CAF"/>
    <w:rsid w:val="003C1CE8"/>
    <w:rsid w:val="003C419A"/>
    <w:rsid w:val="003C4A33"/>
    <w:rsid w:val="003F2401"/>
    <w:rsid w:val="003F5470"/>
    <w:rsid w:val="00406B89"/>
    <w:rsid w:val="00417D1A"/>
    <w:rsid w:val="00426546"/>
    <w:rsid w:val="00431CED"/>
    <w:rsid w:val="00440D6A"/>
    <w:rsid w:val="004457C4"/>
    <w:rsid w:val="0045177B"/>
    <w:rsid w:val="00451D94"/>
    <w:rsid w:val="00494FEA"/>
    <w:rsid w:val="004A732A"/>
    <w:rsid w:val="004B425E"/>
    <w:rsid w:val="004C5726"/>
    <w:rsid w:val="004D0486"/>
    <w:rsid w:val="004D2F4E"/>
    <w:rsid w:val="004D6E67"/>
    <w:rsid w:val="004E2CFB"/>
    <w:rsid w:val="004E3075"/>
    <w:rsid w:val="004E3164"/>
    <w:rsid w:val="004E4600"/>
    <w:rsid w:val="004E478C"/>
    <w:rsid w:val="004F12C0"/>
    <w:rsid w:val="00504700"/>
    <w:rsid w:val="00507BE4"/>
    <w:rsid w:val="00510B58"/>
    <w:rsid w:val="0051148F"/>
    <w:rsid w:val="005329C1"/>
    <w:rsid w:val="005330B3"/>
    <w:rsid w:val="00540980"/>
    <w:rsid w:val="00543394"/>
    <w:rsid w:val="00555742"/>
    <w:rsid w:val="00555CA9"/>
    <w:rsid w:val="0057441F"/>
    <w:rsid w:val="005845A4"/>
    <w:rsid w:val="005B084E"/>
    <w:rsid w:val="005B3005"/>
    <w:rsid w:val="005B4DA2"/>
    <w:rsid w:val="005C04CE"/>
    <w:rsid w:val="005C7303"/>
    <w:rsid w:val="005E01AD"/>
    <w:rsid w:val="005E404D"/>
    <w:rsid w:val="005F1581"/>
    <w:rsid w:val="005F2481"/>
    <w:rsid w:val="00600771"/>
    <w:rsid w:val="006145B3"/>
    <w:rsid w:val="006149EA"/>
    <w:rsid w:val="00640B70"/>
    <w:rsid w:val="006445EB"/>
    <w:rsid w:val="00646992"/>
    <w:rsid w:val="00646A69"/>
    <w:rsid w:val="006475B5"/>
    <w:rsid w:val="00647FE2"/>
    <w:rsid w:val="006678D9"/>
    <w:rsid w:val="006707F5"/>
    <w:rsid w:val="006759FE"/>
    <w:rsid w:val="00676268"/>
    <w:rsid w:val="00682AFA"/>
    <w:rsid w:val="00684CBC"/>
    <w:rsid w:val="006869F7"/>
    <w:rsid w:val="006A32B8"/>
    <w:rsid w:val="006D089B"/>
    <w:rsid w:val="006D707D"/>
    <w:rsid w:val="006D71E2"/>
    <w:rsid w:val="006E753D"/>
    <w:rsid w:val="007114B8"/>
    <w:rsid w:val="00730E35"/>
    <w:rsid w:val="007317F8"/>
    <w:rsid w:val="007327FE"/>
    <w:rsid w:val="0073776C"/>
    <w:rsid w:val="00747E78"/>
    <w:rsid w:val="0075493D"/>
    <w:rsid w:val="007661DC"/>
    <w:rsid w:val="00766E2C"/>
    <w:rsid w:val="00782358"/>
    <w:rsid w:val="007A7013"/>
    <w:rsid w:val="007E0E2D"/>
    <w:rsid w:val="007F4809"/>
    <w:rsid w:val="0080718E"/>
    <w:rsid w:val="00811185"/>
    <w:rsid w:val="00813E58"/>
    <w:rsid w:val="00815E75"/>
    <w:rsid w:val="00817089"/>
    <w:rsid w:val="00833FE8"/>
    <w:rsid w:val="00836623"/>
    <w:rsid w:val="00841C6E"/>
    <w:rsid w:val="008472A6"/>
    <w:rsid w:val="00853274"/>
    <w:rsid w:val="008548B3"/>
    <w:rsid w:val="00857E62"/>
    <w:rsid w:val="00874F6D"/>
    <w:rsid w:val="0087627C"/>
    <w:rsid w:val="00880C06"/>
    <w:rsid w:val="008827D6"/>
    <w:rsid w:val="00882C46"/>
    <w:rsid w:val="00892246"/>
    <w:rsid w:val="00893660"/>
    <w:rsid w:val="008A5CEC"/>
    <w:rsid w:val="008D2028"/>
    <w:rsid w:val="008D30C0"/>
    <w:rsid w:val="008D4398"/>
    <w:rsid w:val="008D4AAD"/>
    <w:rsid w:val="008D70FB"/>
    <w:rsid w:val="008F09A1"/>
    <w:rsid w:val="008F62FC"/>
    <w:rsid w:val="008F7048"/>
    <w:rsid w:val="0090103F"/>
    <w:rsid w:val="00903216"/>
    <w:rsid w:val="0090409E"/>
    <w:rsid w:val="00913823"/>
    <w:rsid w:val="00913C98"/>
    <w:rsid w:val="0092209A"/>
    <w:rsid w:val="00934B7A"/>
    <w:rsid w:val="00945451"/>
    <w:rsid w:val="0095403D"/>
    <w:rsid w:val="00987A5D"/>
    <w:rsid w:val="009955CA"/>
    <w:rsid w:val="009A53D7"/>
    <w:rsid w:val="009A61CD"/>
    <w:rsid w:val="009B7002"/>
    <w:rsid w:val="009C58DC"/>
    <w:rsid w:val="009D6CF1"/>
    <w:rsid w:val="00A13755"/>
    <w:rsid w:val="00A17274"/>
    <w:rsid w:val="00A17B4F"/>
    <w:rsid w:val="00A20E8D"/>
    <w:rsid w:val="00A31F1F"/>
    <w:rsid w:val="00A41FD2"/>
    <w:rsid w:val="00A544BB"/>
    <w:rsid w:val="00A55F05"/>
    <w:rsid w:val="00A62DBD"/>
    <w:rsid w:val="00A736EB"/>
    <w:rsid w:val="00A84F9C"/>
    <w:rsid w:val="00A86441"/>
    <w:rsid w:val="00A86841"/>
    <w:rsid w:val="00AB0AAD"/>
    <w:rsid w:val="00AC2B2E"/>
    <w:rsid w:val="00AD0870"/>
    <w:rsid w:val="00AE3D4F"/>
    <w:rsid w:val="00AF1654"/>
    <w:rsid w:val="00AF2D1C"/>
    <w:rsid w:val="00AF67D4"/>
    <w:rsid w:val="00B002D3"/>
    <w:rsid w:val="00B06CD5"/>
    <w:rsid w:val="00B22046"/>
    <w:rsid w:val="00B23579"/>
    <w:rsid w:val="00B26EC7"/>
    <w:rsid w:val="00B3323E"/>
    <w:rsid w:val="00B36250"/>
    <w:rsid w:val="00B36B2A"/>
    <w:rsid w:val="00B40658"/>
    <w:rsid w:val="00B40AC7"/>
    <w:rsid w:val="00B40CA9"/>
    <w:rsid w:val="00B42A1F"/>
    <w:rsid w:val="00B42BF3"/>
    <w:rsid w:val="00B51DD2"/>
    <w:rsid w:val="00B544B1"/>
    <w:rsid w:val="00B64028"/>
    <w:rsid w:val="00B72048"/>
    <w:rsid w:val="00B7512D"/>
    <w:rsid w:val="00B83CFB"/>
    <w:rsid w:val="00B92F7B"/>
    <w:rsid w:val="00B97A82"/>
    <w:rsid w:val="00BA1EB0"/>
    <w:rsid w:val="00BA7343"/>
    <w:rsid w:val="00BD0D3D"/>
    <w:rsid w:val="00BE3840"/>
    <w:rsid w:val="00BE667B"/>
    <w:rsid w:val="00C019BD"/>
    <w:rsid w:val="00C04095"/>
    <w:rsid w:val="00C07E42"/>
    <w:rsid w:val="00C238B1"/>
    <w:rsid w:val="00C359D2"/>
    <w:rsid w:val="00C77B51"/>
    <w:rsid w:val="00C91B52"/>
    <w:rsid w:val="00C94217"/>
    <w:rsid w:val="00CA4110"/>
    <w:rsid w:val="00CA57AA"/>
    <w:rsid w:val="00CB6822"/>
    <w:rsid w:val="00CC1A3B"/>
    <w:rsid w:val="00CC78CE"/>
    <w:rsid w:val="00CD3394"/>
    <w:rsid w:val="00CE2237"/>
    <w:rsid w:val="00CE7B40"/>
    <w:rsid w:val="00D07E21"/>
    <w:rsid w:val="00D17ABD"/>
    <w:rsid w:val="00D26160"/>
    <w:rsid w:val="00D31C35"/>
    <w:rsid w:val="00D333E6"/>
    <w:rsid w:val="00D41278"/>
    <w:rsid w:val="00D44FEF"/>
    <w:rsid w:val="00D75AC8"/>
    <w:rsid w:val="00D77560"/>
    <w:rsid w:val="00D85208"/>
    <w:rsid w:val="00D94745"/>
    <w:rsid w:val="00D95CCF"/>
    <w:rsid w:val="00DA27D4"/>
    <w:rsid w:val="00DA469C"/>
    <w:rsid w:val="00DB2DEC"/>
    <w:rsid w:val="00DB3631"/>
    <w:rsid w:val="00DB3C8C"/>
    <w:rsid w:val="00DB5E54"/>
    <w:rsid w:val="00DC4CA6"/>
    <w:rsid w:val="00DC53C9"/>
    <w:rsid w:val="00DD03F7"/>
    <w:rsid w:val="00DD4B8B"/>
    <w:rsid w:val="00DF0BD7"/>
    <w:rsid w:val="00E0189F"/>
    <w:rsid w:val="00E05E57"/>
    <w:rsid w:val="00E35442"/>
    <w:rsid w:val="00E36E86"/>
    <w:rsid w:val="00E4416B"/>
    <w:rsid w:val="00E5510E"/>
    <w:rsid w:val="00E5639D"/>
    <w:rsid w:val="00E74167"/>
    <w:rsid w:val="00E765CD"/>
    <w:rsid w:val="00E85EE6"/>
    <w:rsid w:val="00E9223F"/>
    <w:rsid w:val="00EC106A"/>
    <w:rsid w:val="00EE313F"/>
    <w:rsid w:val="00EF66A5"/>
    <w:rsid w:val="00F01903"/>
    <w:rsid w:val="00F043EF"/>
    <w:rsid w:val="00F051B0"/>
    <w:rsid w:val="00F10ACF"/>
    <w:rsid w:val="00F23B28"/>
    <w:rsid w:val="00F25780"/>
    <w:rsid w:val="00F40D63"/>
    <w:rsid w:val="00F54102"/>
    <w:rsid w:val="00F75D5B"/>
    <w:rsid w:val="00F912CC"/>
    <w:rsid w:val="00FB0830"/>
    <w:rsid w:val="00FB2ACF"/>
    <w:rsid w:val="00FD0099"/>
    <w:rsid w:val="00FD0A56"/>
    <w:rsid w:val="00FE5B09"/>
    <w:rsid w:val="00FF0F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04700"/>
    <w:pPr>
      <w:ind w:left="720"/>
      <w:contextualSpacing/>
    </w:pPr>
  </w:style>
  <w:style w:type="paragraph" w:styleId="Tekstprzypisudolnego">
    <w:name w:val="footnote text"/>
    <w:basedOn w:val="Normalny"/>
    <w:link w:val="TekstprzypisudolnegoZnak"/>
    <w:uiPriority w:val="99"/>
    <w:semiHidden/>
    <w:unhideWhenUsed/>
    <w:rsid w:val="00FD0A5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D0A56"/>
    <w:rPr>
      <w:sz w:val="20"/>
      <w:szCs w:val="20"/>
    </w:rPr>
  </w:style>
  <w:style w:type="character" w:styleId="Odwoanieprzypisudolnego">
    <w:name w:val="footnote reference"/>
    <w:basedOn w:val="Domylnaczcionkaakapitu"/>
    <w:uiPriority w:val="99"/>
    <w:semiHidden/>
    <w:unhideWhenUsed/>
    <w:rsid w:val="00FD0A56"/>
    <w:rPr>
      <w:vertAlign w:val="superscript"/>
    </w:rPr>
  </w:style>
  <w:style w:type="paragraph" w:customStyle="1" w:styleId="Default">
    <w:name w:val="Default"/>
    <w:rsid w:val="004D6E67"/>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
    <w:name w:val="Body Text"/>
    <w:basedOn w:val="Normalny"/>
    <w:link w:val="TekstpodstawowyZnak"/>
    <w:rsid w:val="004D6E67"/>
    <w:pPr>
      <w:spacing w:after="0" w:line="240" w:lineRule="auto"/>
    </w:pPr>
    <w:rPr>
      <w:rFonts w:ascii="Times New Roman" w:eastAsia="Times New Roman" w:hAnsi="Times New Roman" w:cs="Times New Roman"/>
      <w:color w:val="000000"/>
      <w:sz w:val="24"/>
      <w:szCs w:val="20"/>
      <w:lang w:val="cs-CZ" w:eastAsia="pl-PL"/>
    </w:rPr>
  </w:style>
  <w:style w:type="character" w:customStyle="1" w:styleId="TekstpodstawowyZnak">
    <w:name w:val="Tekst podstawowy Znak"/>
    <w:basedOn w:val="Domylnaczcionkaakapitu"/>
    <w:link w:val="Tekstpodstawowy"/>
    <w:rsid w:val="004D6E67"/>
    <w:rPr>
      <w:rFonts w:ascii="Times New Roman" w:eastAsia="Times New Roman" w:hAnsi="Times New Roman" w:cs="Times New Roman"/>
      <w:color w:val="000000"/>
      <w:sz w:val="24"/>
      <w:szCs w:val="20"/>
      <w:lang w:val="cs-CZ" w:eastAsia="pl-PL"/>
    </w:rPr>
  </w:style>
  <w:style w:type="paragraph" w:styleId="Nagwek">
    <w:name w:val="header"/>
    <w:basedOn w:val="Normalny"/>
    <w:link w:val="NagwekZnak"/>
    <w:uiPriority w:val="99"/>
    <w:unhideWhenUsed/>
    <w:rsid w:val="00AF67D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F67D4"/>
  </w:style>
  <w:style w:type="paragraph" w:styleId="Stopka">
    <w:name w:val="footer"/>
    <w:basedOn w:val="Normalny"/>
    <w:link w:val="StopkaZnak"/>
    <w:uiPriority w:val="99"/>
    <w:unhideWhenUsed/>
    <w:rsid w:val="00AF67D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67D4"/>
  </w:style>
  <w:style w:type="paragraph" w:styleId="Tekstdymka">
    <w:name w:val="Balloon Text"/>
    <w:basedOn w:val="Normalny"/>
    <w:link w:val="TekstdymkaZnak"/>
    <w:uiPriority w:val="99"/>
    <w:semiHidden/>
    <w:unhideWhenUsed/>
    <w:rsid w:val="00AF67D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F67D4"/>
    <w:rPr>
      <w:rFonts w:ascii="Tahoma" w:hAnsi="Tahoma" w:cs="Tahoma"/>
      <w:sz w:val="16"/>
      <w:szCs w:val="16"/>
    </w:rPr>
  </w:style>
  <w:style w:type="character" w:styleId="Odwoaniedokomentarza">
    <w:name w:val="annotation reference"/>
    <w:basedOn w:val="Domylnaczcionkaakapitu"/>
    <w:semiHidden/>
    <w:unhideWhenUsed/>
    <w:rsid w:val="00AD0870"/>
    <w:rPr>
      <w:sz w:val="16"/>
      <w:szCs w:val="16"/>
    </w:rPr>
  </w:style>
  <w:style w:type="paragraph" w:styleId="Tekstkomentarza">
    <w:name w:val="annotation text"/>
    <w:basedOn w:val="Normalny"/>
    <w:link w:val="TekstkomentarzaZnak"/>
    <w:semiHidden/>
    <w:unhideWhenUsed/>
    <w:rsid w:val="00AD0870"/>
    <w:pPr>
      <w:spacing w:line="240" w:lineRule="auto"/>
    </w:pPr>
    <w:rPr>
      <w:sz w:val="20"/>
      <w:szCs w:val="20"/>
    </w:rPr>
  </w:style>
  <w:style w:type="character" w:customStyle="1" w:styleId="TekstkomentarzaZnak">
    <w:name w:val="Tekst komentarza Znak"/>
    <w:basedOn w:val="Domylnaczcionkaakapitu"/>
    <w:link w:val="Tekstkomentarza"/>
    <w:semiHidden/>
    <w:rsid w:val="00AD0870"/>
    <w:rPr>
      <w:sz w:val="20"/>
      <w:szCs w:val="20"/>
    </w:rPr>
  </w:style>
  <w:style w:type="paragraph" w:styleId="Tematkomentarza">
    <w:name w:val="annotation subject"/>
    <w:basedOn w:val="Tekstkomentarza"/>
    <w:next w:val="Tekstkomentarza"/>
    <w:link w:val="TematkomentarzaZnak"/>
    <w:uiPriority w:val="99"/>
    <w:semiHidden/>
    <w:unhideWhenUsed/>
    <w:rsid w:val="00AD0870"/>
    <w:rPr>
      <w:b/>
      <w:bCs/>
    </w:rPr>
  </w:style>
  <w:style w:type="character" w:customStyle="1" w:styleId="TematkomentarzaZnak">
    <w:name w:val="Temat komentarza Znak"/>
    <w:basedOn w:val="TekstkomentarzaZnak"/>
    <w:link w:val="Tematkomentarza"/>
    <w:uiPriority w:val="99"/>
    <w:semiHidden/>
    <w:rsid w:val="00AD0870"/>
    <w:rPr>
      <w:b/>
      <w:bCs/>
      <w:sz w:val="20"/>
      <w:szCs w:val="20"/>
    </w:rPr>
  </w:style>
  <w:style w:type="paragraph" w:customStyle="1" w:styleId="CharCharCharCharCharChar1CharCharCharCarCharChar">
    <w:name w:val="Char Char Char Char Char Char1 Char Char Char Car Char Char"/>
    <w:basedOn w:val="Normalny"/>
    <w:rsid w:val="00540980"/>
    <w:pPr>
      <w:spacing w:after="160" w:line="240" w:lineRule="exact"/>
    </w:pPr>
    <w:rPr>
      <w:rFonts w:ascii="Tahoma" w:eastAsia="Times New Roman" w:hAnsi="Tahoma" w:cs="Times New Roman"/>
      <w:sz w:val="20"/>
      <w:szCs w:val="20"/>
      <w:lang w:val="en-U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04700"/>
    <w:pPr>
      <w:ind w:left="720"/>
      <w:contextualSpacing/>
    </w:pPr>
  </w:style>
  <w:style w:type="paragraph" w:styleId="Tekstprzypisudolnego">
    <w:name w:val="footnote text"/>
    <w:basedOn w:val="Normalny"/>
    <w:link w:val="TekstprzypisudolnegoZnak"/>
    <w:uiPriority w:val="99"/>
    <w:semiHidden/>
    <w:unhideWhenUsed/>
    <w:rsid w:val="00FD0A5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D0A56"/>
    <w:rPr>
      <w:sz w:val="20"/>
      <w:szCs w:val="20"/>
    </w:rPr>
  </w:style>
  <w:style w:type="character" w:styleId="Odwoanieprzypisudolnego">
    <w:name w:val="footnote reference"/>
    <w:basedOn w:val="Domylnaczcionkaakapitu"/>
    <w:uiPriority w:val="99"/>
    <w:semiHidden/>
    <w:unhideWhenUsed/>
    <w:rsid w:val="00FD0A56"/>
    <w:rPr>
      <w:vertAlign w:val="superscript"/>
    </w:rPr>
  </w:style>
  <w:style w:type="paragraph" w:customStyle="1" w:styleId="Default">
    <w:name w:val="Default"/>
    <w:rsid w:val="004D6E67"/>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
    <w:name w:val="Body Text"/>
    <w:basedOn w:val="Normalny"/>
    <w:link w:val="TekstpodstawowyZnak"/>
    <w:rsid w:val="004D6E67"/>
    <w:pPr>
      <w:spacing w:after="0" w:line="240" w:lineRule="auto"/>
    </w:pPr>
    <w:rPr>
      <w:rFonts w:ascii="Times New Roman" w:eastAsia="Times New Roman" w:hAnsi="Times New Roman" w:cs="Times New Roman"/>
      <w:color w:val="000000"/>
      <w:sz w:val="24"/>
      <w:szCs w:val="20"/>
      <w:lang w:val="cs-CZ" w:eastAsia="pl-PL"/>
    </w:rPr>
  </w:style>
  <w:style w:type="character" w:customStyle="1" w:styleId="TekstpodstawowyZnak">
    <w:name w:val="Tekst podstawowy Znak"/>
    <w:basedOn w:val="Domylnaczcionkaakapitu"/>
    <w:link w:val="Tekstpodstawowy"/>
    <w:rsid w:val="004D6E67"/>
    <w:rPr>
      <w:rFonts w:ascii="Times New Roman" w:eastAsia="Times New Roman" w:hAnsi="Times New Roman" w:cs="Times New Roman"/>
      <w:color w:val="000000"/>
      <w:sz w:val="24"/>
      <w:szCs w:val="20"/>
      <w:lang w:val="cs-CZ" w:eastAsia="pl-PL"/>
    </w:rPr>
  </w:style>
  <w:style w:type="paragraph" w:styleId="Nagwek">
    <w:name w:val="header"/>
    <w:basedOn w:val="Normalny"/>
    <w:link w:val="NagwekZnak"/>
    <w:uiPriority w:val="99"/>
    <w:unhideWhenUsed/>
    <w:rsid w:val="00AF67D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F67D4"/>
  </w:style>
  <w:style w:type="paragraph" w:styleId="Stopka">
    <w:name w:val="footer"/>
    <w:basedOn w:val="Normalny"/>
    <w:link w:val="StopkaZnak"/>
    <w:uiPriority w:val="99"/>
    <w:unhideWhenUsed/>
    <w:rsid w:val="00AF67D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67D4"/>
  </w:style>
  <w:style w:type="paragraph" w:styleId="Tekstdymka">
    <w:name w:val="Balloon Text"/>
    <w:basedOn w:val="Normalny"/>
    <w:link w:val="TekstdymkaZnak"/>
    <w:uiPriority w:val="99"/>
    <w:semiHidden/>
    <w:unhideWhenUsed/>
    <w:rsid w:val="00AF67D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F67D4"/>
    <w:rPr>
      <w:rFonts w:ascii="Tahoma" w:hAnsi="Tahoma" w:cs="Tahoma"/>
      <w:sz w:val="16"/>
      <w:szCs w:val="16"/>
    </w:rPr>
  </w:style>
  <w:style w:type="character" w:styleId="Odwoaniedokomentarza">
    <w:name w:val="annotation reference"/>
    <w:basedOn w:val="Domylnaczcionkaakapitu"/>
    <w:semiHidden/>
    <w:unhideWhenUsed/>
    <w:rsid w:val="00AD0870"/>
    <w:rPr>
      <w:sz w:val="16"/>
      <w:szCs w:val="16"/>
    </w:rPr>
  </w:style>
  <w:style w:type="paragraph" w:styleId="Tekstkomentarza">
    <w:name w:val="annotation text"/>
    <w:basedOn w:val="Normalny"/>
    <w:link w:val="TekstkomentarzaZnak"/>
    <w:semiHidden/>
    <w:unhideWhenUsed/>
    <w:rsid w:val="00AD0870"/>
    <w:pPr>
      <w:spacing w:line="240" w:lineRule="auto"/>
    </w:pPr>
    <w:rPr>
      <w:sz w:val="20"/>
      <w:szCs w:val="20"/>
    </w:rPr>
  </w:style>
  <w:style w:type="character" w:customStyle="1" w:styleId="TekstkomentarzaZnak">
    <w:name w:val="Tekst komentarza Znak"/>
    <w:basedOn w:val="Domylnaczcionkaakapitu"/>
    <w:link w:val="Tekstkomentarza"/>
    <w:semiHidden/>
    <w:rsid w:val="00AD0870"/>
    <w:rPr>
      <w:sz w:val="20"/>
      <w:szCs w:val="20"/>
    </w:rPr>
  </w:style>
  <w:style w:type="paragraph" w:styleId="Tematkomentarza">
    <w:name w:val="annotation subject"/>
    <w:basedOn w:val="Tekstkomentarza"/>
    <w:next w:val="Tekstkomentarza"/>
    <w:link w:val="TematkomentarzaZnak"/>
    <w:uiPriority w:val="99"/>
    <w:semiHidden/>
    <w:unhideWhenUsed/>
    <w:rsid w:val="00AD0870"/>
    <w:rPr>
      <w:b/>
      <w:bCs/>
    </w:rPr>
  </w:style>
  <w:style w:type="character" w:customStyle="1" w:styleId="TematkomentarzaZnak">
    <w:name w:val="Temat komentarza Znak"/>
    <w:basedOn w:val="TekstkomentarzaZnak"/>
    <w:link w:val="Tematkomentarza"/>
    <w:uiPriority w:val="99"/>
    <w:semiHidden/>
    <w:rsid w:val="00AD0870"/>
    <w:rPr>
      <w:b/>
      <w:bCs/>
      <w:sz w:val="20"/>
      <w:szCs w:val="20"/>
    </w:rPr>
  </w:style>
  <w:style w:type="paragraph" w:customStyle="1" w:styleId="CharCharCharCharCharChar1CharCharCharCarCharChar">
    <w:name w:val="Char Char Char Char Char Char1 Char Char Char Car Char Char"/>
    <w:basedOn w:val="Normalny"/>
    <w:rsid w:val="00540980"/>
    <w:pPr>
      <w:spacing w:after="160" w:line="240" w:lineRule="exact"/>
    </w:pPr>
    <w:rPr>
      <w:rFonts w:ascii="Tahoma" w:eastAsia="Times New Roman" w:hAnsi="Tahoma" w:cs="Times New Roman"/>
      <w:sz w:val="20"/>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072429">
      <w:bodyDiv w:val="1"/>
      <w:marLeft w:val="0"/>
      <w:marRight w:val="0"/>
      <w:marTop w:val="0"/>
      <w:marBottom w:val="0"/>
      <w:divBdr>
        <w:top w:val="none" w:sz="0" w:space="0" w:color="auto"/>
        <w:left w:val="none" w:sz="0" w:space="0" w:color="auto"/>
        <w:bottom w:val="none" w:sz="0" w:space="0" w:color="auto"/>
        <w:right w:val="none" w:sz="0" w:space="0" w:color="auto"/>
      </w:divBdr>
    </w:div>
    <w:div w:id="788208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5EB73-2247-49D0-A717-287D53042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1198</TotalTime>
  <Pages>4</Pages>
  <Words>1129</Words>
  <Characters>6780</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mkowalski</dc:creator>
  <cp:lastModifiedBy>mkowalski</cp:lastModifiedBy>
  <cp:revision>50</cp:revision>
  <cp:lastPrinted>2016-09-14T12:35:00Z</cp:lastPrinted>
  <dcterms:created xsi:type="dcterms:W3CDTF">2017-03-05T22:04:00Z</dcterms:created>
  <dcterms:modified xsi:type="dcterms:W3CDTF">2017-07-17T06:24:00Z</dcterms:modified>
</cp:coreProperties>
</file>