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48DA" w14:textId="2659E7FC" w:rsidR="006C140E" w:rsidRPr="00184062" w:rsidRDefault="00B06134" w:rsidP="00184062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color w:val="00B0F0"/>
          <w:sz w:val="22"/>
          <w:szCs w:val="22"/>
        </w:rPr>
      </w:pPr>
      <w:bookmarkStart w:id="0" w:name="_GoBack"/>
      <w:bookmarkEnd w:id="0"/>
      <w:r w:rsidRPr="00184062">
        <w:rPr>
          <w:noProof/>
          <w:color w:val="00B0F0"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C841C1D" wp14:editId="23376CC3">
            <wp:simplePos x="0" y="0"/>
            <wp:positionH relativeFrom="column">
              <wp:posOffset>-2540</wp:posOffset>
            </wp:positionH>
            <wp:positionV relativeFrom="paragraph">
              <wp:posOffset>-21590</wp:posOffset>
            </wp:positionV>
            <wp:extent cx="2218055" cy="1802130"/>
            <wp:effectExtent l="0" t="0" r="0" b="7620"/>
            <wp:wrapSquare wrapText="bothSides"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06">
        <w:rPr>
          <w:rFonts w:ascii="Arial" w:eastAsia="Times New Roman" w:hAnsi="Arial" w:cs="Arial"/>
          <w:b/>
          <w:color w:val="00B0F0"/>
          <w:sz w:val="22"/>
          <w:szCs w:val="22"/>
        </w:rPr>
        <w:t xml:space="preserve">Informacja nt. przetwarzania danych osobowych </w:t>
      </w:r>
      <w:r w:rsidR="005E3206">
        <w:rPr>
          <w:rFonts w:ascii="Arial" w:eastAsia="Times New Roman" w:hAnsi="Arial" w:cs="Arial"/>
          <w:b/>
          <w:color w:val="00B0F0"/>
          <w:sz w:val="22"/>
          <w:szCs w:val="22"/>
        </w:rPr>
        <w:br/>
      </w:r>
      <w:r w:rsidR="004F7115">
        <w:rPr>
          <w:rFonts w:ascii="Arial" w:eastAsia="Times New Roman" w:hAnsi="Arial" w:cs="Arial"/>
          <w:b/>
          <w:color w:val="00B0F0"/>
          <w:sz w:val="22"/>
          <w:szCs w:val="22"/>
        </w:rPr>
        <w:t>REKRUTACJA NA WOLNE STANOWISKA URZĘDNICZE</w:t>
      </w:r>
      <w:r w:rsidR="006C140E" w:rsidRPr="00184062">
        <w:rPr>
          <w:rFonts w:ascii="Arial" w:eastAsia="Times New Roman" w:hAnsi="Arial" w:cs="Arial"/>
          <w:b/>
          <w:bCs/>
          <w:color w:val="00B0F0"/>
          <w:sz w:val="22"/>
          <w:szCs w:val="22"/>
        </w:rPr>
        <w:t xml:space="preserve"> </w:t>
      </w:r>
    </w:p>
    <w:p w14:paraId="110E6688" w14:textId="77777777" w:rsidR="00FD46E8" w:rsidRPr="009D0A97" w:rsidRDefault="00FD46E8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0803CE1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2AC7CE7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E405275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4A8103F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E842523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E91B16A" w14:textId="77777777" w:rsidR="00B06134" w:rsidRDefault="00B06134" w:rsidP="00FD46E8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9F05112" w14:textId="77777777" w:rsidR="00FD46E8" w:rsidRPr="002A4B62" w:rsidRDefault="00FD46E8" w:rsidP="002A4B62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A4B62">
        <w:rPr>
          <w:rFonts w:ascii="Arial" w:eastAsia="Times New Roman" w:hAnsi="Arial" w:cs="Arial"/>
          <w:sz w:val="22"/>
          <w:szCs w:val="22"/>
        </w:rPr>
        <w:t xml:space="preserve">Zgodnie z art. 13 ust. 1 i 2 rozporządzenia Parlamentu Europejskiego i Rady (UE) 2016/679  </w:t>
      </w:r>
      <w:r w:rsidRPr="002A4B62">
        <w:rPr>
          <w:rFonts w:ascii="Arial" w:eastAsia="Times New Roman" w:hAnsi="Arial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 </w:t>
      </w:r>
      <w:r w:rsidR="000349E1" w:rsidRPr="002A4B62">
        <w:rPr>
          <w:rFonts w:ascii="Arial" w:eastAsia="Times New Roman" w:hAnsi="Arial" w:cs="Arial"/>
          <w:sz w:val="22"/>
          <w:szCs w:val="22"/>
        </w:rPr>
        <w:t xml:space="preserve">poniżej </w:t>
      </w:r>
      <w:r w:rsidRPr="002A4B62">
        <w:rPr>
          <w:rFonts w:ascii="Arial" w:eastAsia="Times New Roman" w:hAnsi="Arial" w:cs="Arial"/>
          <w:sz w:val="22"/>
          <w:szCs w:val="22"/>
        </w:rPr>
        <w:t>przekazuj</w:t>
      </w:r>
      <w:r w:rsidR="000349E1" w:rsidRPr="002A4B62">
        <w:rPr>
          <w:rFonts w:ascii="Arial" w:eastAsia="Times New Roman" w:hAnsi="Arial" w:cs="Arial"/>
          <w:sz w:val="22"/>
          <w:szCs w:val="22"/>
        </w:rPr>
        <w:t>ę</w:t>
      </w:r>
      <w:r w:rsidRPr="002A4B62">
        <w:rPr>
          <w:rFonts w:ascii="Arial" w:hAnsi="Arial" w:cs="Arial"/>
          <w:sz w:val="22"/>
          <w:szCs w:val="22"/>
          <w:shd w:val="clear" w:color="auto" w:fill="FFFFFF"/>
        </w:rPr>
        <w:t xml:space="preserve"> inform</w:t>
      </w:r>
      <w:r w:rsidR="00E61817">
        <w:rPr>
          <w:rFonts w:ascii="Arial" w:hAnsi="Arial" w:cs="Arial"/>
          <w:sz w:val="22"/>
          <w:szCs w:val="22"/>
          <w:shd w:val="clear" w:color="auto" w:fill="FFFFFF"/>
        </w:rPr>
        <w:t xml:space="preserve">acje dot. przetwarzania danych </w:t>
      </w:r>
      <w:r w:rsidRPr="002A4B62">
        <w:rPr>
          <w:rFonts w:ascii="Arial" w:hAnsi="Arial" w:cs="Arial"/>
          <w:sz w:val="22"/>
          <w:szCs w:val="22"/>
          <w:shd w:val="clear" w:color="auto" w:fill="FFFFFF"/>
        </w:rPr>
        <w:t>osobowy</w:t>
      </w:r>
      <w:r w:rsidR="002A4B62">
        <w:rPr>
          <w:rFonts w:ascii="Arial" w:hAnsi="Arial" w:cs="Arial"/>
          <w:sz w:val="22"/>
          <w:szCs w:val="22"/>
          <w:shd w:val="clear" w:color="auto" w:fill="FFFFFF"/>
        </w:rPr>
        <w:t>ch w Urzędzie Miasta Kołobrzeg.</w:t>
      </w:r>
    </w:p>
    <w:p w14:paraId="3362F123" w14:textId="77777777" w:rsidR="00FD46E8" w:rsidRPr="002A4B62" w:rsidRDefault="00FD46E8" w:rsidP="002A4B62">
      <w:pPr>
        <w:numPr>
          <w:ilvl w:val="0"/>
          <w:numId w:val="2"/>
        </w:numPr>
        <w:tabs>
          <w:tab w:val="left" w:leader="dot" w:pos="6682"/>
        </w:tabs>
        <w:spacing w:after="0"/>
        <w:ind w:left="426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A4B62">
        <w:rPr>
          <w:rFonts w:ascii="Arial" w:eastAsia="Times New Roman" w:hAnsi="Arial" w:cs="Arial"/>
          <w:lang w:eastAsia="pl-PL"/>
        </w:rPr>
        <w:t xml:space="preserve">Administratorem Pani/Pana danych osobowych jest: Prezydent Miasta Kołobrzeg.  Siedzibą Administratora Danych jest Urząd Miasta Kołobrzeg, 78-100 Kołobrzeg, </w:t>
      </w:r>
      <w:r w:rsidR="002A4B62">
        <w:rPr>
          <w:rFonts w:ascii="Arial" w:eastAsia="Times New Roman" w:hAnsi="Arial" w:cs="Arial"/>
          <w:lang w:eastAsia="pl-PL"/>
        </w:rPr>
        <w:br/>
      </w:r>
      <w:r w:rsidRPr="002A4B62">
        <w:rPr>
          <w:rFonts w:ascii="Arial" w:eastAsia="Times New Roman" w:hAnsi="Arial" w:cs="Arial"/>
          <w:lang w:eastAsia="pl-PL"/>
        </w:rPr>
        <w:t>ul</w:t>
      </w:r>
      <w:r w:rsidR="00B06134" w:rsidRPr="002A4B62">
        <w:rPr>
          <w:rFonts w:ascii="Arial" w:eastAsia="Times New Roman" w:hAnsi="Arial" w:cs="Arial"/>
          <w:lang w:eastAsia="pl-PL"/>
        </w:rPr>
        <w:t>.</w:t>
      </w:r>
      <w:r w:rsidRPr="002A4B62">
        <w:rPr>
          <w:rFonts w:ascii="Arial" w:eastAsia="Times New Roman" w:hAnsi="Arial" w:cs="Arial"/>
          <w:lang w:eastAsia="pl-PL"/>
        </w:rPr>
        <w:t xml:space="preserve"> Ratuszowa 13.</w:t>
      </w:r>
    </w:p>
    <w:p w14:paraId="59CDACBC" w14:textId="77777777" w:rsidR="009E664D" w:rsidRDefault="00FD46E8" w:rsidP="009E664D">
      <w:pPr>
        <w:numPr>
          <w:ilvl w:val="0"/>
          <w:numId w:val="2"/>
        </w:numPr>
        <w:tabs>
          <w:tab w:val="left" w:leader="dot" w:pos="6682"/>
        </w:tabs>
        <w:spacing w:after="0"/>
        <w:ind w:left="426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A4B62">
        <w:rPr>
          <w:rFonts w:ascii="Arial" w:eastAsia="Times New Roman" w:hAnsi="Arial" w:cs="Arial"/>
          <w:lang w:eastAsia="pl-PL"/>
        </w:rPr>
        <w:t xml:space="preserve">Administrator Danych wyznaczył Inspektora Ochrony Danych. Kontakt z IOD możliwy jest poprzez: kontakt osobisty w siedzibie Urzędu Miasta Kołobrzeg – pok. nr 316, </w:t>
      </w:r>
      <w:r w:rsidR="00E61817">
        <w:rPr>
          <w:rFonts w:ascii="Arial" w:eastAsia="Times New Roman" w:hAnsi="Arial" w:cs="Arial"/>
          <w:lang w:eastAsia="pl-PL"/>
        </w:rPr>
        <w:br/>
      </w:r>
      <w:r w:rsidRPr="002A4B62">
        <w:rPr>
          <w:rFonts w:ascii="Arial" w:eastAsia="Times New Roman" w:hAnsi="Arial" w:cs="Arial"/>
          <w:lang w:eastAsia="pl-PL"/>
        </w:rPr>
        <w:t>78-100 Kołobrzeg, ul. Ratuszowa 13, ad</w:t>
      </w:r>
      <w:r w:rsidR="00871017">
        <w:rPr>
          <w:rFonts w:ascii="Arial" w:eastAsia="Times New Roman" w:hAnsi="Arial" w:cs="Arial"/>
          <w:lang w:eastAsia="pl-PL"/>
        </w:rPr>
        <w:t>res e-mail: iod@um.kolobrzeg.pl</w:t>
      </w:r>
      <w:r w:rsidRPr="002A4B62">
        <w:rPr>
          <w:rFonts w:ascii="Arial" w:eastAsia="Times New Roman" w:hAnsi="Arial" w:cs="Arial"/>
          <w:lang w:eastAsia="pl-PL"/>
        </w:rPr>
        <w:t xml:space="preserve"> lub nr tel. </w:t>
      </w:r>
      <w:r w:rsidR="00E61817">
        <w:rPr>
          <w:rFonts w:ascii="Arial" w:eastAsia="Times New Roman" w:hAnsi="Arial" w:cs="Arial"/>
          <w:lang w:eastAsia="pl-PL"/>
        </w:rPr>
        <w:br/>
        <w:t xml:space="preserve">94-35-51-584. Z </w:t>
      </w:r>
      <w:r w:rsidRPr="002A4B62">
        <w:rPr>
          <w:rFonts w:ascii="Arial" w:eastAsia="Times New Roman" w:hAnsi="Arial" w:cs="Arial"/>
          <w:lang w:eastAsia="pl-PL"/>
        </w:rPr>
        <w:t xml:space="preserve">IOD mogą się Państwo kontaktować we wszystkich sprawach dotyczących przetwarzania danych osobowych oraz korzystania z praw związanych </w:t>
      </w:r>
      <w:r w:rsidR="002A4B62">
        <w:rPr>
          <w:rFonts w:ascii="Arial" w:eastAsia="Times New Roman" w:hAnsi="Arial" w:cs="Arial"/>
          <w:lang w:eastAsia="pl-PL"/>
        </w:rPr>
        <w:br/>
      </w:r>
      <w:r w:rsidRPr="002A4B62">
        <w:rPr>
          <w:rFonts w:ascii="Arial" w:eastAsia="Times New Roman" w:hAnsi="Arial" w:cs="Arial"/>
          <w:lang w:eastAsia="pl-PL"/>
        </w:rPr>
        <w:t>z przetwarzaniem danych.</w:t>
      </w:r>
    </w:p>
    <w:p w14:paraId="2E1D80BB" w14:textId="3D1EB46D" w:rsidR="009E664D" w:rsidRPr="009E664D" w:rsidRDefault="009E664D" w:rsidP="009E664D">
      <w:pPr>
        <w:numPr>
          <w:ilvl w:val="0"/>
          <w:numId w:val="2"/>
        </w:numPr>
        <w:tabs>
          <w:tab w:val="left" w:leader="dot" w:pos="6682"/>
        </w:tabs>
        <w:spacing w:after="0"/>
        <w:ind w:left="426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E664D">
        <w:rPr>
          <w:rFonts w:ascii="Arial" w:hAnsi="Arial" w:cs="Arial"/>
        </w:rPr>
        <w:t xml:space="preserve">Pani/Pana dane osobowe będą przetwarzane na podstawie art. 6 ust. 1 lit. c </w:t>
      </w:r>
      <w:r>
        <w:rPr>
          <w:rFonts w:ascii="Arial" w:hAnsi="Arial" w:cs="Arial"/>
        </w:rPr>
        <w:t xml:space="preserve">oraz art. 9 ust. 2 lit. b </w:t>
      </w:r>
      <w:r w:rsidRPr="009E664D">
        <w:rPr>
          <w:rFonts w:ascii="Arial" w:hAnsi="Arial" w:cs="Arial"/>
        </w:rPr>
        <w:t>RODO, ustawy z dnia 26 czerwca 1974 r. - Kodeks pracy</w:t>
      </w:r>
      <w:r>
        <w:rPr>
          <w:rFonts w:ascii="Arial" w:hAnsi="Arial" w:cs="Arial"/>
        </w:rPr>
        <w:t xml:space="preserve"> </w:t>
      </w:r>
      <w:r w:rsidRPr="009E664D">
        <w:rPr>
          <w:rFonts w:ascii="Arial" w:hAnsi="Arial" w:cs="Arial"/>
        </w:rPr>
        <w:t>oraz ustawy z dnia 21 listopada 2008 r. o pracownikach samorządowych w celu wyłonienia spośród kandydatów na określone stanowisko osoby, która możliwie najdokładniej spełni oczekiwania jednostki.</w:t>
      </w:r>
    </w:p>
    <w:p w14:paraId="6E661C01" w14:textId="77777777" w:rsidR="009E664D" w:rsidRDefault="00FD46E8" w:rsidP="009E664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A4B62">
        <w:rPr>
          <w:rFonts w:ascii="Arial" w:hAnsi="Arial" w:cs="Arial"/>
          <w:sz w:val="22"/>
          <w:szCs w:val="22"/>
        </w:rPr>
        <w:t>P</w:t>
      </w:r>
      <w:r w:rsidR="00E61817">
        <w:rPr>
          <w:rFonts w:ascii="Arial" w:hAnsi="Arial" w:cs="Arial"/>
          <w:sz w:val="22"/>
          <w:szCs w:val="22"/>
        </w:rPr>
        <w:t xml:space="preserve">ani/Pana dane osobowe nie będą </w:t>
      </w:r>
      <w:r w:rsidRPr="002A4B62">
        <w:rPr>
          <w:rFonts w:ascii="Arial" w:hAnsi="Arial" w:cs="Arial"/>
          <w:sz w:val="22"/>
          <w:szCs w:val="22"/>
        </w:rPr>
        <w:t>przekazywane do państwa trzeciego/organizacji międzynarodowej.</w:t>
      </w:r>
      <w:bookmarkStart w:id="1" w:name="_Hlk522537619"/>
    </w:p>
    <w:p w14:paraId="0FD980B8" w14:textId="77777777" w:rsidR="009E664D" w:rsidRPr="009E664D" w:rsidRDefault="009E664D" w:rsidP="009E664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contextualSpacing w:val="0"/>
        <w:jc w:val="both"/>
        <w:rPr>
          <w:rStyle w:val="Bodytext2"/>
          <w:sz w:val="22"/>
          <w:szCs w:val="22"/>
          <w:shd w:val="clear" w:color="auto" w:fill="auto"/>
        </w:rPr>
      </w:pPr>
      <w:r w:rsidRPr="009E664D">
        <w:rPr>
          <w:rStyle w:val="Bodytext2"/>
          <w:color w:val="000000"/>
          <w:sz w:val="22"/>
          <w:szCs w:val="22"/>
        </w:rPr>
        <w:t>Dane osobowe osoby wybranej w ramach procedury naboru zostaną umieszczone w Biuletynie Informacji Publicznej. W pozostałych przypadkach dane nie będą przekazywane podmiotom zewnętrznym.</w:t>
      </w:r>
    </w:p>
    <w:p w14:paraId="3B98C761" w14:textId="2802D607" w:rsidR="009E664D" w:rsidRPr="009E664D" w:rsidRDefault="009E664D" w:rsidP="009E664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E664D">
        <w:rPr>
          <w:rStyle w:val="Bodytext2"/>
          <w:color w:val="000000"/>
          <w:sz w:val="22"/>
          <w:szCs w:val="22"/>
        </w:rPr>
        <w:t>Dokumenty osób, które w procesie rekrutacji zakwalifikowały się do dalszego etapu i zostały umieszczone w protokole z naboru, będą przechowywane zgodnie z rozporządzeniem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  <w:r w:rsidRPr="009E664D">
        <w:rPr>
          <w:sz w:val="28"/>
          <w:szCs w:val="28"/>
        </w:rPr>
        <w:br w:type="page"/>
      </w:r>
    </w:p>
    <w:p w14:paraId="79665C27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415CA424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3AA41E39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33FD62D6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25CAE081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4AD8C04D" w14:textId="77777777" w:rsidR="009E664D" w:rsidRPr="009E664D" w:rsidRDefault="009E664D" w:rsidP="009E664D">
      <w:pPr>
        <w:pStyle w:val="Akapitzlist"/>
        <w:widowControl w:val="0"/>
        <w:numPr>
          <w:ilvl w:val="0"/>
          <w:numId w:val="5"/>
        </w:numPr>
        <w:tabs>
          <w:tab w:val="left" w:pos="497"/>
        </w:tabs>
        <w:spacing w:line="379" w:lineRule="exact"/>
        <w:contextualSpacing w:val="0"/>
        <w:jc w:val="both"/>
        <w:rPr>
          <w:rStyle w:val="Bodytext2"/>
          <w:rFonts w:eastAsiaTheme="minorHAnsi"/>
          <w:vanish/>
          <w:color w:val="000000"/>
          <w:sz w:val="22"/>
          <w:szCs w:val="22"/>
          <w:lang w:eastAsia="en-US"/>
        </w:rPr>
      </w:pPr>
    </w:p>
    <w:p w14:paraId="60B117ED" w14:textId="4B4BDC8C" w:rsidR="009E664D" w:rsidRPr="00EB46C7" w:rsidRDefault="00EB46C7" w:rsidP="009E664D">
      <w:pPr>
        <w:pStyle w:val="Bodytext20"/>
        <w:numPr>
          <w:ilvl w:val="1"/>
          <w:numId w:val="5"/>
        </w:numPr>
        <w:shd w:val="clear" w:color="auto" w:fill="auto"/>
        <w:tabs>
          <w:tab w:val="left" w:pos="497"/>
        </w:tabs>
        <w:spacing w:before="0" w:line="276" w:lineRule="auto"/>
        <w:rPr>
          <w:rStyle w:val="Bodytext2"/>
          <w:sz w:val="22"/>
          <w:szCs w:val="22"/>
          <w:shd w:val="clear" w:color="auto" w:fill="auto"/>
        </w:rPr>
      </w:pPr>
      <w:r>
        <w:rPr>
          <w:rStyle w:val="Bodytext2"/>
          <w:color w:val="000000"/>
          <w:sz w:val="22"/>
          <w:szCs w:val="22"/>
        </w:rPr>
        <w:t>Dokumenty aplikacyjne pozostałych osób będą odsyłane lub odbierane osobiście przez zainteresowanych.</w:t>
      </w:r>
    </w:p>
    <w:p w14:paraId="3858D096" w14:textId="012EC8EC" w:rsidR="00EB46C7" w:rsidRPr="009E664D" w:rsidRDefault="00EB46C7" w:rsidP="009E664D">
      <w:pPr>
        <w:pStyle w:val="Bodytext20"/>
        <w:numPr>
          <w:ilvl w:val="1"/>
          <w:numId w:val="5"/>
        </w:numPr>
        <w:shd w:val="clear" w:color="auto" w:fill="auto"/>
        <w:tabs>
          <w:tab w:val="left" w:pos="497"/>
        </w:tabs>
        <w:spacing w:before="0" w:line="276" w:lineRule="auto"/>
        <w:rPr>
          <w:sz w:val="22"/>
          <w:szCs w:val="22"/>
        </w:rPr>
      </w:pPr>
      <w:r>
        <w:rPr>
          <w:rStyle w:val="Bodytext2"/>
          <w:color w:val="000000"/>
          <w:sz w:val="22"/>
          <w:szCs w:val="22"/>
        </w:rPr>
        <w:t xml:space="preserve">Dokumenty nieodebrane zostaną zniszczone. </w:t>
      </w:r>
    </w:p>
    <w:p w14:paraId="0FF95074" w14:textId="77777777" w:rsidR="009E664D" w:rsidRPr="009E664D" w:rsidRDefault="009E664D" w:rsidP="009E664D">
      <w:pPr>
        <w:pStyle w:val="Bodytext20"/>
        <w:numPr>
          <w:ilvl w:val="1"/>
          <w:numId w:val="5"/>
        </w:numPr>
        <w:shd w:val="clear" w:color="auto" w:fill="auto"/>
        <w:tabs>
          <w:tab w:val="left" w:pos="497"/>
        </w:tabs>
        <w:spacing w:before="0" w:line="276" w:lineRule="auto"/>
        <w:rPr>
          <w:sz w:val="22"/>
          <w:szCs w:val="22"/>
        </w:rPr>
      </w:pPr>
      <w:r w:rsidRPr="009E664D">
        <w:rPr>
          <w:rStyle w:val="Bodytext2"/>
          <w:color w:val="000000"/>
          <w:sz w:val="22"/>
          <w:szCs w:val="22"/>
        </w:rPr>
        <w:t>Po zakończeniu naboru (tj. po osiągnięciu celu) dane mogą być przetwarzane przez okres 3 miesięcy od dnia nawiązania stosunku pracy z osobą wyłonioną w drodze naboru jeżeli istnieje konieczność ponownego obsadzenia tego samego stanowiska. Możliwe jest zatrudnienie na tym samym stanowisku innej osoby spośród kandydatów.</w:t>
      </w:r>
    </w:p>
    <w:p w14:paraId="1263B9FE" w14:textId="673AD84D" w:rsidR="00FD46E8" w:rsidRPr="002A4B62" w:rsidRDefault="00FD46E8" w:rsidP="002A4B62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A4B62">
        <w:rPr>
          <w:rFonts w:ascii="Arial" w:hAnsi="Arial" w:cs="Arial"/>
          <w:sz w:val="22"/>
          <w:szCs w:val="22"/>
        </w:rPr>
        <w:t xml:space="preserve">Pani/Pana dane osobowe mogą zostać przekazane podmiotom zewnętrznym </w:t>
      </w:r>
      <w:r w:rsidRPr="002A4B62">
        <w:rPr>
          <w:rFonts w:ascii="Arial" w:hAnsi="Arial" w:cs="Arial"/>
          <w:sz w:val="22"/>
          <w:szCs w:val="22"/>
        </w:rPr>
        <w:br/>
        <w:t xml:space="preserve">w przypadkach ściśle określonych przepisami prawa, a także będą udostępnianie podmiotom zewnętrznym, które świadczą wsparcie techniczne i serwisowe dla </w:t>
      </w:r>
      <w:r w:rsidR="00E61817">
        <w:rPr>
          <w:rFonts w:ascii="Arial" w:hAnsi="Arial" w:cs="Arial"/>
          <w:sz w:val="22"/>
          <w:szCs w:val="22"/>
        </w:rPr>
        <w:t xml:space="preserve">oprogramowania wykorzystywanego </w:t>
      </w:r>
      <w:r w:rsidRPr="002A4B62">
        <w:rPr>
          <w:rFonts w:ascii="Arial" w:hAnsi="Arial" w:cs="Arial"/>
          <w:sz w:val="22"/>
          <w:szCs w:val="22"/>
        </w:rPr>
        <w:t>w Urzędzie Miasta Kołobrzeg</w:t>
      </w:r>
      <w:r w:rsidR="009B6C22" w:rsidRPr="002A4B62">
        <w:rPr>
          <w:rFonts w:ascii="Arial" w:hAnsi="Arial" w:cs="Arial"/>
          <w:sz w:val="22"/>
          <w:szCs w:val="22"/>
        </w:rPr>
        <w:t xml:space="preserve"> oraz usługi niszczenia dokumentów, </w:t>
      </w:r>
      <w:r w:rsidRPr="002A4B62">
        <w:rPr>
          <w:rFonts w:ascii="Arial" w:hAnsi="Arial" w:cs="Arial"/>
          <w:sz w:val="22"/>
          <w:szCs w:val="22"/>
        </w:rPr>
        <w:t xml:space="preserve">na podstawie każdorazowo zawieranej umowy powierzenia danych osobowych. Tego typu umowa reguluje tryb, zasady, cel przetwarzania, jak </w:t>
      </w:r>
      <w:r w:rsidR="00E61817">
        <w:rPr>
          <w:rFonts w:ascii="Arial" w:hAnsi="Arial" w:cs="Arial"/>
          <w:sz w:val="22"/>
          <w:szCs w:val="22"/>
        </w:rPr>
        <w:br/>
      </w:r>
      <w:r w:rsidRPr="002A4B62">
        <w:rPr>
          <w:rFonts w:ascii="Arial" w:hAnsi="Arial" w:cs="Arial"/>
          <w:sz w:val="22"/>
          <w:szCs w:val="22"/>
        </w:rPr>
        <w:t>i środki bezpieczeństwa przetwarzania tych danych oraz odpowiedzialność administratora danych j</w:t>
      </w:r>
      <w:r w:rsidR="00E61817">
        <w:rPr>
          <w:rFonts w:ascii="Arial" w:hAnsi="Arial" w:cs="Arial"/>
          <w:sz w:val="22"/>
          <w:szCs w:val="22"/>
        </w:rPr>
        <w:t>ak i podmiotu przetwarzającego.</w:t>
      </w:r>
    </w:p>
    <w:bookmarkEnd w:id="1"/>
    <w:p w14:paraId="1B683232" w14:textId="34CFD720" w:rsidR="00B06134" w:rsidRPr="002A4B62" w:rsidRDefault="00FD46E8" w:rsidP="002A4B62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A4B62">
        <w:rPr>
          <w:rFonts w:ascii="Arial" w:hAnsi="Arial" w:cs="Arial"/>
          <w:sz w:val="22"/>
          <w:szCs w:val="22"/>
        </w:rPr>
        <w:t xml:space="preserve">Posiada Pani/Pan </w:t>
      </w:r>
      <w:r w:rsidR="0062030F" w:rsidRPr="002A4B62">
        <w:rPr>
          <w:rFonts w:ascii="Arial" w:hAnsi="Arial" w:cs="Arial"/>
          <w:sz w:val="22"/>
          <w:szCs w:val="22"/>
        </w:rPr>
        <w:t xml:space="preserve">prawo </w:t>
      </w:r>
      <w:r w:rsidR="005E3206">
        <w:rPr>
          <w:rFonts w:ascii="Arial" w:hAnsi="Arial" w:cs="Arial"/>
          <w:sz w:val="22"/>
          <w:szCs w:val="22"/>
        </w:rPr>
        <w:t xml:space="preserve">żądania </w:t>
      </w:r>
      <w:r w:rsidR="0062030F" w:rsidRPr="002A4B62">
        <w:rPr>
          <w:rFonts w:ascii="Arial" w:hAnsi="Arial" w:cs="Arial"/>
          <w:sz w:val="22"/>
          <w:szCs w:val="22"/>
        </w:rPr>
        <w:t xml:space="preserve">usunięcia danych, </w:t>
      </w:r>
      <w:r w:rsidRPr="002A4B62">
        <w:rPr>
          <w:rFonts w:ascii="Arial" w:hAnsi="Arial" w:cs="Arial"/>
          <w:sz w:val="22"/>
          <w:szCs w:val="22"/>
        </w:rPr>
        <w:t xml:space="preserve">dostępu do treści swoich danych oraz ich sprostowania, usunięcia, ograniczenia przetwarzania, </w:t>
      </w:r>
      <w:r w:rsidR="005E3206">
        <w:rPr>
          <w:rFonts w:ascii="Arial" w:hAnsi="Arial" w:cs="Arial"/>
          <w:sz w:val="22"/>
          <w:szCs w:val="22"/>
        </w:rPr>
        <w:t>a także</w:t>
      </w:r>
      <w:r w:rsidRPr="002A4B62">
        <w:rPr>
          <w:rFonts w:ascii="Arial" w:hAnsi="Arial" w:cs="Arial"/>
          <w:sz w:val="22"/>
          <w:szCs w:val="22"/>
        </w:rPr>
        <w:t xml:space="preserve"> przenoszenia danych</w:t>
      </w:r>
      <w:r w:rsidR="005E3206">
        <w:rPr>
          <w:rFonts w:ascii="Arial" w:hAnsi="Arial" w:cs="Arial"/>
          <w:sz w:val="22"/>
          <w:szCs w:val="22"/>
        </w:rPr>
        <w:t xml:space="preserve"> oraz </w:t>
      </w:r>
      <w:r w:rsidRPr="002A4B62">
        <w:rPr>
          <w:rFonts w:ascii="Arial" w:hAnsi="Arial" w:cs="Arial"/>
          <w:sz w:val="22"/>
          <w:szCs w:val="22"/>
        </w:rPr>
        <w:t>wniesienia sprzeciwu.</w:t>
      </w:r>
    </w:p>
    <w:p w14:paraId="075A6FE0" w14:textId="43D674D1" w:rsidR="0062030F" w:rsidRPr="002A4B62" w:rsidRDefault="00FD46E8" w:rsidP="002A4B62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A4B62">
        <w:rPr>
          <w:rFonts w:ascii="Arial" w:hAnsi="Arial" w:cs="Arial"/>
          <w:sz w:val="22"/>
          <w:szCs w:val="22"/>
        </w:rPr>
        <w:t xml:space="preserve">Wobec przysługującego Pani/Panu prawa </w:t>
      </w:r>
      <w:r w:rsidR="005E3206">
        <w:rPr>
          <w:rFonts w:ascii="Arial" w:hAnsi="Arial" w:cs="Arial"/>
          <w:sz w:val="22"/>
          <w:szCs w:val="22"/>
        </w:rPr>
        <w:t xml:space="preserve">żądania </w:t>
      </w:r>
      <w:r w:rsidRPr="002A4B62">
        <w:rPr>
          <w:rFonts w:ascii="Arial" w:hAnsi="Arial" w:cs="Arial"/>
          <w:sz w:val="22"/>
          <w:szCs w:val="22"/>
        </w:rPr>
        <w:t>usunięcia danych</w:t>
      </w:r>
      <w:r w:rsidR="00310C26">
        <w:rPr>
          <w:rFonts w:ascii="Arial" w:hAnsi="Arial" w:cs="Arial"/>
          <w:sz w:val="22"/>
          <w:szCs w:val="22"/>
        </w:rPr>
        <w:t>,</w:t>
      </w:r>
      <w:r w:rsidR="0062030F" w:rsidRPr="002A4B62">
        <w:rPr>
          <w:rFonts w:ascii="Arial" w:hAnsi="Arial" w:cs="Arial"/>
          <w:sz w:val="22"/>
          <w:szCs w:val="22"/>
        </w:rPr>
        <w:t xml:space="preserve"> </w:t>
      </w:r>
      <w:r w:rsidRPr="002A4B62">
        <w:rPr>
          <w:rFonts w:ascii="Arial" w:hAnsi="Arial" w:cs="Arial"/>
          <w:sz w:val="22"/>
          <w:szCs w:val="22"/>
        </w:rPr>
        <w:t xml:space="preserve">ich przenoszenia oraz wniesienia sprzeciwu mają zastosowanie ograniczenia wynikające z art. 17 ust. 3, </w:t>
      </w:r>
      <w:r w:rsidR="00310C26">
        <w:rPr>
          <w:rFonts w:ascii="Arial" w:hAnsi="Arial" w:cs="Arial"/>
          <w:sz w:val="22"/>
          <w:szCs w:val="22"/>
        </w:rPr>
        <w:br/>
      </w:r>
      <w:r w:rsidRPr="002A4B62">
        <w:rPr>
          <w:rFonts w:ascii="Arial" w:hAnsi="Arial" w:cs="Arial"/>
          <w:sz w:val="22"/>
          <w:szCs w:val="22"/>
        </w:rPr>
        <w:t>art. 20 i art. 21 RODO.</w:t>
      </w:r>
    </w:p>
    <w:p w14:paraId="12AF4A49" w14:textId="77777777" w:rsidR="009E664D" w:rsidRDefault="00FD46E8" w:rsidP="009E664D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567"/>
          <w:tab w:val="left" w:leader="dot" w:pos="9202"/>
        </w:tabs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4B62">
        <w:rPr>
          <w:rFonts w:ascii="Arial" w:hAnsi="Arial" w:cs="Arial"/>
          <w:sz w:val="22"/>
          <w:szCs w:val="22"/>
        </w:rPr>
        <w:t xml:space="preserve">Ma Pani/Pan prawo </w:t>
      </w:r>
      <w:r w:rsidR="005E3206">
        <w:rPr>
          <w:rFonts w:ascii="Arial" w:hAnsi="Arial" w:cs="Arial"/>
          <w:sz w:val="22"/>
          <w:szCs w:val="22"/>
        </w:rPr>
        <w:t xml:space="preserve">żądania </w:t>
      </w:r>
      <w:r w:rsidRPr="002A4B62">
        <w:rPr>
          <w:rFonts w:ascii="Arial" w:hAnsi="Arial" w:cs="Arial"/>
          <w:sz w:val="22"/>
          <w:szCs w:val="22"/>
        </w:rPr>
        <w:t>wniesienia</w:t>
      </w:r>
      <w:r w:rsidR="002A4B62">
        <w:rPr>
          <w:rFonts w:ascii="Arial" w:hAnsi="Arial" w:cs="Arial"/>
          <w:sz w:val="22"/>
          <w:szCs w:val="22"/>
        </w:rPr>
        <w:t xml:space="preserve"> skargi do organu nadzorczego, </w:t>
      </w:r>
      <w:r w:rsidRPr="002A4B62">
        <w:rPr>
          <w:rFonts w:ascii="Arial" w:hAnsi="Arial" w:cs="Arial"/>
          <w:sz w:val="22"/>
          <w:szCs w:val="22"/>
        </w:rPr>
        <w:t>tj. Prezesa Urzędu Ochrony Danych, gdy uzna Pani/Pan, że przetwarzanie danych osobowych Pani/Pana dotyczących narusza przepisy RODO.</w:t>
      </w:r>
    </w:p>
    <w:p w14:paraId="5E0B3B4C" w14:textId="638C2689" w:rsidR="009E664D" w:rsidRPr="009E664D" w:rsidRDefault="009E664D" w:rsidP="009E664D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567"/>
          <w:tab w:val="left" w:leader="dot" w:pos="9202"/>
        </w:tabs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664D">
        <w:rPr>
          <w:rStyle w:val="Bodytext2"/>
          <w:color w:val="000000"/>
          <w:sz w:val="22"/>
          <w:szCs w:val="22"/>
        </w:rPr>
        <w:t>Podanie przez Pana/Panią danych osobowych jest dobrowolne, aczkolwiek konsekwencją niepodania danych osobowych będzie brak możliwości rozpatrzenia Pani/Pana kandydatury na wolne stanowisko.</w:t>
      </w:r>
    </w:p>
    <w:p w14:paraId="4531BC8D" w14:textId="23F508CE" w:rsidR="00310C26" w:rsidRDefault="005E3206" w:rsidP="00310C26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Wobec </w:t>
      </w:r>
      <w:r w:rsidR="00FD46E8" w:rsidRPr="002A4B62">
        <w:rPr>
          <w:rFonts w:ascii="Arial" w:hAnsi="Arial" w:cs="Arial"/>
          <w:sz w:val="22"/>
          <w:szCs w:val="22"/>
        </w:rPr>
        <w:t xml:space="preserve">Pani/Pana  nie  będą  </w:t>
      </w:r>
      <w:r>
        <w:rPr>
          <w:rFonts w:ascii="Arial" w:hAnsi="Arial" w:cs="Arial"/>
          <w:sz w:val="22"/>
          <w:szCs w:val="22"/>
        </w:rPr>
        <w:t xml:space="preserve">podejmowane zautomatyzowane decyzje, a Pani/Pana dane osobowe nie będą </w:t>
      </w:r>
      <w:r w:rsidR="00310C26">
        <w:rPr>
          <w:rFonts w:ascii="Arial" w:hAnsi="Arial" w:cs="Arial"/>
          <w:sz w:val="22"/>
          <w:szCs w:val="22"/>
        </w:rPr>
        <w:t>podlegały profilowaniu.</w:t>
      </w:r>
    </w:p>
    <w:p w14:paraId="201B4138" w14:textId="31487D1D" w:rsidR="00310C26" w:rsidRDefault="00310C26" w:rsidP="00310C26">
      <w:pPr>
        <w:widowControl w:val="0"/>
        <w:tabs>
          <w:tab w:val="left" w:pos="2804"/>
          <w:tab w:val="left" w:leader="dot" w:pos="9202"/>
        </w:tabs>
        <w:suppressAutoHyphens/>
        <w:autoSpaceDN w:val="0"/>
        <w:jc w:val="both"/>
        <w:rPr>
          <w:rFonts w:ascii="Arial" w:hAnsi="Arial" w:cs="Arial"/>
          <w:sz w:val="18"/>
        </w:rPr>
      </w:pPr>
    </w:p>
    <w:p w14:paraId="6D0B1D4B" w14:textId="77777777" w:rsidR="005E3206" w:rsidRDefault="005E3206" w:rsidP="00310C26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729AF1A" w14:textId="768F2854" w:rsidR="00B06134" w:rsidRPr="00310C26" w:rsidRDefault="00310C26" w:rsidP="00310C26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B06134" w:rsidRPr="00310C26">
        <w:rPr>
          <w:rFonts w:ascii="Arial" w:hAnsi="Arial" w:cs="Arial"/>
          <w:sz w:val="18"/>
        </w:rPr>
        <w:t>…………..…………</w:t>
      </w:r>
      <w:r w:rsidRPr="00310C26">
        <w:rPr>
          <w:rFonts w:ascii="Arial" w:hAnsi="Arial" w:cs="Arial"/>
          <w:sz w:val="18"/>
        </w:rPr>
        <w:t>…</w:t>
      </w:r>
      <w:r w:rsidR="00B06134" w:rsidRPr="00310C26">
        <w:rPr>
          <w:rFonts w:ascii="Arial" w:hAnsi="Arial" w:cs="Arial"/>
          <w:sz w:val="18"/>
        </w:rPr>
        <w:t>…………….</w:t>
      </w:r>
    </w:p>
    <w:p w14:paraId="352F23FB" w14:textId="77777777" w:rsidR="008554B6" w:rsidRPr="00432D06" w:rsidRDefault="00B06134" w:rsidP="00432D06">
      <w:pPr>
        <w:pStyle w:val="Akapitzlist"/>
        <w:tabs>
          <w:tab w:val="left" w:pos="284"/>
          <w:tab w:val="left" w:leader="dot" w:pos="6682"/>
        </w:tabs>
        <w:ind w:left="5520" w:right="28"/>
        <w:contextualSpacing w:val="0"/>
        <w:jc w:val="both"/>
        <w:rPr>
          <w:rFonts w:ascii="Arial" w:hAnsi="Arial" w:cs="Arial"/>
          <w:sz w:val="18"/>
        </w:rPr>
      </w:pPr>
      <w:r w:rsidRPr="00955468">
        <w:rPr>
          <w:rFonts w:ascii="Arial" w:hAnsi="Arial" w:cs="Arial"/>
          <w:sz w:val="18"/>
        </w:rPr>
        <w:t xml:space="preserve">        podpis Administratora Danych</w:t>
      </w:r>
    </w:p>
    <w:sectPr w:rsidR="008554B6" w:rsidRPr="00432D06" w:rsidSect="00EF16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FB07" w14:textId="77777777" w:rsidR="00BD0A84" w:rsidRDefault="00BD0A84" w:rsidP="002F757E">
      <w:pPr>
        <w:spacing w:after="0" w:line="240" w:lineRule="auto"/>
      </w:pPr>
      <w:r>
        <w:separator/>
      </w:r>
    </w:p>
  </w:endnote>
  <w:endnote w:type="continuationSeparator" w:id="0">
    <w:p w14:paraId="5BA1489C" w14:textId="77777777" w:rsidR="00BD0A84" w:rsidRDefault="00BD0A84" w:rsidP="002F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71A5" w14:textId="77777777" w:rsidR="00BD0A84" w:rsidRDefault="00BD0A84" w:rsidP="002F757E">
      <w:pPr>
        <w:spacing w:after="0" w:line="240" w:lineRule="auto"/>
      </w:pPr>
      <w:r>
        <w:separator/>
      </w:r>
    </w:p>
  </w:footnote>
  <w:footnote w:type="continuationSeparator" w:id="0">
    <w:p w14:paraId="21289764" w14:textId="77777777" w:rsidR="00BD0A84" w:rsidRDefault="00BD0A84" w:rsidP="002F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DE21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501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8"/>
    <w:rsid w:val="000349E1"/>
    <w:rsid w:val="000E5E87"/>
    <w:rsid w:val="000F2FA9"/>
    <w:rsid w:val="00184062"/>
    <w:rsid w:val="0018569D"/>
    <w:rsid w:val="001A640C"/>
    <w:rsid w:val="002A4B62"/>
    <w:rsid w:val="002F757E"/>
    <w:rsid w:val="00310C26"/>
    <w:rsid w:val="00322185"/>
    <w:rsid w:val="003C70FE"/>
    <w:rsid w:val="00424ABD"/>
    <w:rsid w:val="00432D06"/>
    <w:rsid w:val="00476B5E"/>
    <w:rsid w:val="00486A8B"/>
    <w:rsid w:val="004F7115"/>
    <w:rsid w:val="00584352"/>
    <w:rsid w:val="005E3206"/>
    <w:rsid w:val="0062030F"/>
    <w:rsid w:val="00653FC0"/>
    <w:rsid w:val="006A764D"/>
    <w:rsid w:val="006B3974"/>
    <w:rsid w:val="006C140E"/>
    <w:rsid w:val="008554B6"/>
    <w:rsid w:val="00865881"/>
    <w:rsid w:val="00871017"/>
    <w:rsid w:val="00875A19"/>
    <w:rsid w:val="00947C35"/>
    <w:rsid w:val="009B6C22"/>
    <w:rsid w:val="009E664D"/>
    <w:rsid w:val="00A858AA"/>
    <w:rsid w:val="00B056D4"/>
    <w:rsid w:val="00B06134"/>
    <w:rsid w:val="00B26750"/>
    <w:rsid w:val="00BD0A84"/>
    <w:rsid w:val="00BF621C"/>
    <w:rsid w:val="00C46DA4"/>
    <w:rsid w:val="00C63688"/>
    <w:rsid w:val="00D3349E"/>
    <w:rsid w:val="00DF5642"/>
    <w:rsid w:val="00E61817"/>
    <w:rsid w:val="00EB46C7"/>
    <w:rsid w:val="00EF16E5"/>
    <w:rsid w:val="00F534CB"/>
    <w:rsid w:val="00FD46E8"/>
    <w:rsid w:val="00FD510F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89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46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FD4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E"/>
  </w:style>
  <w:style w:type="paragraph" w:styleId="Stopka">
    <w:name w:val="footer"/>
    <w:basedOn w:val="Normalny"/>
    <w:link w:val="StopkaZnak"/>
    <w:uiPriority w:val="99"/>
    <w:unhideWhenUsed/>
    <w:rsid w:val="002F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E"/>
  </w:style>
  <w:style w:type="character" w:customStyle="1" w:styleId="fn-ref">
    <w:name w:val="fn-ref"/>
    <w:basedOn w:val="Domylnaczcionkaakapitu"/>
    <w:rsid w:val="00EF16E5"/>
  </w:style>
  <w:style w:type="character" w:customStyle="1" w:styleId="Bodytext2">
    <w:name w:val="Body text (2)_"/>
    <w:basedOn w:val="Domylnaczcionkaakapitu"/>
    <w:link w:val="Bodytext20"/>
    <w:uiPriority w:val="99"/>
    <w:rsid w:val="009E664D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E664D"/>
    <w:pPr>
      <w:widowControl w:val="0"/>
      <w:shd w:val="clear" w:color="auto" w:fill="FFFFFF"/>
      <w:spacing w:before="540" w:after="0" w:line="374" w:lineRule="exact"/>
      <w:ind w:hanging="460"/>
      <w:jc w:val="both"/>
    </w:pPr>
    <w:rPr>
      <w:rFonts w:ascii="Arial" w:hAnsi="Arial" w:cs="Arial"/>
      <w:sz w:val="21"/>
      <w:szCs w:val="21"/>
    </w:rPr>
  </w:style>
  <w:style w:type="paragraph" w:customStyle="1" w:styleId="Bodytext21">
    <w:name w:val="Body text (2)1"/>
    <w:basedOn w:val="Normalny"/>
    <w:uiPriority w:val="99"/>
    <w:rsid w:val="009E664D"/>
    <w:pPr>
      <w:widowControl w:val="0"/>
      <w:shd w:val="clear" w:color="auto" w:fill="FFFFFF"/>
      <w:spacing w:after="0" w:line="244" w:lineRule="exact"/>
      <w:ind w:hanging="400"/>
      <w:jc w:val="center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46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FD4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E"/>
  </w:style>
  <w:style w:type="paragraph" w:styleId="Stopka">
    <w:name w:val="footer"/>
    <w:basedOn w:val="Normalny"/>
    <w:link w:val="StopkaZnak"/>
    <w:uiPriority w:val="99"/>
    <w:unhideWhenUsed/>
    <w:rsid w:val="002F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E"/>
  </w:style>
  <w:style w:type="character" w:customStyle="1" w:styleId="fn-ref">
    <w:name w:val="fn-ref"/>
    <w:basedOn w:val="Domylnaczcionkaakapitu"/>
    <w:rsid w:val="00EF16E5"/>
  </w:style>
  <w:style w:type="character" w:customStyle="1" w:styleId="Bodytext2">
    <w:name w:val="Body text (2)_"/>
    <w:basedOn w:val="Domylnaczcionkaakapitu"/>
    <w:link w:val="Bodytext20"/>
    <w:uiPriority w:val="99"/>
    <w:rsid w:val="009E664D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E664D"/>
    <w:pPr>
      <w:widowControl w:val="0"/>
      <w:shd w:val="clear" w:color="auto" w:fill="FFFFFF"/>
      <w:spacing w:before="540" w:after="0" w:line="374" w:lineRule="exact"/>
      <w:ind w:hanging="460"/>
      <w:jc w:val="both"/>
    </w:pPr>
    <w:rPr>
      <w:rFonts w:ascii="Arial" w:hAnsi="Arial" w:cs="Arial"/>
      <w:sz w:val="21"/>
      <w:szCs w:val="21"/>
    </w:rPr>
  </w:style>
  <w:style w:type="paragraph" w:customStyle="1" w:styleId="Bodytext21">
    <w:name w:val="Body text (2)1"/>
    <w:basedOn w:val="Normalny"/>
    <w:uiPriority w:val="99"/>
    <w:rsid w:val="009E664D"/>
    <w:pPr>
      <w:widowControl w:val="0"/>
      <w:shd w:val="clear" w:color="auto" w:fill="FFFFFF"/>
      <w:spacing w:after="0" w:line="244" w:lineRule="exact"/>
      <w:ind w:hanging="400"/>
      <w:jc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8486-A157-4435-A1D0-62439B73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kszumiato</dc:creator>
  <cp:lastModifiedBy>Ewa</cp:lastModifiedBy>
  <cp:revision>2</cp:revision>
  <cp:lastPrinted>2020-06-23T05:39:00Z</cp:lastPrinted>
  <dcterms:created xsi:type="dcterms:W3CDTF">2020-07-15T06:44:00Z</dcterms:created>
  <dcterms:modified xsi:type="dcterms:W3CDTF">2020-07-15T06:44:00Z</dcterms:modified>
</cp:coreProperties>
</file>