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C2" w:rsidRDefault="00AA70C2" w:rsidP="00AA70C2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AA70C2" w:rsidRDefault="00AA70C2" w:rsidP="00AA70C2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AA70C2" w:rsidRDefault="00FF3FB3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AA70C2">
        <w:rPr>
          <w:rFonts w:ascii="Arial" w:hAnsi="Arial" w:cs="Arial"/>
          <w:b/>
          <w:i/>
          <w:sz w:val="24"/>
          <w:szCs w:val="24"/>
          <w:u w:val="single"/>
        </w:rPr>
        <w:t xml:space="preserve">ziałając na podstawie art. 154 ust. 3 ustawy z dnia 14 grudnia 2016 r. </w:t>
      </w:r>
      <w:r w:rsidR="00D17FE1">
        <w:rPr>
          <w:rFonts w:ascii="Arial" w:hAnsi="Arial" w:cs="Arial"/>
          <w:b/>
          <w:i/>
          <w:sz w:val="24"/>
          <w:szCs w:val="24"/>
          <w:u w:val="single"/>
        </w:rPr>
        <w:t>- Prawo oświatowe (Dz. U. z 2021 r., poz. 1082</w:t>
      </w:r>
      <w:r w:rsidR="00AA70C2">
        <w:rPr>
          <w:rFonts w:ascii="Arial" w:hAnsi="Arial" w:cs="Arial"/>
          <w:b/>
          <w:i/>
          <w:sz w:val="24"/>
          <w:szCs w:val="24"/>
          <w:u w:val="single"/>
        </w:rPr>
        <w:t xml:space="preserve"> z późn. zm.)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  <w:i/>
          <w:sz w:val="24"/>
          <w:szCs w:val="24"/>
          <w:u w:val="single"/>
        </w:rPr>
      </w:pPr>
    </w:p>
    <w:p w:rsidR="00AA70C2" w:rsidRDefault="00AA70C2" w:rsidP="00AA70C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FF3FB3">
        <w:rPr>
          <w:rFonts w:ascii="Arial" w:hAnsi="Arial" w:cs="Arial"/>
          <w:b/>
        </w:rPr>
        <w:t xml:space="preserve">                       informuję</w:t>
      </w:r>
      <w:r>
        <w:rPr>
          <w:rFonts w:ascii="Arial" w:hAnsi="Arial" w:cs="Arial"/>
          <w:b/>
        </w:rPr>
        <w:t xml:space="preserve"> o </w:t>
      </w:r>
    </w:p>
    <w:p w:rsidR="00AA70C2" w:rsidRDefault="00AA70C2" w:rsidP="00AA70C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b/>
        </w:rPr>
      </w:pP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Kryteriach w postępowaniu rekrutacyjnym</w:t>
      </w:r>
      <w:r w:rsidR="008F7E4D">
        <w:rPr>
          <w:rFonts w:ascii="Arial" w:hAnsi="Arial" w:cs="Arial"/>
          <w:b/>
        </w:rPr>
        <w:t xml:space="preserve"> i postępowaniu uzupełniającym</w:t>
      </w:r>
      <w:r>
        <w:rPr>
          <w:rFonts w:ascii="Arial" w:hAnsi="Arial" w:cs="Arial"/>
          <w:b/>
        </w:rPr>
        <w:t xml:space="preserve"> do publicznych przedsz</w:t>
      </w:r>
      <w:r w:rsidR="008D702F">
        <w:rPr>
          <w:rFonts w:ascii="Arial" w:hAnsi="Arial" w:cs="Arial"/>
          <w:b/>
        </w:rPr>
        <w:t>koli i oddziałów przedszkolnych</w:t>
      </w:r>
      <w:r>
        <w:rPr>
          <w:rFonts w:ascii="Arial" w:hAnsi="Arial" w:cs="Arial"/>
          <w:b/>
        </w:rPr>
        <w:t xml:space="preserve"> funkcjonujących w publicznych szkołach podstawowych,  prowadzonych przez Gminę Mias</w:t>
      </w:r>
      <w:r w:rsidR="00A7221B">
        <w:rPr>
          <w:rFonts w:ascii="Arial" w:hAnsi="Arial" w:cs="Arial"/>
          <w:b/>
        </w:rPr>
        <w:t>to Kołobrzeg na rok szkolny 2022/2023</w:t>
      </w:r>
      <w:r>
        <w:rPr>
          <w:rFonts w:ascii="Arial" w:hAnsi="Arial" w:cs="Arial"/>
          <w:b/>
        </w:rPr>
        <w:t xml:space="preserve">, dokumentach niezbędnych do potwierdzenia spełnienia tych kryteriów, </w:t>
      </w:r>
      <w:r w:rsidR="00A7221B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a także o liczbie punktów możliwej do uzyskania za poszczególne kryteria określone  </w:t>
      </w:r>
      <w:r w:rsidR="00A7221B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>w art. 131 ust. 2 usta</w:t>
      </w:r>
      <w:r w:rsidR="00A7221B">
        <w:rPr>
          <w:rFonts w:ascii="Arial" w:hAnsi="Arial" w:cs="Arial"/>
          <w:b/>
        </w:rPr>
        <w:t>wy</w:t>
      </w:r>
      <w:r>
        <w:rPr>
          <w:rFonts w:ascii="Arial" w:hAnsi="Arial" w:cs="Arial"/>
          <w:b/>
        </w:rPr>
        <w:t xml:space="preserve"> z dnia 14 grudnia 2016 r.  Prawo oświatowe.</w:t>
      </w:r>
    </w:p>
    <w:p w:rsidR="00AA70C2" w:rsidRDefault="00AA70C2" w:rsidP="00AA70C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u w:val="single"/>
        </w:rPr>
      </w:pPr>
    </w:p>
    <w:p w:rsidR="00AA70C2" w:rsidRDefault="00AA70C2" w:rsidP="00AA70C2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</w:p>
    <w:p w:rsidR="00AA70C2" w:rsidRDefault="00AA70C2" w:rsidP="00AA70C2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przedszkoli, oddziałów przedszkolnych funkcjonujących w szkołach podstawowych przyjmuje się </w:t>
      </w:r>
      <w:r>
        <w:rPr>
          <w:rFonts w:ascii="Arial" w:hAnsi="Arial" w:cs="Arial"/>
          <w:b/>
          <w:bCs/>
          <w:sz w:val="22"/>
          <w:szCs w:val="22"/>
        </w:rPr>
        <w:t>kandydatów  zamieszkałych na obszarze Gminy Miasto Kołobrzeg.</w:t>
      </w:r>
    </w:p>
    <w:p w:rsidR="00AA70C2" w:rsidRDefault="00AA70C2" w:rsidP="00AA70C2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sz w:val="22"/>
          <w:szCs w:val="22"/>
        </w:rPr>
      </w:pPr>
    </w:p>
    <w:p w:rsidR="00AA70C2" w:rsidRDefault="00AA70C2" w:rsidP="00AA70C2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Spełnienie powyższego warunku potwierdza się oświadczeniem o miejscu zamieszkania kandydata na terenie miasta Kołobrzeg zawartym we wniosku o przyjęcie do przedszkola.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Style w:val="Pogrubienie"/>
          <w:b w:val="0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Style w:val="Pogrubienie"/>
          <w:rFonts w:ascii="Arial" w:hAnsi="Arial" w:cs="Arial"/>
          <w:b w:val="0"/>
          <w:i/>
          <w:sz w:val="20"/>
          <w:szCs w:val="20"/>
          <w:u w:val="single"/>
        </w:rPr>
      </w:pP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Style w:val="Pogrubienie"/>
          <w:rFonts w:ascii="Arial" w:hAnsi="Arial" w:cs="Arial"/>
          <w:b w:val="0"/>
          <w:bCs w:val="0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>Na pierwszym etapie postępowania rekrutacyjnego brane są pod uwagę łącznie następujące kryteria: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i/>
          <w:u w:val="single"/>
        </w:rPr>
      </w:pPr>
    </w:p>
    <w:p w:rsidR="00AA70C2" w:rsidRDefault="00AA70C2" w:rsidP="00AA70C2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Wielodzietność rodziny kandydata – oznacza to rodzinę wychowującą troje i więcej dzieci.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Dokumentem niezbędnym do potwierdzenia spełnienia tego kryterium jest </w:t>
      </w:r>
      <w:r>
        <w:rPr>
          <w:rStyle w:val="Pogrubienie"/>
          <w:rFonts w:ascii="Arial" w:hAnsi="Arial" w:cs="Arial"/>
          <w:b w:val="0"/>
          <w:i/>
          <w:iCs/>
          <w:u w:val="single"/>
        </w:rPr>
        <w:t xml:space="preserve">oświadczenie o </w:t>
      </w:r>
      <w:r w:rsidR="008D702F">
        <w:rPr>
          <w:rFonts w:ascii="Arial" w:hAnsi="Arial" w:cs="Arial"/>
          <w:i/>
          <w:iCs/>
          <w:u w:val="single"/>
        </w:rPr>
        <w:t>wielodzietności rodziny kandydata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Składający oświadczenie jest obowiązany do zawarcia w nim klauzuli następującej treści: „Jestem świadomy/a odpowiedzialności karnej za złożenie fałszywego oświadczenia.”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i/>
          <w:u w:val="single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bCs/>
          <w:i/>
          <w:sz w:val="20"/>
          <w:szCs w:val="20"/>
        </w:rPr>
      </w:pPr>
    </w:p>
    <w:p w:rsidR="00AA70C2" w:rsidRDefault="00AA70C2" w:rsidP="00AA70C2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kandydata.</w:t>
      </w:r>
    </w:p>
    <w:p w:rsid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Dokumentem niezbędnym do potwierdzenia spełnienia tego kryterium jest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orzeczenie          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jednego z rodziców kandydata.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Dokumentem niezbędnym do potwierdzenia spełnienia tego kryterium jest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orzeczenie          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obojga rodziców kandydata.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Dokumentem niezbędnym do potwierdzenia spełnienia tego kryterium jest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orzeczenie          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Niepełnosprawność rodzeństwa kandydata.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Dokumentem niezbędnym do potwierdzenia spełnienia tego kryterium jest orzeczenie            o potrzebie kształcenia </w:t>
      </w:r>
      <w:r w:rsidR="008556D5">
        <w:rPr>
          <w:rFonts w:ascii="Arial" w:hAnsi="Arial" w:cs="Arial"/>
          <w:i/>
          <w:iCs/>
          <w:u w:val="single"/>
        </w:rPr>
        <w:t>specjalnego wydane</w:t>
      </w:r>
      <w:r>
        <w:rPr>
          <w:rFonts w:ascii="Arial" w:hAnsi="Arial" w:cs="Arial"/>
          <w:i/>
          <w:iCs/>
          <w:u w:val="single"/>
        </w:rPr>
        <w:t xml:space="preserve">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Samotne wychowywanie kandydata w rodzinie.</w:t>
      </w:r>
    </w:p>
    <w:p w:rsid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Style w:val="Pogrubienie"/>
          <w:b w:val="0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Dokumentem niezbędnym do potwierdzenia spełnienia tego kryterium jest prawomocny wyrok sądu rodzinnego orzekający rozwód lub separację lub akt zgonu oraz oświadczenie o samotnym wychowywaniu dziecka oraz niewychowywaniu żadnego dziecka wspólnie z jego rodzicem  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AA70C2" w:rsidRDefault="00AA70C2" w:rsidP="00AA70C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Cs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Składający oświadczenie jest obowiązany do zawarcia w nim klauzuli następującej treści: „Jestem świadomy/a odpowiedzialności karnej za złożenie fałszywego oświadczenia.”</w:t>
      </w:r>
    </w:p>
    <w:p w:rsid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u w:val="single"/>
        </w:rPr>
      </w:pPr>
    </w:p>
    <w:p w:rsidR="00AA70C2" w:rsidRDefault="00AA70C2" w:rsidP="00AA70C2">
      <w:pPr>
        <w:numPr>
          <w:ilvl w:val="0"/>
          <w:numId w:val="1"/>
        </w:num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Objęcie kandydata pieczą zastępczą.</w:t>
      </w:r>
    </w:p>
    <w:p w:rsid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</w:rPr>
      </w:pPr>
    </w:p>
    <w:p w:rsid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Dokumentem niezbędnym do potwierdzenia spełnienia tego kryterium jest dokument poświadczający objęcie dziecka pieczą zastępcza zgodnie z ustawą z dnia 9 czerwca 2011 r. o wspieraniu rodziny i systemie pieczy zastępczej.   </w:t>
      </w:r>
    </w:p>
    <w:p w:rsid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</w:p>
    <w:p w:rsidR="00AA70C2" w:rsidRDefault="00AA70C2" w:rsidP="00AA70C2">
      <w:pPr>
        <w:shd w:val="clear" w:color="auto" w:fill="FFFFFF"/>
        <w:spacing w:after="0" w:line="240" w:lineRule="auto"/>
        <w:ind w:left="502"/>
        <w:jc w:val="both"/>
        <w:textAlignment w:val="top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Dokumenty są składane w oryginale, notarialnie poświadczonej kopii albo w postaci urzędowo poświadczonego zgodnie z art. 76a § 1 ustawy z dnia  14 czerwca 1960 r. Kodeks postępowania administracyjnego odpisu lub wyciągu z dokumentu. Mogą być składane także w postaci kopii poświadczonej za zgodność z oryginałem przez rodzica kandydata.</w:t>
      </w:r>
    </w:p>
    <w:p w:rsidR="00AA70C2" w:rsidRPr="00AA70C2" w:rsidRDefault="00AA70C2" w:rsidP="00AA70C2">
      <w:pPr>
        <w:shd w:val="clear" w:color="auto" w:fill="FFFFFF"/>
        <w:spacing w:after="0" w:line="240" w:lineRule="auto"/>
        <w:ind w:left="505"/>
        <w:jc w:val="both"/>
        <w:textAlignment w:val="top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AA70C2" w:rsidRDefault="00AA70C2" w:rsidP="00AA70C2">
      <w:pPr>
        <w:spacing w:after="0" w:line="240" w:lineRule="auto"/>
        <w:ind w:firstLine="502"/>
        <w:jc w:val="both"/>
        <w:rPr>
          <w:rFonts w:ascii="Arial" w:hAnsi="Arial" w:cs="Arial"/>
        </w:rPr>
      </w:pPr>
    </w:p>
    <w:p w:rsidR="00AA70C2" w:rsidRDefault="00AA70C2" w:rsidP="00AA70C2">
      <w:pPr>
        <w:spacing w:after="0" w:line="240" w:lineRule="auto"/>
        <w:ind w:firstLine="502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określone w pkt od 1 do 7 mają jednakową wartość (zgodnie z art. 131 ust. 3 ustawy z dnia 14 gr</w:t>
      </w:r>
      <w:r w:rsidR="00490B33">
        <w:rPr>
          <w:rFonts w:ascii="Arial" w:hAnsi="Arial" w:cs="Arial"/>
        </w:rPr>
        <w:t>udnia 2016 r. Prawo oświatowe).</w:t>
      </w:r>
    </w:p>
    <w:p w:rsidR="00AA70C2" w:rsidRDefault="00AA70C2" w:rsidP="00AA70C2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AA70C2" w:rsidRDefault="00AA70C2" w:rsidP="00AA70C2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AA70C2" w:rsidRDefault="00AA70C2" w:rsidP="00AA70C2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AA70C2" w:rsidRDefault="00AA70C2" w:rsidP="00AA70C2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131 ust. 4 ustawy z dnia 14 grudnia 2016 r. Prawo oświatowe,                  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Organ prowadzący określa dokumenty niezbędne do potwierdzenia tych kryteriów.</w:t>
      </w:r>
    </w:p>
    <w:p w:rsidR="00AA70C2" w:rsidRDefault="00AA70C2" w:rsidP="00AA70C2">
      <w:pPr>
        <w:spacing w:after="0" w:line="240" w:lineRule="auto"/>
        <w:jc w:val="both"/>
        <w:rPr>
          <w:rFonts w:ascii="Arial" w:hAnsi="Arial" w:cs="Arial"/>
          <w:b/>
        </w:rPr>
      </w:pPr>
    </w:p>
    <w:p w:rsidR="00AA70C2" w:rsidRDefault="00AA70C2" w:rsidP="00AA70C2">
      <w:pPr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Kryteria, o których mowa powyżej, dokumenty niezbędne do potwierdzenia spełnienia tych kryteriów, a także liczba punktów możliwa do uzyskania za poszczególne kryteria, określone zostały w Uchwale </w:t>
      </w:r>
      <w:r>
        <w:rPr>
          <w:rFonts w:ascii="Arial" w:hAnsi="Arial" w:cs="Arial"/>
          <w:b/>
          <w:color w:val="666666"/>
          <w:sz w:val="9"/>
          <w:szCs w:val="9"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Nr IV/45/19 Rady Miasta Kołobrzeg z dnia 11 stycznia 2019 r. w sprawie określenia kryteriów drugiego etapu postępowania rekrutacyjnego do przedszkoli prowadzonych przez Gminę Miasto Kołobrzeg</w:t>
      </w:r>
    </w:p>
    <w:p w:rsidR="00AA70C2" w:rsidRDefault="00AA70C2" w:rsidP="00AA70C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70C2" w:rsidRDefault="00AA70C2" w:rsidP="00AA70C2">
      <w:pPr>
        <w:spacing w:after="0" w:line="240" w:lineRule="auto"/>
        <w:rPr>
          <w:rFonts w:ascii="Arial" w:hAnsi="Arial" w:cs="Arial"/>
          <w:b/>
        </w:rPr>
      </w:pPr>
    </w:p>
    <w:p w:rsidR="00AA70C2" w:rsidRDefault="00AA70C2" w:rsidP="00AA70C2">
      <w:pPr>
        <w:spacing w:after="0" w:line="240" w:lineRule="auto"/>
        <w:ind w:left="54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:rsidR="00AA70C2" w:rsidRDefault="004201D2" w:rsidP="00AA70C2">
      <w:pPr>
        <w:spacing w:after="0" w:line="240" w:lineRule="auto"/>
        <w:ind w:left="54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201D2" w:rsidRDefault="004201D2" w:rsidP="00AA70C2">
      <w:pPr>
        <w:spacing w:after="0" w:line="240" w:lineRule="auto"/>
        <w:ind w:left="54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/ - /</w:t>
      </w:r>
    </w:p>
    <w:p w:rsidR="00AA70C2" w:rsidRDefault="00AA70C2" w:rsidP="00AA70C2">
      <w:pPr>
        <w:spacing w:after="0" w:line="240" w:lineRule="auto"/>
        <w:ind w:left="5472"/>
        <w:jc w:val="both"/>
        <w:rPr>
          <w:rFonts w:ascii="Arial" w:hAnsi="Arial" w:cs="Arial"/>
          <w:b/>
        </w:rPr>
      </w:pPr>
    </w:p>
    <w:p w:rsidR="00AA70C2" w:rsidRDefault="00AA70C2" w:rsidP="00AA70C2">
      <w:pPr>
        <w:spacing w:after="0" w:line="240" w:lineRule="auto"/>
        <w:ind w:left="5472" w:firstLine="1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Anna Mieczkowska</w:t>
      </w:r>
    </w:p>
    <w:p w:rsidR="006D68B7" w:rsidRDefault="006D68B7"/>
    <w:sectPr w:rsidR="006D68B7" w:rsidSect="00AA70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6C"/>
    <w:multiLevelType w:val="multilevel"/>
    <w:tmpl w:val="94BC59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2"/>
    <w:rsid w:val="00074DB5"/>
    <w:rsid w:val="002567C7"/>
    <w:rsid w:val="002E50FF"/>
    <w:rsid w:val="004201D2"/>
    <w:rsid w:val="00490B33"/>
    <w:rsid w:val="0054134A"/>
    <w:rsid w:val="006D68B7"/>
    <w:rsid w:val="008556D5"/>
    <w:rsid w:val="008D702F"/>
    <w:rsid w:val="008F7E4D"/>
    <w:rsid w:val="00A65075"/>
    <w:rsid w:val="00A7221B"/>
    <w:rsid w:val="00AA70C2"/>
    <w:rsid w:val="00D17FE1"/>
    <w:rsid w:val="00FB1D61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ED47"/>
  <w15:chartTrackingRefBased/>
  <w15:docId w15:val="{3EF10032-A9D3-4E24-81A9-FDF6B0E6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A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0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43</cp:revision>
  <cp:lastPrinted>2022-01-21T10:06:00Z</cp:lastPrinted>
  <dcterms:created xsi:type="dcterms:W3CDTF">2021-12-22T07:40:00Z</dcterms:created>
  <dcterms:modified xsi:type="dcterms:W3CDTF">2022-01-25T12:46:00Z</dcterms:modified>
</cp:coreProperties>
</file>