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D3" w:rsidRDefault="00712649" w:rsidP="009511D3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29B3">
        <w:rPr>
          <w:rFonts w:ascii="Arial" w:hAnsi="Arial" w:cs="Arial"/>
          <w:b/>
          <w:color w:val="000000"/>
          <w:sz w:val="18"/>
          <w:szCs w:val="18"/>
        </w:rPr>
        <w:t>K-IO.7021.</w:t>
      </w:r>
      <w:r w:rsidR="00571131">
        <w:rPr>
          <w:rFonts w:ascii="Arial" w:hAnsi="Arial" w:cs="Arial"/>
          <w:b/>
          <w:color w:val="000000"/>
          <w:sz w:val="18"/>
          <w:szCs w:val="18"/>
        </w:rPr>
        <w:t>5</w:t>
      </w:r>
      <w:r w:rsidRPr="009129B3">
        <w:rPr>
          <w:rFonts w:ascii="Arial" w:hAnsi="Arial" w:cs="Arial"/>
          <w:b/>
          <w:color w:val="000000"/>
          <w:sz w:val="18"/>
          <w:szCs w:val="18"/>
        </w:rPr>
        <w:t>.</w:t>
      </w:r>
      <w:r w:rsidR="00571131">
        <w:rPr>
          <w:rFonts w:ascii="Arial" w:hAnsi="Arial" w:cs="Arial"/>
          <w:b/>
          <w:color w:val="000000"/>
          <w:sz w:val="18"/>
          <w:szCs w:val="18"/>
        </w:rPr>
        <w:t>4</w:t>
      </w:r>
      <w:r w:rsidR="0066553F">
        <w:rPr>
          <w:rFonts w:ascii="Arial" w:hAnsi="Arial" w:cs="Arial"/>
          <w:b/>
          <w:color w:val="000000"/>
          <w:sz w:val="18"/>
          <w:szCs w:val="18"/>
        </w:rPr>
        <w:t>.</w:t>
      </w:r>
      <w:r w:rsidRPr="009129B3">
        <w:rPr>
          <w:rFonts w:ascii="Arial" w:hAnsi="Arial" w:cs="Arial"/>
          <w:b/>
          <w:color w:val="000000"/>
          <w:sz w:val="18"/>
          <w:szCs w:val="18"/>
        </w:rPr>
        <w:t>201</w:t>
      </w:r>
      <w:r w:rsidR="00571131">
        <w:rPr>
          <w:rFonts w:ascii="Arial" w:hAnsi="Arial" w:cs="Arial"/>
          <w:b/>
          <w:color w:val="000000"/>
          <w:sz w:val="18"/>
          <w:szCs w:val="18"/>
        </w:rPr>
        <w:t>9</w:t>
      </w:r>
      <w:r w:rsidRPr="009129B3">
        <w:rPr>
          <w:rFonts w:ascii="Arial" w:hAnsi="Arial" w:cs="Arial"/>
          <w:b/>
          <w:color w:val="000000"/>
          <w:sz w:val="18"/>
          <w:szCs w:val="18"/>
        </w:rPr>
        <w:t>.V</w:t>
      </w:r>
    </w:p>
    <w:p w:rsidR="00E9616B" w:rsidRPr="009129B3" w:rsidRDefault="00E9616B" w:rsidP="00E9616B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29B3">
        <w:rPr>
          <w:rFonts w:ascii="Arial" w:hAnsi="Arial" w:cs="Arial"/>
          <w:b/>
          <w:color w:val="000000"/>
          <w:sz w:val="18"/>
          <w:szCs w:val="18"/>
        </w:rPr>
        <w:t>K-IO.7021.</w:t>
      </w: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Pr="009129B3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>28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 w:rsidRPr="009129B3">
        <w:rPr>
          <w:rFonts w:ascii="Arial" w:hAnsi="Arial" w:cs="Arial"/>
          <w:b/>
          <w:color w:val="000000"/>
          <w:sz w:val="18"/>
          <w:szCs w:val="18"/>
        </w:rPr>
        <w:t>201</w:t>
      </w: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Pr="009129B3">
        <w:rPr>
          <w:rFonts w:ascii="Arial" w:hAnsi="Arial" w:cs="Arial"/>
          <w:b/>
          <w:color w:val="000000"/>
          <w:sz w:val="18"/>
          <w:szCs w:val="18"/>
        </w:rPr>
        <w:t>.V</w:t>
      </w:r>
    </w:p>
    <w:p w:rsidR="00E9616B" w:rsidRPr="009129B3" w:rsidRDefault="00E9616B" w:rsidP="009511D3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Pr="00D001F6" w:rsidRDefault="009511D3" w:rsidP="009511D3">
      <w:pPr>
        <w:jc w:val="center"/>
        <w:rPr>
          <w:rFonts w:ascii="Arial" w:hAnsi="Arial" w:cs="Arial"/>
        </w:rPr>
      </w:pPr>
      <w:r w:rsidRPr="00D001F6">
        <w:rPr>
          <w:rFonts w:ascii="Arial" w:hAnsi="Arial" w:cs="Arial"/>
          <w:b/>
        </w:rPr>
        <w:t>Formularz ofertowy</w:t>
      </w:r>
    </w:p>
    <w:p w:rsidR="009511D3" w:rsidRPr="00D001F6" w:rsidRDefault="009511D3" w:rsidP="009511D3">
      <w:pPr>
        <w:rPr>
          <w:rFonts w:ascii="Arial" w:hAnsi="Arial" w:cs="Arial"/>
          <w:sz w:val="20"/>
          <w:szCs w:val="20"/>
        </w:rPr>
      </w:pPr>
      <w:r w:rsidRPr="00D001F6">
        <w:rPr>
          <w:rFonts w:ascii="Arial" w:hAnsi="Arial" w:cs="Arial"/>
          <w:sz w:val="20"/>
          <w:szCs w:val="20"/>
        </w:rPr>
        <w:t>Data ..................................</w:t>
      </w:r>
      <w:r w:rsidRPr="00D001F6">
        <w:rPr>
          <w:rFonts w:ascii="Arial" w:hAnsi="Arial" w:cs="Arial"/>
          <w:sz w:val="20"/>
          <w:szCs w:val="20"/>
        </w:rPr>
        <w:tab/>
      </w:r>
    </w:p>
    <w:p w:rsidR="009511D3" w:rsidRPr="00D001F6" w:rsidRDefault="009511D3" w:rsidP="009511D3">
      <w:pPr>
        <w:rPr>
          <w:rFonts w:ascii="Arial" w:hAnsi="Arial" w:cs="Arial"/>
          <w:b/>
          <w:sz w:val="20"/>
          <w:szCs w:val="20"/>
        </w:rPr>
      </w:pP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b/>
          <w:sz w:val="20"/>
          <w:szCs w:val="20"/>
        </w:rPr>
        <w:t xml:space="preserve"> </w:t>
      </w:r>
    </w:p>
    <w:p w:rsidR="009511D3" w:rsidRPr="00D001F6" w:rsidRDefault="009511D3" w:rsidP="009511D3">
      <w:pPr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18"/>
          <w:szCs w:val="18"/>
        </w:rPr>
        <w:t>pełna nazwa Wykonawcy:</w:t>
      </w:r>
    </w:p>
    <w:p w:rsidR="009511D3" w:rsidRPr="00D001F6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18"/>
          <w:szCs w:val="18"/>
        </w:rPr>
        <w:t xml:space="preserve"> adres siedziby Wykonawcy:</w:t>
      </w:r>
    </w:p>
    <w:p w:rsidR="009511D3" w:rsidRPr="00D001F6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18"/>
          <w:szCs w:val="18"/>
        </w:rPr>
        <w:t xml:space="preserve">(kod , ulica, nr,  miejscowość, województwo) </w:t>
      </w:r>
    </w:p>
    <w:p w:rsidR="009511D3" w:rsidRPr="0066553F" w:rsidRDefault="009511D3" w:rsidP="0066553F">
      <w:pPr>
        <w:rPr>
          <w:rFonts w:ascii="Arial" w:hAnsi="Arial" w:cs="Arial"/>
          <w:sz w:val="18"/>
          <w:szCs w:val="18"/>
          <w:lang w:val="en-US"/>
        </w:rPr>
      </w:pPr>
      <w:r w:rsidRPr="0066553F">
        <w:rPr>
          <w:rFonts w:ascii="Arial" w:hAnsi="Arial" w:cs="Arial"/>
          <w:sz w:val="18"/>
          <w:szCs w:val="18"/>
          <w:lang w:val="en-US"/>
        </w:rPr>
        <w:t xml:space="preserve">NIP </w:t>
      </w:r>
    </w:p>
    <w:p w:rsidR="009511D3" w:rsidRPr="0066553F" w:rsidRDefault="009511D3" w:rsidP="0066553F">
      <w:pPr>
        <w:rPr>
          <w:rFonts w:ascii="Arial" w:hAnsi="Arial" w:cs="Arial"/>
          <w:sz w:val="18"/>
          <w:szCs w:val="18"/>
          <w:lang w:val="en-US"/>
        </w:rPr>
      </w:pPr>
      <w:r w:rsidRPr="0066553F">
        <w:rPr>
          <w:rFonts w:ascii="Arial" w:hAnsi="Arial" w:cs="Arial"/>
          <w:sz w:val="18"/>
          <w:szCs w:val="18"/>
          <w:lang w:val="en-US"/>
        </w:rPr>
        <w:t>REGON</w:t>
      </w:r>
    </w:p>
    <w:p w:rsidR="009511D3" w:rsidRPr="00D001F6" w:rsidRDefault="009511D3" w:rsidP="0066553F">
      <w:pPr>
        <w:rPr>
          <w:rFonts w:ascii="Arial" w:hAnsi="Arial" w:cs="Arial"/>
          <w:sz w:val="18"/>
          <w:szCs w:val="18"/>
          <w:lang w:val="fr-FR"/>
        </w:rPr>
      </w:pPr>
      <w:r w:rsidRPr="00D001F6">
        <w:rPr>
          <w:rFonts w:ascii="Arial" w:hAnsi="Arial" w:cs="Arial"/>
          <w:sz w:val="18"/>
          <w:szCs w:val="18"/>
          <w:lang w:val="fr-FR"/>
        </w:rPr>
        <w:t xml:space="preserve">adres e-mail : 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9511D3" w:rsidRPr="00712649" w:rsidRDefault="009511D3" w:rsidP="00712649">
      <w:pPr>
        <w:rPr>
          <w:rFonts w:ascii="Arial" w:hAnsi="Arial" w:cs="Arial"/>
          <w:bCs/>
          <w:sz w:val="22"/>
          <w:szCs w:val="22"/>
        </w:rPr>
      </w:pPr>
      <w:r w:rsidRPr="00D001F6">
        <w:rPr>
          <w:rFonts w:ascii="Arial" w:hAnsi="Arial" w:cs="Arial"/>
          <w:bCs/>
          <w:sz w:val="22"/>
          <w:szCs w:val="22"/>
        </w:rPr>
        <w:t xml:space="preserve">Nawiązując do </w:t>
      </w:r>
      <w:r>
        <w:rPr>
          <w:rFonts w:ascii="Arial" w:hAnsi="Arial" w:cs="Arial"/>
          <w:bCs/>
          <w:sz w:val="22"/>
          <w:szCs w:val="22"/>
        </w:rPr>
        <w:t>zapytania ofertowego</w:t>
      </w:r>
      <w:r w:rsidRPr="00D001F6">
        <w:rPr>
          <w:rFonts w:ascii="Arial" w:hAnsi="Arial" w:cs="Arial"/>
          <w:bCs/>
          <w:sz w:val="22"/>
          <w:szCs w:val="22"/>
        </w:rPr>
        <w:t xml:space="preserve"> na</w:t>
      </w:r>
      <w:r>
        <w:rPr>
          <w:rFonts w:ascii="Arial" w:hAnsi="Arial" w:cs="Arial"/>
          <w:bCs/>
          <w:sz w:val="22"/>
          <w:szCs w:val="22"/>
        </w:rPr>
        <w:t xml:space="preserve"> wykonanie dokumentacji projektow</w:t>
      </w:r>
      <w:r w:rsidR="00712649">
        <w:rPr>
          <w:rFonts w:ascii="Arial" w:hAnsi="Arial" w:cs="Arial"/>
          <w:bCs/>
          <w:sz w:val="22"/>
          <w:szCs w:val="22"/>
        </w:rPr>
        <w:t xml:space="preserve">ej, </w:t>
      </w:r>
      <w:r w:rsidR="00712649">
        <w:rPr>
          <w:rFonts w:ascii="Arial" w:hAnsi="Arial" w:cs="Arial"/>
          <w:sz w:val="22"/>
          <w:szCs w:val="22"/>
        </w:rPr>
        <w:t>s</w:t>
      </w:r>
      <w:r w:rsidRPr="00D001F6">
        <w:rPr>
          <w:rFonts w:ascii="Arial" w:hAnsi="Arial" w:cs="Arial"/>
          <w:sz w:val="22"/>
          <w:szCs w:val="22"/>
        </w:rPr>
        <w:t>kładamy niniejszą ofertę:</w:t>
      </w:r>
    </w:p>
    <w:p w:rsidR="009511D3" w:rsidRPr="00D001F6" w:rsidRDefault="009511D3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A696B" w:rsidRDefault="009511D3" w:rsidP="00EA696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12649">
        <w:rPr>
          <w:rFonts w:ascii="Arial" w:hAnsi="Arial" w:cs="Arial"/>
          <w:bCs/>
          <w:iCs/>
          <w:sz w:val="22"/>
          <w:szCs w:val="22"/>
        </w:rPr>
        <w:t>Oferujemy wykonanie przedmiotu zamówienia dotyczącego dokumentacji projektow</w:t>
      </w:r>
      <w:r w:rsidR="00E9616B">
        <w:rPr>
          <w:rFonts w:ascii="Arial" w:hAnsi="Arial" w:cs="Arial"/>
          <w:bCs/>
          <w:iCs/>
          <w:sz w:val="22"/>
          <w:szCs w:val="22"/>
        </w:rPr>
        <w:t xml:space="preserve">ych </w:t>
      </w:r>
      <w:r w:rsidR="00EA696B">
        <w:rPr>
          <w:rFonts w:ascii="Arial" w:hAnsi="Arial" w:cs="Arial"/>
          <w:sz w:val="22"/>
          <w:szCs w:val="22"/>
        </w:rPr>
        <w:t>opisan</w:t>
      </w:r>
      <w:r w:rsidR="00E9616B">
        <w:rPr>
          <w:rFonts w:ascii="Arial" w:hAnsi="Arial" w:cs="Arial"/>
          <w:sz w:val="22"/>
          <w:szCs w:val="22"/>
        </w:rPr>
        <w:t>ych</w:t>
      </w:r>
      <w:r w:rsidR="00EA696B">
        <w:rPr>
          <w:rFonts w:ascii="Arial" w:hAnsi="Arial" w:cs="Arial"/>
          <w:sz w:val="22"/>
          <w:szCs w:val="22"/>
        </w:rPr>
        <w:t xml:space="preserve"> w Zapytaniu Ofertowym </w:t>
      </w:r>
      <w:r w:rsidR="00E9616B">
        <w:rPr>
          <w:rFonts w:ascii="Arial" w:hAnsi="Arial" w:cs="Arial"/>
          <w:sz w:val="22"/>
          <w:szCs w:val="22"/>
        </w:rPr>
        <w:t>dla</w:t>
      </w:r>
      <w:r w:rsidR="00EA696B">
        <w:rPr>
          <w:rFonts w:ascii="Arial" w:hAnsi="Arial" w:cs="Arial"/>
          <w:sz w:val="22"/>
          <w:szCs w:val="22"/>
        </w:rPr>
        <w:t xml:space="preserve"> następującym </w:t>
      </w:r>
      <w:r w:rsidR="00E9616B">
        <w:rPr>
          <w:rFonts w:ascii="Arial" w:hAnsi="Arial" w:cs="Arial"/>
          <w:sz w:val="22"/>
          <w:szCs w:val="22"/>
        </w:rPr>
        <w:t>zadań</w:t>
      </w:r>
      <w:bookmarkStart w:id="0" w:name="_GoBack"/>
      <w:bookmarkEnd w:id="0"/>
      <w:r w:rsidR="00EA696B" w:rsidRPr="00142A3C">
        <w:rPr>
          <w:rFonts w:ascii="Arial" w:hAnsi="Arial" w:cs="Arial"/>
          <w:sz w:val="32"/>
          <w:szCs w:val="32"/>
        </w:rPr>
        <w:t>*</w:t>
      </w:r>
      <w:r w:rsidR="00EA696B">
        <w:rPr>
          <w:rFonts w:ascii="Arial" w:hAnsi="Arial" w:cs="Arial"/>
          <w:sz w:val="22"/>
          <w:szCs w:val="22"/>
        </w:rPr>
        <w:t>, za następującym wynagrodzeniem i w następującym terminie:</w:t>
      </w:r>
    </w:p>
    <w:p w:rsidR="00EA696B" w:rsidRDefault="00EA696B" w:rsidP="00EA696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OFERTOWA</w:t>
      </w:r>
    </w:p>
    <w:p w:rsidR="00E9616B" w:rsidRDefault="00E9616B" w:rsidP="00EA696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9616B" w:rsidRDefault="00E9616B" w:rsidP="00EA696B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498"/>
        <w:gridCol w:w="1134"/>
        <w:gridCol w:w="1149"/>
        <w:gridCol w:w="1794"/>
      </w:tblGrid>
      <w:tr w:rsidR="00EA696B" w:rsidTr="00756A4E">
        <w:trPr>
          <w:trHeight w:val="304"/>
        </w:trPr>
        <w:tc>
          <w:tcPr>
            <w:tcW w:w="572" w:type="dxa"/>
            <w:vAlign w:val="center"/>
          </w:tcPr>
          <w:p w:rsidR="00EA696B" w:rsidRPr="00B123BB" w:rsidRDefault="00EA696B" w:rsidP="00756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498" w:type="dxa"/>
            <w:vAlign w:val="center"/>
          </w:tcPr>
          <w:p w:rsidR="00EA696B" w:rsidRPr="00B123BB" w:rsidRDefault="00EA696B" w:rsidP="00756A4E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Lokalizacja projektowanego oświetlenia</w:t>
            </w:r>
          </w:p>
        </w:tc>
        <w:tc>
          <w:tcPr>
            <w:tcW w:w="1134" w:type="dxa"/>
            <w:vAlign w:val="center"/>
          </w:tcPr>
          <w:p w:rsidR="00EA696B" w:rsidRPr="00B123BB" w:rsidRDefault="00EA696B" w:rsidP="00756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149" w:type="dxa"/>
            <w:vAlign w:val="center"/>
          </w:tcPr>
          <w:p w:rsidR="00EA696B" w:rsidRPr="00B123BB" w:rsidRDefault="00EA696B" w:rsidP="00756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794" w:type="dxa"/>
            <w:vAlign w:val="center"/>
          </w:tcPr>
          <w:p w:rsidR="00EA696B" w:rsidRDefault="00EA696B" w:rsidP="00756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wykonania</w:t>
            </w:r>
          </w:p>
          <w:p w:rsidR="00EA696B" w:rsidRPr="00B123BB" w:rsidRDefault="00EA696B" w:rsidP="00756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dniach, licząc od daty podpisania umowy</w:t>
            </w:r>
          </w:p>
        </w:tc>
      </w:tr>
      <w:tr w:rsidR="00EA696B" w:rsidTr="00756A4E">
        <w:trPr>
          <w:trHeight w:val="567"/>
        </w:trPr>
        <w:tc>
          <w:tcPr>
            <w:tcW w:w="572" w:type="dxa"/>
          </w:tcPr>
          <w:p w:rsidR="00EA696B" w:rsidRPr="00B123BB" w:rsidRDefault="00EA696B" w:rsidP="00756A4E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</w:tcPr>
          <w:p w:rsidR="00EA696B" w:rsidRPr="00942BA6" w:rsidRDefault="00EA696B" w:rsidP="00EA696B">
            <w:pPr>
              <w:pStyle w:val="Tekstpodstawowy21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5FA6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A75FA6">
              <w:rPr>
                <w:rFonts w:ascii="Arial" w:hAnsi="Arial" w:cs="Arial"/>
                <w:sz w:val="22"/>
                <w:szCs w:val="22"/>
              </w:rPr>
              <w:t xml:space="preserve">udowa oświetlenia </w:t>
            </w:r>
            <w:r>
              <w:rPr>
                <w:rFonts w:ascii="Arial" w:hAnsi="Arial" w:cs="Arial"/>
                <w:sz w:val="22"/>
                <w:szCs w:val="22"/>
              </w:rPr>
              <w:t xml:space="preserve">na działkach nr 251/14, 251/15 i na części działki nr 208 przy ul. Budowlanej w Kołobrzegu” </w:t>
            </w:r>
          </w:p>
          <w:p w:rsidR="00EA696B" w:rsidRPr="00B123BB" w:rsidRDefault="00EA696B" w:rsidP="00756A4E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696B" w:rsidRPr="00B123BB" w:rsidRDefault="00EA696B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EA696B" w:rsidRPr="00B123BB" w:rsidRDefault="00EA696B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A696B" w:rsidRPr="00B123BB" w:rsidRDefault="00EA696B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A696B" w:rsidTr="00756A4E">
        <w:trPr>
          <w:trHeight w:val="567"/>
        </w:trPr>
        <w:tc>
          <w:tcPr>
            <w:tcW w:w="572" w:type="dxa"/>
          </w:tcPr>
          <w:p w:rsidR="00EA696B" w:rsidRPr="00B123BB" w:rsidRDefault="00EA696B" w:rsidP="00756A4E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</w:tcPr>
          <w:p w:rsidR="00EA696B" w:rsidRPr="00AB4561" w:rsidRDefault="00EA696B" w:rsidP="00EA696B">
            <w:pPr>
              <w:pStyle w:val="Tekstpodstawowy2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AB4561">
              <w:rPr>
                <w:rFonts w:ascii="Arial" w:hAnsi="Arial" w:cs="Arial"/>
                <w:sz w:val="22"/>
                <w:szCs w:val="22"/>
              </w:rPr>
              <w:t>Budowa oświetlenia terenu między ulicami Giełdową, budowlaną, Unii Lubelskiej i aleją Św. Jana Pawła II na działkach nr 192/9, 189 w obr. 12 w Kołobrzegu”</w:t>
            </w:r>
          </w:p>
          <w:p w:rsidR="00EA696B" w:rsidRPr="00B123BB" w:rsidRDefault="00EA696B" w:rsidP="00756A4E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696B" w:rsidRPr="00B123BB" w:rsidRDefault="00EA696B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EA696B" w:rsidRPr="00B123BB" w:rsidRDefault="00EA696B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EA696B" w:rsidRPr="00B123BB" w:rsidRDefault="00EA696B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6B7999" w:rsidRPr="006B7999" w:rsidRDefault="006B7999" w:rsidP="00EA696B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</w:p>
    <w:p w:rsidR="00EA696B" w:rsidRPr="009801A9" w:rsidRDefault="00EA696B" w:rsidP="00EA696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EA696B" w:rsidRPr="009801A9" w:rsidRDefault="00EA696B" w:rsidP="00EA696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EA696B" w:rsidRDefault="00EA696B" w:rsidP="00EA696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>umowy zostały przez nas zaakceptowane i zobowiązujemy się w przypadku wyboru naszej oferty do zawarcia umowy na wyżej wymienionych warunkach w miejscu i terminie wyznaczonym przez zamawiającego.</w:t>
      </w:r>
    </w:p>
    <w:p w:rsidR="00EA696B" w:rsidRDefault="00EA696B" w:rsidP="00EA696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9616B" w:rsidRPr="00E9616B" w:rsidRDefault="00E9616B" w:rsidP="00E9616B">
      <w:pPr>
        <w:pStyle w:val="Akapitzlist"/>
        <w:numPr>
          <w:ilvl w:val="0"/>
          <w:numId w:val="2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E9616B">
        <w:rPr>
          <w:rFonts w:ascii="Arial" w:hAnsi="Arial" w:cs="Arial"/>
          <w:sz w:val="22"/>
          <w:szCs w:val="22"/>
        </w:rPr>
        <w:t xml:space="preserve">Oświadczamy, , że wypełniliśmy obowiązki informacyjne przewidziane w art. 13 lub art. 14 RODO wobec osób fizycznych, od których dane osobowe bezpośrednio lub pośrednio pozyskano w celu ubiegania się o udzielenie zamówienia publicznego w niniejszym postępowaniu. </w:t>
      </w:r>
    </w:p>
    <w:p w:rsidR="00E9616B" w:rsidRDefault="00E9616B" w:rsidP="00E9616B">
      <w:pPr>
        <w:jc w:val="both"/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Pr="004A0B55">
        <w:rPr>
          <w:rFonts w:ascii="Arial" w:hAnsi="Arial" w:cs="Arial"/>
          <w:sz w:val="22"/>
          <w:szCs w:val="22"/>
        </w:rPr>
        <w:lastRenderedPageBreak/>
        <w:t>wykonawca nie składa  - wówczas należy usunąć  treść oświadczenia przez jego wykreślenie.</w:t>
      </w:r>
    </w:p>
    <w:p w:rsidR="00EA696B" w:rsidRPr="00E9616B" w:rsidRDefault="00EA696B" w:rsidP="00E9616B">
      <w:pPr>
        <w:pStyle w:val="Akapitzlist"/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EA696B" w:rsidRDefault="00EA696B" w:rsidP="00EA696B">
      <w:pPr>
        <w:widowControl w:val="0"/>
        <w:rPr>
          <w:rFonts w:ascii="Arial" w:hAnsi="Arial" w:cs="Arial"/>
          <w:sz w:val="22"/>
          <w:szCs w:val="22"/>
        </w:rPr>
      </w:pPr>
    </w:p>
    <w:p w:rsidR="00EA696B" w:rsidRPr="00D001F6" w:rsidRDefault="00EA696B" w:rsidP="00EA696B">
      <w:pPr>
        <w:widowControl w:val="0"/>
        <w:rPr>
          <w:rFonts w:ascii="Arial" w:hAnsi="Arial" w:cs="Arial"/>
          <w:sz w:val="22"/>
          <w:szCs w:val="22"/>
        </w:rPr>
      </w:pPr>
    </w:p>
    <w:p w:rsidR="00EA696B" w:rsidRPr="009801A9" w:rsidRDefault="00EA696B" w:rsidP="00EA696B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EA696B" w:rsidRPr="009801A9" w:rsidRDefault="00EA696B" w:rsidP="00EA696B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Arial" w:hAnsi="Arial" w:cs="Arial"/>
        </w:rPr>
        <w:t xml:space="preserve">podpis upoważnionego  przedstawiciela </w:t>
      </w:r>
      <w:r>
        <w:rPr>
          <w:rFonts w:ascii="Arial" w:hAnsi="Arial" w:cs="Arial"/>
        </w:rPr>
        <w:t>Wykonawcy</w:t>
      </w:r>
    </w:p>
    <w:p w:rsidR="00EA696B" w:rsidRPr="004058BA" w:rsidRDefault="00EA696B" w:rsidP="00EA696B">
      <w:pPr>
        <w:rPr>
          <w:rFonts w:ascii="Arial" w:hAnsi="Arial" w:cs="Arial"/>
          <w:sz w:val="22"/>
        </w:rPr>
      </w:pPr>
    </w:p>
    <w:p w:rsidR="00EA696B" w:rsidRPr="004058BA" w:rsidRDefault="00EA696B" w:rsidP="00EA696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</w:t>
      </w:r>
      <w:r w:rsidRPr="00142A3C">
        <w:rPr>
          <w:rFonts w:ascii="Arial" w:hAnsi="Arial" w:cs="Arial"/>
          <w:sz w:val="32"/>
          <w:szCs w:val="32"/>
        </w:rPr>
        <w:t>*</w:t>
      </w:r>
      <w:r w:rsidRPr="004058BA">
        <w:rPr>
          <w:rFonts w:ascii="Arial" w:hAnsi="Arial" w:cs="Arial"/>
          <w:b/>
          <w:sz w:val="22"/>
        </w:rPr>
        <w:t>:</w:t>
      </w:r>
    </w:p>
    <w:p w:rsidR="00EA696B" w:rsidRPr="004058BA" w:rsidRDefault="00EA696B" w:rsidP="00EA696B">
      <w:pPr>
        <w:rPr>
          <w:rFonts w:ascii="Arial" w:hAnsi="Arial" w:cs="Arial"/>
          <w:sz w:val="22"/>
        </w:rPr>
      </w:pPr>
    </w:p>
    <w:p w:rsidR="00EA696B" w:rsidRDefault="00EA696B" w:rsidP="00EA696B">
      <w:pPr>
        <w:numPr>
          <w:ilvl w:val="0"/>
          <w:numId w:val="8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wymaga złożenia oferty na wszystkie lokalizacje. Oferta może dotyczyć wybran</w:t>
      </w:r>
      <w:r w:rsidR="00E9616B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przez Wykonawcę</w:t>
      </w:r>
      <w:r w:rsidR="00E9616B">
        <w:rPr>
          <w:rFonts w:ascii="Arial" w:hAnsi="Arial" w:cs="Arial"/>
          <w:sz w:val="22"/>
          <w:szCs w:val="22"/>
        </w:rPr>
        <w:t xml:space="preserve"> zadania</w:t>
      </w:r>
      <w:r>
        <w:rPr>
          <w:rFonts w:ascii="Arial" w:hAnsi="Arial" w:cs="Arial"/>
          <w:sz w:val="22"/>
          <w:szCs w:val="22"/>
        </w:rPr>
        <w:t>.</w:t>
      </w:r>
    </w:p>
    <w:p w:rsidR="00EA696B" w:rsidRPr="00013FF1" w:rsidRDefault="00EA696B" w:rsidP="00EA696B">
      <w:pPr>
        <w:numPr>
          <w:ilvl w:val="0"/>
          <w:numId w:val="8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Pozycje w </w:t>
      </w:r>
      <w:r w:rsidRPr="004058BA">
        <w:rPr>
          <w:rFonts w:ascii="Arial" w:hAnsi="Arial" w:cs="Arial"/>
          <w:sz w:val="22"/>
          <w:szCs w:val="22"/>
        </w:rPr>
        <w:t>tabeli</w:t>
      </w:r>
      <w:r>
        <w:rPr>
          <w:rFonts w:ascii="Arial" w:hAnsi="Arial" w:cs="Arial"/>
          <w:sz w:val="22"/>
          <w:szCs w:val="22"/>
        </w:rPr>
        <w:t xml:space="preserve">, które nie są przedmiotem oferty należy </w:t>
      </w:r>
      <w:r w:rsidRPr="004058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przekreślić.</w:t>
      </w:r>
    </w:p>
    <w:p w:rsidR="00EA696B" w:rsidRDefault="00EA696B" w:rsidP="00EA696B">
      <w:pPr>
        <w:numPr>
          <w:ilvl w:val="0"/>
          <w:numId w:val="8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EA696B" w:rsidRDefault="00EA696B" w:rsidP="00EA696B">
      <w:pPr>
        <w:numPr>
          <w:ilvl w:val="0"/>
          <w:numId w:val="8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</w:p>
    <w:p w:rsidR="00EA696B" w:rsidRPr="007F78F1" w:rsidRDefault="00EA696B" w:rsidP="00EA696B">
      <w:pPr>
        <w:numPr>
          <w:ilvl w:val="0"/>
          <w:numId w:val="8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nie może być krótszy niż 70 dni i nie dłuższy niż 1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dni.</w:t>
      </w:r>
      <w:r w:rsidRPr="004058BA">
        <w:rPr>
          <w:rFonts w:ascii="Arial" w:hAnsi="Arial" w:cs="Arial"/>
          <w:sz w:val="22"/>
          <w:szCs w:val="22"/>
        </w:rPr>
        <w:t xml:space="preserve"> </w:t>
      </w:r>
    </w:p>
    <w:p w:rsidR="00EA696B" w:rsidRDefault="00EA696B" w:rsidP="00EA696B"/>
    <w:p w:rsidR="009511D3" w:rsidRPr="00D001F6" w:rsidRDefault="009511D3" w:rsidP="009511D3">
      <w:pPr>
        <w:widowControl w:val="0"/>
        <w:ind w:left="227" w:hanging="227"/>
        <w:jc w:val="both"/>
        <w:rPr>
          <w:rFonts w:ascii="Calibri" w:hAnsi="Calibri"/>
          <w:szCs w:val="20"/>
        </w:rPr>
      </w:pP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  <w:t>____________________________</w:t>
      </w:r>
    </w:p>
    <w:p w:rsidR="009511D3" w:rsidRPr="00D001F6" w:rsidRDefault="009511D3" w:rsidP="009511D3">
      <w:pPr>
        <w:widowControl w:val="0"/>
        <w:ind w:left="227" w:hanging="227"/>
        <w:jc w:val="both"/>
        <w:rPr>
          <w:rFonts w:ascii="Arial" w:hAnsi="Arial" w:cs="Arial"/>
          <w:szCs w:val="20"/>
        </w:rPr>
      </w:pP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Arial" w:hAnsi="Arial" w:cs="Arial"/>
          <w:szCs w:val="20"/>
        </w:rPr>
        <w:tab/>
      </w:r>
      <w:r w:rsidRPr="00D001F6">
        <w:rPr>
          <w:rFonts w:ascii="Arial" w:hAnsi="Arial" w:cs="Arial"/>
          <w:szCs w:val="20"/>
        </w:rPr>
        <w:tab/>
      </w:r>
      <w:r w:rsidRPr="00D001F6">
        <w:rPr>
          <w:rFonts w:ascii="Arial" w:hAnsi="Arial" w:cs="Arial"/>
          <w:szCs w:val="20"/>
        </w:rPr>
        <w:tab/>
      </w:r>
      <w:r w:rsidRPr="00D001F6">
        <w:rPr>
          <w:rFonts w:ascii="Arial" w:hAnsi="Arial" w:cs="Arial"/>
          <w:szCs w:val="20"/>
        </w:rPr>
        <w:tab/>
      </w:r>
      <w:r w:rsidRPr="00D001F6">
        <w:rPr>
          <w:rFonts w:ascii="Arial" w:hAnsi="Arial" w:cs="Arial"/>
          <w:szCs w:val="20"/>
        </w:rPr>
        <w:tab/>
        <w:t xml:space="preserve">      data i podpis upoważnionego </w:t>
      </w:r>
    </w:p>
    <w:p w:rsidR="009511D3" w:rsidRPr="00D001F6" w:rsidRDefault="009511D3" w:rsidP="009511D3">
      <w:pPr>
        <w:widowControl w:val="0"/>
        <w:ind w:left="5183" w:firstLine="481"/>
        <w:jc w:val="both"/>
        <w:rPr>
          <w:rFonts w:ascii="Arial" w:hAnsi="Arial" w:cs="Arial"/>
          <w:szCs w:val="20"/>
        </w:rPr>
      </w:pPr>
      <w:r w:rsidRPr="00D001F6">
        <w:rPr>
          <w:rFonts w:ascii="Arial" w:hAnsi="Arial" w:cs="Arial"/>
          <w:szCs w:val="20"/>
        </w:rPr>
        <w:t xml:space="preserve">                przedstawiciela </w:t>
      </w:r>
    </w:p>
    <w:p w:rsidR="009511D3" w:rsidRPr="00404D1E" w:rsidRDefault="009511D3" w:rsidP="00404D1E">
      <w:pPr>
        <w:widowControl w:val="0"/>
        <w:rPr>
          <w:rFonts w:ascii="Arial" w:hAnsi="Arial" w:cs="Arial"/>
          <w:szCs w:val="20"/>
        </w:rPr>
      </w:pPr>
      <w:r w:rsidRPr="00D001F6">
        <w:rPr>
          <w:rFonts w:ascii="Arial" w:hAnsi="Arial" w:cs="Arial"/>
          <w:szCs w:val="20"/>
        </w:rPr>
        <w:t>miejscowość___________</w:t>
      </w:r>
    </w:p>
    <w:p w:rsidR="00D11022" w:rsidRDefault="00D11022"/>
    <w:sectPr w:rsidR="00D1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0F56"/>
    <w:multiLevelType w:val="hybridMultilevel"/>
    <w:tmpl w:val="206AF60E"/>
    <w:lvl w:ilvl="0" w:tplc="5ABAF068">
      <w:start w:val="12"/>
      <w:numFmt w:val="decimal"/>
      <w:lvlText w:val="%1."/>
      <w:lvlJc w:val="left"/>
      <w:pPr>
        <w:tabs>
          <w:tab w:val="num" w:pos="1257"/>
        </w:tabs>
        <w:ind w:left="1257" w:hanging="357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785D4D"/>
    <w:multiLevelType w:val="hybridMultilevel"/>
    <w:tmpl w:val="5D027368"/>
    <w:lvl w:ilvl="0" w:tplc="03EE0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939A7"/>
    <w:multiLevelType w:val="hybridMultilevel"/>
    <w:tmpl w:val="2140F3B2"/>
    <w:lvl w:ilvl="0" w:tplc="23E0B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2014D"/>
    <w:multiLevelType w:val="singleLevel"/>
    <w:tmpl w:val="7A3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8428D1"/>
    <w:multiLevelType w:val="singleLevel"/>
    <w:tmpl w:val="4CEA0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FD319C"/>
    <w:multiLevelType w:val="hybridMultilevel"/>
    <w:tmpl w:val="359E4100"/>
    <w:lvl w:ilvl="0" w:tplc="778810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03293"/>
    <w:rsid w:val="00290EBF"/>
    <w:rsid w:val="00404D1E"/>
    <w:rsid w:val="00571131"/>
    <w:rsid w:val="0066553F"/>
    <w:rsid w:val="006B7999"/>
    <w:rsid w:val="00712649"/>
    <w:rsid w:val="0085215C"/>
    <w:rsid w:val="009129B3"/>
    <w:rsid w:val="009511D3"/>
    <w:rsid w:val="009C2DE3"/>
    <w:rsid w:val="00D11022"/>
    <w:rsid w:val="00D13215"/>
    <w:rsid w:val="00E5086D"/>
    <w:rsid w:val="00E9616B"/>
    <w:rsid w:val="00E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5215C"/>
    <w:pPr>
      <w:ind w:left="720"/>
      <w:contextualSpacing/>
    </w:pPr>
  </w:style>
  <w:style w:type="paragraph" w:customStyle="1" w:styleId="Tekstpodstawowy21">
    <w:name w:val="Tekst podstawowy 21"/>
    <w:basedOn w:val="Normalny"/>
    <w:rsid w:val="00712649"/>
    <w:pPr>
      <w:suppressAutoHyphens/>
      <w:jc w:val="both"/>
    </w:pPr>
    <w:rPr>
      <w:b/>
      <w:lang w:eastAsia="ar-SA"/>
    </w:rPr>
  </w:style>
  <w:style w:type="table" w:styleId="Tabela-Siatka">
    <w:name w:val="Table Grid"/>
    <w:basedOn w:val="Standardowy"/>
    <w:uiPriority w:val="59"/>
    <w:rsid w:val="00EA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5215C"/>
    <w:pPr>
      <w:ind w:left="720"/>
      <w:contextualSpacing/>
    </w:pPr>
  </w:style>
  <w:style w:type="paragraph" w:customStyle="1" w:styleId="Tekstpodstawowy21">
    <w:name w:val="Tekst podstawowy 21"/>
    <w:basedOn w:val="Normalny"/>
    <w:rsid w:val="00712649"/>
    <w:pPr>
      <w:suppressAutoHyphens/>
      <w:jc w:val="both"/>
    </w:pPr>
    <w:rPr>
      <w:b/>
      <w:lang w:eastAsia="ar-SA"/>
    </w:rPr>
  </w:style>
  <w:style w:type="table" w:styleId="Tabela-Siatka">
    <w:name w:val="Table Grid"/>
    <w:basedOn w:val="Standardowy"/>
    <w:uiPriority w:val="59"/>
    <w:rsid w:val="00EA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4</cp:revision>
  <dcterms:created xsi:type="dcterms:W3CDTF">2019-03-15T13:16:00Z</dcterms:created>
  <dcterms:modified xsi:type="dcterms:W3CDTF">2019-03-18T08:46:00Z</dcterms:modified>
</cp:coreProperties>
</file>