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</w:t>
      </w:r>
      <w:r w:rsidR="00335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335DE6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2022</w:t>
            </w:r>
            <w:r w:rsidR="00A45E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35DE6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VOODO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Rozwój sportu w zakresie dyscypliny: brazylijskie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335DE6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Tenisa Stołowego Kołobrzeg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promocja tenisa stołowego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13 000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9 000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Pływacki Kołobrzeg</w:t>
            </w:r>
          </w:p>
          <w:p w:rsidR="00335DE6" w:rsidRPr="00DD62F8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Międzyszkolny Klub Lekkoatletyczny SZTORM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Piłka nożna moją pasją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185 000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UKS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Kyokushin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 Karate Kołobrzeg Buntai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Promocja sportu oraz dalekowschodnich sztuk walki w mieście Kołobrzeg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Kolarski Ziemia Kołobrzeska</w:t>
            </w:r>
          </w:p>
          <w:p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szachy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:rsidR="00643D10" w:rsidRPr="00DD62F8" w:rsidRDefault="00643D10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 Kotwica 50 Kołobrzeg (młodzież)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Prowadzenie zespołu w rozgrywkach I Ligi Męskiej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Gracie Barra Kołobrzeg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Kształtowanie osobowości i wychowanie w duchu brazylijskiego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 i samoobrony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DD62F8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Klub Sportowy PERŁA Kołobrzeg – Zieleniewo </w:t>
            </w:r>
            <w:r w:rsidR="00643D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43D10" w:rsidRPr="00DD62F8">
              <w:rPr>
                <w:rFonts w:ascii="Arial" w:hAnsi="Arial" w:cs="Arial"/>
                <w:i/>
                <w:sz w:val="20"/>
                <w:szCs w:val="20"/>
              </w:rPr>
              <w:t>Wsparcie finansowe z zakresu rozwoju sportu, piłki nożnej w 2022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335DE6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Klub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Nord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 Taurus Kołobrzeg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ogólnego rozwoju młodzieży w 2022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Strzelecki Kołobrzeg</w:t>
            </w:r>
          </w:p>
          <w:p w:rsidR="00643D10" w:rsidRPr="00DD62F8" w:rsidRDefault="00643D10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Akademia Akrobatyki La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Szerzenie rozwoju sportowego dziecka jako startu w zdrowe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335DE6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>-Do ITF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>-Do /Kickboxing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Minigolf Kołobrzeg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bieżącej działalności KS Minigolf Kołobrzeg w sezonie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(młodzież)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(seniorzy)</w:t>
            </w:r>
          </w:p>
          <w:p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nożna. Rozwój i promocja piłki nożnej w mieście Kołobrzeg poprzez udział klubu w rozgrywkach piłkarskich III ligi i klasy okręgowej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1 000 000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Tenis Park Kołobrzeg</w:t>
            </w:r>
          </w:p>
          <w:p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Młodzieżowej Piłki Siatkowej Kołobrzeg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w zakresie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Kołobrzeskie Stowarzyszenie Łuczników MEWA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Sport trampoliną do sukcesu. Akrobatyka sportowa,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tumbling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br/>
              <w:t>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>-do ITF HOSINSUL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>-Do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Stowarzyszenie Sportowe „Nadmorski Basket Amatorski”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335DE6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Kołobrzeska Grupa Regatowa</w:t>
            </w:r>
          </w:p>
          <w:p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</w:tr>
      <w:tr w:rsidR="00335DE6" w:rsidRPr="001152C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1152C7" w:rsidRDefault="00335DE6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DD62F8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3 211 000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DD62F8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2 589 000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E6" w:rsidRPr="00DD62F8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622 000</w:t>
            </w:r>
          </w:p>
        </w:tc>
      </w:tr>
    </w:tbl>
    <w:p w:rsidR="00A45E0E" w:rsidRDefault="00A45E0E" w:rsidP="00A45E0E">
      <w:pPr>
        <w:autoSpaceDE w:val="0"/>
        <w:spacing w:after="0"/>
        <w:jc w:val="center"/>
      </w:pPr>
    </w:p>
    <w:p w:rsidR="00A45E0E" w:rsidRDefault="00A45E0E" w:rsidP="00A45E0E"/>
    <w:p w:rsidR="00FA37FC" w:rsidRDefault="00FA37FC"/>
    <w:sectPr w:rsidR="00FA37FC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0E"/>
    <w:rsid w:val="001152C7"/>
    <w:rsid w:val="00335DE6"/>
    <w:rsid w:val="003D0729"/>
    <w:rsid w:val="00601D30"/>
    <w:rsid w:val="00643D10"/>
    <w:rsid w:val="008C6D8D"/>
    <w:rsid w:val="008D2A9A"/>
    <w:rsid w:val="0095577B"/>
    <w:rsid w:val="0097591C"/>
    <w:rsid w:val="00A45E0E"/>
    <w:rsid w:val="00AC3486"/>
    <w:rsid w:val="00AE2074"/>
    <w:rsid w:val="00B9602C"/>
    <w:rsid w:val="00C550B4"/>
    <w:rsid w:val="00E25125"/>
    <w:rsid w:val="00E5166E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cp:lastPrinted>2021-02-04T10:17:00Z</cp:lastPrinted>
  <dcterms:created xsi:type="dcterms:W3CDTF">2021-12-28T13:20:00Z</dcterms:created>
  <dcterms:modified xsi:type="dcterms:W3CDTF">2021-12-28T13:36:00Z</dcterms:modified>
</cp:coreProperties>
</file>