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DB257F0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A23FBD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BC9C638" w14:textId="77777777" w:rsidR="002A26C1" w:rsidRPr="002A26C1" w:rsidRDefault="00DB0031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EDF">
        <w:rPr>
          <w:rFonts w:ascii="Arial" w:hAnsi="Arial" w:cs="Arial"/>
          <w:sz w:val="22"/>
          <w:szCs w:val="22"/>
        </w:rPr>
        <w:t>pełnobranżowego</w:t>
      </w:r>
      <w:proofErr w:type="spellEnd"/>
      <w:r w:rsidR="003F3EDF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3F3EDF">
        <w:rPr>
          <w:rFonts w:ascii="Arial" w:hAnsi="Arial" w:cs="Arial"/>
          <w:sz w:val="22"/>
          <w:szCs w:val="22"/>
        </w:rPr>
        <w:t xml:space="preserve"> 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m.in. w specjalności: </w:t>
      </w:r>
    </w:p>
    <w:p w14:paraId="26C617CE" w14:textId="77777777" w:rsidR="002A26C1" w:rsidRPr="002A26C1" w:rsidRDefault="002A26C1" w:rsidP="00CF2E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inżynieryjnej drogowej, </w:t>
      </w:r>
    </w:p>
    <w:p w14:paraId="4D4C6E84" w14:textId="77777777" w:rsidR="002A26C1" w:rsidRPr="002A26C1" w:rsidRDefault="002A26C1" w:rsidP="00CF2EA3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instalacyjnej w zakresie sieci, instalacji i urządzeń: telekomunikacyjnych; cieplnych, wentylacyjnych, gazowych, wodociągowych i kanalizacyjnych; elektrycznych i elektroenergetycznych,  </w:t>
      </w:r>
    </w:p>
    <w:p w14:paraId="30B89D7F" w14:textId="41D870F4" w:rsidR="00FF621A" w:rsidRPr="00A468E8" w:rsidRDefault="002A26C1" w:rsidP="002A26C1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26C1">
        <w:rPr>
          <w:rFonts w:ascii="Arial" w:hAnsi="Arial" w:cs="Arial"/>
          <w:bCs/>
          <w:sz w:val="22"/>
          <w:szCs w:val="22"/>
        </w:rPr>
        <w:t>umożliwiającej nadzór nad przedmiotowym zadaniem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bookmarkStart w:id="2" w:name="_Hlk104367908"/>
      <w:r w:rsidR="00A23FBD" w:rsidRPr="00A23FBD">
        <w:rPr>
          <w:rFonts w:ascii="Arial" w:hAnsi="Arial" w:cs="Arial"/>
          <w:b/>
          <w:bCs/>
          <w:i/>
          <w:sz w:val="22"/>
          <w:szCs w:val="22"/>
        </w:rPr>
        <w:t xml:space="preserve">Przebudowa ul. </w:t>
      </w:r>
      <w:r w:rsidR="002F137D">
        <w:rPr>
          <w:rFonts w:ascii="Arial" w:hAnsi="Arial" w:cs="Arial"/>
          <w:b/>
          <w:bCs/>
          <w:i/>
          <w:sz w:val="22"/>
          <w:szCs w:val="22"/>
        </w:rPr>
        <w:t>Armii Krajowej na odcinku od ul. Dworcowej do ul. Łopuskiego</w:t>
      </w:r>
      <w:r w:rsidR="00A23FBD" w:rsidRPr="00A23FBD">
        <w:rPr>
          <w:rFonts w:ascii="Arial" w:hAnsi="Arial" w:cs="Arial"/>
          <w:b/>
          <w:bCs/>
          <w:i/>
          <w:sz w:val="22"/>
          <w:szCs w:val="22"/>
        </w:rPr>
        <w:t xml:space="preserve"> w Kołobrzegu</w:t>
      </w:r>
      <w:bookmarkEnd w:id="2"/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="00A468E8" w:rsidRPr="00A468E8">
        <w:rPr>
          <w:rFonts w:ascii="Arial" w:hAnsi="Arial" w:cs="Arial"/>
          <w:sz w:val="22"/>
          <w:szCs w:val="22"/>
          <w:u w:val="single"/>
        </w:rPr>
        <w:t>(z wyłączeniem instalacji wodno-kanalizacyjnej)</w:t>
      </w:r>
      <w:r w:rsidR="00A468E8">
        <w:rPr>
          <w:rFonts w:ascii="Arial" w:hAnsi="Arial" w:cs="Arial"/>
          <w:sz w:val="22"/>
          <w:szCs w:val="22"/>
          <w:u w:val="single"/>
        </w:rPr>
        <w:t xml:space="preserve"> </w:t>
      </w:r>
      <w:r w:rsidR="00DB0031"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="00DB0031"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="00DB0031" w:rsidRPr="00A20305">
        <w:rPr>
          <w:rFonts w:ascii="Arial" w:hAnsi="Arial" w:cs="Arial"/>
          <w:sz w:val="22"/>
          <w:szCs w:val="22"/>
        </w:rPr>
        <w:t>…….</w:t>
      </w:r>
      <w:r w:rsidR="00DB0031"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="00DB0031"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="00DB0031"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="00DB0031"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0A6EE4FC" w14:textId="699DD20C" w:rsidR="00CF2EA3" w:rsidRDefault="00CF2EA3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901643" w14:textId="77777777" w:rsidR="00A23FBD" w:rsidRPr="00A20305" w:rsidRDefault="00A23FBD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proofErr w:type="spellStart"/>
      <w:r w:rsidR="00DB0031" w:rsidRPr="00A20305">
        <w:rPr>
          <w:rFonts w:ascii="Arial" w:hAnsi="Arial" w:cs="Arial"/>
          <w:sz w:val="22"/>
          <w:szCs w:val="22"/>
        </w:rPr>
        <w:t>międzygwarancyjnych</w:t>
      </w:r>
      <w:proofErr w:type="spellEnd"/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0EA813" w14:textId="77777777" w:rsidR="00952592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</w:t>
      </w:r>
      <w:r w:rsidR="00952592">
        <w:rPr>
          <w:rFonts w:ascii="Arial" w:hAnsi="Arial" w:cs="Arial"/>
          <w:sz w:val="22"/>
          <w:szCs w:val="22"/>
        </w:rPr>
        <w:t>:</w:t>
      </w:r>
    </w:p>
    <w:p w14:paraId="76E4DD05" w14:textId="39D7A3B0" w:rsidR="003368EC" w:rsidRDefault="003368EC" w:rsidP="00952592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592">
        <w:rPr>
          <w:rFonts w:ascii="Arial" w:hAnsi="Arial" w:cs="Arial"/>
          <w:sz w:val="22"/>
          <w:szCs w:val="22"/>
        </w:rPr>
        <w:t>poświadczenia</w:t>
      </w:r>
      <w:r w:rsidR="00B31620" w:rsidRPr="00952592">
        <w:rPr>
          <w:rFonts w:ascii="Arial" w:hAnsi="Arial" w:cs="Arial"/>
          <w:sz w:val="22"/>
          <w:szCs w:val="22"/>
        </w:rPr>
        <w:t>/</w:t>
      </w:r>
      <w:r w:rsidRPr="00952592">
        <w:rPr>
          <w:rFonts w:ascii="Arial" w:hAnsi="Arial" w:cs="Arial"/>
          <w:sz w:val="22"/>
          <w:szCs w:val="22"/>
        </w:rPr>
        <w:t>referencje wskazujące na</w:t>
      </w:r>
      <w:r w:rsidR="00BB4087" w:rsidRPr="00952592">
        <w:rPr>
          <w:rFonts w:ascii="Arial" w:hAnsi="Arial" w:cs="Arial"/>
          <w:sz w:val="22"/>
          <w:szCs w:val="22"/>
        </w:rPr>
        <w:t xml:space="preserve"> wykonanie usługi tożsamej</w:t>
      </w:r>
    </w:p>
    <w:p w14:paraId="20AF6BD5" w14:textId="23415285" w:rsidR="00952592" w:rsidRPr="00952592" w:rsidRDefault="00952592" w:rsidP="00952592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592">
        <w:rPr>
          <w:rFonts w:ascii="Arial" w:hAnsi="Arial" w:cs="Arial"/>
          <w:sz w:val="22"/>
          <w:szCs w:val="22"/>
        </w:rPr>
        <w:t>oświadczenie o braku podstaw do wykluczenia</w:t>
      </w:r>
      <w:r w:rsidR="002872CB">
        <w:rPr>
          <w:rFonts w:ascii="Arial" w:hAnsi="Arial" w:cs="Arial"/>
          <w:sz w:val="22"/>
          <w:szCs w:val="22"/>
        </w:rPr>
        <w:t xml:space="preserve"> z postępowania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54874CC9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A23FBD">
        <w:rPr>
          <w:rFonts w:ascii="Arial" w:hAnsi="Arial" w:cs="Arial"/>
        </w:rPr>
        <w:t>2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32EB" w14:textId="77777777" w:rsidR="0049213A" w:rsidRDefault="0049213A">
      <w:r>
        <w:separator/>
      </w:r>
    </w:p>
  </w:endnote>
  <w:endnote w:type="continuationSeparator" w:id="0">
    <w:p w14:paraId="1563A41F" w14:textId="77777777" w:rsidR="0049213A" w:rsidRDefault="0049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1C80" w14:textId="77777777" w:rsidR="00A23FBD" w:rsidRDefault="00A23FBD" w:rsidP="00A23FBD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 w:rsidRPr="00862B2C">
      <w:rPr>
        <w:rFonts w:ascii="Arial" w:hAnsi="Arial" w:cs="Arial"/>
        <w:sz w:val="16"/>
        <w:szCs w:val="22"/>
      </w:rPr>
      <w:t xml:space="preserve">Nadzór inwestorski </w:t>
    </w:r>
  </w:p>
  <w:p w14:paraId="64219D55" w14:textId="758EFA2F" w:rsidR="006240E8" w:rsidRPr="00A23FBD" w:rsidRDefault="002F137D" w:rsidP="00A23FBD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bCs/>
        <w:sz w:val="16"/>
        <w:szCs w:val="22"/>
      </w:rPr>
    </w:pPr>
    <w:r w:rsidRPr="003152BD">
      <w:rPr>
        <w:rFonts w:ascii="Arial" w:hAnsi="Arial" w:cs="Arial"/>
        <w:bCs/>
        <w:sz w:val="16"/>
        <w:szCs w:val="22"/>
      </w:rPr>
      <w:t xml:space="preserve">Przebudowa </w:t>
    </w:r>
    <w:r>
      <w:rPr>
        <w:rFonts w:ascii="Arial" w:hAnsi="Arial" w:cs="Arial"/>
        <w:bCs/>
        <w:sz w:val="16"/>
        <w:szCs w:val="22"/>
      </w:rPr>
      <w:t>ul. Armii Krajowej na odcinku od ul. Dworcowej do ul. Łopuskiego</w:t>
    </w:r>
    <w:r w:rsidR="00A23FBD" w:rsidRPr="00862B2C">
      <w:rPr>
        <w:rFonts w:ascii="Arial" w:hAnsi="Arial" w:cs="Arial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35F6" w14:textId="77777777" w:rsidR="0049213A" w:rsidRDefault="0049213A">
      <w:r>
        <w:separator/>
      </w:r>
    </w:p>
  </w:footnote>
  <w:footnote w:type="continuationSeparator" w:id="0">
    <w:p w14:paraId="6907F6EA" w14:textId="77777777" w:rsidR="0049213A" w:rsidRDefault="0049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20ABEBF6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2F137D">
      <w:rPr>
        <w:rFonts w:ascii="Arial" w:hAnsi="Arial" w:cs="Arial"/>
        <w:sz w:val="22"/>
        <w:szCs w:val="22"/>
      </w:rPr>
      <w:t>32</w:t>
    </w:r>
    <w:r w:rsidR="00FC4367">
      <w:rPr>
        <w:rFonts w:ascii="Arial" w:hAnsi="Arial" w:cs="Arial"/>
        <w:sz w:val="22"/>
        <w:szCs w:val="22"/>
      </w:rPr>
      <w:t>.20</w:t>
    </w:r>
    <w:r w:rsidR="002F137D">
      <w:rPr>
        <w:rFonts w:ascii="Arial" w:hAnsi="Arial" w:cs="Arial"/>
        <w:sz w:val="22"/>
        <w:szCs w:val="22"/>
      </w:rPr>
      <w:t>19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</w:t>
    </w:r>
    <w:r w:rsidR="002F137D">
      <w:rPr>
        <w:rFonts w:ascii="Arial" w:hAnsi="Arial" w:cs="Arial"/>
        <w:sz w:val="22"/>
        <w:szCs w:val="22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32A8"/>
    <w:multiLevelType w:val="hybridMultilevel"/>
    <w:tmpl w:val="38E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23B5"/>
    <w:multiLevelType w:val="hybridMultilevel"/>
    <w:tmpl w:val="0E448D5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320499">
    <w:abstractNumId w:val="0"/>
  </w:num>
  <w:num w:numId="2" w16cid:durableId="1651516654">
    <w:abstractNumId w:val="2"/>
  </w:num>
  <w:num w:numId="3" w16cid:durableId="1224489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660240">
    <w:abstractNumId w:val="1"/>
  </w:num>
  <w:num w:numId="5" w16cid:durableId="970792537">
    <w:abstractNumId w:val="7"/>
  </w:num>
  <w:num w:numId="6" w16cid:durableId="116341054">
    <w:abstractNumId w:val="4"/>
  </w:num>
  <w:num w:numId="7" w16cid:durableId="124009863">
    <w:abstractNumId w:val="3"/>
  </w:num>
  <w:num w:numId="8" w16cid:durableId="500242638">
    <w:abstractNumId w:val="5"/>
  </w:num>
  <w:num w:numId="9" w16cid:durableId="103307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872CB"/>
    <w:rsid w:val="002A26C1"/>
    <w:rsid w:val="002A6476"/>
    <w:rsid w:val="002B5979"/>
    <w:rsid w:val="002D2018"/>
    <w:rsid w:val="002F137D"/>
    <w:rsid w:val="003255DC"/>
    <w:rsid w:val="003368EC"/>
    <w:rsid w:val="00360386"/>
    <w:rsid w:val="003C5CB4"/>
    <w:rsid w:val="003F3EDF"/>
    <w:rsid w:val="00416B49"/>
    <w:rsid w:val="00425E5D"/>
    <w:rsid w:val="004656B7"/>
    <w:rsid w:val="00474105"/>
    <w:rsid w:val="0049213A"/>
    <w:rsid w:val="004B254B"/>
    <w:rsid w:val="005161C2"/>
    <w:rsid w:val="00524CDE"/>
    <w:rsid w:val="00561A07"/>
    <w:rsid w:val="00582C58"/>
    <w:rsid w:val="006109D1"/>
    <w:rsid w:val="006203BD"/>
    <w:rsid w:val="006240E8"/>
    <w:rsid w:val="0062487B"/>
    <w:rsid w:val="0062556F"/>
    <w:rsid w:val="006500B1"/>
    <w:rsid w:val="00673E93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364F3"/>
    <w:rsid w:val="00946292"/>
    <w:rsid w:val="00952592"/>
    <w:rsid w:val="00971744"/>
    <w:rsid w:val="009801C3"/>
    <w:rsid w:val="0098063C"/>
    <w:rsid w:val="009F3417"/>
    <w:rsid w:val="00A0613B"/>
    <w:rsid w:val="00A20305"/>
    <w:rsid w:val="00A23FBD"/>
    <w:rsid w:val="00A25534"/>
    <w:rsid w:val="00A27854"/>
    <w:rsid w:val="00A468E8"/>
    <w:rsid w:val="00A9662B"/>
    <w:rsid w:val="00B13C04"/>
    <w:rsid w:val="00B15379"/>
    <w:rsid w:val="00B31620"/>
    <w:rsid w:val="00B447ED"/>
    <w:rsid w:val="00BA3E87"/>
    <w:rsid w:val="00BB0B1D"/>
    <w:rsid w:val="00BB4087"/>
    <w:rsid w:val="00BC6A48"/>
    <w:rsid w:val="00BE1B10"/>
    <w:rsid w:val="00C04987"/>
    <w:rsid w:val="00C23922"/>
    <w:rsid w:val="00C374EC"/>
    <w:rsid w:val="00C56EBE"/>
    <w:rsid w:val="00C8253D"/>
    <w:rsid w:val="00CE654A"/>
    <w:rsid w:val="00CE6761"/>
    <w:rsid w:val="00CE6D05"/>
    <w:rsid w:val="00CF2EA3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  <w:style w:type="paragraph" w:styleId="Akapitzlist">
    <w:name w:val="List Paragraph"/>
    <w:basedOn w:val="Normalny"/>
    <w:uiPriority w:val="34"/>
    <w:qFormat/>
    <w:rsid w:val="009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jgreczynska</cp:lastModifiedBy>
  <cp:revision>26</cp:revision>
  <cp:lastPrinted>2018-11-20T09:39:00Z</cp:lastPrinted>
  <dcterms:created xsi:type="dcterms:W3CDTF">2019-07-29T09:41:00Z</dcterms:created>
  <dcterms:modified xsi:type="dcterms:W3CDTF">2022-05-30T09:45:00Z</dcterms:modified>
</cp:coreProperties>
</file>