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CB" w:rsidRPr="006445CB" w:rsidRDefault="00572900" w:rsidP="005729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K-DR.7021.2.15.2016.VI</w:t>
      </w:r>
      <w:r w:rsidR="006445CB" w:rsidRPr="006445CB">
        <w:rPr>
          <w:rFonts w:ascii="Arial" w:hAnsi="Arial" w:cs="Arial"/>
          <w:sz w:val="22"/>
          <w:szCs w:val="22"/>
        </w:rPr>
        <w:t xml:space="preserve"> </w:t>
      </w:r>
    </w:p>
    <w:p w:rsidR="006445CB" w:rsidRPr="001A07D5" w:rsidRDefault="00E424CB" w:rsidP="00F11BC3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 w:rsidR="006445CB">
        <w:rPr>
          <w:rFonts w:ascii="Arial" w:hAnsi="Arial" w:cs="Arial"/>
          <w:color w:val="auto"/>
          <w:szCs w:val="24"/>
          <w:lang w:val="pl-PL"/>
        </w:rPr>
        <w:t>…</w:t>
      </w:r>
      <w:r w:rsidR="00B4521E" w:rsidRPr="001A07D5">
        <w:rPr>
          <w:rFonts w:ascii="Arial" w:hAnsi="Arial" w:cs="Arial"/>
          <w:bCs/>
          <w:color w:val="auto"/>
          <w:szCs w:val="24"/>
          <w:lang w:val="pl-PL"/>
        </w:rPr>
        <w:t>/</w:t>
      </w:r>
      <w:r w:rsidR="00572900">
        <w:rPr>
          <w:rFonts w:ascii="Arial" w:hAnsi="Arial" w:cs="Arial"/>
          <w:b/>
          <w:color w:val="auto"/>
          <w:szCs w:val="24"/>
          <w:lang w:val="pl-PL"/>
        </w:rPr>
        <w:t>K-DR</w:t>
      </w:r>
      <w:r w:rsidR="00C333D1" w:rsidRPr="001A07D5">
        <w:rPr>
          <w:rFonts w:ascii="Arial" w:hAnsi="Arial" w:cs="Arial"/>
          <w:b/>
          <w:color w:val="auto"/>
          <w:szCs w:val="24"/>
          <w:lang w:val="pl-PL"/>
        </w:rPr>
        <w:t>/</w:t>
      </w:r>
      <w:r w:rsidR="001308ED">
        <w:rPr>
          <w:rFonts w:ascii="Arial" w:hAnsi="Arial" w:cs="Arial"/>
          <w:b/>
          <w:color w:val="auto"/>
          <w:szCs w:val="24"/>
          <w:lang w:val="pl-PL"/>
        </w:rPr>
        <w:t>201</w:t>
      </w:r>
      <w:r w:rsidR="0092471A">
        <w:rPr>
          <w:rFonts w:ascii="Arial" w:hAnsi="Arial" w:cs="Arial"/>
          <w:b/>
          <w:color w:val="auto"/>
          <w:szCs w:val="24"/>
          <w:lang w:val="pl-PL"/>
        </w:rPr>
        <w:t>6</w:t>
      </w:r>
    </w:p>
    <w:p w:rsidR="00CE1E6E" w:rsidRPr="00981C9D" w:rsidRDefault="00CE1E6E" w:rsidP="00CE1E6E">
      <w:pPr>
        <w:pStyle w:val="Tekstpodstawowy"/>
        <w:spacing w:before="120" w:line="200" w:lineRule="atLeast"/>
        <w:jc w:val="both"/>
        <w:rPr>
          <w:rFonts w:ascii="Arial" w:hAnsi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92471A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>
        <w:rPr>
          <w:rFonts w:ascii="Arial" w:hAnsi="Arial"/>
          <w:color w:val="auto"/>
          <w:sz w:val="22"/>
          <w:szCs w:val="22"/>
          <w:lang w:val="pl-PL"/>
        </w:rPr>
        <w:t>(NIP: 671-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>
        <w:rPr>
          <w:rFonts w:ascii="Arial" w:hAnsi="Arial"/>
          <w:color w:val="auto"/>
          <w:sz w:val="22"/>
          <w:szCs w:val="22"/>
          <w:lang w:val="pl-PL"/>
        </w:rPr>
        <w:t>;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DC18ED" w:rsidRPr="0020005F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DC18ED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</w:p>
    <w:p w:rsidR="00DC18ED" w:rsidRPr="0020005F" w:rsidRDefault="00DC18ED" w:rsidP="00DC18ED">
      <w:pPr>
        <w:pStyle w:val="Tekstpodstawowy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883018">
        <w:rPr>
          <w:rFonts w:ascii="Arial" w:hAnsi="Arial" w:cs="Arial"/>
          <w:color w:val="auto"/>
          <w:sz w:val="22"/>
          <w:szCs w:val="22"/>
          <w:lang w:val="pl-PL"/>
        </w:rPr>
        <w:t xml:space="preserve">-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Prezydenta Miasta Kołobrzeg </w:t>
      </w:r>
    </w:p>
    <w:p w:rsidR="006445CB" w:rsidRDefault="006445CB" w:rsidP="006445CB">
      <w:pPr>
        <w:pStyle w:val="Tekstpodstawowy"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a: </w:t>
      </w:r>
      <w:r w:rsidR="001D509E"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</w:t>
      </w:r>
    </w:p>
    <w:p w:rsidR="006445CB" w:rsidRDefault="001D509E" w:rsidP="006445CB">
      <w:pPr>
        <w:pStyle w:val="Tekstpodstawowy"/>
        <w:spacing w:before="120" w:after="12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="006445CB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445CB">
        <w:rPr>
          <w:rFonts w:ascii="Arial" w:hAnsi="Arial" w:cs="Arial"/>
          <w:color w:val="auto"/>
          <w:sz w:val="22"/>
          <w:szCs w:val="22"/>
          <w:lang w:val="pl-PL"/>
        </w:rPr>
        <w:t>........................,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="006445CB">
        <w:rPr>
          <w:rFonts w:ascii="Arial" w:hAnsi="Arial" w:cs="Arial"/>
          <w:color w:val="auto"/>
          <w:sz w:val="22"/>
          <w:szCs w:val="22"/>
          <w:lang w:val="pl-PL"/>
        </w:rPr>
        <w:t>:…………………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6445CB">
        <w:rPr>
          <w:rFonts w:ascii="Arial" w:hAnsi="Arial" w:cs="Arial"/>
          <w:color w:val="auto"/>
          <w:sz w:val="22"/>
          <w:szCs w:val="22"/>
          <w:lang w:val="pl-PL"/>
        </w:rPr>
        <w:t xml:space="preserve"> z siedzibą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 ………......</w:t>
      </w:r>
      <w:r w:rsidR="006445CB">
        <w:rPr>
          <w:rFonts w:ascii="Arial" w:hAnsi="Arial" w:cs="Arial"/>
          <w:color w:val="auto"/>
          <w:sz w:val="22"/>
          <w:szCs w:val="22"/>
          <w:lang w:val="pl-PL"/>
        </w:rPr>
        <w:t>..................................</w:t>
      </w:r>
    </w:p>
    <w:p w:rsidR="001D509E" w:rsidRPr="006445CB" w:rsidRDefault="001D509E" w:rsidP="006445CB">
      <w:pPr>
        <w:pStyle w:val="Tekstpodstawowy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1A07D5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:rsidR="001D509E" w:rsidRDefault="001D509E" w:rsidP="009E3A1A">
      <w:pPr>
        <w:pStyle w:val="Tekstpodstawowy"/>
        <w:numPr>
          <w:ilvl w:val="0"/>
          <w:numId w:val="12"/>
        </w:numPr>
        <w:tabs>
          <w:tab w:val="clear" w:pos="720"/>
        </w:tabs>
        <w:spacing w:before="120" w:line="200" w:lineRule="exact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:rsidR="001D509E" w:rsidRPr="009E3A1A" w:rsidRDefault="001D509E" w:rsidP="009E3A1A">
      <w:pPr>
        <w:pStyle w:val="Tekstpodstawowy"/>
        <w:numPr>
          <w:ilvl w:val="0"/>
          <w:numId w:val="12"/>
        </w:numPr>
        <w:tabs>
          <w:tab w:val="clear" w:pos="720"/>
        </w:tabs>
        <w:spacing w:before="120" w:line="200" w:lineRule="exact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E3A1A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 w:rsidR="008E3EDB" w:rsidRPr="009E3A1A"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9E3A1A">
        <w:rPr>
          <w:rFonts w:ascii="Arial" w:hAnsi="Arial" w:cs="Arial"/>
          <w:color w:val="auto"/>
          <w:sz w:val="22"/>
          <w:szCs w:val="22"/>
          <w:lang w:val="pl-PL"/>
        </w:rPr>
        <w:t>...........................</w:t>
      </w:r>
      <w:r w:rsidR="009E3A1A" w:rsidRPr="009E3A1A">
        <w:rPr>
          <w:rFonts w:ascii="Arial" w:hAnsi="Arial" w:cs="Arial"/>
          <w:color w:val="auto"/>
          <w:sz w:val="22"/>
          <w:szCs w:val="22"/>
          <w:lang w:val="pl-PL"/>
        </w:rPr>
        <w:t>...</w:t>
      </w:r>
      <w:r w:rsidRPr="009E3A1A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572900" w:rsidRPr="001A07D5" w:rsidRDefault="001D509E" w:rsidP="000A7013">
      <w:pPr>
        <w:pStyle w:val="Tekstpodstawowy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1A07D5">
        <w:rPr>
          <w:rFonts w:ascii="Arial" w:hAnsi="Arial" w:cs="Arial"/>
          <w:i/>
          <w:color w:val="auto"/>
          <w:sz w:val="22"/>
          <w:szCs w:val="22"/>
        </w:rPr>
        <w:t>(Dz. U. z 201</w:t>
      </w:r>
      <w:r w:rsidR="002F0D7F">
        <w:rPr>
          <w:rFonts w:ascii="Arial" w:hAnsi="Arial" w:cs="Arial"/>
          <w:i/>
          <w:color w:val="auto"/>
          <w:sz w:val="22"/>
          <w:szCs w:val="22"/>
        </w:rPr>
        <w:t>5</w:t>
      </w:r>
      <w:r w:rsidRPr="001A07D5">
        <w:rPr>
          <w:rFonts w:ascii="Arial" w:hAnsi="Arial" w:cs="Arial"/>
          <w:i/>
          <w:color w:val="auto"/>
          <w:sz w:val="22"/>
          <w:szCs w:val="22"/>
        </w:rPr>
        <w:t xml:space="preserve">r. poz. </w:t>
      </w:r>
      <w:r w:rsidR="002F0D7F">
        <w:rPr>
          <w:rFonts w:ascii="Arial" w:hAnsi="Arial" w:cs="Arial"/>
          <w:i/>
          <w:color w:val="auto"/>
          <w:sz w:val="22"/>
          <w:szCs w:val="22"/>
        </w:rPr>
        <w:t>2164</w:t>
      </w:r>
      <w:r w:rsidR="0004225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883018">
        <w:rPr>
          <w:rFonts w:ascii="Arial" w:hAnsi="Arial" w:cs="Arial"/>
          <w:i/>
          <w:color w:val="auto"/>
          <w:sz w:val="22"/>
          <w:szCs w:val="22"/>
        </w:rPr>
        <w:t xml:space="preserve">z </w:t>
      </w:r>
      <w:r w:rsidR="0004225C" w:rsidRPr="00E8012E">
        <w:rPr>
          <w:rFonts w:ascii="Arial" w:hAnsi="Arial" w:cs="Arial"/>
          <w:i/>
          <w:color w:val="auto"/>
          <w:sz w:val="22"/>
          <w:szCs w:val="22"/>
        </w:rPr>
        <w:t>późn. zm.</w:t>
      </w:r>
      <w:r w:rsidRPr="00E8012E">
        <w:rPr>
          <w:rFonts w:ascii="Arial" w:hAnsi="Arial" w:cs="Arial"/>
          <w:i/>
          <w:color w:val="auto"/>
          <w:sz w:val="22"/>
          <w:szCs w:val="22"/>
        </w:rPr>
        <w:t>)</w:t>
      </w:r>
      <w:r w:rsidR="00883018">
        <w:rPr>
          <w:rFonts w:ascii="Arial" w:hAnsi="Arial" w:cs="Arial"/>
          <w:color w:val="auto"/>
          <w:sz w:val="22"/>
          <w:szCs w:val="22"/>
        </w:rPr>
        <w:t xml:space="preserve"> została zawarta umowa</w:t>
      </w:r>
      <w:r w:rsidR="006445CB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o następującej treści:</w:t>
      </w:r>
    </w:p>
    <w:p w:rsidR="007B28C4" w:rsidRPr="001A07D5" w:rsidRDefault="007B28C4" w:rsidP="00756309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PRZEDMIOT UMOWY</w:t>
      </w:r>
    </w:p>
    <w:p w:rsidR="00B4521E" w:rsidRPr="001A07D5" w:rsidRDefault="00B4521E" w:rsidP="009377AF">
      <w:pPr>
        <w:pStyle w:val="Tekstpodstawowy"/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927911" w:rsidRPr="000A7013" w:rsidRDefault="001D509E" w:rsidP="006445CB">
      <w:pPr>
        <w:pStyle w:val="Tekstpodstawowy"/>
        <w:numPr>
          <w:ilvl w:val="0"/>
          <w:numId w:val="26"/>
        </w:numPr>
        <w:spacing w:before="60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00A2">
        <w:rPr>
          <w:rFonts w:ascii="Arial" w:hAnsi="Arial" w:cs="Arial"/>
          <w:sz w:val="22"/>
          <w:szCs w:val="22"/>
        </w:rPr>
        <w:t>Zamawiający</w:t>
      </w:r>
      <w:r w:rsidRPr="009E00A2">
        <w:rPr>
          <w:rFonts w:ascii="Arial" w:hAnsi="Arial" w:cs="Arial"/>
          <w:color w:val="auto"/>
          <w:sz w:val="22"/>
          <w:szCs w:val="22"/>
        </w:rPr>
        <w:t xml:space="preserve"> zamawia a Wykonawca zobowiązuje się wykonać zamówienie publiczne – zwane dalej </w:t>
      </w:r>
      <w:r w:rsidRPr="009E00A2">
        <w:rPr>
          <w:rFonts w:ascii="Arial" w:hAnsi="Arial" w:cs="Arial"/>
          <w:color w:val="auto"/>
          <w:sz w:val="22"/>
          <w:szCs w:val="22"/>
          <w:u w:val="single"/>
        </w:rPr>
        <w:t>Zamówieniem</w:t>
      </w:r>
      <w:r w:rsidRPr="009E00A2">
        <w:rPr>
          <w:rFonts w:ascii="Arial" w:hAnsi="Arial" w:cs="Arial"/>
          <w:color w:val="auto"/>
          <w:sz w:val="22"/>
          <w:szCs w:val="22"/>
        </w:rPr>
        <w:t>, którego prze</w:t>
      </w:r>
      <w:r w:rsidR="00A1309A" w:rsidRPr="009E00A2">
        <w:rPr>
          <w:rFonts w:ascii="Arial" w:hAnsi="Arial" w:cs="Arial"/>
          <w:color w:val="auto"/>
          <w:sz w:val="22"/>
          <w:szCs w:val="22"/>
        </w:rPr>
        <w:t xml:space="preserve">dmiotem jest: </w:t>
      </w:r>
      <w:r w:rsidR="00C60B49" w:rsidRPr="009E00A2">
        <w:rPr>
          <w:rFonts w:ascii="Arial" w:hAnsi="Arial" w:cs="Arial"/>
          <w:b/>
          <w:sz w:val="22"/>
          <w:szCs w:val="22"/>
        </w:rPr>
        <w:t>„</w:t>
      </w:r>
      <w:r w:rsidR="006445CB" w:rsidRPr="006445CB">
        <w:rPr>
          <w:rFonts w:ascii="Arial" w:hAnsi="Arial" w:cs="Arial"/>
          <w:b/>
          <w:sz w:val="22"/>
          <w:szCs w:val="22"/>
        </w:rPr>
        <w:t>Wykonanie ekspertyzy dendrologicznej wskazanych egzemplarzy drzew</w:t>
      </w:r>
      <w:r w:rsidR="00572900">
        <w:rPr>
          <w:rFonts w:ascii="Arial" w:hAnsi="Arial" w:cs="Arial"/>
          <w:b/>
          <w:sz w:val="22"/>
          <w:szCs w:val="22"/>
        </w:rPr>
        <w:t xml:space="preserve"> rosnących w pasach drogowych dróg gminnych na terenie miasta Kołobrzeg</w:t>
      </w:r>
      <w:r w:rsidR="00C60B49" w:rsidRPr="009E00A2">
        <w:rPr>
          <w:rFonts w:ascii="Arial" w:hAnsi="Arial" w:cs="Arial"/>
          <w:b/>
          <w:sz w:val="22"/>
          <w:szCs w:val="22"/>
        </w:rPr>
        <w:t>”</w:t>
      </w:r>
      <w:r w:rsidRPr="009E00A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E00A2">
        <w:rPr>
          <w:rFonts w:ascii="Arial" w:hAnsi="Arial" w:cs="Arial"/>
          <w:color w:val="auto"/>
          <w:sz w:val="22"/>
          <w:szCs w:val="22"/>
        </w:rPr>
        <w:t>(CPV:</w:t>
      </w:r>
      <w:r w:rsidR="006445CB" w:rsidRPr="006445CB">
        <w:t xml:space="preserve"> </w:t>
      </w:r>
      <w:r w:rsidR="006445CB" w:rsidRPr="006445CB">
        <w:rPr>
          <w:rFonts w:ascii="Arial" w:hAnsi="Arial" w:cs="Arial"/>
          <w:color w:val="auto"/>
          <w:sz w:val="22"/>
          <w:szCs w:val="22"/>
        </w:rPr>
        <w:t>90713000-8</w:t>
      </w:r>
      <w:r w:rsidR="00DF798D" w:rsidRPr="009E00A2">
        <w:rPr>
          <w:rFonts w:ascii="Arial" w:hAnsi="Arial" w:cs="Arial"/>
          <w:color w:val="auto"/>
          <w:sz w:val="22"/>
          <w:szCs w:val="22"/>
        </w:rPr>
        <w:t>)</w:t>
      </w:r>
      <w:r w:rsidRPr="009E00A2">
        <w:rPr>
          <w:rFonts w:ascii="Arial" w:hAnsi="Arial" w:cs="Arial"/>
          <w:color w:val="auto"/>
          <w:sz w:val="22"/>
          <w:szCs w:val="22"/>
        </w:rPr>
        <w:t xml:space="preserve"> zg</w:t>
      </w:r>
      <w:r w:rsidR="00275016" w:rsidRPr="009E00A2">
        <w:rPr>
          <w:rFonts w:ascii="Arial" w:hAnsi="Arial" w:cs="Arial"/>
          <w:color w:val="auto"/>
          <w:sz w:val="22"/>
          <w:szCs w:val="22"/>
        </w:rPr>
        <w:t>odnie</w:t>
      </w:r>
      <w:r w:rsidR="009E2195">
        <w:rPr>
          <w:rFonts w:ascii="Arial" w:hAnsi="Arial" w:cs="Arial"/>
          <w:color w:val="auto"/>
          <w:sz w:val="22"/>
          <w:szCs w:val="22"/>
        </w:rPr>
        <w:t xml:space="preserve"> </w:t>
      </w:r>
      <w:r w:rsidR="00275016" w:rsidRPr="006445CB">
        <w:rPr>
          <w:rFonts w:ascii="Arial" w:hAnsi="Arial" w:cs="Arial"/>
          <w:color w:val="auto"/>
          <w:sz w:val="22"/>
          <w:szCs w:val="22"/>
        </w:rPr>
        <w:t xml:space="preserve">z opisem przedmiotu zamówienia (część </w:t>
      </w:r>
      <w:r w:rsidR="00572900">
        <w:rPr>
          <w:rFonts w:ascii="Arial" w:hAnsi="Arial" w:cs="Arial"/>
          <w:color w:val="auto"/>
          <w:sz w:val="22"/>
          <w:szCs w:val="22"/>
        </w:rPr>
        <w:t>III SIWZ) oraz ofertą Wykonawcy</w:t>
      </w:r>
      <w:r w:rsidR="000A7013">
        <w:rPr>
          <w:rFonts w:ascii="Arial" w:hAnsi="Arial" w:cs="Arial"/>
          <w:color w:val="auto"/>
          <w:sz w:val="22"/>
          <w:szCs w:val="22"/>
        </w:rPr>
        <w:t>:</w:t>
      </w:r>
    </w:p>
    <w:p w:rsidR="00572900" w:rsidRDefault="000A7013" w:rsidP="000A7013">
      <w:pPr>
        <w:pStyle w:val="Tekstpodstawowy"/>
        <w:numPr>
          <w:ilvl w:val="1"/>
          <w:numId w:val="26"/>
        </w:numPr>
        <w:spacing w:before="60"/>
        <w:ind w:left="851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A7013">
        <w:rPr>
          <w:rFonts w:ascii="Arial" w:hAnsi="Arial" w:cs="Arial"/>
          <w:bCs/>
          <w:color w:val="auto"/>
          <w:sz w:val="22"/>
          <w:szCs w:val="22"/>
        </w:rPr>
        <w:t>Przeprowadzenie ekspertyzy</w:t>
      </w:r>
      <w:r w:rsidR="00AA0A34">
        <w:rPr>
          <w:rFonts w:ascii="Arial" w:hAnsi="Arial" w:cs="Arial"/>
          <w:bCs/>
          <w:color w:val="auto"/>
          <w:sz w:val="22"/>
          <w:szCs w:val="22"/>
        </w:rPr>
        <w:t xml:space="preserve"> dendrologicznej i statycznej 62</w:t>
      </w:r>
      <w:r w:rsidRPr="000A7013">
        <w:rPr>
          <w:rFonts w:ascii="Arial" w:hAnsi="Arial" w:cs="Arial"/>
          <w:bCs/>
          <w:color w:val="auto"/>
          <w:sz w:val="22"/>
          <w:szCs w:val="22"/>
        </w:rPr>
        <w:t xml:space="preserve"> egzemplarzy drzew</w:t>
      </w:r>
      <w:r w:rsidR="00572900">
        <w:rPr>
          <w:rFonts w:ascii="Arial" w:hAnsi="Arial" w:cs="Arial"/>
          <w:bCs/>
          <w:color w:val="auto"/>
          <w:sz w:val="22"/>
          <w:szCs w:val="22"/>
        </w:rPr>
        <w:t xml:space="preserve"> tj.:</w:t>
      </w:r>
    </w:p>
    <w:p w:rsidR="00572900" w:rsidRDefault="00572900" w:rsidP="00572900">
      <w:pPr>
        <w:pStyle w:val="Tekstpodstawowy"/>
        <w:numPr>
          <w:ilvl w:val="2"/>
          <w:numId w:val="26"/>
        </w:numPr>
        <w:spacing w:before="6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ul. Walki Młodych – w ilości </w:t>
      </w:r>
      <w:r w:rsidR="00543E37">
        <w:rPr>
          <w:rFonts w:ascii="Arial" w:hAnsi="Arial" w:cs="Arial"/>
          <w:bCs/>
          <w:color w:val="auto"/>
          <w:sz w:val="22"/>
          <w:szCs w:val="22"/>
        </w:rPr>
        <w:t>10 egzemplarzy</w:t>
      </w:r>
    </w:p>
    <w:p w:rsidR="00572900" w:rsidRDefault="00572900" w:rsidP="00572900">
      <w:pPr>
        <w:pStyle w:val="Tekstpodstawowy"/>
        <w:numPr>
          <w:ilvl w:val="2"/>
          <w:numId w:val="26"/>
        </w:numPr>
        <w:spacing w:before="6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ul. Waryńskiego – w ilości</w:t>
      </w:r>
      <w:r w:rsidR="00543E37">
        <w:rPr>
          <w:rFonts w:ascii="Arial" w:hAnsi="Arial" w:cs="Arial"/>
          <w:bCs/>
          <w:color w:val="auto"/>
          <w:sz w:val="22"/>
          <w:szCs w:val="22"/>
        </w:rPr>
        <w:t xml:space="preserve"> 3 egzemplarzy</w:t>
      </w:r>
    </w:p>
    <w:p w:rsidR="00572900" w:rsidRDefault="00572900" w:rsidP="00572900">
      <w:pPr>
        <w:pStyle w:val="Tekstpodstawowy"/>
        <w:numPr>
          <w:ilvl w:val="2"/>
          <w:numId w:val="26"/>
        </w:numPr>
        <w:spacing w:before="6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ul. Plac 18-go Marca – w ilości</w:t>
      </w:r>
      <w:r w:rsidR="00543E37">
        <w:rPr>
          <w:rFonts w:ascii="Arial" w:hAnsi="Arial" w:cs="Arial"/>
          <w:bCs/>
          <w:color w:val="auto"/>
          <w:sz w:val="22"/>
          <w:szCs w:val="22"/>
        </w:rPr>
        <w:t xml:space="preserve"> 9 egzemparzy </w:t>
      </w:r>
    </w:p>
    <w:p w:rsidR="000A7013" w:rsidRDefault="00572900" w:rsidP="00572900">
      <w:pPr>
        <w:pStyle w:val="Tekstpodstawowy"/>
        <w:numPr>
          <w:ilvl w:val="2"/>
          <w:numId w:val="26"/>
        </w:numPr>
        <w:spacing w:before="6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ul. Sybiraków – w ilości</w:t>
      </w:r>
      <w:r w:rsidR="00543E37" w:rsidRPr="00543E3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A0A34">
        <w:rPr>
          <w:rFonts w:ascii="Arial" w:hAnsi="Arial" w:cs="Arial"/>
          <w:bCs/>
          <w:color w:val="auto"/>
          <w:sz w:val="22"/>
          <w:szCs w:val="22"/>
        </w:rPr>
        <w:t>9 egzemparzy</w:t>
      </w:r>
    </w:p>
    <w:p w:rsidR="00AA0A34" w:rsidRPr="000A7013" w:rsidRDefault="00FF7BC7" w:rsidP="00572900">
      <w:pPr>
        <w:pStyle w:val="Tekstpodstawowy"/>
        <w:numPr>
          <w:ilvl w:val="2"/>
          <w:numId w:val="26"/>
        </w:numPr>
        <w:spacing w:before="6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ul. Szpi</w:t>
      </w:r>
      <w:r w:rsidR="00AA0A34">
        <w:rPr>
          <w:rFonts w:ascii="Arial" w:hAnsi="Arial" w:cs="Arial"/>
          <w:bCs/>
          <w:color w:val="auto"/>
          <w:sz w:val="22"/>
          <w:szCs w:val="22"/>
        </w:rPr>
        <w:t>talna – w ilości 31 egzemplarzy</w:t>
      </w:r>
    </w:p>
    <w:p w:rsidR="0066727C" w:rsidRPr="001A07D5" w:rsidRDefault="0066727C" w:rsidP="00CD7246">
      <w:pPr>
        <w:numPr>
          <w:ilvl w:val="0"/>
          <w:numId w:val="26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CD43CF" w:rsidRPr="001A07D5" w:rsidRDefault="0066727C" w:rsidP="00CD7246">
      <w:pPr>
        <w:numPr>
          <w:ilvl w:val="0"/>
          <w:numId w:val="26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:rsidR="00CD43CF" w:rsidRPr="001A07D5" w:rsidRDefault="009E2195" w:rsidP="00CD7246">
      <w:pPr>
        <w:numPr>
          <w:ilvl w:val="0"/>
          <w:numId w:val="26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zakres usługi przedstawiają</w:t>
      </w:r>
      <w:r w:rsidR="00CD43CF" w:rsidRPr="001A07D5">
        <w:rPr>
          <w:rFonts w:ascii="Arial" w:hAnsi="Arial" w:cs="Arial"/>
          <w:sz w:val="22"/>
          <w:szCs w:val="22"/>
        </w:rPr>
        <w:t>, stanowiące integralną część umowy:</w:t>
      </w:r>
    </w:p>
    <w:p w:rsidR="00EE0BE4" w:rsidRPr="001A07D5" w:rsidRDefault="00CD43CF" w:rsidP="00CD7246">
      <w:pPr>
        <w:numPr>
          <w:ilvl w:val="0"/>
          <w:numId w:val="39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oferta</w:t>
      </w:r>
      <w:r w:rsidR="00EE0BE4" w:rsidRPr="001A07D5">
        <w:rPr>
          <w:rFonts w:ascii="Arial" w:hAnsi="Arial" w:cs="Arial"/>
          <w:sz w:val="22"/>
          <w:szCs w:val="22"/>
        </w:rPr>
        <w:t xml:space="preserve"> Wykonawcy</w:t>
      </w:r>
      <w:r w:rsidRPr="001A07D5">
        <w:rPr>
          <w:rFonts w:ascii="Arial" w:hAnsi="Arial" w:cs="Arial"/>
          <w:sz w:val="22"/>
          <w:szCs w:val="22"/>
        </w:rPr>
        <w:t>,</w:t>
      </w:r>
    </w:p>
    <w:p w:rsidR="004B7C0E" w:rsidRPr="00572900" w:rsidRDefault="00CD43CF" w:rsidP="00572900">
      <w:pPr>
        <w:numPr>
          <w:ilvl w:val="0"/>
          <w:numId w:val="39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specyfikacja istotnych warunków zamówienia</w:t>
      </w:r>
      <w:r w:rsidR="0066727C" w:rsidRPr="001A07D5">
        <w:rPr>
          <w:rFonts w:ascii="Arial" w:hAnsi="Arial" w:cs="Arial"/>
          <w:sz w:val="22"/>
          <w:szCs w:val="22"/>
        </w:rPr>
        <w:t>.</w:t>
      </w:r>
    </w:p>
    <w:p w:rsidR="007B28C4" w:rsidRPr="001A07D5" w:rsidRDefault="0011797A" w:rsidP="0020593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A07D5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1A07D5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1A07D5" w:rsidRDefault="004C5481" w:rsidP="00E26727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CB08BE" w:rsidRPr="001A07D5" w:rsidRDefault="00CB08BE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przedmiotu umowy ustala się </w:t>
      </w:r>
      <w:r w:rsidR="00D83A2A">
        <w:rPr>
          <w:rFonts w:ascii="Arial" w:hAnsi="Arial" w:cs="Arial"/>
          <w:color w:val="auto"/>
          <w:sz w:val="22"/>
          <w:szCs w:val="22"/>
          <w:lang w:val="pl-PL"/>
        </w:rPr>
        <w:t>w dniu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podpisania umowy.</w:t>
      </w:r>
    </w:p>
    <w:p w:rsidR="00E868D2" w:rsidRDefault="00E868D2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27911">
        <w:rPr>
          <w:rFonts w:ascii="Arial" w:hAnsi="Arial" w:cs="Arial"/>
          <w:color w:val="auto"/>
          <w:sz w:val="22"/>
          <w:szCs w:val="22"/>
          <w:lang w:val="pl-PL"/>
        </w:rPr>
        <w:t xml:space="preserve">Termin zakończenia przedmiotu </w:t>
      </w:r>
      <w:r w:rsidR="00F767AA" w:rsidRPr="00927911">
        <w:rPr>
          <w:rFonts w:ascii="Arial" w:hAnsi="Arial" w:cs="Arial"/>
          <w:color w:val="auto"/>
          <w:sz w:val="22"/>
          <w:szCs w:val="22"/>
          <w:lang w:val="pl-PL"/>
        </w:rPr>
        <w:t xml:space="preserve">umowy ustala się na: </w:t>
      </w:r>
      <w:r w:rsidR="008211F3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>………</w:t>
      </w:r>
      <w:r w:rsidR="003C3652">
        <w:rPr>
          <w:rFonts w:ascii="Arial" w:hAnsi="Arial" w:cs="Arial"/>
          <w:b/>
          <w:color w:val="auto"/>
          <w:sz w:val="22"/>
          <w:szCs w:val="22"/>
          <w:lang w:val="pl-PL"/>
        </w:rPr>
        <w:t>………..</w:t>
      </w:r>
      <w:r w:rsidR="008211F3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>………</w:t>
      </w:r>
      <w:r w:rsidR="004B7C0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4A159E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>201</w:t>
      </w:r>
      <w:r w:rsidR="00876D1D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  <w:r w:rsidR="00621C91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="00EC6FEF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:rsidR="00C030D9" w:rsidRPr="004B7C0E" w:rsidRDefault="00C030D9" w:rsidP="004B7C0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Za podstaw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9E2195">
        <w:rPr>
          <w:rFonts w:ascii="Arial" w:hAnsi="Arial" w:cs="Arial"/>
          <w:color w:val="auto"/>
          <w:sz w:val="22"/>
          <w:szCs w:val="22"/>
        </w:rPr>
        <w:t>2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1A07D5">
        <w:rPr>
          <w:rFonts w:ascii="Arial" w:hAnsi="Arial" w:cs="Arial"/>
          <w:color w:val="auto"/>
          <w:sz w:val="22"/>
          <w:szCs w:val="22"/>
        </w:rPr>
        <w:t>,</w:t>
      </w:r>
      <w:r w:rsidR="009E2195">
        <w:rPr>
          <w:rFonts w:ascii="Arial" w:hAnsi="Arial" w:cs="Arial"/>
          <w:color w:val="auto"/>
          <w:sz w:val="22"/>
          <w:szCs w:val="22"/>
        </w:rPr>
        <w:t xml:space="preserve"> dzień sporządzeni</w:t>
      </w:r>
      <w:r w:rsidR="00572900">
        <w:rPr>
          <w:rFonts w:ascii="Arial" w:hAnsi="Arial" w:cs="Arial"/>
          <w:color w:val="auto"/>
          <w:sz w:val="22"/>
          <w:szCs w:val="22"/>
        </w:rPr>
        <w:t xml:space="preserve">a protokołu zdawczo-odbiorczego </w:t>
      </w:r>
      <w:r w:rsidR="009E2195">
        <w:rPr>
          <w:rFonts w:ascii="Arial" w:hAnsi="Arial" w:cs="Arial"/>
          <w:color w:val="auto"/>
          <w:sz w:val="22"/>
          <w:szCs w:val="22"/>
        </w:rPr>
        <w:t>z</w:t>
      </w:r>
      <w:r w:rsidR="00572900">
        <w:rPr>
          <w:rFonts w:ascii="Arial" w:hAnsi="Arial" w:cs="Arial"/>
          <w:color w:val="auto"/>
          <w:sz w:val="22"/>
          <w:szCs w:val="22"/>
        </w:rPr>
        <w:t xml:space="preserve"> </w:t>
      </w:r>
      <w:r w:rsidR="004B7C0E">
        <w:rPr>
          <w:rFonts w:ascii="Arial" w:hAnsi="Arial" w:cs="Arial"/>
          <w:color w:val="auto"/>
          <w:sz w:val="22"/>
          <w:szCs w:val="22"/>
        </w:rPr>
        <w:t xml:space="preserve">przekazania </w:t>
      </w:r>
      <w:r w:rsidR="009E2195">
        <w:rPr>
          <w:rFonts w:ascii="Arial" w:hAnsi="Arial" w:cs="Arial"/>
          <w:color w:val="auto"/>
          <w:sz w:val="22"/>
          <w:szCs w:val="22"/>
        </w:rPr>
        <w:t>Zamawiającem</w:t>
      </w:r>
      <w:r w:rsidR="004B7C0E">
        <w:rPr>
          <w:rFonts w:ascii="Arial" w:hAnsi="Arial" w:cs="Arial"/>
          <w:color w:val="auto"/>
          <w:sz w:val="22"/>
          <w:szCs w:val="22"/>
        </w:rPr>
        <w:t xml:space="preserve">u </w:t>
      </w:r>
      <w:r w:rsidR="009E2195" w:rsidRPr="004B7C0E">
        <w:rPr>
          <w:rFonts w:ascii="Arial" w:hAnsi="Arial" w:cs="Arial"/>
          <w:color w:val="auto"/>
          <w:sz w:val="22"/>
          <w:szCs w:val="22"/>
        </w:rPr>
        <w:t>dokumentacji inwentaryzacji i/lub eksertyzy dendrologicznej</w:t>
      </w:r>
      <w:r w:rsidRPr="004B7C0E">
        <w:rPr>
          <w:rFonts w:ascii="Arial" w:hAnsi="Arial" w:cs="Arial"/>
          <w:color w:val="auto"/>
          <w:sz w:val="22"/>
          <w:szCs w:val="22"/>
        </w:rPr>
        <w:t>.</w:t>
      </w:r>
    </w:p>
    <w:p w:rsidR="003D4D25" w:rsidRPr="00572900" w:rsidRDefault="00EF3088" w:rsidP="003D4D25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lastRenderedPageBreak/>
        <w:t>Odbiór ko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1A07D5">
        <w:rPr>
          <w:rFonts w:ascii="Arial" w:hAnsi="Arial" w:cs="Arial"/>
          <w:color w:val="auto"/>
          <w:sz w:val="22"/>
          <w:szCs w:val="22"/>
        </w:rPr>
        <w:t>cowy przedmiotu umowy nast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pi na podstawie protokołu ko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ń</w:t>
      </w:r>
      <w:r w:rsidRPr="001A07D5">
        <w:rPr>
          <w:rFonts w:ascii="Arial" w:hAnsi="Arial" w:cs="Arial"/>
          <w:color w:val="auto"/>
          <w:sz w:val="22"/>
          <w:szCs w:val="22"/>
        </w:rPr>
        <w:t>cowego odbioru</w:t>
      </w:r>
      <w:r w:rsidR="003D4D25">
        <w:rPr>
          <w:rFonts w:ascii="Arial" w:hAnsi="Arial" w:cs="Arial"/>
          <w:color w:val="auto"/>
          <w:sz w:val="22"/>
          <w:szCs w:val="22"/>
        </w:rPr>
        <w:t xml:space="preserve"> usługi, dokonany po weryfikacji zg</w:t>
      </w:r>
      <w:r w:rsidR="00883018">
        <w:rPr>
          <w:rFonts w:ascii="Arial" w:hAnsi="Arial" w:cs="Arial"/>
          <w:color w:val="auto"/>
          <w:sz w:val="22"/>
          <w:szCs w:val="22"/>
        </w:rPr>
        <w:t xml:space="preserve">odności złożonej dokumentacji z </w:t>
      </w:r>
      <w:r w:rsidR="003D4D25">
        <w:rPr>
          <w:rFonts w:ascii="Arial" w:hAnsi="Arial" w:cs="Arial"/>
          <w:color w:val="auto"/>
          <w:sz w:val="22"/>
          <w:szCs w:val="22"/>
        </w:rPr>
        <w:t>wymaganiami Zamawiającego, okreslonymi w SIWZ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6B0715" w:rsidRPr="001A07D5" w:rsidRDefault="00855F7B" w:rsidP="00572900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50714F" w:rsidRDefault="00C8652A" w:rsidP="0024364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wiadcza, że zapoznał si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Pr="001A07D5">
        <w:rPr>
          <w:rFonts w:ascii="Arial" w:hAnsi="Arial" w:cs="Arial"/>
          <w:sz w:val="22"/>
          <w:szCs w:val="22"/>
        </w:rPr>
        <w:t xml:space="preserve">z </w:t>
      </w:r>
      <w:r w:rsidR="004B7C0E">
        <w:rPr>
          <w:rFonts w:ascii="Arial" w:hAnsi="Arial" w:cs="Arial"/>
          <w:sz w:val="22"/>
          <w:szCs w:val="22"/>
        </w:rPr>
        <w:t xml:space="preserve">SIWZ, </w:t>
      </w:r>
      <w:r w:rsidRPr="001A07D5">
        <w:rPr>
          <w:rFonts w:ascii="Arial" w:hAnsi="Arial" w:cs="Arial"/>
          <w:sz w:val="22"/>
          <w:szCs w:val="22"/>
        </w:rPr>
        <w:t>nie wnosi do niej uwag i uznaje j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za podstaw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Pr="001A07D5">
        <w:rPr>
          <w:rFonts w:ascii="Arial" w:hAnsi="Arial" w:cs="Arial"/>
          <w:sz w:val="22"/>
          <w:szCs w:val="22"/>
        </w:rPr>
        <w:t>do realizacji przedmiotu niniejszej umowy.</w:t>
      </w:r>
    </w:p>
    <w:p w:rsidR="004B7C0E" w:rsidRPr="00572900" w:rsidRDefault="00243647" w:rsidP="0057290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43647">
        <w:rPr>
          <w:rFonts w:ascii="Arial" w:hAnsi="Arial" w:cs="Arial"/>
          <w:sz w:val="22"/>
          <w:szCs w:val="22"/>
        </w:rPr>
        <w:t>Nie dopuszcza się poruszania się pojazd</w:t>
      </w:r>
      <w:r>
        <w:rPr>
          <w:rFonts w:ascii="Arial" w:hAnsi="Arial" w:cs="Arial"/>
          <w:sz w:val="22"/>
          <w:szCs w:val="22"/>
        </w:rPr>
        <w:t>ami silnikowymi po terenach parków, skwerów</w:t>
      </w:r>
      <w:r w:rsidRPr="0024364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terenów zieleni</w:t>
      </w:r>
      <w:r w:rsidRPr="00243647">
        <w:rPr>
          <w:rFonts w:ascii="Arial" w:hAnsi="Arial" w:cs="Arial"/>
          <w:sz w:val="22"/>
          <w:szCs w:val="22"/>
        </w:rPr>
        <w:t xml:space="preserve"> z wyjątkiem pojazdów niezbędnych do dowozu koniecznego sprzętu. Wykonawca przekaże Zamawiającemu pisemnie informację o pojazdach biorących udział w </w:t>
      </w:r>
      <w:r>
        <w:rPr>
          <w:rFonts w:ascii="Arial" w:hAnsi="Arial" w:cs="Arial"/>
          <w:sz w:val="22"/>
          <w:szCs w:val="22"/>
        </w:rPr>
        <w:t>realizacji przedmiotu umowy</w:t>
      </w:r>
      <w:r w:rsidRPr="00243647">
        <w:rPr>
          <w:rFonts w:ascii="Arial" w:hAnsi="Arial" w:cs="Arial"/>
          <w:sz w:val="22"/>
          <w:szCs w:val="22"/>
        </w:rPr>
        <w:t>. Zamawiający przekaże Wykonawcy na podstawie otrzymanych informacji, przepustki umożliwiające poruszanie się tych pojazdów po terenach objętych inwentaryzacjami</w:t>
      </w:r>
      <w:r>
        <w:rPr>
          <w:rFonts w:ascii="Arial" w:hAnsi="Arial" w:cs="Arial"/>
          <w:sz w:val="22"/>
          <w:szCs w:val="22"/>
        </w:rPr>
        <w:t>/ekspertyzą</w:t>
      </w:r>
      <w:r w:rsidRPr="00243647">
        <w:rPr>
          <w:rFonts w:ascii="Arial" w:hAnsi="Arial" w:cs="Arial"/>
          <w:sz w:val="22"/>
          <w:szCs w:val="22"/>
        </w:rPr>
        <w:t xml:space="preserve"> w poszczególnych częściach umowy.</w:t>
      </w:r>
    </w:p>
    <w:p w:rsidR="004B7C0E" w:rsidRPr="001A07D5" w:rsidRDefault="0043137C" w:rsidP="00572900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:rsidR="00346F04" w:rsidRDefault="00346F04" w:rsidP="00CD7246">
      <w:pPr>
        <w:pStyle w:val="Tekstpodstawowy"/>
        <w:numPr>
          <w:ilvl w:val="0"/>
          <w:numId w:val="27"/>
        </w:numPr>
        <w:tabs>
          <w:tab w:val="left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Zamawiający jest zobowiązany do realizacji umowy w terminach i na zasadach określonych w umowie.</w:t>
      </w:r>
    </w:p>
    <w:p w:rsidR="00CB08BE" w:rsidRPr="001A07D5" w:rsidRDefault="00CB08BE" w:rsidP="00CD7246">
      <w:pPr>
        <w:pStyle w:val="Tekstpodstawowy"/>
        <w:numPr>
          <w:ilvl w:val="0"/>
          <w:numId w:val="27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należy:</w:t>
      </w:r>
    </w:p>
    <w:p w:rsidR="00C91BD0" w:rsidRPr="001A07D5" w:rsidRDefault="00CB08BE" w:rsidP="00CD7246">
      <w:pPr>
        <w:pStyle w:val="Tekstpodstawowy"/>
        <w:numPr>
          <w:ilvl w:val="1"/>
          <w:numId w:val="27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:rsidR="00C91BD0" w:rsidRPr="001A07D5" w:rsidRDefault="00CB08BE" w:rsidP="00CD7246">
      <w:pPr>
        <w:pStyle w:val="Tekstpodstawowy"/>
        <w:numPr>
          <w:ilvl w:val="1"/>
          <w:numId w:val="27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przystąpi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enie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do odbioru końcowego przedmiotu umowy w terminie do </w:t>
      </w:r>
      <w:r w:rsidRPr="004A159E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F8661F"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</w:t>
      </w:r>
      <w:r w:rsidR="00243647">
        <w:rPr>
          <w:rFonts w:ascii="Arial" w:hAnsi="Arial" w:cs="Arial"/>
          <w:color w:val="auto"/>
          <w:sz w:val="22"/>
          <w:szCs w:val="22"/>
          <w:lang w:val="pl-PL"/>
        </w:rPr>
        <w:t xml:space="preserve"> dnia przekazania przez Wykonawcę dokumentacji inwentaryzacyjnej/ekspertyzy dendrologicznej oraz sporządzenia protokołu zdawczo-odbiorczego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C91BD0" w:rsidRPr="001A07D5" w:rsidRDefault="00CB08BE" w:rsidP="00CD7246">
      <w:pPr>
        <w:pStyle w:val="Tekstpodstawowy"/>
        <w:numPr>
          <w:ilvl w:val="1"/>
          <w:numId w:val="27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nie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>
        <w:rPr>
          <w:rFonts w:ascii="Arial" w:hAnsi="Arial" w:cs="Arial"/>
          <w:color w:val="auto"/>
          <w:sz w:val="22"/>
          <w:szCs w:val="22"/>
          <w:lang w:val="pl-PL"/>
        </w:rPr>
        <w:t>odbioru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C2611">
        <w:rPr>
          <w:rFonts w:ascii="Arial" w:hAnsi="Arial" w:cs="Arial"/>
          <w:color w:val="auto"/>
          <w:sz w:val="22"/>
          <w:szCs w:val="22"/>
          <w:lang w:val="pl-PL"/>
        </w:rPr>
        <w:t>końcowego zgodnie z § 8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3C3652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F8661F" w:rsidRPr="001A07D5" w:rsidRDefault="00F8661F" w:rsidP="00CD7246">
      <w:pPr>
        <w:pStyle w:val="Tekstpodstawowy"/>
        <w:numPr>
          <w:ilvl w:val="1"/>
          <w:numId w:val="27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terminowa zapłata wynagrodzenia należnego Wykonawcy za wykonanie przedmiotu umowy</w:t>
      </w:r>
    </w:p>
    <w:p w:rsidR="00C43300" w:rsidRDefault="00C43300" w:rsidP="00CD7246">
      <w:pPr>
        <w:pStyle w:val="Tekstpodstawowy"/>
        <w:numPr>
          <w:ilvl w:val="0"/>
          <w:numId w:val="27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ma obowiązek wykonywania przedmiotu umowy z należytą starannością, zgodnie z umową, ofertą, zasadami wiedzy technicznej oraz przepisami prawa powszechnie obowiązującego.</w:t>
      </w:r>
    </w:p>
    <w:p w:rsidR="00C43300" w:rsidRDefault="00C43300" w:rsidP="00CD7246">
      <w:pPr>
        <w:pStyle w:val="Tekstpodstawowy"/>
        <w:numPr>
          <w:ilvl w:val="0"/>
          <w:numId w:val="27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wobec osób trzecich za szkody i inne zdarzenia powstałe w związku z wykonywaniem </w:t>
      </w:r>
      <w:r w:rsidR="007C4919">
        <w:rPr>
          <w:rFonts w:ascii="Arial" w:hAnsi="Arial" w:cs="Arial"/>
          <w:color w:val="auto"/>
          <w:sz w:val="22"/>
          <w:szCs w:val="22"/>
          <w:lang w:val="pl-PL"/>
        </w:rPr>
        <w:t xml:space="preserve">usługi </w:t>
      </w:r>
      <w:r>
        <w:rPr>
          <w:rFonts w:ascii="Arial" w:hAnsi="Arial" w:cs="Arial"/>
          <w:color w:val="auto"/>
          <w:sz w:val="22"/>
          <w:szCs w:val="22"/>
          <w:lang w:val="pl-PL"/>
        </w:rPr>
        <w:t>będących przedmiotem umowy, chyba że odpowiedzialnym za powstałe szkody jest Zamawiający lub osoba trzecia, za którą Zamawiający ponosi odpowiedzialność.</w:t>
      </w:r>
    </w:p>
    <w:p w:rsidR="00C43300" w:rsidRDefault="00C43300" w:rsidP="00CD7246">
      <w:pPr>
        <w:pStyle w:val="Tekstpodstawowy"/>
        <w:numPr>
          <w:ilvl w:val="0"/>
          <w:numId w:val="27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jest zobowiązany do niezwłocznego udzielenia odpowiedzi na zgłoszone szkody.</w:t>
      </w:r>
    </w:p>
    <w:p w:rsidR="00C43300" w:rsidRDefault="00C43300" w:rsidP="00CD7246">
      <w:pPr>
        <w:pStyle w:val="Tekstpodstawowy"/>
        <w:numPr>
          <w:ilvl w:val="0"/>
          <w:numId w:val="27"/>
        </w:numPr>
        <w:spacing w:before="12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ponosi odpowied</w:t>
      </w:r>
      <w:r w:rsidR="007C4919">
        <w:rPr>
          <w:rFonts w:ascii="Arial" w:hAnsi="Arial" w:cs="Arial"/>
          <w:color w:val="auto"/>
          <w:sz w:val="22"/>
          <w:szCs w:val="22"/>
          <w:lang w:val="pl-PL"/>
        </w:rPr>
        <w:t>zialność za jakość wykonywanej usługi</w:t>
      </w:r>
      <w:r w:rsidR="001A093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CB08BE" w:rsidRPr="001A07D5" w:rsidRDefault="00CB08BE" w:rsidP="00CD7246">
      <w:pPr>
        <w:pStyle w:val="Tekstpodstawowy"/>
        <w:numPr>
          <w:ilvl w:val="0"/>
          <w:numId w:val="27"/>
        </w:numPr>
        <w:tabs>
          <w:tab w:val="num" w:pos="720"/>
        </w:tabs>
        <w:spacing w:before="120"/>
        <w:ind w:left="425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243647" w:rsidRDefault="00243647" w:rsidP="00851F77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851F77">
        <w:rPr>
          <w:rFonts w:ascii="Arial" w:hAnsi="Arial" w:cs="Arial"/>
          <w:sz w:val="22"/>
          <w:szCs w:val="22"/>
        </w:rPr>
        <w:t xml:space="preserve">posiadanie ubezpieczenia od odpowiedzialności cywilnej w zakresie prowadzonej działalności gospodarczej, w okresie trwania </w:t>
      </w:r>
      <w:r w:rsidR="00851F77">
        <w:rPr>
          <w:rFonts w:ascii="Arial" w:hAnsi="Arial" w:cs="Arial"/>
          <w:sz w:val="22"/>
          <w:szCs w:val="22"/>
        </w:rPr>
        <w:t xml:space="preserve">niniejszej </w:t>
      </w:r>
      <w:r w:rsidRPr="00851F77">
        <w:rPr>
          <w:rFonts w:ascii="Arial" w:hAnsi="Arial" w:cs="Arial"/>
          <w:sz w:val="22"/>
          <w:szCs w:val="22"/>
        </w:rPr>
        <w:t>umowy.</w:t>
      </w:r>
    </w:p>
    <w:p w:rsidR="00EB01B7" w:rsidRPr="00EB01B7" w:rsidRDefault="00EB01B7" w:rsidP="00EB01B7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EB01B7">
        <w:rPr>
          <w:rFonts w:ascii="Arial" w:hAnsi="Arial" w:cs="Arial"/>
          <w:sz w:val="22"/>
          <w:szCs w:val="22"/>
        </w:rPr>
        <w:t>Wykonawca zapewni potrzebne oprzyrządowanie, potencjał ludzki oraz materiały wymagane do realizacji przedmiotu umowy.</w:t>
      </w:r>
    </w:p>
    <w:p w:rsidR="00C43300" w:rsidRDefault="00C43300" w:rsidP="00CD7246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bezpieczeństwa osób przebywających na terenie </w:t>
      </w:r>
      <w:r w:rsidR="007C4919">
        <w:rPr>
          <w:rFonts w:ascii="Arial" w:hAnsi="Arial" w:cs="Arial"/>
          <w:sz w:val="22"/>
          <w:szCs w:val="22"/>
        </w:rPr>
        <w:t xml:space="preserve">objętym usługą </w:t>
      </w:r>
      <w:r>
        <w:rPr>
          <w:rFonts w:ascii="Arial" w:hAnsi="Arial" w:cs="Arial"/>
          <w:sz w:val="22"/>
          <w:szCs w:val="22"/>
        </w:rPr>
        <w:t xml:space="preserve">oraz utrzymanie </w:t>
      </w:r>
      <w:r w:rsidR="007C4919">
        <w:rPr>
          <w:rFonts w:ascii="Arial" w:hAnsi="Arial" w:cs="Arial"/>
          <w:sz w:val="22"/>
          <w:szCs w:val="22"/>
        </w:rPr>
        <w:t xml:space="preserve">tego </w:t>
      </w:r>
      <w:r>
        <w:rPr>
          <w:rFonts w:ascii="Arial" w:hAnsi="Arial" w:cs="Arial"/>
          <w:sz w:val="22"/>
          <w:szCs w:val="22"/>
        </w:rPr>
        <w:t>terenu w odpowiednim stanie i porządku zapobiegającym ewentualnemu zagrożeniu bezpieczeństwa tych osób</w:t>
      </w:r>
      <w:r w:rsidR="007C4919">
        <w:rPr>
          <w:rFonts w:ascii="Arial" w:hAnsi="Arial" w:cs="Arial"/>
          <w:sz w:val="22"/>
          <w:szCs w:val="22"/>
        </w:rPr>
        <w:t xml:space="preserve"> oraz osób trzecich</w:t>
      </w:r>
      <w:r>
        <w:rPr>
          <w:rFonts w:ascii="Arial" w:hAnsi="Arial" w:cs="Arial"/>
          <w:sz w:val="22"/>
          <w:szCs w:val="22"/>
        </w:rPr>
        <w:t>,</w:t>
      </w:r>
    </w:p>
    <w:p w:rsidR="00C43300" w:rsidRDefault="00C43300" w:rsidP="00CD7246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niezbędnych środków służących zapobieganiu wstępowi na teren </w:t>
      </w:r>
      <w:r w:rsidR="007C4919">
        <w:rPr>
          <w:rFonts w:ascii="Arial" w:hAnsi="Arial" w:cs="Arial"/>
          <w:sz w:val="22"/>
          <w:szCs w:val="22"/>
        </w:rPr>
        <w:t xml:space="preserve">objęty usługą </w:t>
      </w:r>
      <w:r w:rsidR="00BD5F5F">
        <w:rPr>
          <w:rFonts w:ascii="Arial" w:hAnsi="Arial" w:cs="Arial"/>
          <w:sz w:val="22"/>
          <w:szCs w:val="22"/>
        </w:rPr>
        <w:t>przez osoby</w:t>
      </w:r>
      <w:r w:rsidR="007C4919">
        <w:rPr>
          <w:rFonts w:ascii="Arial" w:hAnsi="Arial" w:cs="Arial"/>
          <w:sz w:val="22"/>
          <w:szCs w:val="22"/>
        </w:rPr>
        <w:t xml:space="preserve"> trzecie</w:t>
      </w:r>
      <w:r w:rsidR="00BD5F5F">
        <w:rPr>
          <w:rFonts w:ascii="Arial" w:hAnsi="Arial" w:cs="Arial"/>
          <w:sz w:val="22"/>
          <w:szCs w:val="22"/>
        </w:rPr>
        <w:t>,</w:t>
      </w:r>
    </w:p>
    <w:p w:rsidR="007C6478" w:rsidRDefault="007C6478" w:rsidP="00CD7246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oznaczenie terenu </w:t>
      </w:r>
      <w:r w:rsidR="007C4919">
        <w:rPr>
          <w:rFonts w:ascii="Arial" w:hAnsi="Arial" w:cs="Arial"/>
          <w:sz w:val="22"/>
          <w:szCs w:val="22"/>
        </w:rPr>
        <w:t xml:space="preserve">objętego usługą </w:t>
      </w:r>
      <w:r w:rsidRPr="001A07D5">
        <w:rPr>
          <w:rFonts w:ascii="Arial" w:hAnsi="Arial" w:cs="Arial"/>
          <w:sz w:val="22"/>
          <w:szCs w:val="22"/>
        </w:rPr>
        <w:t>i zabezpi</w:t>
      </w:r>
      <w:r w:rsidR="007C4919">
        <w:rPr>
          <w:rFonts w:ascii="Arial" w:hAnsi="Arial" w:cs="Arial"/>
          <w:sz w:val="22"/>
          <w:szCs w:val="22"/>
        </w:rPr>
        <w:t>eczenie miejsc prowadzenia prac</w:t>
      </w:r>
      <w:r w:rsidRPr="001A07D5">
        <w:rPr>
          <w:rFonts w:ascii="Arial" w:hAnsi="Arial" w:cs="Arial"/>
          <w:sz w:val="22"/>
          <w:szCs w:val="22"/>
        </w:rPr>
        <w:t>, zgodnie z obowi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zuj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cymi przepisami prawa,</w:t>
      </w:r>
    </w:p>
    <w:p w:rsidR="00C43300" w:rsidRPr="005122DA" w:rsidRDefault="00C43300" w:rsidP="00CD7246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5122DA">
        <w:rPr>
          <w:rFonts w:ascii="Arial" w:hAnsi="Arial" w:cs="Arial"/>
          <w:sz w:val="22"/>
          <w:szCs w:val="22"/>
        </w:rPr>
        <w:t>apewnienie obsługi geodezyjnej,</w:t>
      </w:r>
    </w:p>
    <w:p w:rsidR="00C43300" w:rsidRPr="005122DA" w:rsidRDefault="00C43300" w:rsidP="00CD7246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Pr="005122DA">
        <w:rPr>
          <w:rFonts w:ascii="Arial" w:hAnsi="Arial" w:cs="Arial"/>
          <w:sz w:val="22"/>
          <w:szCs w:val="22"/>
        </w:rPr>
        <w:t>rowadzenie robót zgodnie z przepisami bhp oraz p.poż.,</w:t>
      </w:r>
    </w:p>
    <w:p w:rsidR="007C4919" w:rsidRDefault="00C43300" w:rsidP="00CD7246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C4919">
        <w:rPr>
          <w:rFonts w:ascii="Arial" w:hAnsi="Arial" w:cs="Arial"/>
          <w:sz w:val="22"/>
          <w:szCs w:val="22"/>
        </w:rPr>
        <w:t>wykonanie i term</w:t>
      </w:r>
      <w:r w:rsidR="007C4919">
        <w:rPr>
          <w:rFonts w:ascii="Arial" w:hAnsi="Arial" w:cs="Arial"/>
          <w:sz w:val="22"/>
          <w:szCs w:val="22"/>
        </w:rPr>
        <w:t>inowe przekazanie Zamawiającemu dokumentacji ekspertyzy dendrologicznej,</w:t>
      </w:r>
    </w:p>
    <w:p w:rsidR="00C23435" w:rsidRPr="007C4919" w:rsidRDefault="00C43300" w:rsidP="00CD7246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7C4919">
        <w:rPr>
          <w:rFonts w:ascii="Arial" w:hAnsi="Arial" w:cs="Arial"/>
          <w:sz w:val="22"/>
          <w:szCs w:val="22"/>
        </w:rPr>
        <w:t xml:space="preserve">zapewnienie, aby osoby zaangażowane do wykonania </w:t>
      </w:r>
      <w:r w:rsidR="007C4919">
        <w:rPr>
          <w:rFonts w:ascii="Arial" w:hAnsi="Arial" w:cs="Arial"/>
          <w:sz w:val="22"/>
          <w:szCs w:val="22"/>
        </w:rPr>
        <w:t xml:space="preserve">usługi </w:t>
      </w:r>
      <w:r w:rsidRPr="007C4919">
        <w:rPr>
          <w:rFonts w:ascii="Arial" w:hAnsi="Arial" w:cs="Arial"/>
          <w:sz w:val="22"/>
          <w:szCs w:val="22"/>
        </w:rPr>
        <w:t xml:space="preserve">nosiły na terenie </w:t>
      </w:r>
      <w:r w:rsidR="007C4919">
        <w:rPr>
          <w:rFonts w:ascii="Arial" w:hAnsi="Arial" w:cs="Arial"/>
          <w:sz w:val="22"/>
          <w:szCs w:val="22"/>
        </w:rPr>
        <w:t xml:space="preserve">objętym pracami </w:t>
      </w:r>
      <w:r w:rsidRPr="007C4919">
        <w:rPr>
          <w:rFonts w:ascii="Arial" w:hAnsi="Arial" w:cs="Arial"/>
          <w:sz w:val="22"/>
          <w:szCs w:val="22"/>
        </w:rPr>
        <w:t>oznaczenia identyfikujące podmioty, które je zaangażowały</w:t>
      </w:r>
      <w:r w:rsidR="00E94F7B" w:rsidRPr="007C4919">
        <w:rPr>
          <w:rFonts w:ascii="Arial" w:hAnsi="Arial" w:cs="Arial"/>
          <w:sz w:val="22"/>
          <w:szCs w:val="22"/>
        </w:rPr>
        <w:t>,</w:t>
      </w:r>
    </w:p>
    <w:p w:rsidR="00EA134B" w:rsidRPr="00305A17" w:rsidRDefault="00CB08BE" w:rsidP="00EB01B7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pełnieni</w:t>
      </w:r>
      <w:r w:rsidR="00E72B70" w:rsidRPr="001A07D5">
        <w:rPr>
          <w:rFonts w:ascii="Arial" w:hAnsi="Arial" w:cs="Arial"/>
          <w:sz w:val="22"/>
          <w:szCs w:val="22"/>
        </w:rPr>
        <w:t>e</w:t>
      </w:r>
      <w:r w:rsidRPr="001A07D5">
        <w:rPr>
          <w:rFonts w:ascii="Arial" w:hAnsi="Arial" w:cs="Arial"/>
          <w:sz w:val="22"/>
          <w:szCs w:val="22"/>
        </w:rPr>
        <w:t xml:space="preserve"> funkcji koordynacyjnych w stosunku do </w:t>
      </w:r>
      <w:r w:rsidR="007C4919">
        <w:rPr>
          <w:rFonts w:ascii="Arial" w:hAnsi="Arial" w:cs="Arial"/>
          <w:sz w:val="22"/>
          <w:szCs w:val="22"/>
        </w:rPr>
        <w:t xml:space="preserve">prac </w:t>
      </w:r>
      <w:r w:rsidRPr="001A07D5">
        <w:rPr>
          <w:rFonts w:ascii="Arial" w:hAnsi="Arial" w:cs="Arial"/>
          <w:sz w:val="22"/>
          <w:szCs w:val="22"/>
        </w:rPr>
        <w:t>re</w:t>
      </w:r>
      <w:r w:rsidR="00FF7BC7">
        <w:rPr>
          <w:rFonts w:ascii="Arial" w:hAnsi="Arial" w:cs="Arial"/>
          <w:sz w:val="22"/>
          <w:szCs w:val="22"/>
        </w:rPr>
        <w:t>alizowanych przez podwykonawców.</w:t>
      </w:r>
    </w:p>
    <w:p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:rsidR="006B0715" w:rsidRPr="001A07D5" w:rsidRDefault="00844E0A" w:rsidP="00572900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F13932" w:rsidRPr="00E8012E" w:rsidRDefault="00F13932" w:rsidP="00CD7246">
      <w:pPr>
        <w:pStyle w:val="Tekstpodstawowy"/>
        <w:numPr>
          <w:ilvl w:val="0"/>
          <w:numId w:val="33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zobowiązuje się wykonać siłami własnymi następujący zakres rzeczowy </w:t>
      </w:r>
      <w:r w:rsidRPr="00E8012E">
        <w:rPr>
          <w:rFonts w:ascii="Arial" w:hAnsi="Arial" w:cs="Arial"/>
          <w:color w:val="auto"/>
          <w:sz w:val="22"/>
          <w:szCs w:val="22"/>
        </w:rPr>
        <w:t>robót:</w:t>
      </w:r>
    </w:p>
    <w:p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1) Siłami własnymi</w:t>
      </w:r>
      <w:r w:rsidRPr="00E8012E">
        <w:rPr>
          <w:rFonts w:ascii="Arial" w:hAnsi="Arial" w:cs="Arial"/>
          <w:color w:val="auto"/>
          <w:sz w:val="22"/>
          <w:szCs w:val="22"/>
        </w:rPr>
        <w:tab/>
      </w:r>
      <w:r w:rsidRPr="00E8012E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="00F16DC5" w:rsidRPr="00E8012E">
        <w:rPr>
          <w:rFonts w:ascii="Arial" w:hAnsi="Arial" w:cs="Arial"/>
          <w:color w:val="auto"/>
          <w:sz w:val="22"/>
          <w:szCs w:val="22"/>
        </w:rPr>
        <w:t>-</w:t>
      </w:r>
      <w:r w:rsidRPr="00E8012E">
        <w:rPr>
          <w:rFonts w:ascii="Arial" w:hAnsi="Arial" w:cs="Arial"/>
          <w:color w:val="auto"/>
          <w:sz w:val="22"/>
          <w:szCs w:val="22"/>
        </w:rPr>
        <w:t xml:space="preserve"> ............</w:t>
      </w:r>
    </w:p>
    <w:p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2) Siłami podwykonawców</w:t>
      </w:r>
      <w:r w:rsidRPr="00E8012E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="00F16DC5" w:rsidRPr="00E8012E">
        <w:rPr>
          <w:rFonts w:ascii="Arial" w:hAnsi="Arial" w:cs="Arial"/>
          <w:color w:val="auto"/>
          <w:sz w:val="22"/>
          <w:szCs w:val="22"/>
        </w:rPr>
        <w:t>-</w:t>
      </w:r>
      <w:r w:rsidRPr="00E8012E">
        <w:rPr>
          <w:rFonts w:ascii="Arial" w:hAnsi="Arial" w:cs="Arial"/>
          <w:color w:val="auto"/>
          <w:sz w:val="22"/>
          <w:szCs w:val="22"/>
        </w:rPr>
        <w:t xml:space="preserve"> ............ </w:t>
      </w:r>
    </w:p>
    <w:p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E8012E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:rsidR="00D83A2A" w:rsidRPr="001A07D5" w:rsidRDefault="00A46BE7" w:rsidP="00D83A2A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Nazawa firmy podwykonawcy/ów........................................................................................</w:t>
      </w:r>
    </w:p>
    <w:p w:rsidR="00F13932" w:rsidRPr="001A07D5" w:rsidRDefault="00F13932" w:rsidP="00CD72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="00BF531C" w:rsidRPr="001A07D5"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ykonawcy, faktury lub rachunku, potwierdzających wykonanie zleconej podwykonawcy usługi.</w:t>
      </w:r>
    </w:p>
    <w:p w:rsidR="00F13932" w:rsidRPr="001A07D5" w:rsidRDefault="00F13932" w:rsidP="00CD72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</w:t>
      </w:r>
      <w:r w:rsidR="00EB01B7">
        <w:rPr>
          <w:rFonts w:ascii="Arial" w:hAnsi="Arial" w:cs="Arial"/>
          <w:sz w:val="22"/>
          <w:szCs w:val="22"/>
        </w:rPr>
        <w:t xml:space="preserve">usługi </w:t>
      </w:r>
      <w:r w:rsidRPr="001A07D5">
        <w:rPr>
          <w:rFonts w:ascii="Arial" w:hAnsi="Arial" w:cs="Arial"/>
          <w:sz w:val="22"/>
          <w:szCs w:val="22"/>
        </w:rPr>
        <w:t>przedkłada Zamawiającemu poświadczoną za zgodność z oryginałem kopię z</w:t>
      </w:r>
      <w:r w:rsidR="00EB01B7">
        <w:rPr>
          <w:rFonts w:ascii="Arial" w:hAnsi="Arial" w:cs="Arial"/>
          <w:sz w:val="22"/>
          <w:szCs w:val="22"/>
        </w:rPr>
        <w:t>awartej umowy o podwykonawstwo</w:t>
      </w:r>
      <w:r w:rsidRPr="001A07D5">
        <w:rPr>
          <w:rFonts w:ascii="Arial" w:hAnsi="Arial" w:cs="Arial"/>
          <w:sz w:val="22"/>
          <w:szCs w:val="22"/>
        </w:rPr>
        <w:t>, w terminie 7 dni od dnia jej zawarcia.</w:t>
      </w:r>
    </w:p>
    <w:p w:rsidR="00F13932" w:rsidRPr="001A07D5" w:rsidRDefault="00F13932" w:rsidP="00CD72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:rsidR="00F13932" w:rsidRPr="001A07D5" w:rsidRDefault="00EB01B7" w:rsidP="00CD7246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zakresu usługi przewidzianej</w:t>
      </w:r>
      <w:r w:rsidR="00F13932" w:rsidRPr="001A07D5">
        <w:rPr>
          <w:rFonts w:ascii="Arial" w:hAnsi="Arial" w:cs="Arial"/>
          <w:sz w:val="22"/>
          <w:szCs w:val="22"/>
        </w:rPr>
        <w:t xml:space="preserve"> do wykonania,</w:t>
      </w:r>
    </w:p>
    <w:p w:rsidR="00F13932" w:rsidRPr="001A07D5" w:rsidRDefault="00F13932" w:rsidP="00CD7246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terminów </w:t>
      </w:r>
      <w:r w:rsidR="00EB01B7">
        <w:rPr>
          <w:rFonts w:ascii="Arial" w:hAnsi="Arial" w:cs="Arial"/>
          <w:sz w:val="22"/>
          <w:szCs w:val="22"/>
        </w:rPr>
        <w:t xml:space="preserve">jej </w:t>
      </w:r>
      <w:r w:rsidRPr="001A07D5">
        <w:rPr>
          <w:rFonts w:ascii="Arial" w:hAnsi="Arial" w:cs="Arial"/>
          <w:sz w:val="22"/>
          <w:szCs w:val="22"/>
        </w:rPr>
        <w:t>realizacji,</w:t>
      </w:r>
    </w:p>
    <w:p w:rsidR="00F13932" w:rsidRPr="001A07D5" w:rsidRDefault="00F13932" w:rsidP="00CD7246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wynagrodzenia i terminów płatności,</w:t>
      </w:r>
    </w:p>
    <w:p w:rsidR="00F13932" w:rsidRPr="001A07D5" w:rsidRDefault="00F13932" w:rsidP="00CD7246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rozwiązania umowy z podwykonawcą w przypadku rozwiązania niniejszej umowy.</w:t>
      </w:r>
    </w:p>
    <w:p w:rsidR="00F13932" w:rsidRPr="00785577" w:rsidRDefault="00F13932" w:rsidP="0078557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Umowa o podwykonawstw</w:t>
      </w:r>
      <w:r w:rsidR="00785577">
        <w:rPr>
          <w:rFonts w:ascii="Arial" w:hAnsi="Arial" w:cs="Arial"/>
          <w:sz w:val="22"/>
          <w:szCs w:val="22"/>
        </w:rPr>
        <w:t xml:space="preserve">o nie może zawierać postanowień </w:t>
      </w:r>
      <w:r w:rsidRPr="00785577">
        <w:rPr>
          <w:rFonts w:ascii="Arial" w:hAnsi="Arial" w:cs="Arial"/>
          <w:sz w:val="22"/>
          <w:szCs w:val="22"/>
        </w:rPr>
        <w:t xml:space="preserve">uzależniających uzyskanie przez Podwykonawcę płatności od Wykonawcy od zapłaty przez Zamawiającego wynagrodzenia na rzecz Wykonawcy, obejmującego zakres </w:t>
      </w:r>
      <w:r w:rsidR="00EB01B7" w:rsidRPr="00785577">
        <w:rPr>
          <w:rFonts w:ascii="Arial" w:hAnsi="Arial" w:cs="Arial"/>
          <w:sz w:val="22"/>
          <w:szCs w:val="22"/>
        </w:rPr>
        <w:t>usługi wykonanej</w:t>
      </w:r>
      <w:r w:rsidRPr="00785577">
        <w:rPr>
          <w:rFonts w:ascii="Arial" w:hAnsi="Arial" w:cs="Arial"/>
          <w:sz w:val="22"/>
          <w:szCs w:val="22"/>
        </w:rPr>
        <w:t xml:space="preserve"> </w:t>
      </w:r>
      <w:r w:rsidR="00785577" w:rsidRPr="00785577">
        <w:rPr>
          <w:rFonts w:ascii="Arial" w:hAnsi="Arial" w:cs="Arial"/>
          <w:sz w:val="22"/>
          <w:szCs w:val="22"/>
        </w:rPr>
        <w:t>przez Podwykonawcę</w:t>
      </w:r>
      <w:r w:rsidRPr="00785577">
        <w:rPr>
          <w:rFonts w:ascii="Arial" w:hAnsi="Arial" w:cs="Arial"/>
          <w:sz w:val="22"/>
          <w:szCs w:val="22"/>
        </w:rPr>
        <w:t>.</w:t>
      </w:r>
    </w:p>
    <w:p w:rsidR="00F13932" w:rsidRPr="001A07D5" w:rsidRDefault="00F13932" w:rsidP="00CD72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Zamawiający </w:t>
      </w:r>
      <w:r w:rsidR="00D83A2A" w:rsidRPr="006E09D3">
        <w:rPr>
          <w:rFonts w:ascii="Arial" w:hAnsi="Arial" w:cs="Arial"/>
          <w:sz w:val="22"/>
          <w:szCs w:val="22"/>
        </w:rPr>
        <w:t>dokonuje</w:t>
      </w:r>
      <w:r w:rsidR="00D83A2A" w:rsidRPr="00BC47FD">
        <w:rPr>
          <w:rFonts w:ascii="Arial" w:hAnsi="Arial" w:cs="Arial"/>
          <w:color w:val="FF0000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 xml:space="preserve">bezpośredniej zapłaty wymagalnego wynagrodzenia przysługującego podwykonawcy, który zawarł </w:t>
      </w:r>
      <w:r w:rsidR="00D83A2A">
        <w:rPr>
          <w:rFonts w:ascii="Arial" w:hAnsi="Arial" w:cs="Arial"/>
          <w:sz w:val="22"/>
          <w:szCs w:val="22"/>
        </w:rPr>
        <w:t xml:space="preserve">i </w:t>
      </w:r>
      <w:r w:rsidR="00D83A2A" w:rsidRPr="006E09D3">
        <w:rPr>
          <w:rFonts w:ascii="Arial" w:hAnsi="Arial" w:cs="Arial"/>
          <w:sz w:val="22"/>
          <w:szCs w:val="22"/>
        </w:rPr>
        <w:t xml:space="preserve">przedłożył zamawiającemu </w:t>
      </w:r>
      <w:r w:rsidRPr="001A07D5">
        <w:rPr>
          <w:rFonts w:ascii="Arial" w:hAnsi="Arial" w:cs="Arial"/>
          <w:sz w:val="22"/>
          <w:szCs w:val="22"/>
        </w:rPr>
        <w:t>umowę o podwy</w:t>
      </w:r>
      <w:r w:rsidR="00785577">
        <w:rPr>
          <w:rFonts w:ascii="Arial" w:hAnsi="Arial" w:cs="Arial"/>
          <w:sz w:val="22"/>
          <w:szCs w:val="22"/>
        </w:rPr>
        <w:t>konawstwo</w:t>
      </w:r>
      <w:r w:rsidR="00785577" w:rsidRPr="00D83A2A">
        <w:rPr>
          <w:rFonts w:ascii="Arial" w:hAnsi="Arial" w:cs="Arial"/>
          <w:sz w:val="22"/>
          <w:szCs w:val="22"/>
        </w:rPr>
        <w:t xml:space="preserve">, </w:t>
      </w:r>
      <w:r w:rsidR="00785577">
        <w:rPr>
          <w:rFonts w:ascii="Arial" w:hAnsi="Arial" w:cs="Arial"/>
          <w:sz w:val="22"/>
          <w:szCs w:val="22"/>
        </w:rPr>
        <w:t>której przedmiotem jest usługa</w:t>
      </w:r>
      <w:r w:rsidRPr="001A07D5">
        <w:rPr>
          <w:rFonts w:ascii="Arial" w:hAnsi="Arial" w:cs="Arial"/>
          <w:sz w:val="22"/>
          <w:szCs w:val="22"/>
        </w:rPr>
        <w:t>, w przypadku uchylenia się od obowiązku zapłaty przez Wykonawcę</w:t>
      </w:r>
      <w:r w:rsidR="00785577">
        <w:rPr>
          <w:rFonts w:ascii="Arial" w:hAnsi="Arial" w:cs="Arial"/>
          <w:sz w:val="22"/>
          <w:szCs w:val="22"/>
        </w:rPr>
        <w:t xml:space="preserve"> usługi</w:t>
      </w:r>
      <w:r w:rsidRPr="001A07D5">
        <w:rPr>
          <w:rFonts w:ascii="Arial" w:hAnsi="Arial" w:cs="Arial"/>
          <w:sz w:val="22"/>
          <w:szCs w:val="22"/>
        </w:rPr>
        <w:t>.</w:t>
      </w:r>
    </w:p>
    <w:p w:rsidR="00F13932" w:rsidRPr="001A07D5" w:rsidRDefault="00F13932" w:rsidP="00CD72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Wynagr</w:t>
      </w:r>
      <w:r w:rsidR="00785577">
        <w:rPr>
          <w:rFonts w:ascii="Arial" w:hAnsi="Arial" w:cs="Arial"/>
          <w:sz w:val="22"/>
          <w:szCs w:val="22"/>
        </w:rPr>
        <w:t>odzenie, o którym mowa w ust. 6</w:t>
      </w:r>
      <w:r w:rsidRPr="001A07D5">
        <w:rPr>
          <w:rFonts w:ascii="Arial" w:hAnsi="Arial" w:cs="Arial"/>
          <w:sz w:val="22"/>
          <w:szCs w:val="22"/>
        </w:rPr>
        <w:t xml:space="preserve">, dotyczy wyłącznie należności </w:t>
      </w:r>
      <w:r w:rsidR="00572900">
        <w:rPr>
          <w:rFonts w:ascii="Arial" w:hAnsi="Arial" w:cs="Arial"/>
          <w:sz w:val="22"/>
          <w:szCs w:val="22"/>
        </w:rPr>
        <w:t xml:space="preserve">wynikających </w:t>
      </w:r>
      <w:r w:rsidR="00785577">
        <w:rPr>
          <w:rFonts w:ascii="Arial" w:hAnsi="Arial" w:cs="Arial"/>
          <w:sz w:val="22"/>
          <w:szCs w:val="22"/>
        </w:rPr>
        <w:t>z przedłożonej</w:t>
      </w:r>
      <w:r w:rsidRPr="001A07D5">
        <w:rPr>
          <w:rFonts w:ascii="Arial" w:hAnsi="Arial" w:cs="Arial"/>
          <w:sz w:val="22"/>
          <w:szCs w:val="22"/>
        </w:rPr>
        <w:t xml:space="preserve"> Zamawiającemu</w:t>
      </w:r>
      <w:r w:rsidR="00785577">
        <w:rPr>
          <w:rFonts w:ascii="Arial" w:hAnsi="Arial" w:cs="Arial"/>
          <w:sz w:val="22"/>
          <w:szCs w:val="22"/>
        </w:rPr>
        <w:t>,</w:t>
      </w:r>
      <w:r w:rsidRPr="001A07D5">
        <w:rPr>
          <w:rFonts w:ascii="Arial" w:hAnsi="Arial" w:cs="Arial"/>
          <w:sz w:val="22"/>
          <w:szCs w:val="22"/>
        </w:rPr>
        <w:t xml:space="preserve"> poświadczonej za zgodność z oryginałem kopii umowy o podwykonawstwo, której przedmiotem </w:t>
      </w:r>
      <w:r w:rsidR="00785577">
        <w:rPr>
          <w:rFonts w:ascii="Arial" w:hAnsi="Arial" w:cs="Arial"/>
          <w:sz w:val="22"/>
          <w:szCs w:val="22"/>
        </w:rPr>
        <w:t>jest usługa</w:t>
      </w:r>
      <w:r w:rsidRPr="001A07D5">
        <w:rPr>
          <w:rFonts w:ascii="Arial" w:hAnsi="Arial" w:cs="Arial"/>
          <w:sz w:val="22"/>
          <w:szCs w:val="22"/>
        </w:rPr>
        <w:t>. Bezpośrednia zapłata obejmuje wyłącznie należne wynagrodzenie, bez odsetek, należnych podwykonawcy.</w:t>
      </w:r>
    </w:p>
    <w:p w:rsidR="00F13932" w:rsidRPr="001A07D5" w:rsidRDefault="00F13932" w:rsidP="00CD72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Przed dokonaniem bezpośredniej zapłaty Zamawiający jest obowiązany umożliwić Wykonawcy zgłoszenie</w:t>
      </w:r>
      <w:r w:rsidR="00D83A2A" w:rsidRPr="00D83A2A">
        <w:rPr>
          <w:rFonts w:ascii="Arial" w:hAnsi="Arial" w:cs="Arial"/>
          <w:color w:val="FF0000"/>
          <w:sz w:val="22"/>
          <w:szCs w:val="22"/>
        </w:rPr>
        <w:t xml:space="preserve"> </w:t>
      </w:r>
      <w:r w:rsidR="00D83A2A" w:rsidRPr="006E09D3">
        <w:rPr>
          <w:rFonts w:ascii="Arial" w:hAnsi="Arial" w:cs="Arial"/>
          <w:sz w:val="22"/>
          <w:szCs w:val="22"/>
        </w:rPr>
        <w:t>w formie pisemnej</w:t>
      </w:r>
      <w:r w:rsidRPr="006E09D3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uwag dotyczących zasadności bezpośredniej zapłaty wynagrodzenia podwyk</w:t>
      </w:r>
      <w:r w:rsidR="00785577">
        <w:rPr>
          <w:rFonts w:ascii="Arial" w:hAnsi="Arial" w:cs="Arial"/>
          <w:sz w:val="22"/>
          <w:szCs w:val="22"/>
        </w:rPr>
        <w:t>onawcy, o których mowa w ust. 6</w:t>
      </w:r>
      <w:r w:rsidRPr="001A07D5">
        <w:rPr>
          <w:rFonts w:ascii="Arial" w:hAnsi="Arial" w:cs="Arial"/>
          <w:sz w:val="22"/>
          <w:szCs w:val="22"/>
        </w:rPr>
        <w:t>. Zamawiający informuje o terminie zgłaszania uwag, nie krótszym niż 7 dni od dnia doręczenia tej informacji.</w:t>
      </w:r>
    </w:p>
    <w:p w:rsidR="00F13932" w:rsidRPr="001A07D5" w:rsidRDefault="00F13932" w:rsidP="00CD72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 zgłoszeni</w:t>
      </w:r>
      <w:r w:rsidR="00785577">
        <w:rPr>
          <w:rFonts w:ascii="Arial" w:hAnsi="Arial" w:cs="Arial"/>
          <w:sz w:val="22"/>
          <w:szCs w:val="22"/>
        </w:rPr>
        <w:t>a uwag, o których mowa w ust. 8</w:t>
      </w:r>
      <w:r w:rsidRPr="001A07D5">
        <w:rPr>
          <w:rFonts w:ascii="Arial" w:hAnsi="Arial" w:cs="Arial"/>
          <w:sz w:val="22"/>
          <w:szCs w:val="22"/>
        </w:rPr>
        <w:t>, w terminie 7 dni, Zamawiający może:</w:t>
      </w:r>
    </w:p>
    <w:p w:rsidR="00F13932" w:rsidRPr="001A07D5" w:rsidRDefault="00F13932" w:rsidP="00CD724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:rsidR="00F13932" w:rsidRPr="001A07D5" w:rsidRDefault="00F13932" w:rsidP="00CD724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:rsidR="00F13932" w:rsidRPr="001A07D5" w:rsidRDefault="00F13932" w:rsidP="00CD724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lastRenderedPageBreak/>
        <w:t>dokonać bezpośredniej zapłaty wynagrodzenia podwykonawcy, jeżeli podwykonawca wykaże zasadność takiej zapłaty.</w:t>
      </w:r>
    </w:p>
    <w:p w:rsidR="00F13932" w:rsidRDefault="00F13932" w:rsidP="00CD72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 dokonania bezpośredniej zapłaty podwyk</w:t>
      </w:r>
      <w:r w:rsidR="00785577">
        <w:rPr>
          <w:rFonts w:ascii="Arial" w:hAnsi="Arial" w:cs="Arial"/>
          <w:sz w:val="22"/>
          <w:szCs w:val="22"/>
        </w:rPr>
        <w:t>onawcy, o których mowa</w:t>
      </w:r>
      <w:r w:rsidR="00785577">
        <w:rPr>
          <w:rFonts w:ascii="Arial" w:hAnsi="Arial" w:cs="Arial"/>
          <w:sz w:val="22"/>
          <w:szCs w:val="22"/>
        </w:rPr>
        <w:br/>
        <w:t>w ust. 6</w:t>
      </w:r>
      <w:r w:rsidRPr="001A07D5">
        <w:rPr>
          <w:rFonts w:ascii="Arial" w:hAnsi="Arial" w:cs="Arial"/>
          <w:sz w:val="22"/>
          <w:szCs w:val="22"/>
        </w:rPr>
        <w:t>, Zamawiający potrąca kwotę wypłaconego wynagrodzenia z wynagrodzenia należnego Wykonawcy.</w:t>
      </w:r>
    </w:p>
    <w:p w:rsidR="007B2A5C" w:rsidRPr="006E09D3" w:rsidRDefault="007B2A5C" w:rsidP="007B2A5C">
      <w:pPr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E09D3">
        <w:rPr>
          <w:rFonts w:ascii="Arial" w:hAnsi="Arial" w:cs="Arial"/>
          <w:sz w:val="22"/>
          <w:szCs w:val="22"/>
        </w:rPr>
        <w:t>Konieczność wielokrotnego dokonywania bezpośredniej zapłaty podwykonawcy, o którym mowa w ust. 7,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F13932" w:rsidRPr="001A07D5" w:rsidRDefault="00F13932" w:rsidP="00CD72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 trakcie wykonywania umowy może:</w:t>
      </w:r>
    </w:p>
    <w:p w:rsidR="00F13932" w:rsidRPr="001A07D5" w:rsidRDefault="00F13932" w:rsidP="00CD724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zrezygnować z podwykonawstwa,</w:t>
      </w:r>
    </w:p>
    <w:p w:rsidR="0008764F" w:rsidRDefault="00F13932" w:rsidP="0008764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zmienić podwykonawcę.</w:t>
      </w:r>
    </w:p>
    <w:p w:rsidR="0008764F" w:rsidRPr="006E09D3" w:rsidRDefault="0008764F" w:rsidP="0008764F">
      <w:pPr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E09D3">
        <w:rPr>
          <w:rFonts w:ascii="Arial" w:hAnsi="Arial" w:cs="Arial"/>
          <w:sz w:val="22"/>
          <w:szCs w:val="22"/>
        </w:rPr>
        <w:t>Zmiana Podwykonawcy lub rezygnacja z Podwykonawcy wskazanego w ofercie, na którego zasoby Wykonawca powoływał się wymaga pisemnej zgody Zamawiającego.</w:t>
      </w:r>
    </w:p>
    <w:p w:rsidR="00742B8D" w:rsidRDefault="00F13932" w:rsidP="004965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9655E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</w:t>
      </w:r>
      <w:r w:rsidR="00742B8D" w:rsidRPr="0049655E">
        <w:rPr>
          <w:rFonts w:ascii="Arial" w:hAnsi="Arial" w:cs="Arial"/>
          <w:sz w:val="22"/>
          <w:szCs w:val="22"/>
        </w:rPr>
        <w:t>22</w:t>
      </w:r>
      <w:r w:rsidR="005E24FB">
        <w:rPr>
          <w:rFonts w:ascii="Arial" w:hAnsi="Arial" w:cs="Arial"/>
          <w:sz w:val="22"/>
          <w:szCs w:val="22"/>
        </w:rPr>
        <w:t>a</w:t>
      </w:r>
      <w:r w:rsidR="00742B8D" w:rsidRPr="0049655E">
        <w:rPr>
          <w:rFonts w:ascii="Arial" w:hAnsi="Arial" w:cs="Arial"/>
          <w:sz w:val="22"/>
          <w:szCs w:val="22"/>
        </w:rPr>
        <w:t xml:space="preserve"> ust. 1</w:t>
      </w:r>
      <w:r w:rsidRPr="0049655E">
        <w:rPr>
          <w:rFonts w:ascii="Arial" w:hAnsi="Arial" w:cs="Arial"/>
          <w:sz w:val="22"/>
          <w:szCs w:val="22"/>
        </w:rPr>
        <w:t>, w celu wykazania spełniania warunków udziału w postępowaniu, o których mowa w art. 22 ust. 1, Wykonawca jest zobowiązany wykazać Zamawiającemu, iż proponowany inny podwykonawca lub Wykonawca samodzielnie spełnia je w stopniu nie mniejszym</w:t>
      </w:r>
      <w:r w:rsidR="00742B8D" w:rsidRPr="0049655E">
        <w:rPr>
          <w:rFonts w:ascii="Arial" w:hAnsi="Arial" w:cs="Arial"/>
          <w:sz w:val="22"/>
          <w:szCs w:val="22"/>
        </w:rPr>
        <w:t xml:space="preserve"> niż podwykonawca, na którego zasoby wykonawca powoływał się w trakcie postępowania o udzielenie zamówienia.</w:t>
      </w:r>
    </w:p>
    <w:p w:rsidR="007B2A5C" w:rsidRPr="006E09D3" w:rsidRDefault="007B2A5C" w:rsidP="007B2A5C">
      <w:pPr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E09D3">
        <w:rPr>
          <w:rFonts w:ascii="Arial" w:hAnsi="Arial" w:cs="Arial"/>
          <w:sz w:val="22"/>
          <w:szCs w:val="22"/>
        </w:rPr>
        <w:t xml:space="preserve">Jeżeli powierzenie podwykonawcy wykonania części zamówienia nastąpi w trakcie jego realizacji, wykonawca na żądanie zamawiającego przedstawi oświadczenie, o którym mowa w art. 25a ust. 1 ustawy </w:t>
      </w:r>
      <w:proofErr w:type="spellStart"/>
      <w:r w:rsidRPr="006E09D3">
        <w:rPr>
          <w:rFonts w:ascii="Arial" w:hAnsi="Arial" w:cs="Arial"/>
          <w:sz w:val="22"/>
          <w:szCs w:val="22"/>
        </w:rPr>
        <w:t>Pzp</w:t>
      </w:r>
      <w:proofErr w:type="spellEnd"/>
      <w:r w:rsidRPr="006E09D3">
        <w:rPr>
          <w:rFonts w:ascii="Arial" w:hAnsi="Arial" w:cs="Arial"/>
          <w:sz w:val="22"/>
          <w:szCs w:val="22"/>
        </w:rPr>
        <w:t>, lub oświadczenia lub dokumenty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:rsidR="0008764F" w:rsidRPr="006E09D3" w:rsidRDefault="0008764F" w:rsidP="0008764F">
      <w:pPr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E09D3">
        <w:rPr>
          <w:rFonts w:ascii="Arial" w:hAnsi="Arial" w:cs="Arial"/>
          <w:sz w:val="22"/>
          <w:szCs w:val="22"/>
        </w:rPr>
        <w:t>Wykonawca ponosi wobec Zamawiającego pełną odpowiedzialność za prace, które wykonuje przy pomocy Podwykonawcy.</w:t>
      </w:r>
    </w:p>
    <w:p w:rsidR="007C4919" w:rsidRPr="0049655E" w:rsidRDefault="00F13932" w:rsidP="004965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9655E">
        <w:rPr>
          <w:rFonts w:ascii="Arial" w:hAnsi="Arial" w:cs="Arial"/>
          <w:sz w:val="22"/>
          <w:szCs w:val="22"/>
        </w:rPr>
        <w:t>W przypadku, kiedy Wykonawca całość prac objętych umową wykona w 100%</w:t>
      </w:r>
      <w:r w:rsidR="0049655E">
        <w:rPr>
          <w:rFonts w:ascii="Arial" w:hAnsi="Arial" w:cs="Arial"/>
          <w:sz w:val="22"/>
          <w:szCs w:val="22"/>
        </w:rPr>
        <w:t xml:space="preserve"> siłami własnymi ust. od 2 do</w:t>
      </w:r>
      <w:r w:rsidRPr="0049655E">
        <w:rPr>
          <w:rFonts w:ascii="Arial" w:hAnsi="Arial" w:cs="Arial"/>
          <w:sz w:val="22"/>
          <w:szCs w:val="22"/>
        </w:rPr>
        <w:t xml:space="preserve"> </w:t>
      </w:r>
      <w:r w:rsidR="0008764F" w:rsidRPr="006E09D3">
        <w:rPr>
          <w:rFonts w:ascii="Arial" w:hAnsi="Arial" w:cs="Arial"/>
          <w:sz w:val="22"/>
          <w:szCs w:val="22"/>
        </w:rPr>
        <w:t>17</w:t>
      </w:r>
      <w:r w:rsidR="0008764F">
        <w:rPr>
          <w:rFonts w:ascii="Arial" w:hAnsi="Arial" w:cs="Arial"/>
          <w:color w:val="FF0000"/>
          <w:sz w:val="22"/>
          <w:szCs w:val="22"/>
        </w:rPr>
        <w:t xml:space="preserve"> </w:t>
      </w:r>
      <w:r w:rsidRPr="0049655E">
        <w:rPr>
          <w:rFonts w:ascii="Arial" w:hAnsi="Arial" w:cs="Arial"/>
          <w:sz w:val="22"/>
          <w:szCs w:val="22"/>
        </w:rPr>
        <w:t>nie będzie miał zastosowania</w:t>
      </w:r>
      <w:r w:rsidRPr="0049655E">
        <w:rPr>
          <w:rFonts w:ascii="Arial" w:hAnsi="Arial" w:cs="Arial"/>
          <w:szCs w:val="24"/>
        </w:rPr>
        <w:t>.</w:t>
      </w:r>
    </w:p>
    <w:p w:rsidR="00A77B79" w:rsidRPr="001A07D5" w:rsidRDefault="00A77B79" w:rsidP="00274AE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844E0A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4707B0" w:rsidRPr="00572900" w:rsidRDefault="00A71B80" w:rsidP="00634DAF">
      <w:pPr>
        <w:pStyle w:val="Tekstpodstawowy"/>
        <w:spacing w:before="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Strony ustalają wynagrodzenie </w:t>
      </w:r>
      <w:r w:rsidR="006330B8">
        <w:rPr>
          <w:rFonts w:ascii="Arial" w:hAnsi="Arial" w:cs="Arial"/>
          <w:color w:val="auto"/>
          <w:sz w:val="22"/>
          <w:szCs w:val="22"/>
        </w:rPr>
        <w:t xml:space="preserve">w formie ryczałtu </w:t>
      </w:r>
      <w:r>
        <w:rPr>
          <w:rFonts w:ascii="Arial" w:hAnsi="Arial" w:cs="Arial"/>
          <w:color w:val="auto"/>
          <w:sz w:val="22"/>
          <w:szCs w:val="22"/>
        </w:rPr>
        <w:t xml:space="preserve">za </w:t>
      </w:r>
      <w:r w:rsidRPr="00A71B80">
        <w:rPr>
          <w:rFonts w:ascii="Arial" w:hAnsi="Arial" w:cs="Arial"/>
          <w:color w:val="auto"/>
          <w:sz w:val="22"/>
          <w:szCs w:val="22"/>
        </w:rPr>
        <w:t>wykonanie przedmiotu zamówienia określonego w specyfikacji</w:t>
      </w:r>
      <w:r w:rsidR="00785577">
        <w:rPr>
          <w:rFonts w:ascii="Arial" w:hAnsi="Arial" w:cs="Arial"/>
          <w:color w:val="auto"/>
          <w:sz w:val="22"/>
          <w:szCs w:val="22"/>
        </w:rPr>
        <w:t xml:space="preserve"> istotnych warunków zamówienia</w:t>
      </w:r>
      <w:r w:rsidR="00F16DC5">
        <w:rPr>
          <w:rFonts w:ascii="Arial" w:hAnsi="Arial" w:cs="Arial"/>
          <w:color w:val="auto"/>
          <w:sz w:val="22"/>
          <w:szCs w:val="22"/>
        </w:rPr>
        <w:t>, opisie przedmiotu zamówienia oraz</w:t>
      </w:r>
      <w:r w:rsidRPr="00A71B80">
        <w:rPr>
          <w:rFonts w:ascii="Arial" w:hAnsi="Arial" w:cs="Arial"/>
          <w:color w:val="auto"/>
          <w:sz w:val="22"/>
          <w:szCs w:val="22"/>
        </w:rPr>
        <w:t xml:space="preserve"> </w:t>
      </w:r>
      <w:r w:rsidR="00533B38">
        <w:rPr>
          <w:rFonts w:ascii="Arial" w:hAnsi="Arial" w:cs="Arial"/>
          <w:color w:val="auto"/>
          <w:sz w:val="22"/>
          <w:szCs w:val="22"/>
        </w:rPr>
        <w:t>w umowie w wysokości</w:t>
      </w:r>
      <w:r w:rsidR="00572900">
        <w:rPr>
          <w:rFonts w:ascii="Arial" w:hAnsi="Arial" w:cs="Arial"/>
          <w:color w:val="auto"/>
          <w:sz w:val="22"/>
          <w:szCs w:val="22"/>
        </w:rPr>
        <w:t xml:space="preserve">: </w:t>
      </w:r>
      <w:r w:rsidR="00572900" w:rsidRPr="00572900">
        <w:rPr>
          <w:rFonts w:ascii="Arial" w:hAnsi="Arial" w:cs="Arial"/>
          <w:b/>
          <w:color w:val="auto"/>
          <w:sz w:val="22"/>
          <w:szCs w:val="22"/>
        </w:rPr>
        <w:t>.......</w:t>
      </w:r>
      <w:r w:rsidR="00785577" w:rsidRPr="00572900">
        <w:rPr>
          <w:rFonts w:ascii="Arial" w:hAnsi="Arial" w:cs="Arial"/>
          <w:b/>
          <w:sz w:val="22"/>
          <w:szCs w:val="22"/>
        </w:rPr>
        <w:t>...................................</w:t>
      </w:r>
      <w:r w:rsidR="00572900" w:rsidRPr="00572900">
        <w:rPr>
          <w:rFonts w:ascii="Arial" w:hAnsi="Arial" w:cs="Arial"/>
          <w:b/>
          <w:sz w:val="22"/>
          <w:szCs w:val="22"/>
        </w:rPr>
        <w:t>....</w:t>
      </w:r>
      <w:r w:rsidR="00785577" w:rsidRPr="00572900">
        <w:rPr>
          <w:rFonts w:ascii="Arial" w:hAnsi="Arial" w:cs="Arial"/>
          <w:b/>
          <w:sz w:val="22"/>
          <w:szCs w:val="22"/>
        </w:rPr>
        <w:t>. zł brutto</w:t>
      </w:r>
      <w:r w:rsidR="00785577" w:rsidRPr="00572900">
        <w:rPr>
          <w:rFonts w:ascii="Arial" w:hAnsi="Arial" w:cs="Arial"/>
          <w:sz w:val="22"/>
          <w:szCs w:val="22"/>
        </w:rPr>
        <w:t xml:space="preserve"> </w:t>
      </w:r>
    </w:p>
    <w:p w:rsidR="002F0661" w:rsidRPr="00F11BC3" w:rsidRDefault="00785577" w:rsidP="00F11BC3">
      <w:pPr>
        <w:pStyle w:val="Tekstpodstawowy"/>
        <w:spacing w:before="60"/>
        <w:jc w:val="both"/>
        <w:rPr>
          <w:rFonts w:ascii="Arial" w:hAnsi="Arial" w:cs="Arial"/>
          <w:sz w:val="22"/>
          <w:szCs w:val="22"/>
        </w:rPr>
      </w:pPr>
      <w:r w:rsidRPr="004707B0">
        <w:rPr>
          <w:rFonts w:ascii="Arial" w:hAnsi="Arial" w:cs="Arial"/>
          <w:sz w:val="22"/>
          <w:szCs w:val="22"/>
        </w:rPr>
        <w:t>(słownie zł: ………….............</w:t>
      </w:r>
      <w:r w:rsidR="00572900">
        <w:rPr>
          <w:rFonts w:ascii="Arial" w:hAnsi="Arial" w:cs="Arial"/>
          <w:sz w:val="22"/>
          <w:szCs w:val="22"/>
        </w:rPr>
        <w:t>................</w:t>
      </w:r>
      <w:r w:rsidRPr="004707B0">
        <w:rPr>
          <w:rFonts w:ascii="Arial" w:hAnsi="Arial" w:cs="Arial"/>
          <w:sz w:val="22"/>
          <w:szCs w:val="22"/>
        </w:rPr>
        <w:t>..............................………..) w tym VAT według obowiązującej stawki.</w:t>
      </w:r>
    </w:p>
    <w:p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844E0A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B4521E" w:rsidRPr="001A07D5" w:rsidRDefault="00B4521E" w:rsidP="00785CAF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1A07D5" w:rsidRDefault="00B4521E" w:rsidP="00785CAF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1A07D5" w:rsidRDefault="00B4521E" w:rsidP="00CD7246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EE1533" w:rsidRPr="001A07D5" w:rsidRDefault="00B4521E" w:rsidP="00CD7246">
      <w:pPr>
        <w:pStyle w:val="Tekstpodstawowy"/>
        <w:numPr>
          <w:ilvl w:val="0"/>
          <w:numId w:val="15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1A07D5">
        <w:rPr>
          <w:rFonts w:ascii="Arial" w:hAnsi="Arial" w:cs="Arial"/>
          <w:color w:val="auto"/>
          <w:sz w:val="22"/>
          <w:szCs w:val="22"/>
          <w:lang w:val="pl-PL"/>
        </w:rPr>
        <w:t>nieterminowe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="007C75C3" w:rsidRPr="001A07D5">
        <w:rPr>
          <w:rFonts w:ascii="Arial" w:hAnsi="Arial" w:cs="Arial"/>
          <w:color w:val="auto"/>
          <w:sz w:val="22"/>
          <w:szCs w:val="22"/>
          <w:lang w:val="pl-PL"/>
        </w:rPr>
        <w:t>ykonanie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44E0A">
        <w:rPr>
          <w:rFonts w:ascii="Arial" w:hAnsi="Arial" w:cs="Arial"/>
          <w:color w:val="auto"/>
          <w:sz w:val="22"/>
          <w:szCs w:val="22"/>
          <w:lang w:val="pl-PL"/>
        </w:rPr>
        <w:t xml:space="preserve">usługi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60B4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F4452C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295654" w:rsidRPr="00295654">
        <w:rPr>
          <w:rFonts w:ascii="Arial" w:hAnsi="Arial" w:cs="Arial"/>
          <w:color w:val="auto"/>
          <w:sz w:val="22"/>
          <w:szCs w:val="22"/>
          <w:lang w:val="pl-PL"/>
        </w:rPr>
        <w:t>szacunkowego</w:t>
      </w:r>
      <w:r w:rsidR="0029565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wynagr</w:t>
      </w:r>
      <w:r w:rsidR="006B64E8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odzenia brutto ustalonego w § </w:t>
      </w:r>
      <w:r w:rsidR="00E75FA1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 za każdy dzień </w:t>
      </w:r>
      <w:r w:rsidR="007C75C3" w:rsidRPr="001A07D5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A31C75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licząc od dnia określonego w §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73DA" w:rsidRPr="001A07D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A31C75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43375C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A31C75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44E0A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43375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A31C75" w:rsidRPr="001A07D5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F02A6F" w:rsidRDefault="00F02A6F" w:rsidP="00CD7246">
      <w:pPr>
        <w:pStyle w:val="Tekstpodstawowy"/>
        <w:numPr>
          <w:ilvl w:val="0"/>
          <w:numId w:val="15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za nieterminową zapłatę wynagrodzenia należnego podwykonawcy w wysokości</w:t>
      </w:r>
      <w:r w:rsidR="00E72A7D" w:rsidRPr="001A07D5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2E1C12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C6211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E1C12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="00E72A7D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72A7D" w:rsidRPr="001A07D5">
        <w:rPr>
          <w:rFonts w:ascii="Arial" w:hAnsi="Arial" w:cs="Arial"/>
          <w:color w:val="auto"/>
          <w:sz w:val="22"/>
          <w:szCs w:val="22"/>
          <w:lang w:val="pl-PL"/>
        </w:rPr>
        <w:t>tego wynagrodzenia za każdy dzień p</w:t>
      </w:r>
      <w:r w:rsidR="00E75FA1">
        <w:rPr>
          <w:rFonts w:ascii="Arial" w:hAnsi="Arial" w:cs="Arial"/>
          <w:color w:val="auto"/>
          <w:sz w:val="22"/>
          <w:szCs w:val="22"/>
          <w:lang w:val="pl-PL"/>
        </w:rPr>
        <w:t>rzekroczenia terminu wskazanego</w:t>
      </w:r>
      <w:r w:rsidR="00844E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72A7D" w:rsidRPr="001A07D5">
        <w:rPr>
          <w:rFonts w:ascii="Arial" w:hAnsi="Arial" w:cs="Arial"/>
          <w:color w:val="auto"/>
          <w:sz w:val="22"/>
          <w:szCs w:val="22"/>
          <w:lang w:val="pl-PL"/>
        </w:rPr>
        <w:t>w fakturze wystawionej Wykonawcy przez podwykonawc</w:t>
      </w:r>
      <w:r w:rsidR="00964F28" w:rsidRPr="001A07D5">
        <w:rPr>
          <w:rFonts w:ascii="Arial" w:hAnsi="Arial" w:cs="Arial"/>
          <w:color w:val="auto"/>
          <w:sz w:val="22"/>
          <w:szCs w:val="22"/>
          <w:lang w:val="pl-PL"/>
        </w:rPr>
        <w:t>ę</w:t>
      </w:r>
      <w:r w:rsidR="00E72A7D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81E79" w:rsidRDefault="00881E79" w:rsidP="00844E0A">
      <w:pPr>
        <w:pStyle w:val="Tekstpodstawowy"/>
        <w:numPr>
          <w:ilvl w:val="0"/>
          <w:numId w:val="15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44E0A">
        <w:rPr>
          <w:rFonts w:ascii="Arial" w:hAnsi="Arial" w:cs="Arial"/>
          <w:color w:val="auto"/>
          <w:sz w:val="22"/>
          <w:szCs w:val="22"/>
          <w:lang w:val="pl-PL"/>
        </w:rPr>
        <w:t>za nieprzedłożenie poświadczonej za zg</w:t>
      </w:r>
      <w:r w:rsidR="00E75FA1">
        <w:rPr>
          <w:rFonts w:ascii="Arial" w:hAnsi="Arial" w:cs="Arial"/>
          <w:color w:val="auto"/>
          <w:sz w:val="22"/>
          <w:szCs w:val="22"/>
          <w:lang w:val="pl-PL"/>
        </w:rPr>
        <w:t>odność z oryginałem kopii umowy</w:t>
      </w:r>
      <w:r w:rsidR="00844E0A"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o podwykonawstwo w wysokości </w:t>
      </w:r>
      <w:r w:rsidR="00CC6211" w:rsidRPr="00844E0A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="00295654" w:rsidRPr="00844E0A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94D7D"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844E0A"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6 </w:t>
      </w:r>
      <w:r w:rsidR="00E94D7D" w:rsidRPr="00844E0A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844E0A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EE1533" w:rsidRDefault="00B4521E" w:rsidP="00844E0A">
      <w:pPr>
        <w:pStyle w:val="Tekstpodstawowy"/>
        <w:numPr>
          <w:ilvl w:val="0"/>
          <w:numId w:val="15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844E0A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2C1915" w:rsidRPr="00844E0A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C1915" w:rsidRPr="00844E0A">
        <w:rPr>
          <w:rFonts w:ascii="Arial" w:hAnsi="Arial" w:cs="Arial"/>
          <w:color w:val="auto"/>
          <w:sz w:val="22"/>
          <w:szCs w:val="22"/>
          <w:lang w:val="pl-PL"/>
        </w:rPr>
        <w:t>w okresie rękojmi lub w okresie gwarancji za wady</w:t>
      </w:r>
      <w:r w:rsidR="00F4452C"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844E0A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844E0A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844E0A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844E0A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E75FA1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umowy za każdy dzień </w:t>
      </w:r>
      <w:r w:rsidR="007C75C3" w:rsidRPr="00844E0A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5230AD"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 w:rsidR="007C75C3" w:rsidRPr="00844E0A"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 w:rsidR="00F4452C" w:rsidRPr="00844E0A"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9A0A01" w:rsidRPr="004C3510" w:rsidRDefault="00B4521E" w:rsidP="004C3510">
      <w:pPr>
        <w:pStyle w:val="Tekstpodstawowy"/>
        <w:numPr>
          <w:ilvl w:val="0"/>
          <w:numId w:val="15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Pr="00844E0A">
        <w:rPr>
          <w:rFonts w:ascii="Arial" w:hAnsi="Arial" w:cs="Arial"/>
          <w:b/>
          <w:color w:val="auto"/>
          <w:sz w:val="22"/>
          <w:szCs w:val="22"/>
          <w:lang w:val="pl-PL"/>
        </w:rPr>
        <w:t>10%</w:t>
      </w:r>
      <w:r w:rsidRPr="00844E0A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844E0A" w:rsidRPr="00844E0A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4C351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44E0A" w:rsidRPr="004C3510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1A73DA" w:rsidRPr="004C351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1A07D5" w:rsidRDefault="00B4521E" w:rsidP="00CD7246">
      <w:pPr>
        <w:pStyle w:val="Tekstpodstawowy"/>
        <w:numPr>
          <w:ilvl w:val="0"/>
          <w:numId w:val="16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</w:t>
      </w:r>
      <w:r w:rsidR="00E75FA1">
        <w:rPr>
          <w:rFonts w:ascii="Arial" w:hAnsi="Arial" w:cs="Arial"/>
          <w:color w:val="auto"/>
          <w:sz w:val="22"/>
          <w:szCs w:val="22"/>
          <w:lang w:val="pl-PL"/>
        </w:rPr>
        <w:t>ący płaci Wykonawcy kary umowne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:rsidR="00EE1533" w:rsidRDefault="00B4521E" w:rsidP="004C3510">
      <w:pPr>
        <w:pStyle w:val="Tekstpodstawowy"/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326366" w:rsidRPr="001A07D5">
        <w:rPr>
          <w:rFonts w:ascii="Arial" w:hAnsi="Arial" w:cs="Arial"/>
          <w:color w:val="auto"/>
          <w:sz w:val="22"/>
          <w:szCs w:val="22"/>
          <w:lang w:val="pl-PL"/>
        </w:rPr>
        <w:t>nieuzasadnion</w:t>
      </w:r>
      <w:r w:rsidR="00D92CE4" w:rsidRPr="001A07D5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26366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92CE4" w:rsidRPr="001A07D5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</w:t>
      </w:r>
      <w:r w:rsidR="00A31C75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6E031B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E75FA1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4C351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C3510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</w:t>
      </w:r>
      <w:r w:rsidR="00D92CE4" w:rsidRPr="004C3510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4C3510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</w:t>
      </w:r>
      <w:r w:rsidR="00E75FA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4C3510">
        <w:rPr>
          <w:rFonts w:ascii="Arial" w:hAnsi="Arial" w:cs="Arial"/>
          <w:color w:val="auto"/>
          <w:sz w:val="22"/>
          <w:szCs w:val="22"/>
          <w:lang w:val="pl-PL"/>
        </w:rPr>
        <w:t xml:space="preserve">w którym odbiór miał być </w:t>
      </w:r>
      <w:r w:rsidR="00A31C75" w:rsidRPr="004C3510">
        <w:rPr>
          <w:rFonts w:ascii="Arial" w:hAnsi="Arial" w:cs="Arial"/>
          <w:color w:val="auto"/>
          <w:sz w:val="22"/>
          <w:szCs w:val="22"/>
          <w:lang w:val="pl-PL"/>
        </w:rPr>
        <w:t>rozpoczęty</w:t>
      </w:r>
      <w:r w:rsidR="001A2CB8" w:rsidRPr="004C3510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4C3510" w:rsidRDefault="00B4521E" w:rsidP="004C3510">
      <w:pPr>
        <w:pStyle w:val="Tekstpodstawowy"/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C3510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przyczyn zależnych od Zamawiającego</w:t>
      </w:r>
      <w:r w:rsidR="00936B10" w:rsidRPr="004C3510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4C3510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4C3510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10% </w:t>
      </w:r>
      <w:r w:rsidR="00E75FA1">
        <w:rPr>
          <w:rFonts w:ascii="Arial" w:hAnsi="Arial" w:cs="Arial"/>
          <w:color w:val="auto"/>
          <w:sz w:val="22"/>
          <w:szCs w:val="22"/>
          <w:lang w:val="pl-PL"/>
        </w:rPr>
        <w:t xml:space="preserve">wynagrodzenia </w:t>
      </w:r>
      <w:r w:rsidRPr="004C3510">
        <w:rPr>
          <w:rFonts w:ascii="Arial" w:hAnsi="Arial" w:cs="Arial"/>
          <w:color w:val="auto"/>
          <w:sz w:val="22"/>
          <w:szCs w:val="22"/>
          <w:lang w:val="pl-PL"/>
        </w:rPr>
        <w:t xml:space="preserve">brutto ustalonego w § </w:t>
      </w:r>
      <w:r w:rsidR="00844E0A" w:rsidRPr="004C3510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4C3510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43375C" w:rsidRPr="004C3510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4C351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EE1533" w:rsidRPr="001A07D5" w:rsidRDefault="00B4521E" w:rsidP="00CD7246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723EF3" w:rsidRPr="002C1915" w:rsidRDefault="003B1DB0" w:rsidP="00CD7246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Zamawiający zastrzega sobie prawo do potrącania kar</w:t>
      </w:r>
      <w:r w:rsidR="00A07770" w:rsidRPr="001A07D5">
        <w:rPr>
          <w:rFonts w:ascii="Arial" w:hAnsi="Arial" w:cs="Arial"/>
          <w:color w:val="auto"/>
          <w:sz w:val="22"/>
          <w:szCs w:val="22"/>
        </w:rPr>
        <w:t xml:space="preserve"> umownych z faktur wystawionych</w:t>
      </w:r>
      <w:r w:rsidR="00AF2906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przez Wykonawcę.</w:t>
      </w:r>
    </w:p>
    <w:p w:rsidR="007C4919" w:rsidRPr="00572900" w:rsidRDefault="002C1915" w:rsidP="00572900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897B55">
        <w:rPr>
          <w:rFonts w:ascii="Arial" w:hAnsi="Arial" w:cs="Arial"/>
          <w:color w:val="auto"/>
          <w:sz w:val="22"/>
          <w:szCs w:val="22"/>
        </w:rPr>
        <w:t xml:space="preserve">i Wykonawca mogą żądać od siebie nawzajem </w:t>
      </w:r>
      <w:r w:rsidR="00936B10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z</w:t>
      </w:r>
      <w:r w:rsidR="00DB741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wszystkich tytułów przewidzianych w niniejszej umowie wynosi </w:t>
      </w:r>
      <w:r w:rsidR="003739B9">
        <w:rPr>
          <w:rFonts w:ascii="Arial" w:hAnsi="Arial" w:cs="Arial"/>
          <w:b/>
          <w:color w:val="auto"/>
          <w:sz w:val="22"/>
          <w:szCs w:val="22"/>
        </w:rPr>
        <w:t>6</w:t>
      </w:r>
      <w:r w:rsidRPr="00A775C9">
        <w:rPr>
          <w:rFonts w:ascii="Arial" w:hAnsi="Arial" w:cs="Arial"/>
          <w:b/>
          <w:color w:val="auto"/>
          <w:sz w:val="22"/>
          <w:szCs w:val="22"/>
        </w:rPr>
        <w:t>0%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602C0">
        <w:rPr>
          <w:rFonts w:ascii="Arial" w:hAnsi="Arial" w:cs="Arial"/>
          <w:color w:val="auto"/>
          <w:sz w:val="22"/>
          <w:szCs w:val="22"/>
        </w:rPr>
        <w:t>wynagrodzenia</w:t>
      </w:r>
      <w:r w:rsidR="006B62AD">
        <w:rPr>
          <w:rFonts w:ascii="Arial" w:hAnsi="Arial" w:cs="Arial"/>
          <w:color w:val="auto"/>
          <w:sz w:val="22"/>
          <w:szCs w:val="22"/>
        </w:rPr>
        <w:t xml:space="preserve"> brutto określonego</w:t>
      </w:r>
      <w:r>
        <w:rPr>
          <w:rFonts w:ascii="Arial" w:hAnsi="Arial" w:cs="Arial"/>
          <w:color w:val="auto"/>
          <w:sz w:val="22"/>
          <w:szCs w:val="22"/>
        </w:rPr>
        <w:t xml:space="preserve"> w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844E0A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1A093B" w:rsidRPr="004C351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43375C" w:rsidRPr="001A07D5" w:rsidRDefault="0043375C" w:rsidP="0057290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ODBIORY I PRZEDSTAWICIELE</w:t>
      </w:r>
    </w:p>
    <w:p w:rsidR="00B4521E" w:rsidRPr="001A07D5" w:rsidRDefault="00844E0A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8</w:t>
      </w:r>
    </w:p>
    <w:p w:rsidR="009B18BC" w:rsidRPr="009B18BC" w:rsidRDefault="00B4521E" w:rsidP="009B18BC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Strony postanawiają, że przed</w:t>
      </w:r>
      <w:r w:rsidR="009B18BC">
        <w:rPr>
          <w:rFonts w:ascii="Arial" w:hAnsi="Arial" w:cs="Arial"/>
          <w:color w:val="auto"/>
          <w:sz w:val="22"/>
          <w:szCs w:val="22"/>
          <w:lang w:val="pl-PL"/>
        </w:rPr>
        <w:t xml:space="preserve">miotem odbioru końcowego będzie, dostarczona </w:t>
      </w:r>
      <w:r w:rsidR="009B18BC" w:rsidRPr="009B18BC">
        <w:rPr>
          <w:rFonts w:ascii="Arial" w:hAnsi="Arial" w:cs="Arial"/>
          <w:color w:val="auto"/>
          <w:sz w:val="22"/>
          <w:szCs w:val="22"/>
          <w:lang w:val="pl-PL"/>
        </w:rPr>
        <w:t>przez Wykonawcę</w:t>
      </w:r>
      <w:r w:rsidR="009B18BC">
        <w:rPr>
          <w:rFonts w:ascii="Arial" w:hAnsi="Arial" w:cs="Arial"/>
          <w:color w:val="auto"/>
          <w:sz w:val="22"/>
          <w:szCs w:val="22"/>
          <w:lang w:val="pl-PL"/>
        </w:rPr>
        <w:t xml:space="preserve"> dokumentacja </w:t>
      </w:r>
      <w:r w:rsidR="00FF7BC7">
        <w:rPr>
          <w:rFonts w:ascii="Arial" w:hAnsi="Arial" w:cs="Arial"/>
          <w:color w:val="auto"/>
          <w:sz w:val="22"/>
          <w:szCs w:val="22"/>
          <w:lang w:val="pl-PL"/>
        </w:rPr>
        <w:t>ekspertyzy dendrologicznej</w:t>
      </w:r>
      <w:r w:rsidR="009B18BC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AD0F94" w:rsidRPr="009B18BC" w:rsidRDefault="009B18BC" w:rsidP="009B18BC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D</w:t>
      </w:r>
      <w:r w:rsidRPr="009B18BC">
        <w:rPr>
          <w:rFonts w:ascii="Arial" w:hAnsi="Arial" w:cs="Arial"/>
          <w:sz w:val="22"/>
          <w:szCs w:val="22"/>
        </w:rPr>
        <w:t>ostarczenie dokumentacji ekspertyzy dendrologicznej</w:t>
      </w:r>
      <w:r>
        <w:rPr>
          <w:rFonts w:ascii="Arial" w:hAnsi="Arial" w:cs="Arial"/>
          <w:sz w:val="22"/>
          <w:szCs w:val="22"/>
        </w:rPr>
        <w:t xml:space="preserve"> przez </w:t>
      </w:r>
      <w:r>
        <w:rPr>
          <w:rFonts w:ascii="Arial" w:hAnsi="Arial" w:cs="Arial"/>
          <w:color w:val="auto"/>
          <w:sz w:val="22"/>
          <w:szCs w:val="22"/>
        </w:rPr>
        <w:t>Wykonawcę Zamaw</w:t>
      </w:r>
      <w:r w:rsidR="00FF7BC7">
        <w:rPr>
          <w:rFonts w:ascii="Arial" w:hAnsi="Arial" w:cs="Arial"/>
          <w:color w:val="auto"/>
          <w:sz w:val="22"/>
          <w:szCs w:val="22"/>
        </w:rPr>
        <w:t xml:space="preserve">aijacemu, będzie równoznaczne z </w:t>
      </w:r>
      <w:r>
        <w:rPr>
          <w:rFonts w:ascii="Arial" w:hAnsi="Arial" w:cs="Arial"/>
          <w:color w:val="auto"/>
          <w:sz w:val="22"/>
          <w:szCs w:val="22"/>
        </w:rPr>
        <w:t>gotowością Wykonawcy</w:t>
      </w:r>
      <w:r w:rsidR="00844E0A" w:rsidRPr="009B18BC">
        <w:rPr>
          <w:rFonts w:ascii="Arial" w:hAnsi="Arial" w:cs="Arial"/>
          <w:color w:val="auto"/>
          <w:sz w:val="22"/>
          <w:szCs w:val="22"/>
        </w:rPr>
        <w:t xml:space="preserve"> </w:t>
      </w:r>
      <w:r w:rsidR="00AD0F94" w:rsidRPr="009B18BC">
        <w:rPr>
          <w:rFonts w:ascii="Arial" w:hAnsi="Arial" w:cs="Arial"/>
          <w:color w:val="auto"/>
          <w:sz w:val="22"/>
          <w:szCs w:val="22"/>
        </w:rPr>
        <w:t xml:space="preserve">do odbioru </w:t>
      </w:r>
      <w:r w:rsidR="00844E0A" w:rsidRPr="009B18BC">
        <w:rPr>
          <w:rFonts w:ascii="Arial" w:hAnsi="Arial" w:cs="Arial"/>
          <w:color w:val="auto"/>
          <w:sz w:val="22"/>
          <w:szCs w:val="22"/>
        </w:rPr>
        <w:t xml:space="preserve">końcowego </w:t>
      </w:r>
      <w:r>
        <w:rPr>
          <w:rFonts w:ascii="Arial" w:hAnsi="Arial" w:cs="Arial"/>
          <w:color w:val="auto"/>
          <w:sz w:val="22"/>
          <w:szCs w:val="22"/>
        </w:rPr>
        <w:t xml:space="preserve">uslugi. Potwierdzenie dostarczenia dokumentacji nastapi poprzez sporządzenie protokołu zdawczo-odbiorczego. </w:t>
      </w:r>
    </w:p>
    <w:p w:rsidR="009B18BC" w:rsidRPr="001E7630" w:rsidRDefault="009B18BC" w:rsidP="009B18BC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B18BC">
        <w:rPr>
          <w:rFonts w:ascii="Arial" w:hAnsi="Arial" w:cs="Arial"/>
          <w:sz w:val="22"/>
          <w:szCs w:val="22"/>
        </w:rPr>
        <w:t xml:space="preserve">Zamawiający przeprowadzi odbiór końcowy przedmiotu umowy w ciągu 14 dni roboczych od daty </w:t>
      </w:r>
      <w:r>
        <w:rPr>
          <w:rFonts w:ascii="Arial" w:hAnsi="Arial" w:cs="Arial"/>
          <w:sz w:val="22"/>
          <w:szCs w:val="22"/>
        </w:rPr>
        <w:t>dostarczenia</w:t>
      </w:r>
      <w:r w:rsidRPr="009B18BC">
        <w:rPr>
          <w:rFonts w:ascii="Arial" w:hAnsi="Arial" w:cs="Arial"/>
          <w:sz w:val="22"/>
          <w:szCs w:val="22"/>
        </w:rPr>
        <w:t xml:space="preserve"> dokumentacji ekspertyzy dendrologicznej</w:t>
      </w:r>
      <w:r>
        <w:rPr>
          <w:rFonts w:ascii="Arial" w:hAnsi="Arial" w:cs="Arial"/>
          <w:sz w:val="22"/>
          <w:szCs w:val="22"/>
        </w:rPr>
        <w:t>.</w:t>
      </w:r>
    </w:p>
    <w:p w:rsidR="0001348B" w:rsidRPr="001E7630" w:rsidRDefault="0001348B" w:rsidP="001E7630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E7630">
        <w:rPr>
          <w:rFonts w:ascii="Arial" w:hAnsi="Arial" w:cs="Arial"/>
          <w:color w:val="auto"/>
          <w:sz w:val="22"/>
          <w:szCs w:val="22"/>
          <w:lang w:val="pl-PL"/>
        </w:rPr>
        <w:t>Jeżeli w toku czynności odbioru</w:t>
      </w:r>
      <w:r w:rsidR="001E7630" w:rsidRPr="001E7630">
        <w:rPr>
          <w:rFonts w:ascii="Arial" w:hAnsi="Arial" w:cs="Arial"/>
          <w:color w:val="auto"/>
          <w:sz w:val="22"/>
          <w:szCs w:val="22"/>
          <w:lang w:val="pl-PL"/>
        </w:rPr>
        <w:t>, tj.</w:t>
      </w:r>
      <w:r w:rsidR="001E7630" w:rsidRPr="001E7630">
        <w:rPr>
          <w:rFonts w:ascii="Arial" w:hAnsi="Arial" w:cs="Arial"/>
          <w:sz w:val="22"/>
          <w:szCs w:val="22"/>
        </w:rPr>
        <w:t xml:space="preserve"> podczas weryfikowania</w:t>
      </w:r>
      <w:r w:rsidR="001E7630" w:rsidRPr="001E763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E7630">
        <w:rPr>
          <w:rFonts w:ascii="Arial" w:hAnsi="Arial" w:cs="Arial"/>
          <w:color w:val="auto"/>
          <w:sz w:val="22"/>
          <w:szCs w:val="22"/>
          <w:lang w:val="pl-PL"/>
        </w:rPr>
        <w:t>dostarczonej</w:t>
      </w:r>
      <w:r w:rsidR="001E7630" w:rsidRPr="001E7630">
        <w:rPr>
          <w:rFonts w:ascii="Arial" w:hAnsi="Arial" w:cs="Arial"/>
          <w:color w:val="auto"/>
          <w:sz w:val="22"/>
          <w:szCs w:val="22"/>
          <w:lang w:val="pl-PL"/>
        </w:rPr>
        <w:t xml:space="preserve"> dokumentacji ekspertyzy dendrologicznej</w:t>
      </w:r>
      <w:r w:rsidR="001E7630">
        <w:rPr>
          <w:rFonts w:ascii="Arial" w:hAnsi="Arial" w:cs="Arial"/>
          <w:color w:val="auto"/>
          <w:sz w:val="22"/>
          <w:szCs w:val="22"/>
          <w:lang w:val="pl-PL"/>
        </w:rPr>
        <w:t xml:space="preserve"> pod kątem </w:t>
      </w:r>
      <w:r w:rsidR="001E7630" w:rsidRPr="001E7630">
        <w:rPr>
          <w:rFonts w:ascii="Arial" w:hAnsi="Arial" w:cs="Arial"/>
          <w:sz w:val="22"/>
          <w:szCs w:val="22"/>
        </w:rPr>
        <w:t>rzetelności jej sporządzenia</w:t>
      </w:r>
      <w:r w:rsidR="001E7630">
        <w:rPr>
          <w:rFonts w:ascii="Arial" w:hAnsi="Arial" w:cs="Arial"/>
          <w:sz w:val="22"/>
          <w:szCs w:val="22"/>
        </w:rPr>
        <w:t>,</w:t>
      </w:r>
      <w:r w:rsidR="001E7630" w:rsidRPr="001E763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E7630">
        <w:rPr>
          <w:rFonts w:ascii="Arial" w:hAnsi="Arial" w:cs="Arial"/>
          <w:color w:val="auto"/>
          <w:sz w:val="22"/>
          <w:szCs w:val="22"/>
          <w:lang w:val="pl-PL"/>
        </w:rPr>
        <w:t>zostaną stwierdzone wady, to Zamawiającemu przysługują następujące uprawnienia:</w:t>
      </w:r>
    </w:p>
    <w:p w:rsidR="0001348B" w:rsidRPr="001E7630" w:rsidRDefault="0001348B" w:rsidP="001E7630">
      <w:pPr>
        <w:pStyle w:val="Tekstpodstawowy"/>
        <w:numPr>
          <w:ilvl w:val="0"/>
          <w:numId w:val="18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E7630">
        <w:rPr>
          <w:rFonts w:ascii="Arial" w:hAnsi="Arial" w:cs="Arial"/>
          <w:color w:val="auto"/>
          <w:sz w:val="22"/>
          <w:szCs w:val="22"/>
          <w:lang w:val="pl-PL"/>
        </w:rPr>
        <w:t>może odmówić odbioru do czasu usunięcia wad,</w:t>
      </w:r>
    </w:p>
    <w:p w:rsidR="009B18BC" w:rsidRPr="001E7630" w:rsidRDefault="0001348B" w:rsidP="001E7630">
      <w:pPr>
        <w:pStyle w:val="Tekstpodstawowy"/>
        <w:numPr>
          <w:ilvl w:val="0"/>
          <w:numId w:val="18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:rsidR="00B4521E" w:rsidRPr="001A07D5" w:rsidRDefault="00B4521E" w:rsidP="0001348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:rsidR="00A818BE" w:rsidRPr="001A07D5" w:rsidRDefault="00A818BE" w:rsidP="0001348B">
      <w:pPr>
        <w:pStyle w:val="Tekstpodstawowy"/>
        <w:numPr>
          <w:ilvl w:val="0"/>
          <w:numId w:val="20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wad,</w:t>
      </w:r>
    </w:p>
    <w:p w:rsidR="009B18BC" w:rsidRPr="00883018" w:rsidRDefault="00A818BE" w:rsidP="00883018">
      <w:pPr>
        <w:pStyle w:val="Tekstpodstawowy"/>
        <w:numPr>
          <w:ilvl w:val="0"/>
          <w:numId w:val="20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na uzasadniony pisemny wniosek Wykonawcy, złożony przed upływem terminu na usuniecie wad, Zamawiaj</w:t>
      </w:r>
      <w:r w:rsidR="001E7630">
        <w:rPr>
          <w:rFonts w:ascii="Arial" w:hAnsi="Arial" w:cs="Arial"/>
          <w:color w:val="auto"/>
          <w:sz w:val="22"/>
          <w:szCs w:val="22"/>
        </w:rPr>
        <w:t>ący może przedłużyć ten termin</w:t>
      </w:r>
      <w:r w:rsidRPr="001E7630">
        <w:rPr>
          <w:rFonts w:ascii="Arial" w:hAnsi="Arial" w:cs="Arial"/>
          <w:color w:val="auto"/>
          <w:sz w:val="22"/>
          <w:szCs w:val="22"/>
        </w:rPr>
        <w:t>.</w:t>
      </w:r>
    </w:p>
    <w:p w:rsidR="001E7630" w:rsidRDefault="00B4521E" w:rsidP="001E7630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</w:t>
      </w:r>
      <w:r w:rsidR="001E7630" w:rsidRPr="009B18BC">
        <w:rPr>
          <w:rFonts w:ascii="Arial" w:hAnsi="Arial" w:cs="Arial"/>
          <w:color w:val="auto"/>
          <w:sz w:val="22"/>
          <w:szCs w:val="22"/>
        </w:rPr>
        <w:t>pisemnego</w:t>
      </w:r>
      <w:r w:rsidR="001E7630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018">
        <w:rPr>
          <w:rFonts w:ascii="Arial" w:hAnsi="Arial" w:cs="Arial"/>
          <w:color w:val="auto"/>
          <w:sz w:val="22"/>
          <w:szCs w:val="22"/>
          <w:lang w:val="pl-PL"/>
        </w:rPr>
        <w:t>zawiadomienia Zamawiającego</w:t>
      </w:r>
      <w:r w:rsidR="001E763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 usunięciu wad </w:t>
      </w:r>
      <w:r w:rsidR="001E7630" w:rsidRPr="001E7630">
        <w:rPr>
          <w:rFonts w:ascii="Arial" w:hAnsi="Arial" w:cs="Arial"/>
          <w:color w:val="auto"/>
          <w:sz w:val="22"/>
          <w:szCs w:val="22"/>
          <w:lang w:val="pl-PL"/>
        </w:rPr>
        <w:t>oraz przekazania poprawionej d</w:t>
      </w:r>
      <w:r w:rsidR="001E7630">
        <w:rPr>
          <w:rFonts w:ascii="Arial" w:hAnsi="Arial" w:cs="Arial"/>
          <w:color w:val="auto"/>
          <w:sz w:val="22"/>
          <w:szCs w:val="22"/>
          <w:lang w:val="pl-PL"/>
        </w:rPr>
        <w:t xml:space="preserve">okumentacji </w:t>
      </w:r>
      <w:r w:rsidR="001E7630" w:rsidRPr="001E7630">
        <w:rPr>
          <w:rFonts w:ascii="Arial" w:hAnsi="Arial" w:cs="Arial"/>
          <w:color w:val="auto"/>
          <w:sz w:val="22"/>
          <w:szCs w:val="22"/>
          <w:lang w:val="pl-PL"/>
        </w:rPr>
        <w:t>ekspertyzy dendrologicznej, w wymaganej pierwotnie ilości egzemplarzy.</w:t>
      </w:r>
    </w:p>
    <w:p w:rsidR="001E7630" w:rsidRPr="001E7630" w:rsidRDefault="001E7630" w:rsidP="001E7630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E7630">
        <w:rPr>
          <w:rFonts w:ascii="Arial" w:hAnsi="Arial" w:cs="Arial"/>
          <w:color w:val="auto"/>
          <w:sz w:val="22"/>
          <w:szCs w:val="22"/>
          <w:lang w:val="pl-PL"/>
        </w:rPr>
        <w:lastRenderedPageBreak/>
        <w:t>O terminie odbioru końcowego Wykonawca ma obowiązek poinformowania podwykonawców, przy udziale których wykonywał przedmiot umowy.</w:t>
      </w:r>
    </w:p>
    <w:p w:rsidR="001A73DA" w:rsidRPr="001A07D5" w:rsidRDefault="00B4521E" w:rsidP="001A63F5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</w:t>
      </w:r>
      <w:r w:rsidR="00F514B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:rsidR="001D509E" w:rsidRPr="00CE1E6E" w:rsidRDefault="001D509E" w:rsidP="001A63F5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Po </w:t>
      </w:r>
      <w:r w:rsidRPr="001A63F5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1A07D5">
        <w:rPr>
          <w:rFonts w:ascii="Arial" w:hAnsi="Arial" w:cs="Arial"/>
          <w:color w:val="auto"/>
          <w:sz w:val="22"/>
          <w:szCs w:val="22"/>
        </w:rPr>
        <w:t>c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ję zamówienia będzie </w:t>
      </w:r>
      <w:r w:rsidR="001B2435" w:rsidRPr="001A07D5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</w:t>
      </w:r>
    </w:p>
    <w:p w:rsidR="00CE1E6E" w:rsidRPr="00960550" w:rsidRDefault="00CE1E6E" w:rsidP="00960550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Koordynatorem </w:t>
      </w:r>
      <w:r w:rsidRPr="004B06CC">
        <w:rPr>
          <w:rFonts w:ascii="Arial" w:hAnsi="Arial" w:cs="Arial"/>
          <w:color w:val="auto"/>
          <w:sz w:val="22"/>
          <w:szCs w:val="22"/>
        </w:rPr>
        <w:t>Zamawiającego w zakresie obowiązków wynikających z niniejszej umowy jest</w:t>
      </w:r>
      <w:r w:rsidR="001E7630">
        <w:rPr>
          <w:rFonts w:ascii="Arial" w:hAnsi="Arial" w:cs="Arial"/>
          <w:color w:val="auto"/>
          <w:sz w:val="22"/>
          <w:szCs w:val="22"/>
        </w:rPr>
        <w:t xml:space="preserve"> inspektor ds. </w:t>
      </w:r>
      <w:r w:rsidR="00572900">
        <w:rPr>
          <w:rFonts w:ascii="Arial" w:hAnsi="Arial" w:cs="Arial"/>
          <w:color w:val="auto"/>
          <w:sz w:val="22"/>
          <w:szCs w:val="22"/>
        </w:rPr>
        <w:t>z</w:t>
      </w:r>
      <w:r w:rsidR="001E7630">
        <w:rPr>
          <w:rFonts w:ascii="Arial" w:hAnsi="Arial" w:cs="Arial"/>
          <w:color w:val="auto"/>
          <w:sz w:val="22"/>
          <w:szCs w:val="22"/>
        </w:rPr>
        <w:t>ieleni</w:t>
      </w:r>
      <w:r w:rsidR="00572900">
        <w:rPr>
          <w:rFonts w:ascii="Arial" w:hAnsi="Arial" w:cs="Arial"/>
          <w:color w:val="auto"/>
          <w:sz w:val="22"/>
          <w:szCs w:val="22"/>
        </w:rPr>
        <w:t xml:space="preserve"> i dróg</w:t>
      </w:r>
      <w:r w:rsidR="001E7630">
        <w:rPr>
          <w:rFonts w:ascii="Arial" w:hAnsi="Arial" w:cs="Arial"/>
          <w:color w:val="auto"/>
          <w:sz w:val="22"/>
          <w:szCs w:val="22"/>
        </w:rPr>
        <w:t xml:space="preserve"> Wydziału Komunalnego</w:t>
      </w:r>
      <w:r w:rsidR="00572900">
        <w:rPr>
          <w:rFonts w:ascii="Arial" w:hAnsi="Arial" w:cs="Arial"/>
          <w:color w:val="auto"/>
          <w:sz w:val="22"/>
          <w:szCs w:val="22"/>
        </w:rPr>
        <w:t xml:space="preserve"> – Referat Drogowy</w:t>
      </w:r>
      <w:r w:rsidR="00883018">
        <w:rPr>
          <w:rFonts w:ascii="Arial" w:hAnsi="Arial"/>
          <w:color w:val="auto"/>
          <w:sz w:val="22"/>
          <w:szCs w:val="22"/>
          <w:lang w:val="pl-PL"/>
        </w:rPr>
        <w:t xml:space="preserve">, tel. 94 35 51 </w:t>
      </w:r>
      <w:r w:rsidR="00572900">
        <w:rPr>
          <w:rFonts w:ascii="Arial" w:hAnsi="Arial"/>
          <w:color w:val="auto"/>
          <w:sz w:val="22"/>
          <w:szCs w:val="22"/>
          <w:lang w:val="pl-PL"/>
        </w:rPr>
        <w:t>628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, e-mail: </w:t>
      </w:r>
      <w:r w:rsidR="00572900">
        <w:rPr>
          <w:rFonts w:ascii="Arial" w:hAnsi="Arial"/>
          <w:color w:val="auto"/>
          <w:sz w:val="22"/>
          <w:szCs w:val="22"/>
          <w:lang w:val="pl-PL"/>
        </w:rPr>
        <w:t>a.majewska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>@um.kolobrzeg.pl</w:t>
      </w:r>
    </w:p>
    <w:p w:rsidR="00572900" w:rsidRPr="00572900" w:rsidRDefault="001D509E" w:rsidP="00572900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:rsidR="00F11BC3" w:rsidRDefault="00F11BC3" w:rsidP="00F11BC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F11BC3" w:rsidRDefault="00F11BC3" w:rsidP="00F11BC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9</w:t>
      </w:r>
    </w:p>
    <w:p w:rsidR="00F11BC3" w:rsidRPr="00F11BC3" w:rsidRDefault="00F11BC3" w:rsidP="00F11BC3">
      <w:pPr>
        <w:pStyle w:val="Tekstpodstawowy"/>
        <w:numPr>
          <w:ilvl w:val="0"/>
          <w:numId w:val="2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</w:p>
    <w:p w:rsidR="00F11BC3" w:rsidRPr="00F11BC3" w:rsidRDefault="00F11BC3" w:rsidP="00F11BC3">
      <w:pPr>
        <w:pStyle w:val="Tekstpodstawowy"/>
        <w:numPr>
          <w:ilvl w:val="0"/>
          <w:numId w:val="2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11BC3">
        <w:rPr>
          <w:rFonts w:ascii="Arial" w:hAnsi="Arial" w:cs="Arial"/>
          <w:color w:val="auto"/>
          <w:sz w:val="22"/>
          <w:szCs w:val="22"/>
        </w:rPr>
        <w:t xml:space="preserve">Wykonawca udziela Zamawiającemu </w:t>
      </w:r>
      <w:r w:rsidRPr="00F11BC3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F11BC3">
        <w:rPr>
          <w:rFonts w:ascii="Arial" w:hAnsi="Arial" w:cs="Arial"/>
          <w:color w:val="auto"/>
          <w:sz w:val="22"/>
          <w:szCs w:val="22"/>
        </w:rPr>
        <w:t xml:space="preserve">dla przedniotu umowy na okres .......... miesięcy </w:t>
      </w:r>
      <w:r w:rsidRPr="00F11BC3">
        <w:rPr>
          <w:rFonts w:ascii="Arial" w:hAnsi="Arial" w:cs="Arial"/>
          <w:color w:val="auto"/>
          <w:sz w:val="22"/>
          <w:szCs w:val="22"/>
          <w:lang w:val="pl-PL"/>
        </w:rPr>
        <w:t xml:space="preserve">licząc od daty odbioru końcowego </w:t>
      </w:r>
      <w:proofErr w:type="spellStart"/>
      <w:r w:rsidRPr="00F11BC3">
        <w:rPr>
          <w:rFonts w:ascii="Arial" w:hAnsi="Arial" w:cs="Arial"/>
          <w:color w:val="auto"/>
          <w:sz w:val="22"/>
          <w:szCs w:val="22"/>
          <w:lang w:val="pl-PL"/>
        </w:rPr>
        <w:t>uslugi</w:t>
      </w:r>
      <w:proofErr w:type="spellEnd"/>
      <w:r w:rsidRPr="00F11BC3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11BC3" w:rsidRDefault="00F11BC3" w:rsidP="00F11BC3">
      <w:pPr>
        <w:pStyle w:val="Tekstpodstawowy"/>
        <w:numPr>
          <w:ilvl w:val="0"/>
          <w:numId w:val="2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podstawie art. 558 § 1 k.c. </w:t>
      </w:r>
      <w:r>
        <w:rPr>
          <w:rFonts w:ascii="Arial" w:hAnsi="Arial" w:cs="Arial"/>
          <w:color w:val="auto"/>
          <w:sz w:val="22"/>
          <w:szCs w:val="22"/>
          <w:lang w:val="pl-PL"/>
        </w:rPr>
        <w:t>(Dz.</w:t>
      </w:r>
      <w:r w:rsidRPr="00F11BC3">
        <w:rPr>
          <w:rFonts w:ascii="Arial" w:hAnsi="Arial" w:cs="Arial"/>
          <w:color w:val="auto"/>
          <w:sz w:val="22"/>
          <w:szCs w:val="22"/>
          <w:lang w:val="pl-PL"/>
        </w:rPr>
        <w:t>U. z 2014r. poz. 121)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rozszerza się odpowiedzialność z tytułu rękojmi na okres gwarancji.</w:t>
      </w:r>
    </w:p>
    <w:p w:rsidR="00F11BC3" w:rsidRDefault="00F11BC3" w:rsidP="00F11BC3">
      <w:pPr>
        <w:pStyle w:val="Tekstpodstawowy"/>
        <w:numPr>
          <w:ilvl w:val="0"/>
          <w:numId w:val="2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W okresie gwarancji Wykonawca zobowiązany jest do bezpłatnego usunięcia wszelkich usterek i wad w terminie </w:t>
      </w:r>
      <w:r>
        <w:rPr>
          <w:rFonts w:ascii="Arial" w:hAnsi="Arial" w:cs="Arial"/>
          <w:b/>
          <w:color w:val="auto"/>
          <w:sz w:val="22"/>
          <w:szCs w:val="22"/>
        </w:rPr>
        <w:t>30 dni</w:t>
      </w:r>
      <w:r>
        <w:rPr>
          <w:rFonts w:ascii="Arial" w:hAnsi="Arial" w:cs="Arial"/>
          <w:color w:val="auto"/>
          <w:sz w:val="22"/>
          <w:szCs w:val="22"/>
        </w:rPr>
        <w:t xml:space="preserve"> roboczych od dnia powiadomienia Wykonawcy o ich powstaniu. Powiadomienie o stwierdzeniu usterki (wady) może być przekazane faksem. Wykonawca jest zobowiązany do potwierdzenia przyjęc</w:t>
      </w:r>
      <w:r>
        <w:rPr>
          <w:rFonts w:ascii="Arial" w:hAnsi="Arial" w:cs="Arial"/>
          <w:color w:val="auto"/>
          <w:sz w:val="22"/>
          <w:szCs w:val="22"/>
        </w:rPr>
        <w:t xml:space="preserve">ia powiadomienia o zgłoszeniu </w:t>
      </w:r>
      <w:r>
        <w:rPr>
          <w:rFonts w:ascii="Arial" w:hAnsi="Arial" w:cs="Arial"/>
          <w:color w:val="auto"/>
          <w:sz w:val="22"/>
          <w:szCs w:val="22"/>
        </w:rPr>
        <w:t>w czasie nie dłuższym niż 12 godz. od momentu jego przekazania.</w:t>
      </w:r>
    </w:p>
    <w:p w:rsidR="00F11BC3" w:rsidRDefault="00F11BC3" w:rsidP="00F11BC3">
      <w:pPr>
        <w:pStyle w:val="Tekstpodstawowy"/>
        <w:numPr>
          <w:ilvl w:val="0"/>
          <w:numId w:val="2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 a kosztami obciążyć Wykonawcę bez utraty praw gwarancyjnych.</w:t>
      </w:r>
    </w:p>
    <w:p w:rsidR="00F11BC3" w:rsidRDefault="00F11BC3" w:rsidP="00F11BC3">
      <w:pPr>
        <w:pStyle w:val="Tekstpodstawowy"/>
        <w:numPr>
          <w:ilvl w:val="0"/>
          <w:numId w:val="2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Wykonawca oświadcza, że jest jedynym zobowiąz</w:t>
      </w:r>
      <w:r>
        <w:rPr>
          <w:rFonts w:ascii="Arial" w:hAnsi="Arial" w:cs="Arial"/>
          <w:color w:val="auto"/>
          <w:sz w:val="22"/>
          <w:szCs w:val="22"/>
        </w:rPr>
        <w:t xml:space="preserve">anym do wykonywania zobowiązań </w:t>
      </w:r>
      <w:r>
        <w:rPr>
          <w:rFonts w:ascii="Arial" w:hAnsi="Arial" w:cs="Arial"/>
          <w:color w:val="auto"/>
          <w:sz w:val="22"/>
          <w:szCs w:val="22"/>
        </w:rPr>
        <w:t>z tytułu gwarancji jakości i rękojmi, w tym również za prace wykonywane przez podwykonawców.</w:t>
      </w:r>
    </w:p>
    <w:p w:rsidR="00F11BC3" w:rsidRPr="00F11BC3" w:rsidRDefault="00F11BC3" w:rsidP="00F11BC3">
      <w:pPr>
        <w:pStyle w:val="Tekstpodstawowy"/>
        <w:numPr>
          <w:ilvl w:val="0"/>
          <w:numId w:val="2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2B59B8" w:rsidRPr="004D619C" w:rsidRDefault="00257D7B" w:rsidP="002B59B8">
      <w:pPr>
        <w:pStyle w:val="Nagwek4"/>
        <w:numPr>
          <w:ilvl w:val="3"/>
          <w:numId w:val="28"/>
        </w:numPr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WA</w:t>
      </w:r>
      <w:r w:rsidR="00A75441" w:rsidRPr="001A07D5">
        <w:rPr>
          <w:rFonts w:ascii="Arial" w:hAnsi="Arial" w:cs="Arial"/>
          <w:sz w:val="22"/>
          <w:szCs w:val="22"/>
        </w:rPr>
        <w:t>R</w:t>
      </w:r>
      <w:r w:rsidRPr="001A07D5">
        <w:rPr>
          <w:rFonts w:ascii="Arial" w:hAnsi="Arial" w:cs="Arial"/>
          <w:sz w:val="22"/>
          <w:szCs w:val="22"/>
        </w:rPr>
        <w:t>UNKI PŁATNOŚCI</w:t>
      </w:r>
    </w:p>
    <w:p w:rsidR="00563458" w:rsidRPr="001A07D5" w:rsidRDefault="00572900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9</w:t>
      </w:r>
    </w:p>
    <w:p w:rsidR="00CE1E6E" w:rsidRDefault="00CE1E6E" w:rsidP="00CE1E6E">
      <w:pPr>
        <w:pStyle w:val="Tekstpodstawowy"/>
        <w:numPr>
          <w:ilvl w:val="0"/>
          <w:numId w:val="30"/>
        </w:numPr>
        <w:tabs>
          <w:tab w:val="clear" w:pos="283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706AB">
        <w:rPr>
          <w:rFonts w:ascii="Arial" w:hAnsi="Arial" w:cs="Arial"/>
          <w:color w:val="auto"/>
          <w:sz w:val="22"/>
          <w:szCs w:val="22"/>
        </w:rPr>
        <w:t>Strony postanawiają, że rozliczenie za wykonanie przedmiotu umowy odb</w:t>
      </w:r>
      <w:r>
        <w:rPr>
          <w:rFonts w:ascii="Arial" w:hAnsi="Arial" w:cs="Arial"/>
          <w:color w:val="auto"/>
          <w:sz w:val="22"/>
          <w:szCs w:val="22"/>
        </w:rPr>
        <w:t>ędzie</w:t>
      </w:r>
      <w:r w:rsidRPr="006706A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się </w:t>
      </w:r>
      <w:r w:rsidR="00936B10">
        <w:rPr>
          <w:rFonts w:ascii="Arial" w:hAnsi="Arial" w:cs="Arial"/>
          <w:color w:val="auto"/>
          <w:sz w:val="22"/>
          <w:szCs w:val="22"/>
        </w:rPr>
        <w:t xml:space="preserve">jedną fakturą </w:t>
      </w:r>
      <w:r>
        <w:rPr>
          <w:rFonts w:ascii="Arial" w:hAnsi="Arial" w:cs="Arial"/>
          <w:color w:val="auto"/>
          <w:sz w:val="22"/>
          <w:szCs w:val="22"/>
        </w:rPr>
        <w:t>końcową po zakończeniu i odbiorze przedmiotu umowy</w:t>
      </w:r>
      <w:r w:rsidR="00960550">
        <w:rPr>
          <w:rFonts w:ascii="Arial" w:hAnsi="Arial" w:cs="Arial"/>
          <w:color w:val="auto"/>
          <w:sz w:val="22"/>
          <w:szCs w:val="22"/>
        </w:rPr>
        <w:t>.</w:t>
      </w:r>
      <w:r w:rsidR="00EA398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D509E" w:rsidRPr="00FA40A5" w:rsidRDefault="00BD5F5F" w:rsidP="00FA40A5">
      <w:pPr>
        <w:pStyle w:val="Tekstpodstawowy"/>
        <w:numPr>
          <w:ilvl w:val="0"/>
          <w:numId w:val="30"/>
        </w:numPr>
        <w:tabs>
          <w:tab w:val="clear" w:pos="283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A40A5">
        <w:rPr>
          <w:rFonts w:ascii="Arial" w:hAnsi="Arial" w:cs="Arial"/>
          <w:color w:val="auto"/>
          <w:sz w:val="22"/>
          <w:szCs w:val="22"/>
        </w:rPr>
        <w:t>Podstawą ustalenia wynagrodzenia należnego Wykonawcy będ</w:t>
      </w:r>
      <w:r w:rsidR="00936B10" w:rsidRPr="00FA40A5">
        <w:rPr>
          <w:rFonts w:ascii="Arial" w:hAnsi="Arial" w:cs="Arial"/>
          <w:color w:val="auto"/>
          <w:sz w:val="22"/>
          <w:szCs w:val="22"/>
        </w:rPr>
        <w:t>zie</w:t>
      </w:r>
      <w:r w:rsidRPr="00FA40A5">
        <w:rPr>
          <w:rFonts w:ascii="Arial" w:hAnsi="Arial" w:cs="Arial"/>
          <w:color w:val="auto"/>
          <w:sz w:val="22"/>
          <w:szCs w:val="22"/>
        </w:rPr>
        <w:t xml:space="preserve"> </w:t>
      </w:r>
      <w:r w:rsidR="00FA40A5" w:rsidRPr="00FA40A5">
        <w:rPr>
          <w:rFonts w:ascii="Arial" w:hAnsi="Arial" w:cs="Arial"/>
          <w:color w:val="auto"/>
          <w:sz w:val="22"/>
          <w:szCs w:val="22"/>
        </w:rPr>
        <w:t>oferta Wykonawcy</w:t>
      </w:r>
      <w:r w:rsidR="00FA40A5" w:rsidRPr="00FA40A5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FA40A5" w:rsidRPr="00FA40A5">
        <w:rPr>
          <w:rFonts w:ascii="Arial" w:hAnsi="Arial" w:cs="Arial"/>
          <w:color w:val="auto"/>
          <w:sz w:val="22"/>
          <w:szCs w:val="22"/>
        </w:rPr>
        <w:t xml:space="preserve">na </w:t>
      </w:r>
      <w:r w:rsidR="00FF7BC7">
        <w:rPr>
          <w:rFonts w:ascii="Arial" w:hAnsi="Arial" w:cs="Arial"/>
          <w:color w:val="auto"/>
          <w:sz w:val="22"/>
          <w:szCs w:val="22"/>
        </w:rPr>
        <w:t>przedmiot</w:t>
      </w:r>
      <w:r w:rsidR="00FA40A5" w:rsidRPr="00FA40A5">
        <w:rPr>
          <w:rFonts w:ascii="Arial" w:hAnsi="Arial" w:cs="Arial"/>
          <w:color w:val="auto"/>
          <w:sz w:val="22"/>
          <w:szCs w:val="22"/>
        </w:rPr>
        <w:t xml:space="preserve"> umowy.</w:t>
      </w:r>
    </w:p>
    <w:p w:rsidR="00530584" w:rsidRPr="001A07D5" w:rsidRDefault="00A91CEE" w:rsidP="00CD7246">
      <w:pPr>
        <w:pStyle w:val="Tekstpodstawowy"/>
        <w:numPr>
          <w:ilvl w:val="0"/>
          <w:numId w:val="30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faktury VAT w terminie 7 dni od daty podpisania protokołu odbioru </w:t>
      </w:r>
      <w:r w:rsidR="00FA40A5">
        <w:rPr>
          <w:rFonts w:ascii="Arial" w:hAnsi="Arial" w:cs="Arial"/>
          <w:color w:val="auto"/>
          <w:sz w:val="22"/>
          <w:szCs w:val="22"/>
          <w:lang w:val="pl-PL"/>
        </w:rPr>
        <w:t xml:space="preserve">końcowego usługi </w:t>
      </w:r>
      <w:r w:rsidR="00DC2927" w:rsidRPr="001A07D5">
        <w:rPr>
          <w:rFonts w:ascii="Arial" w:hAnsi="Arial" w:cs="Arial"/>
          <w:color w:val="auto"/>
          <w:sz w:val="22"/>
          <w:szCs w:val="22"/>
          <w:lang w:val="pl-PL"/>
        </w:rPr>
        <w:t>(na papierze kserograficznym formatu A4</w:t>
      </w:r>
      <w:r w:rsidR="003A77B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 przywołaniem numeru umowy</w:t>
      </w:r>
      <w:r w:rsidR="00DC2927" w:rsidRPr="001A07D5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5575" w:rsidRPr="001A07D5" w:rsidRDefault="00905575" w:rsidP="00CD7246">
      <w:pPr>
        <w:pStyle w:val="Tekstpodstawowy"/>
        <w:numPr>
          <w:ilvl w:val="0"/>
          <w:numId w:val="30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zobowiązany jest przedłożyć oświadczenia podwykonawców lub dowody dotyczące zapł</w:t>
      </w:r>
      <w:r w:rsidR="00BD27ED"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. Oświadczenia, należycie podpisane przez osoby upoważnione do reprezentowania składającego je podwykonawcy lub </w:t>
      </w:r>
      <w:r w:rsidRPr="001A07D5">
        <w:rPr>
          <w:rFonts w:ascii="Arial" w:hAnsi="Arial" w:cs="Arial"/>
          <w:color w:val="auto"/>
          <w:sz w:val="22"/>
          <w:szCs w:val="22"/>
        </w:rPr>
        <w:lastRenderedPageBreak/>
        <w:t>dowody powinny potwierdzać brak zaległości Wykonawcy w uregulowaniu wszystkich wymaganych wynagrodzeń podwykonawców wynikających z umów o podwykonawstwo.</w:t>
      </w:r>
      <w:r w:rsidR="00883018">
        <w:rPr>
          <w:rFonts w:ascii="Arial" w:hAnsi="Arial" w:cs="Arial"/>
          <w:color w:val="auto"/>
          <w:sz w:val="22"/>
          <w:szCs w:val="22"/>
        </w:rPr>
        <w:t xml:space="preserve"> </w:t>
      </w:r>
      <w:r w:rsidR="00FA40A5">
        <w:rPr>
          <w:rFonts w:ascii="Arial" w:hAnsi="Arial" w:cs="Arial"/>
          <w:color w:val="auto"/>
          <w:sz w:val="22"/>
          <w:szCs w:val="22"/>
        </w:rPr>
        <w:t>Z</w:t>
      </w:r>
      <w:r w:rsidR="006718A6">
        <w:rPr>
          <w:rFonts w:ascii="Arial" w:hAnsi="Arial" w:cs="Arial"/>
          <w:color w:val="auto"/>
          <w:sz w:val="22"/>
          <w:szCs w:val="22"/>
        </w:rPr>
        <w:t xml:space="preserve"> przedłożonego oświadczenia powinno jednoznacznie wynikać, że Wykonawca przekazał Podwykonawcy cało</w:t>
      </w:r>
      <w:r w:rsidR="00883018">
        <w:rPr>
          <w:rFonts w:ascii="Arial" w:hAnsi="Arial" w:cs="Arial"/>
          <w:color w:val="auto"/>
          <w:sz w:val="22"/>
          <w:szCs w:val="22"/>
        </w:rPr>
        <w:t xml:space="preserve">ść wynagrodzenia wynikającego z </w:t>
      </w:r>
      <w:r w:rsidR="006718A6">
        <w:rPr>
          <w:rFonts w:ascii="Arial" w:hAnsi="Arial" w:cs="Arial"/>
          <w:color w:val="auto"/>
          <w:sz w:val="22"/>
          <w:szCs w:val="22"/>
        </w:rPr>
        <w:t>umowy</w:t>
      </w:r>
      <w:r w:rsidR="00883018">
        <w:rPr>
          <w:rFonts w:ascii="Arial" w:hAnsi="Arial" w:cs="Arial"/>
          <w:color w:val="auto"/>
          <w:sz w:val="22"/>
          <w:szCs w:val="22"/>
        </w:rPr>
        <w:t xml:space="preserve"> </w:t>
      </w:r>
      <w:r w:rsidR="006718A6">
        <w:rPr>
          <w:rFonts w:ascii="Arial" w:hAnsi="Arial" w:cs="Arial"/>
          <w:color w:val="auto"/>
          <w:sz w:val="22"/>
          <w:szCs w:val="22"/>
        </w:rPr>
        <w:t xml:space="preserve">o podwykonawstwo. </w:t>
      </w:r>
      <w:r w:rsidRPr="001A07D5">
        <w:rPr>
          <w:rFonts w:ascii="Arial" w:hAnsi="Arial" w:cs="Arial"/>
          <w:color w:val="auto"/>
          <w:sz w:val="22"/>
          <w:szCs w:val="22"/>
        </w:rPr>
        <w:t>Brak przekazania przez Wykonawcę ww. dokumentów spowoduje zatrzymanie z faktury wynagrodzenia należnego podwykonawcom, do momentu spełnienia tego warunku.</w:t>
      </w:r>
    </w:p>
    <w:p w:rsidR="00905575" w:rsidRPr="001A07D5" w:rsidRDefault="00905575" w:rsidP="00CD7246">
      <w:pPr>
        <w:pStyle w:val="Tekstpodstawowy"/>
        <w:numPr>
          <w:ilvl w:val="0"/>
          <w:numId w:val="30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 w:rsidR="00FA40A5">
        <w:rPr>
          <w:rFonts w:ascii="Arial" w:hAnsi="Arial" w:cs="Arial"/>
          <w:color w:val="auto"/>
          <w:sz w:val="22"/>
          <w:szCs w:val="22"/>
        </w:rPr>
        <w:t>4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FF7BC7">
        <w:rPr>
          <w:rFonts w:ascii="Arial" w:hAnsi="Arial" w:cs="Arial"/>
          <w:color w:val="auto"/>
          <w:sz w:val="22"/>
          <w:szCs w:val="22"/>
        </w:rPr>
        <w:t>y</w:t>
      </w:r>
      <w:r w:rsidR="0043334F" w:rsidRPr="001A07D5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1A07D5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="00FA40A5">
        <w:rPr>
          <w:rFonts w:ascii="Arial" w:hAnsi="Arial" w:cs="Arial"/>
          <w:color w:val="auto"/>
          <w:sz w:val="22"/>
          <w:szCs w:val="22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6B0715" w:rsidRPr="00F11BC3" w:rsidRDefault="00DB333E" w:rsidP="00F11BC3">
      <w:pPr>
        <w:pStyle w:val="Tekstpodstawowy"/>
        <w:numPr>
          <w:ilvl w:val="0"/>
          <w:numId w:val="30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1A07D5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1A07D5">
        <w:rPr>
          <w:rFonts w:ascii="Arial" w:hAnsi="Arial" w:cs="Arial"/>
          <w:color w:val="auto"/>
          <w:sz w:val="22"/>
          <w:szCs w:val="22"/>
        </w:rPr>
        <w:t>wyłączeniem Podwykonawców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:rsidR="00B4521E" w:rsidRPr="001A07D5" w:rsidRDefault="00530584" w:rsidP="0076091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572900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:rsidR="00B4521E" w:rsidRDefault="00B4521E" w:rsidP="00C5016C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Termin płatności fa</w:t>
      </w:r>
      <w:r w:rsidR="007C3BC6" w:rsidRPr="001A07D5">
        <w:rPr>
          <w:rFonts w:ascii="Arial" w:hAnsi="Arial" w:cs="Arial"/>
          <w:color w:val="auto"/>
          <w:sz w:val="22"/>
          <w:szCs w:val="22"/>
          <w:lang w:val="pl-PL"/>
        </w:rPr>
        <w:t>ktur</w:t>
      </w:r>
      <w:r w:rsidR="00047C12" w:rsidRPr="001A07D5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F7BC7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prawidłowo wystawionej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>
        <w:rPr>
          <w:rFonts w:ascii="Arial" w:hAnsi="Arial" w:cs="Arial"/>
          <w:color w:val="auto"/>
          <w:sz w:val="22"/>
          <w:szCs w:val="22"/>
          <w:lang w:val="pl-PL"/>
        </w:rPr>
        <w:t xml:space="preserve">podpisanym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1A07D5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łem odbioru </w:t>
      </w:r>
      <w:r w:rsidR="001A63F5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>usługi</w:t>
      </w:r>
      <w:r w:rsidR="00FC2037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6718A6" w:rsidRPr="001A07D5" w:rsidRDefault="006718A6" w:rsidP="00C5016C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Za 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moment zapłaty wynagrodzenia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uznaj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e się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dzień obciążenia rachunku bankowego Zamawiającego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.</w:t>
      </w:r>
    </w:p>
    <w:p w:rsidR="004C3510" w:rsidRPr="00305A17" w:rsidRDefault="00B4521E" w:rsidP="00906006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>
        <w:rPr>
          <w:rFonts w:ascii="Arial" w:hAnsi="Arial" w:cs="Arial"/>
          <w:color w:val="auto"/>
          <w:sz w:val="22"/>
          <w:szCs w:val="22"/>
        </w:rPr>
        <w:t>opóźnienia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>
        <w:rPr>
          <w:rFonts w:ascii="Arial" w:hAnsi="Arial" w:cs="Arial"/>
          <w:color w:val="auto"/>
          <w:sz w:val="22"/>
          <w:szCs w:val="22"/>
        </w:rPr>
        <w:t>opóźnienie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:rsidR="002B59B8" w:rsidRPr="001A07D5" w:rsidRDefault="002A5717" w:rsidP="00305A17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2A5717" w:rsidRPr="006E09D3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E09D3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572900" w:rsidRPr="006E09D3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6B0715" w:rsidRPr="006E09D3" w:rsidRDefault="008369AE" w:rsidP="00572900">
      <w:pPr>
        <w:pStyle w:val="Tekstpodstawowy"/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E09D3">
        <w:rPr>
          <w:rFonts w:ascii="Arial" w:hAnsi="Arial" w:cs="Arial"/>
          <w:color w:val="auto"/>
          <w:sz w:val="22"/>
          <w:szCs w:val="22"/>
          <w:lang w:val="pl-PL"/>
        </w:rPr>
        <w:t>Nie dopuszcza się zmian postanowień zawartej umowy.</w:t>
      </w:r>
    </w:p>
    <w:p w:rsidR="004C3510" w:rsidRPr="001A07D5" w:rsidRDefault="002A5717" w:rsidP="00572900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30584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572900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B4521E" w:rsidRPr="001A07D5" w:rsidRDefault="00B4521E" w:rsidP="00CD7246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1A07D5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Pr="001A07D5" w:rsidRDefault="00B4521E" w:rsidP="00CD7246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Pr="001A07D5" w:rsidRDefault="00B4521E" w:rsidP="00CD7246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FA40A5">
        <w:rPr>
          <w:rFonts w:ascii="Arial" w:hAnsi="Arial" w:cs="Arial"/>
          <w:color w:val="auto"/>
          <w:sz w:val="22"/>
          <w:szCs w:val="22"/>
          <w:lang w:val="pl-PL"/>
        </w:rPr>
        <w:t xml:space="preserve">realizacji usługi w zakresie prac terenowych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="00242F2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7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1A07D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1A07D5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>mawiającego złożonego na piśmie.</w:t>
      </w:r>
    </w:p>
    <w:p w:rsidR="00B4521E" w:rsidRPr="001A07D5" w:rsidRDefault="00270B59" w:rsidP="00CD7246">
      <w:pPr>
        <w:pStyle w:val="Tekstpodstawowy"/>
        <w:numPr>
          <w:ilvl w:val="0"/>
          <w:numId w:val="9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F93D46" w:rsidRDefault="00B4521E" w:rsidP="00CD7246">
      <w:pPr>
        <w:pStyle w:val="Tekstpodstawowy"/>
        <w:numPr>
          <w:ilvl w:val="0"/>
          <w:numId w:val="22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 xml:space="preserve">usługi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906006" w:rsidRDefault="00906006" w:rsidP="00CD7246">
      <w:pPr>
        <w:pStyle w:val="Tekstpodstawowy"/>
        <w:numPr>
          <w:ilvl w:val="0"/>
          <w:numId w:val="22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8301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>
        <w:rPr>
          <w:rFonts w:ascii="Arial" w:hAnsi="Arial" w:cs="Arial"/>
          <w:color w:val="auto"/>
          <w:sz w:val="22"/>
          <w:szCs w:val="22"/>
          <w:lang w:val="pl-PL"/>
        </w:rPr>
        <w:t>dni od upływy terminu płatności, z wyjątkiem uzasadnionych potrąceń w szczególności z tytułu roszczeń Zamawiającego lub kar umownych,</w:t>
      </w:r>
    </w:p>
    <w:p w:rsidR="00B4521E" w:rsidRPr="001A07D5" w:rsidRDefault="00B4521E" w:rsidP="00CD7246">
      <w:pPr>
        <w:pStyle w:val="Tekstpodstawowy"/>
        <w:numPr>
          <w:ilvl w:val="0"/>
          <w:numId w:val="22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D86730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D5484E" w:rsidRPr="001A07D5" w:rsidRDefault="00BE3D12" w:rsidP="00CD7246">
      <w:pPr>
        <w:pStyle w:val="Tekstpodstawowy"/>
        <w:numPr>
          <w:ilvl w:val="0"/>
          <w:numId w:val="23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:rsidR="00B4521E" w:rsidRPr="001A07D5" w:rsidRDefault="00B4521E" w:rsidP="00CD7246">
      <w:pPr>
        <w:pStyle w:val="Tekstpodstawowy"/>
        <w:numPr>
          <w:ilvl w:val="0"/>
          <w:numId w:val="23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B4521E" w:rsidRPr="001A07D5" w:rsidRDefault="00B4521E" w:rsidP="00CD7246">
      <w:pPr>
        <w:pStyle w:val="Tekstpodstawowy"/>
        <w:numPr>
          <w:ilvl w:val="0"/>
          <w:numId w:val="23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 przypadku odstąpienia od umowy Wykonawcę oraz Zamawiającego obciążają następujące obowiązki szczegółowe:</w:t>
      </w:r>
    </w:p>
    <w:p w:rsidR="006E7F59" w:rsidRDefault="00C35260" w:rsidP="00242F25">
      <w:pPr>
        <w:pStyle w:val="Tekstpodstawowy"/>
        <w:numPr>
          <w:ilvl w:val="0"/>
          <w:numId w:val="24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od daty odstąpienia od umowy Wykonawca przy udziale Zamawiającego sporządzi szczegółowy p</w:t>
      </w:r>
      <w:bookmarkStart w:id="0" w:name="_GoBack"/>
      <w:bookmarkEnd w:id="0"/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rotokół inwentaryzacji 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 xml:space="preserve">prac w toku, wykonanych w ramach realizacji usługi,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wg stanu na dzień odstąpienia,</w:t>
      </w:r>
    </w:p>
    <w:p w:rsidR="000C1BA8" w:rsidRPr="00242F25" w:rsidRDefault="00C35260" w:rsidP="00242F25">
      <w:pPr>
        <w:pStyle w:val="Tekstpodstawowy"/>
        <w:numPr>
          <w:ilvl w:val="0"/>
          <w:numId w:val="24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2F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242F25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Pr="00242F2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883018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242F25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7614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w wyznaczonym terminie, protokół inwentaryzacji </w:t>
      </w:r>
      <w:r w:rsidR="00242F25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prac w toku, wykonanych w ramach realizacji usługi, </w:t>
      </w:r>
      <w:r w:rsidR="009C7614" w:rsidRPr="00242F25">
        <w:rPr>
          <w:rFonts w:ascii="Arial" w:hAnsi="Arial" w:cs="Arial"/>
          <w:color w:val="auto"/>
          <w:sz w:val="22"/>
          <w:szCs w:val="22"/>
          <w:lang w:val="pl-PL"/>
        </w:rPr>
        <w:t>zostanie sporządzony przez Zamawiającego</w:t>
      </w:r>
      <w:r w:rsidR="000C1BA8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 przeprowadzenia inwentaryzacji.</w:t>
      </w:r>
    </w:p>
    <w:p w:rsidR="009C7614" w:rsidRPr="001A07D5" w:rsidRDefault="000C1BA8" w:rsidP="00CD7246">
      <w:pPr>
        <w:pStyle w:val="Tekstpodstawowy"/>
        <w:numPr>
          <w:ilvl w:val="0"/>
          <w:numId w:val="24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protokół sporządzony zgodnie z pkt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) stanowić będzie podstawę do wzajemnych rozliczeń,</w:t>
      </w:r>
    </w:p>
    <w:p w:rsidR="00242F25" w:rsidRPr="002B59B8" w:rsidRDefault="00C35260" w:rsidP="002B59B8">
      <w:pPr>
        <w:pStyle w:val="Tekstpodstawowy"/>
        <w:numPr>
          <w:ilvl w:val="0"/>
          <w:numId w:val="24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018">
        <w:rPr>
          <w:rFonts w:ascii="Arial" w:hAnsi="Arial" w:cs="Arial"/>
          <w:color w:val="auto"/>
          <w:sz w:val="22"/>
          <w:szCs w:val="22"/>
          <w:lang w:val="pl-PL"/>
        </w:rPr>
        <w:t xml:space="preserve"> tj. 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>w przypadkach opisanych w ust. 2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 xml:space="preserve">obowiązany jest do </w:t>
      </w:r>
      <w:r w:rsidR="00B4521E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</w:t>
      </w:r>
      <w:r w:rsidR="00242F25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prac w toku, wykonanych w ramach realizacji usługi </w:t>
      </w:r>
      <w:r w:rsidR="00B4521E" w:rsidRPr="00242F25">
        <w:rPr>
          <w:rFonts w:ascii="Arial" w:hAnsi="Arial" w:cs="Arial"/>
          <w:color w:val="auto"/>
          <w:sz w:val="22"/>
          <w:szCs w:val="22"/>
          <w:lang w:val="pl-PL"/>
        </w:rPr>
        <w:t>oraz do</w:t>
      </w:r>
      <w:r w:rsidR="00242F25" w:rsidRPr="00242F25">
        <w:rPr>
          <w:rFonts w:ascii="Arial" w:hAnsi="Arial" w:cs="Arial"/>
          <w:color w:val="auto"/>
          <w:sz w:val="22"/>
          <w:szCs w:val="22"/>
          <w:lang w:val="pl-PL"/>
        </w:rPr>
        <w:t xml:space="preserve"> zapłaty wynagrodzenia za te prace</w:t>
      </w:r>
      <w:r w:rsidR="00B4521E" w:rsidRPr="00242F25">
        <w:rPr>
          <w:rFonts w:ascii="Arial" w:hAnsi="Arial" w:cs="Arial"/>
          <w:color w:val="auto"/>
          <w:sz w:val="22"/>
          <w:szCs w:val="22"/>
          <w:lang w:val="pl-PL"/>
        </w:rPr>
        <w:t>, które zostały wykonane do dnia odstąpienia.</w:t>
      </w:r>
    </w:p>
    <w:p w:rsidR="006B0715" w:rsidRPr="00572900" w:rsidRDefault="00B4521E" w:rsidP="00572900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2F2FCB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572900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B4521E" w:rsidRPr="001A07D5" w:rsidRDefault="00B4521E" w:rsidP="00CD7246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razie powstania sporu na t</w:t>
      </w:r>
      <w:r w:rsidR="00242F25">
        <w:rPr>
          <w:rFonts w:ascii="Arial" w:hAnsi="Arial" w:cs="Arial"/>
          <w:color w:val="auto"/>
          <w:sz w:val="22"/>
          <w:szCs w:val="22"/>
          <w:lang w:val="pl-PL"/>
        </w:rPr>
        <w:t xml:space="preserve">le wykonania niniejszej umowy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 sprawie zamówienia publicznego Wykonawca jest Zobowiązany przede wszystkim do wyczerpania drogi postępowania reklamacyjnego.</w:t>
      </w:r>
    </w:p>
    <w:p w:rsidR="00B4521E" w:rsidRPr="001A07D5" w:rsidRDefault="00B4521E" w:rsidP="00CD7246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FF4649" w:rsidRPr="001A07D5" w:rsidRDefault="00B4521E" w:rsidP="00CD7246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4C3510" w:rsidRPr="00572900" w:rsidRDefault="00F30696" w:rsidP="00572900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§ 1</w:t>
      </w:r>
      <w:r w:rsidR="006E09D3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BE399C">
        <w:rPr>
          <w:rFonts w:ascii="Arial" w:hAnsi="Arial" w:cs="Arial"/>
          <w:color w:val="auto"/>
          <w:sz w:val="22"/>
          <w:szCs w:val="22"/>
          <w:lang w:val="pl-PL"/>
        </w:rPr>
        <w:t xml:space="preserve"> ust. 3, Wykonawca uprawniony jest do wystąpienia na drogę sądową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B0715" w:rsidRPr="00572900" w:rsidRDefault="00EA134B" w:rsidP="00572900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A134B">
        <w:rPr>
          <w:rFonts w:ascii="Arial" w:hAnsi="Arial" w:cs="Arial"/>
          <w:b/>
          <w:color w:val="auto"/>
          <w:sz w:val="22"/>
          <w:szCs w:val="22"/>
        </w:rPr>
        <w:t>§</w:t>
      </w:r>
      <w:r w:rsidR="00572900">
        <w:rPr>
          <w:rFonts w:ascii="Arial" w:hAnsi="Arial" w:cs="Arial"/>
          <w:b/>
          <w:color w:val="auto"/>
          <w:sz w:val="22"/>
          <w:szCs w:val="22"/>
        </w:rPr>
        <w:t xml:space="preserve"> 14</w:t>
      </w:r>
    </w:p>
    <w:p w:rsidR="00F30696" w:rsidRDefault="00F30696" w:rsidP="00F30696">
      <w:pPr>
        <w:pStyle w:val="Tekstpodstawowy"/>
        <w:numPr>
          <w:ilvl w:val="1"/>
          <w:numId w:val="25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B0715" w:rsidRPr="00572900" w:rsidRDefault="00F30696" w:rsidP="00572900">
      <w:pPr>
        <w:pStyle w:val="Tekstpodstawowy"/>
        <w:numPr>
          <w:ilvl w:val="1"/>
          <w:numId w:val="25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B0715" w:rsidRPr="001A07D5" w:rsidRDefault="00530584" w:rsidP="00572900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72900">
        <w:rPr>
          <w:rFonts w:ascii="Arial" w:hAnsi="Arial" w:cs="Arial"/>
          <w:b/>
          <w:color w:val="auto"/>
          <w:sz w:val="22"/>
          <w:szCs w:val="22"/>
          <w:lang w:val="pl-PL"/>
        </w:rPr>
        <w:t>15</w:t>
      </w:r>
    </w:p>
    <w:p w:rsidR="00B4521E" w:rsidRPr="001A07D5" w:rsidRDefault="00B4521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C24E89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24E89">
        <w:rPr>
          <w:rFonts w:ascii="Arial" w:hAnsi="Arial" w:cs="Arial"/>
          <w:color w:val="auto"/>
          <w:sz w:val="22"/>
          <w:szCs w:val="22"/>
          <w:lang w:val="pl-PL"/>
        </w:rPr>
        <w:t>, po jednym dla każdej ze stron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916B4" w:rsidRPr="001A07D5" w:rsidRDefault="00A916B4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CC2671" w:rsidRPr="001A07D5" w:rsidRDefault="00CC2671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B4521E" w:rsidRPr="001A07D5" w:rsidRDefault="00B4521E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:rsidR="00B4521E" w:rsidRPr="001A07D5" w:rsidRDefault="00B4521E" w:rsidP="00CD7246">
      <w:pPr>
        <w:pStyle w:val="Tekstpodstawowy"/>
        <w:numPr>
          <w:ilvl w:val="0"/>
          <w:numId w:val="11"/>
        </w:numPr>
        <w:tabs>
          <w:tab w:val="num" w:pos="426"/>
        </w:tabs>
        <w:spacing w:before="60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 xml:space="preserve">Specyfikacja istotnych warunków zamówienia </w:t>
      </w:r>
    </w:p>
    <w:p w:rsidR="00B4521E" w:rsidRPr="001A07D5" w:rsidRDefault="00B4521E" w:rsidP="00CD7246">
      <w:pPr>
        <w:pStyle w:val="Tekstpodstawowy"/>
        <w:numPr>
          <w:ilvl w:val="0"/>
          <w:numId w:val="11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</w:p>
    <w:p w:rsidR="0086299F" w:rsidRPr="001A07D5" w:rsidRDefault="0086299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:rsidR="00B4521E" w:rsidRPr="000503C1" w:rsidRDefault="00B4521E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734ECC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sectPr w:rsidR="00B4521E" w:rsidRPr="000503C1" w:rsidSect="001C1A3E">
      <w:headerReference w:type="default" r:id="rId9"/>
      <w:footerReference w:type="even" r:id="rId10"/>
      <w:footerReference w:type="default" r:id="rId11"/>
      <w:pgSz w:w="11907" w:h="16840" w:code="9"/>
      <w:pgMar w:top="1134" w:right="1418" w:bottom="1418" w:left="1418" w:header="425" w:footer="567" w:gutter="0"/>
      <w:pgNumType w:start="2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BF" w:rsidRDefault="005634BF">
      <w:r>
        <w:separator/>
      </w:r>
    </w:p>
  </w:endnote>
  <w:endnote w:type="continuationSeparator" w:id="0">
    <w:p w:rsidR="005634BF" w:rsidRDefault="0056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49" w:rsidRDefault="00B53749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3749" w:rsidRDefault="00B537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572241"/>
      <w:docPartObj>
        <w:docPartGallery w:val="Page Numbers (Bottom of Page)"/>
        <w:docPartUnique/>
      </w:docPartObj>
    </w:sdtPr>
    <w:sdtEndPr/>
    <w:sdtContent>
      <w:p w:rsidR="004B7C0E" w:rsidRPr="006266EE" w:rsidRDefault="004B7C0E" w:rsidP="004B7C0E">
        <w:pPr>
          <w:pStyle w:val="Stopka"/>
          <w:jc w:val="both"/>
          <w:rPr>
            <w:rFonts w:ascii="Arial" w:hAnsi="Arial" w:cs="Arial"/>
            <w:sz w:val="16"/>
            <w:szCs w:val="16"/>
          </w:rPr>
        </w:pPr>
        <w:r w:rsidRPr="006266EE">
          <w:rPr>
            <w:rFonts w:ascii="Arial" w:hAnsi="Arial" w:cs="Arial"/>
            <w:sz w:val="16"/>
            <w:szCs w:val="16"/>
          </w:rPr>
          <w:t xml:space="preserve">SIWZ - </w:t>
        </w:r>
        <w:r w:rsidR="00FF7BC7" w:rsidRPr="00267227">
          <w:rPr>
            <w:rFonts w:ascii="Arial" w:hAnsi="Arial" w:cs="Arial"/>
            <w:sz w:val="18"/>
            <w:szCs w:val="18"/>
          </w:rPr>
          <w:t xml:space="preserve">Wykonanie ekspertyzy dendrologicznej wskazanych egzemplarzy drzew </w:t>
        </w:r>
        <w:r w:rsidR="00FF7BC7">
          <w:rPr>
            <w:rFonts w:ascii="Arial" w:hAnsi="Arial" w:cs="Arial"/>
            <w:sz w:val="18"/>
            <w:szCs w:val="18"/>
          </w:rPr>
          <w:t xml:space="preserve">rosnących w pasach drogowych dróg gminnych </w:t>
        </w:r>
        <w:r w:rsidR="00FF7BC7" w:rsidRPr="00267227">
          <w:rPr>
            <w:rFonts w:ascii="Arial" w:hAnsi="Arial" w:cs="Arial"/>
            <w:sz w:val="18"/>
            <w:szCs w:val="18"/>
          </w:rPr>
          <w:t>na terenie miasta Kołobrzeg</w:t>
        </w:r>
      </w:p>
      <w:p w:rsidR="003D4D25" w:rsidRDefault="003D4D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A17">
          <w:rPr>
            <w:noProof/>
          </w:rPr>
          <w:t>34</w:t>
        </w:r>
        <w:r>
          <w:fldChar w:fldCharType="end"/>
        </w:r>
      </w:p>
    </w:sdtContent>
  </w:sdt>
  <w:p w:rsidR="00E94F7B" w:rsidRPr="003D4D25" w:rsidRDefault="00E94F7B" w:rsidP="003D4D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BF" w:rsidRDefault="005634BF">
      <w:r>
        <w:separator/>
      </w:r>
    </w:p>
  </w:footnote>
  <w:footnote w:type="continuationSeparator" w:id="0">
    <w:p w:rsidR="005634BF" w:rsidRDefault="0056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1A" w:rsidRDefault="005634BF" w:rsidP="00BD5F5F">
    <w:pPr>
      <w:pStyle w:val="Tekstpodstawowy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2051" type="#_x0000_t136" style="position:absolute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  <w:p w:rsidR="00BD5F5F" w:rsidRPr="00C60B49" w:rsidRDefault="00BD5F5F" w:rsidP="00BD5F5F">
    <w:pPr>
      <w:pStyle w:val="Tekstpodstawowy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76C50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A67054"/>
    <w:multiLevelType w:val="hybridMultilevel"/>
    <w:tmpl w:val="BADC09E4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DE1E50"/>
    <w:multiLevelType w:val="hybridMultilevel"/>
    <w:tmpl w:val="7694A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D5A5C0B"/>
    <w:multiLevelType w:val="hybridMultilevel"/>
    <w:tmpl w:val="CBFAC872"/>
    <w:lvl w:ilvl="0" w:tplc="356AA006">
      <w:start w:val="1"/>
      <w:numFmt w:val="decimal"/>
      <w:lvlText w:val="%1)"/>
      <w:lvlJc w:val="left"/>
      <w:pPr>
        <w:ind w:left="720" w:hanging="360"/>
      </w:pPr>
      <w:rPr>
        <w:lang w:val="cs-CZ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71AE8"/>
    <w:multiLevelType w:val="hybridMultilevel"/>
    <w:tmpl w:val="291A5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197204"/>
    <w:multiLevelType w:val="hybridMultilevel"/>
    <w:tmpl w:val="A03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3B73A4"/>
    <w:multiLevelType w:val="hybridMultilevel"/>
    <w:tmpl w:val="ECBEDD2E"/>
    <w:lvl w:ilvl="0" w:tplc="9D649F00">
      <w:start w:val="1"/>
      <w:numFmt w:val="decimal"/>
      <w:lvlText w:val="%1."/>
      <w:lvlJc w:val="left"/>
      <w:pPr>
        <w:ind w:left="1530" w:hanging="360"/>
      </w:pPr>
      <w:rPr>
        <w:rFonts w:cs="Arial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20">
    <w:nsid w:val="184F53D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21">
    <w:nsid w:val="1A1E1B03"/>
    <w:multiLevelType w:val="hybridMultilevel"/>
    <w:tmpl w:val="5C28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62311"/>
    <w:multiLevelType w:val="hybridMultilevel"/>
    <w:tmpl w:val="0254A80C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C5013F"/>
    <w:multiLevelType w:val="hybridMultilevel"/>
    <w:tmpl w:val="168C4E1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7B2D45"/>
    <w:multiLevelType w:val="hybridMultilevel"/>
    <w:tmpl w:val="D17AB96E"/>
    <w:lvl w:ilvl="0" w:tplc="AF48F2BC">
      <w:start w:val="1"/>
      <w:numFmt w:val="decimal"/>
      <w:lvlText w:val="%1)"/>
      <w:lvlJc w:val="left"/>
      <w:pPr>
        <w:ind w:left="231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>
      <w:start w:val="1"/>
      <w:numFmt w:val="decimal"/>
      <w:lvlText w:val="%4."/>
      <w:lvlJc w:val="left"/>
      <w:pPr>
        <w:ind w:left="4470" w:hanging="360"/>
      </w:pPr>
    </w:lvl>
    <w:lvl w:ilvl="4" w:tplc="04150019">
      <w:start w:val="1"/>
      <w:numFmt w:val="lowerLetter"/>
      <w:lvlText w:val="%5."/>
      <w:lvlJc w:val="left"/>
      <w:pPr>
        <w:ind w:left="5190" w:hanging="360"/>
      </w:pPr>
    </w:lvl>
    <w:lvl w:ilvl="5" w:tplc="0415001B">
      <w:start w:val="1"/>
      <w:numFmt w:val="lowerRoman"/>
      <w:lvlText w:val="%6."/>
      <w:lvlJc w:val="right"/>
      <w:pPr>
        <w:ind w:left="5910" w:hanging="180"/>
      </w:pPr>
    </w:lvl>
    <w:lvl w:ilvl="6" w:tplc="0415000F">
      <w:start w:val="1"/>
      <w:numFmt w:val="decimal"/>
      <w:lvlText w:val="%7."/>
      <w:lvlJc w:val="left"/>
      <w:pPr>
        <w:ind w:left="6630" w:hanging="360"/>
      </w:pPr>
    </w:lvl>
    <w:lvl w:ilvl="7" w:tplc="04150019">
      <w:start w:val="1"/>
      <w:numFmt w:val="lowerLetter"/>
      <w:lvlText w:val="%8."/>
      <w:lvlJc w:val="left"/>
      <w:pPr>
        <w:ind w:left="7350" w:hanging="360"/>
      </w:pPr>
    </w:lvl>
    <w:lvl w:ilvl="8" w:tplc="0415001B">
      <w:start w:val="1"/>
      <w:numFmt w:val="lowerRoman"/>
      <w:lvlText w:val="%9."/>
      <w:lvlJc w:val="right"/>
      <w:pPr>
        <w:ind w:left="8070" w:hanging="180"/>
      </w:pPr>
    </w:lvl>
  </w:abstractNum>
  <w:abstractNum w:abstractNumId="28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717F9C"/>
    <w:multiLevelType w:val="hybridMultilevel"/>
    <w:tmpl w:val="3E0CC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3A42CA"/>
    <w:multiLevelType w:val="hybridMultilevel"/>
    <w:tmpl w:val="BC0C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E640D8"/>
    <w:multiLevelType w:val="hybridMultilevel"/>
    <w:tmpl w:val="EF3695D0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BFC0D3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9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D362B5"/>
    <w:multiLevelType w:val="hybridMultilevel"/>
    <w:tmpl w:val="32FC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4994111"/>
    <w:multiLevelType w:val="hybridMultilevel"/>
    <w:tmpl w:val="05FE2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E362C0"/>
    <w:multiLevelType w:val="hybridMultilevel"/>
    <w:tmpl w:val="A5900B02"/>
    <w:name w:val="WW8Num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037C87"/>
    <w:multiLevelType w:val="hybridMultilevel"/>
    <w:tmpl w:val="C4CE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D17A0E"/>
    <w:multiLevelType w:val="hybridMultilevel"/>
    <w:tmpl w:val="6C6E36D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1C73A98"/>
    <w:multiLevelType w:val="hybridMultilevel"/>
    <w:tmpl w:val="D340C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364019D"/>
    <w:multiLevelType w:val="hybridMultilevel"/>
    <w:tmpl w:val="8EF6FFCC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AB12A30"/>
    <w:multiLevelType w:val="hybridMultilevel"/>
    <w:tmpl w:val="7BE22D48"/>
    <w:lvl w:ilvl="0" w:tplc="E7707AC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8C64402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12"/>
  </w:num>
  <w:num w:numId="3">
    <w:abstractNumId w:val="5"/>
  </w:num>
  <w:num w:numId="4">
    <w:abstractNumId w:val="36"/>
  </w:num>
  <w:num w:numId="5">
    <w:abstractNumId w:val="18"/>
  </w:num>
  <w:num w:numId="6">
    <w:abstractNumId w:val="53"/>
  </w:num>
  <w:num w:numId="7">
    <w:abstractNumId w:val="31"/>
  </w:num>
  <w:num w:numId="8">
    <w:abstractNumId w:val="29"/>
  </w:num>
  <w:num w:numId="9">
    <w:abstractNumId w:val="35"/>
  </w:num>
  <w:num w:numId="10">
    <w:abstractNumId w:val="58"/>
  </w:num>
  <w:num w:numId="11">
    <w:abstractNumId w:val="28"/>
  </w:num>
  <w:num w:numId="12">
    <w:abstractNumId w:val="26"/>
  </w:num>
  <w:num w:numId="13">
    <w:abstractNumId w:val="10"/>
  </w:num>
  <w:num w:numId="14">
    <w:abstractNumId w:val="38"/>
  </w:num>
  <w:num w:numId="15">
    <w:abstractNumId w:val="6"/>
  </w:num>
  <w:num w:numId="16">
    <w:abstractNumId w:val="43"/>
  </w:num>
  <w:num w:numId="17">
    <w:abstractNumId w:val="39"/>
  </w:num>
  <w:num w:numId="18">
    <w:abstractNumId w:val="16"/>
  </w:num>
  <w:num w:numId="19">
    <w:abstractNumId w:val="59"/>
  </w:num>
  <w:num w:numId="20">
    <w:abstractNumId w:val="7"/>
  </w:num>
  <w:num w:numId="21">
    <w:abstractNumId w:val="22"/>
  </w:num>
  <w:num w:numId="22">
    <w:abstractNumId w:val="8"/>
  </w:num>
  <w:num w:numId="23">
    <w:abstractNumId w:val="9"/>
  </w:num>
  <w:num w:numId="24">
    <w:abstractNumId w:val="57"/>
  </w:num>
  <w:num w:numId="25">
    <w:abstractNumId w:val="14"/>
  </w:num>
  <w:num w:numId="26">
    <w:abstractNumId w:val="34"/>
  </w:num>
  <w:num w:numId="27">
    <w:abstractNumId w:val="42"/>
  </w:num>
  <w:num w:numId="28">
    <w:abstractNumId w:val="0"/>
  </w:num>
  <w:num w:numId="29">
    <w:abstractNumId w:val="47"/>
  </w:num>
  <w:num w:numId="30">
    <w:abstractNumId w:val="2"/>
  </w:num>
  <w:num w:numId="31">
    <w:abstractNumId w:val="48"/>
  </w:num>
  <w:num w:numId="32">
    <w:abstractNumId w:val="37"/>
  </w:num>
  <w:num w:numId="33">
    <w:abstractNumId w:val="56"/>
  </w:num>
  <w:num w:numId="34">
    <w:abstractNumId w:val="3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</w:num>
  <w:num w:numId="38">
    <w:abstractNumId w:val="3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54"/>
  </w:num>
  <w:num w:numId="41">
    <w:abstractNumId w:val="24"/>
  </w:num>
  <w:num w:numId="42">
    <w:abstractNumId w:val="17"/>
  </w:num>
  <w:num w:numId="43">
    <w:abstractNumId w:val="40"/>
  </w:num>
  <w:num w:numId="44">
    <w:abstractNumId w:val="41"/>
  </w:num>
  <w:num w:numId="45">
    <w:abstractNumId w:val="23"/>
  </w:num>
  <w:num w:numId="46">
    <w:abstractNumId w:val="49"/>
  </w:num>
  <w:num w:numId="47">
    <w:abstractNumId w:val="13"/>
  </w:num>
  <w:num w:numId="48">
    <w:abstractNumId w:val="25"/>
  </w:num>
  <w:num w:numId="49">
    <w:abstractNumId w:val="11"/>
  </w:num>
  <w:num w:numId="50">
    <w:abstractNumId w:val="20"/>
  </w:num>
  <w:num w:numId="51">
    <w:abstractNumId w:val="51"/>
  </w:num>
  <w:num w:numId="52">
    <w:abstractNumId w:val="50"/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53A1"/>
    <w:rsid w:val="00007F5C"/>
    <w:rsid w:val="000119BC"/>
    <w:rsid w:val="00012B77"/>
    <w:rsid w:val="0001348B"/>
    <w:rsid w:val="000138B2"/>
    <w:rsid w:val="00014296"/>
    <w:rsid w:val="00016599"/>
    <w:rsid w:val="00021B8C"/>
    <w:rsid w:val="00027843"/>
    <w:rsid w:val="000308DE"/>
    <w:rsid w:val="000357EB"/>
    <w:rsid w:val="0004148A"/>
    <w:rsid w:val="0004225C"/>
    <w:rsid w:val="000440BA"/>
    <w:rsid w:val="0004430C"/>
    <w:rsid w:val="00047C12"/>
    <w:rsid w:val="000503C1"/>
    <w:rsid w:val="00052788"/>
    <w:rsid w:val="000567B6"/>
    <w:rsid w:val="0005694F"/>
    <w:rsid w:val="000602C0"/>
    <w:rsid w:val="00063CB4"/>
    <w:rsid w:val="00065751"/>
    <w:rsid w:val="000672C1"/>
    <w:rsid w:val="0007180D"/>
    <w:rsid w:val="00071CF2"/>
    <w:rsid w:val="00071D83"/>
    <w:rsid w:val="00072121"/>
    <w:rsid w:val="00073495"/>
    <w:rsid w:val="00073A68"/>
    <w:rsid w:val="00077574"/>
    <w:rsid w:val="0008764F"/>
    <w:rsid w:val="00091954"/>
    <w:rsid w:val="000A5F84"/>
    <w:rsid w:val="000A6176"/>
    <w:rsid w:val="000A7013"/>
    <w:rsid w:val="000A7C6C"/>
    <w:rsid w:val="000C1BA8"/>
    <w:rsid w:val="000D0467"/>
    <w:rsid w:val="000D2403"/>
    <w:rsid w:val="000D31F3"/>
    <w:rsid w:val="000D36C9"/>
    <w:rsid w:val="000D6293"/>
    <w:rsid w:val="000D7CF8"/>
    <w:rsid w:val="000E0417"/>
    <w:rsid w:val="000E5F69"/>
    <w:rsid w:val="000F2003"/>
    <w:rsid w:val="000F4336"/>
    <w:rsid w:val="000F454E"/>
    <w:rsid w:val="0010010A"/>
    <w:rsid w:val="00100AE0"/>
    <w:rsid w:val="0010680C"/>
    <w:rsid w:val="00110EEF"/>
    <w:rsid w:val="00113302"/>
    <w:rsid w:val="00114389"/>
    <w:rsid w:val="00114EBF"/>
    <w:rsid w:val="001157A8"/>
    <w:rsid w:val="00115F6B"/>
    <w:rsid w:val="0011797A"/>
    <w:rsid w:val="0012192A"/>
    <w:rsid w:val="00123B85"/>
    <w:rsid w:val="001308ED"/>
    <w:rsid w:val="00131801"/>
    <w:rsid w:val="00133584"/>
    <w:rsid w:val="001345ED"/>
    <w:rsid w:val="0013639E"/>
    <w:rsid w:val="00142604"/>
    <w:rsid w:val="00143309"/>
    <w:rsid w:val="001441C2"/>
    <w:rsid w:val="001445AE"/>
    <w:rsid w:val="00156C65"/>
    <w:rsid w:val="0016277F"/>
    <w:rsid w:val="00164019"/>
    <w:rsid w:val="00167C4F"/>
    <w:rsid w:val="0017015D"/>
    <w:rsid w:val="0017177E"/>
    <w:rsid w:val="00176143"/>
    <w:rsid w:val="00177D71"/>
    <w:rsid w:val="0018352D"/>
    <w:rsid w:val="00184081"/>
    <w:rsid w:val="00184FD9"/>
    <w:rsid w:val="00187BBE"/>
    <w:rsid w:val="00190416"/>
    <w:rsid w:val="001907AE"/>
    <w:rsid w:val="001915CE"/>
    <w:rsid w:val="0019374E"/>
    <w:rsid w:val="00195082"/>
    <w:rsid w:val="00195E91"/>
    <w:rsid w:val="001A07D5"/>
    <w:rsid w:val="001A093B"/>
    <w:rsid w:val="001A2796"/>
    <w:rsid w:val="001A2CB8"/>
    <w:rsid w:val="001A63F5"/>
    <w:rsid w:val="001A73DA"/>
    <w:rsid w:val="001B1BAE"/>
    <w:rsid w:val="001B2435"/>
    <w:rsid w:val="001B4845"/>
    <w:rsid w:val="001B63B2"/>
    <w:rsid w:val="001B6F9E"/>
    <w:rsid w:val="001C1A3E"/>
    <w:rsid w:val="001C390E"/>
    <w:rsid w:val="001C3A07"/>
    <w:rsid w:val="001C5684"/>
    <w:rsid w:val="001C5906"/>
    <w:rsid w:val="001C6E13"/>
    <w:rsid w:val="001C74CA"/>
    <w:rsid w:val="001D15BA"/>
    <w:rsid w:val="001D21AB"/>
    <w:rsid w:val="001D509E"/>
    <w:rsid w:val="001D6DD0"/>
    <w:rsid w:val="001D7536"/>
    <w:rsid w:val="001E042F"/>
    <w:rsid w:val="001E17E5"/>
    <w:rsid w:val="001E41FE"/>
    <w:rsid w:val="001E71A3"/>
    <w:rsid w:val="001E7630"/>
    <w:rsid w:val="001F3066"/>
    <w:rsid w:val="001F460D"/>
    <w:rsid w:val="001F7022"/>
    <w:rsid w:val="0020005F"/>
    <w:rsid w:val="002008D7"/>
    <w:rsid w:val="002037E8"/>
    <w:rsid w:val="00204767"/>
    <w:rsid w:val="002058DA"/>
    <w:rsid w:val="0020593B"/>
    <w:rsid w:val="00206D17"/>
    <w:rsid w:val="002126F9"/>
    <w:rsid w:val="0021353D"/>
    <w:rsid w:val="002202E9"/>
    <w:rsid w:val="002216DD"/>
    <w:rsid w:val="00221C7B"/>
    <w:rsid w:val="00224AC1"/>
    <w:rsid w:val="002257C5"/>
    <w:rsid w:val="00226273"/>
    <w:rsid w:val="002269E4"/>
    <w:rsid w:val="00226D5C"/>
    <w:rsid w:val="00235FA5"/>
    <w:rsid w:val="00240B7A"/>
    <w:rsid w:val="00242F25"/>
    <w:rsid w:val="00243647"/>
    <w:rsid w:val="00243773"/>
    <w:rsid w:val="002472B6"/>
    <w:rsid w:val="002527E5"/>
    <w:rsid w:val="002529D4"/>
    <w:rsid w:val="00252D4F"/>
    <w:rsid w:val="00254D49"/>
    <w:rsid w:val="002555BA"/>
    <w:rsid w:val="00257D7B"/>
    <w:rsid w:val="0026425E"/>
    <w:rsid w:val="002642F5"/>
    <w:rsid w:val="00266319"/>
    <w:rsid w:val="00267AE0"/>
    <w:rsid w:val="00270B59"/>
    <w:rsid w:val="00274AE0"/>
    <w:rsid w:val="00275016"/>
    <w:rsid w:val="00275ACD"/>
    <w:rsid w:val="002823F5"/>
    <w:rsid w:val="00282889"/>
    <w:rsid w:val="00283AC7"/>
    <w:rsid w:val="002904E5"/>
    <w:rsid w:val="00290984"/>
    <w:rsid w:val="002922B8"/>
    <w:rsid w:val="00295654"/>
    <w:rsid w:val="00296249"/>
    <w:rsid w:val="002A5717"/>
    <w:rsid w:val="002B59B8"/>
    <w:rsid w:val="002B78A9"/>
    <w:rsid w:val="002C1915"/>
    <w:rsid w:val="002C3A51"/>
    <w:rsid w:val="002C3D43"/>
    <w:rsid w:val="002C493C"/>
    <w:rsid w:val="002C4CB8"/>
    <w:rsid w:val="002C5AF5"/>
    <w:rsid w:val="002C7D18"/>
    <w:rsid w:val="002D0133"/>
    <w:rsid w:val="002D1724"/>
    <w:rsid w:val="002D2378"/>
    <w:rsid w:val="002D2D2C"/>
    <w:rsid w:val="002D37E6"/>
    <w:rsid w:val="002D536E"/>
    <w:rsid w:val="002D63E8"/>
    <w:rsid w:val="002E1C12"/>
    <w:rsid w:val="002E38CB"/>
    <w:rsid w:val="002E7FB4"/>
    <w:rsid w:val="002F0661"/>
    <w:rsid w:val="002F0D7F"/>
    <w:rsid w:val="002F2B72"/>
    <w:rsid w:val="002F2C16"/>
    <w:rsid w:val="002F2FCB"/>
    <w:rsid w:val="002F3026"/>
    <w:rsid w:val="002F32B4"/>
    <w:rsid w:val="002F3FAA"/>
    <w:rsid w:val="002F794F"/>
    <w:rsid w:val="00303F04"/>
    <w:rsid w:val="00305A17"/>
    <w:rsid w:val="00310006"/>
    <w:rsid w:val="00314551"/>
    <w:rsid w:val="003156A1"/>
    <w:rsid w:val="003165DF"/>
    <w:rsid w:val="00320249"/>
    <w:rsid w:val="003210F9"/>
    <w:rsid w:val="003228FD"/>
    <w:rsid w:val="0032332E"/>
    <w:rsid w:val="00323B05"/>
    <w:rsid w:val="00326366"/>
    <w:rsid w:val="00327C8C"/>
    <w:rsid w:val="003374A5"/>
    <w:rsid w:val="00337925"/>
    <w:rsid w:val="00343765"/>
    <w:rsid w:val="00344DC2"/>
    <w:rsid w:val="00346F04"/>
    <w:rsid w:val="0035061D"/>
    <w:rsid w:val="003525C6"/>
    <w:rsid w:val="003548BA"/>
    <w:rsid w:val="003548E9"/>
    <w:rsid w:val="00355CFB"/>
    <w:rsid w:val="00362361"/>
    <w:rsid w:val="003638D3"/>
    <w:rsid w:val="00365004"/>
    <w:rsid w:val="0036738D"/>
    <w:rsid w:val="003719BE"/>
    <w:rsid w:val="003739B9"/>
    <w:rsid w:val="00374C6B"/>
    <w:rsid w:val="00375BB1"/>
    <w:rsid w:val="003828BC"/>
    <w:rsid w:val="00385314"/>
    <w:rsid w:val="00392BD8"/>
    <w:rsid w:val="00394215"/>
    <w:rsid w:val="00396E7B"/>
    <w:rsid w:val="003A0591"/>
    <w:rsid w:val="003A37EB"/>
    <w:rsid w:val="003A74CD"/>
    <w:rsid w:val="003A7560"/>
    <w:rsid w:val="003A77B4"/>
    <w:rsid w:val="003A7C1B"/>
    <w:rsid w:val="003B071D"/>
    <w:rsid w:val="003B1DB0"/>
    <w:rsid w:val="003B1F1E"/>
    <w:rsid w:val="003B4CC0"/>
    <w:rsid w:val="003B4E95"/>
    <w:rsid w:val="003B52D5"/>
    <w:rsid w:val="003B743B"/>
    <w:rsid w:val="003B7D8B"/>
    <w:rsid w:val="003C00A4"/>
    <w:rsid w:val="003C1045"/>
    <w:rsid w:val="003C3652"/>
    <w:rsid w:val="003C4F1E"/>
    <w:rsid w:val="003C6F91"/>
    <w:rsid w:val="003D275B"/>
    <w:rsid w:val="003D2A01"/>
    <w:rsid w:val="003D4D25"/>
    <w:rsid w:val="003D5D44"/>
    <w:rsid w:val="003D7840"/>
    <w:rsid w:val="003E060E"/>
    <w:rsid w:val="003E0670"/>
    <w:rsid w:val="003E0E98"/>
    <w:rsid w:val="003E7E8C"/>
    <w:rsid w:val="003F16E1"/>
    <w:rsid w:val="003F303C"/>
    <w:rsid w:val="003F5100"/>
    <w:rsid w:val="00400E83"/>
    <w:rsid w:val="00402AF5"/>
    <w:rsid w:val="0041360F"/>
    <w:rsid w:val="004204A9"/>
    <w:rsid w:val="00421286"/>
    <w:rsid w:val="0042420C"/>
    <w:rsid w:val="0043137C"/>
    <w:rsid w:val="0043334F"/>
    <w:rsid w:val="0043375C"/>
    <w:rsid w:val="00435B13"/>
    <w:rsid w:val="0043796B"/>
    <w:rsid w:val="00440BEB"/>
    <w:rsid w:val="004410F2"/>
    <w:rsid w:val="004454FD"/>
    <w:rsid w:val="00452E26"/>
    <w:rsid w:val="00452F84"/>
    <w:rsid w:val="004568AF"/>
    <w:rsid w:val="004572FC"/>
    <w:rsid w:val="004579F7"/>
    <w:rsid w:val="00457F52"/>
    <w:rsid w:val="00460438"/>
    <w:rsid w:val="00464934"/>
    <w:rsid w:val="00466C59"/>
    <w:rsid w:val="00467D2B"/>
    <w:rsid w:val="004703DE"/>
    <w:rsid w:val="004707B0"/>
    <w:rsid w:val="004712DD"/>
    <w:rsid w:val="00473874"/>
    <w:rsid w:val="0047484E"/>
    <w:rsid w:val="00480A38"/>
    <w:rsid w:val="00481AB8"/>
    <w:rsid w:val="0048493A"/>
    <w:rsid w:val="00493BE1"/>
    <w:rsid w:val="00493ED7"/>
    <w:rsid w:val="0049655E"/>
    <w:rsid w:val="004A159E"/>
    <w:rsid w:val="004A264C"/>
    <w:rsid w:val="004A3554"/>
    <w:rsid w:val="004A37EE"/>
    <w:rsid w:val="004A5351"/>
    <w:rsid w:val="004A56F4"/>
    <w:rsid w:val="004A6848"/>
    <w:rsid w:val="004A7E10"/>
    <w:rsid w:val="004B06CC"/>
    <w:rsid w:val="004B091E"/>
    <w:rsid w:val="004B1F17"/>
    <w:rsid w:val="004B3C47"/>
    <w:rsid w:val="004B7C0E"/>
    <w:rsid w:val="004C3289"/>
    <w:rsid w:val="004C3510"/>
    <w:rsid w:val="004C4325"/>
    <w:rsid w:val="004C5481"/>
    <w:rsid w:val="004D3332"/>
    <w:rsid w:val="004D3CB6"/>
    <w:rsid w:val="004D4163"/>
    <w:rsid w:val="004D619C"/>
    <w:rsid w:val="004D6746"/>
    <w:rsid w:val="004D73FE"/>
    <w:rsid w:val="004E015C"/>
    <w:rsid w:val="004E29FC"/>
    <w:rsid w:val="004E3099"/>
    <w:rsid w:val="004E37D2"/>
    <w:rsid w:val="004E5FEB"/>
    <w:rsid w:val="004F091E"/>
    <w:rsid w:val="004F6E9B"/>
    <w:rsid w:val="004F7776"/>
    <w:rsid w:val="0050714F"/>
    <w:rsid w:val="005136AF"/>
    <w:rsid w:val="005165C2"/>
    <w:rsid w:val="00521172"/>
    <w:rsid w:val="005230AD"/>
    <w:rsid w:val="005266EB"/>
    <w:rsid w:val="00530584"/>
    <w:rsid w:val="00532E10"/>
    <w:rsid w:val="0053351C"/>
    <w:rsid w:val="00533B38"/>
    <w:rsid w:val="00533E4B"/>
    <w:rsid w:val="00535B0F"/>
    <w:rsid w:val="00536A4C"/>
    <w:rsid w:val="00536AD3"/>
    <w:rsid w:val="005377D1"/>
    <w:rsid w:val="00537F33"/>
    <w:rsid w:val="005432D4"/>
    <w:rsid w:val="00543E37"/>
    <w:rsid w:val="005455A2"/>
    <w:rsid w:val="00546A7A"/>
    <w:rsid w:val="005517D8"/>
    <w:rsid w:val="0055512A"/>
    <w:rsid w:val="0055753E"/>
    <w:rsid w:val="00560283"/>
    <w:rsid w:val="00562112"/>
    <w:rsid w:val="005622B7"/>
    <w:rsid w:val="00563458"/>
    <w:rsid w:val="005634BF"/>
    <w:rsid w:val="00564500"/>
    <w:rsid w:val="00571571"/>
    <w:rsid w:val="00572900"/>
    <w:rsid w:val="0057367E"/>
    <w:rsid w:val="005775F7"/>
    <w:rsid w:val="005800FB"/>
    <w:rsid w:val="005840E5"/>
    <w:rsid w:val="00584639"/>
    <w:rsid w:val="005848CF"/>
    <w:rsid w:val="00584E4A"/>
    <w:rsid w:val="00586E65"/>
    <w:rsid w:val="00587095"/>
    <w:rsid w:val="00587448"/>
    <w:rsid w:val="0059030D"/>
    <w:rsid w:val="00591FC3"/>
    <w:rsid w:val="005A0810"/>
    <w:rsid w:val="005B20E8"/>
    <w:rsid w:val="005B2B7E"/>
    <w:rsid w:val="005C1965"/>
    <w:rsid w:val="005C1C14"/>
    <w:rsid w:val="005C28F2"/>
    <w:rsid w:val="005C4293"/>
    <w:rsid w:val="005D06C4"/>
    <w:rsid w:val="005D0F07"/>
    <w:rsid w:val="005D1DA6"/>
    <w:rsid w:val="005E065D"/>
    <w:rsid w:val="005E0706"/>
    <w:rsid w:val="005E1981"/>
    <w:rsid w:val="005E24FB"/>
    <w:rsid w:val="005E2E69"/>
    <w:rsid w:val="005E76E6"/>
    <w:rsid w:val="005E7DBB"/>
    <w:rsid w:val="005F4A69"/>
    <w:rsid w:val="005F4D0A"/>
    <w:rsid w:val="005F569B"/>
    <w:rsid w:val="0060371D"/>
    <w:rsid w:val="00605C7D"/>
    <w:rsid w:val="00605D67"/>
    <w:rsid w:val="006119A7"/>
    <w:rsid w:val="00613589"/>
    <w:rsid w:val="00613B96"/>
    <w:rsid w:val="00614FE0"/>
    <w:rsid w:val="0061579E"/>
    <w:rsid w:val="006160CE"/>
    <w:rsid w:val="00616DC3"/>
    <w:rsid w:val="00620B44"/>
    <w:rsid w:val="00621C91"/>
    <w:rsid w:val="00622AC9"/>
    <w:rsid w:val="0062351C"/>
    <w:rsid w:val="00632685"/>
    <w:rsid w:val="006330B8"/>
    <w:rsid w:val="00634DAF"/>
    <w:rsid w:val="00636DCF"/>
    <w:rsid w:val="00637F6E"/>
    <w:rsid w:val="0064098D"/>
    <w:rsid w:val="00642A85"/>
    <w:rsid w:val="006445CB"/>
    <w:rsid w:val="00644C84"/>
    <w:rsid w:val="00645582"/>
    <w:rsid w:val="006468FA"/>
    <w:rsid w:val="00647F4C"/>
    <w:rsid w:val="00652DB1"/>
    <w:rsid w:val="006537B4"/>
    <w:rsid w:val="0065389E"/>
    <w:rsid w:val="006541A3"/>
    <w:rsid w:val="00655B26"/>
    <w:rsid w:val="00663C5E"/>
    <w:rsid w:val="0066727C"/>
    <w:rsid w:val="0067048C"/>
    <w:rsid w:val="006718A6"/>
    <w:rsid w:val="006727E4"/>
    <w:rsid w:val="00673B9B"/>
    <w:rsid w:val="00674C69"/>
    <w:rsid w:val="006752B9"/>
    <w:rsid w:val="00677ABA"/>
    <w:rsid w:val="00680F12"/>
    <w:rsid w:val="006819E9"/>
    <w:rsid w:val="00690C5A"/>
    <w:rsid w:val="0069194D"/>
    <w:rsid w:val="00691FFD"/>
    <w:rsid w:val="006929F3"/>
    <w:rsid w:val="006A235B"/>
    <w:rsid w:val="006A4D69"/>
    <w:rsid w:val="006A607F"/>
    <w:rsid w:val="006A6A2E"/>
    <w:rsid w:val="006B00A2"/>
    <w:rsid w:val="006B0715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D4FD6"/>
    <w:rsid w:val="006E031B"/>
    <w:rsid w:val="006E09D3"/>
    <w:rsid w:val="006E3E21"/>
    <w:rsid w:val="006E698E"/>
    <w:rsid w:val="006E764F"/>
    <w:rsid w:val="006E7F59"/>
    <w:rsid w:val="006F4C3D"/>
    <w:rsid w:val="00700794"/>
    <w:rsid w:val="0070155A"/>
    <w:rsid w:val="007029F8"/>
    <w:rsid w:val="00706424"/>
    <w:rsid w:val="007067A5"/>
    <w:rsid w:val="007102CB"/>
    <w:rsid w:val="00715D70"/>
    <w:rsid w:val="00721D90"/>
    <w:rsid w:val="007239C5"/>
    <w:rsid w:val="00723EF3"/>
    <w:rsid w:val="007253BC"/>
    <w:rsid w:val="00727B4A"/>
    <w:rsid w:val="00730962"/>
    <w:rsid w:val="007315E1"/>
    <w:rsid w:val="00732016"/>
    <w:rsid w:val="007321F8"/>
    <w:rsid w:val="00734ECC"/>
    <w:rsid w:val="0073530F"/>
    <w:rsid w:val="00741840"/>
    <w:rsid w:val="00742B8D"/>
    <w:rsid w:val="007452EC"/>
    <w:rsid w:val="007464FE"/>
    <w:rsid w:val="00750DAD"/>
    <w:rsid w:val="007519DD"/>
    <w:rsid w:val="007550A3"/>
    <w:rsid w:val="007550E1"/>
    <w:rsid w:val="00756309"/>
    <w:rsid w:val="00760915"/>
    <w:rsid w:val="00762CA9"/>
    <w:rsid w:val="007638DB"/>
    <w:rsid w:val="00763EA7"/>
    <w:rsid w:val="007649B4"/>
    <w:rsid w:val="00764F29"/>
    <w:rsid w:val="0076539A"/>
    <w:rsid w:val="00765D38"/>
    <w:rsid w:val="00765F57"/>
    <w:rsid w:val="007660CE"/>
    <w:rsid w:val="007709ED"/>
    <w:rsid w:val="00771EFC"/>
    <w:rsid w:val="007739BE"/>
    <w:rsid w:val="007776EB"/>
    <w:rsid w:val="00784009"/>
    <w:rsid w:val="00785577"/>
    <w:rsid w:val="00785CAF"/>
    <w:rsid w:val="007878C7"/>
    <w:rsid w:val="00795745"/>
    <w:rsid w:val="007A089C"/>
    <w:rsid w:val="007A24EA"/>
    <w:rsid w:val="007A2EC6"/>
    <w:rsid w:val="007A4AC6"/>
    <w:rsid w:val="007A639B"/>
    <w:rsid w:val="007A6E87"/>
    <w:rsid w:val="007B16EA"/>
    <w:rsid w:val="007B28C4"/>
    <w:rsid w:val="007B2A5C"/>
    <w:rsid w:val="007B2A8E"/>
    <w:rsid w:val="007B6ABF"/>
    <w:rsid w:val="007C2BBB"/>
    <w:rsid w:val="007C3BC6"/>
    <w:rsid w:val="007C4148"/>
    <w:rsid w:val="007C48BF"/>
    <w:rsid w:val="007C4919"/>
    <w:rsid w:val="007C6478"/>
    <w:rsid w:val="007C75C3"/>
    <w:rsid w:val="007D1546"/>
    <w:rsid w:val="007D344A"/>
    <w:rsid w:val="007D46DB"/>
    <w:rsid w:val="007D5A89"/>
    <w:rsid w:val="007E0B46"/>
    <w:rsid w:val="007E12F4"/>
    <w:rsid w:val="007E64B1"/>
    <w:rsid w:val="007E6CB3"/>
    <w:rsid w:val="007F062E"/>
    <w:rsid w:val="007F514A"/>
    <w:rsid w:val="007F66DD"/>
    <w:rsid w:val="00801396"/>
    <w:rsid w:val="00801592"/>
    <w:rsid w:val="00803973"/>
    <w:rsid w:val="00806355"/>
    <w:rsid w:val="00807CDC"/>
    <w:rsid w:val="008113D3"/>
    <w:rsid w:val="00811E0F"/>
    <w:rsid w:val="008128DE"/>
    <w:rsid w:val="0081699C"/>
    <w:rsid w:val="008211F3"/>
    <w:rsid w:val="008268D8"/>
    <w:rsid w:val="00827F92"/>
    <w:rsid w:val="008369AE"/>
    <w:rsid w:val="0084152D"/>
    <w:rsid w:val="0084456A"/>
    <w:rsid w:val="00844E0A"/>
    <w:rsid w:val="008455EF"/>
    <w:rsid w:val="00851F77"/>
    <w:rsid w:val="0085236D"/>
    <w:rsid w:val="00852651"/>
    <w:rsid w:val="00853612"/>
    <w:rsid w:val="00853AEA"/>
    <w:rsid w:val="00855F7B"/>
    <w:rsid w:val="0085612D"/>
    <w:rsid w:val="00860975"/>
    <w:rsid w:val="00860E37"/>
    <w:rsid w:val="0086299F"/>
    <w:rsid w:val="00863552"/>
    <w:rsid w:val="008672D5"/>
    <w:rsid w:val="00867A35"/>
    <w:rsid w:val="00871CC7"/>
    <w:rsid w:val="0087538E"/>
    <w:rsid w:val="00876D1D"/>
    <w:rsid w:val="008773D9"/>
    <w:rsid w:val="00877D46"/>
    <w:rsid w:val="00881E79"/>
    <w:rsid w:val="00883018"/>
    <w:rsid w:val="008832AB"/>
    <w:rsid w:val="0088411D"/>
    <w:rsid w:val="00893B1E"/>
    <w:rsid w:val="00894D2B"/>
    <w:rsid w:val="00897B55"/>
    <w:rsid w:val="008A4023"/>
    <w:rsid w:val="008A5105"/>
    <w:rsid w:val="008A601C"/>
    <w:rsid w:val="008B19FA"/>
    <w:rsid w:val="008B3DB7"/>
    <w:rsid w:val="008B6FA1"/>
    <w:rsid w:val="008B7A98"/>
    <w:rsid w:val="008C02F7"/>
    <w:rsid w:val="008C3D89"/>
    <w:rsid w:val="008C4472"/>
    <w:rsid w:val="008D24D0"/>
    <w:rsid w:val="008D51AA"/>
    <w:rsid w:val="008D637C"/>
    <w:rsid w:val="008E0568"/>
    <w:rsid w:val="008E1225"/>
    <w:rsid w:val="008E3B10"/>
    <w:rsid w:val="008E3EDB"/>
    <w:rsid w:val="008E4C80"/>
    <w:rsid w:val="008E6D24"/>
    <w:rsid w:val="008E7301"/>
    <w:rsid w:val="008F1ED3"/>
    <w:rsid w:val="008F4072"/>
    <w:rsid w:val="008F6710"/>
    <w:rsid w:val="0090079D"/>
    <w:rsid w:val="00902D6B"/>
    <w:rsid w:val="00903AA7"/>
    <w:rsid w:val="00905575"/>
    <w:rsid w:val="00906006"/>
    <w:rsid w:val="0091069A"/>
    <w:rsid w:val="009143D5"/>
    <w:rsid w:val="009145B0"/>
    <w:rsid w:val="00914E6E"/>
    <w:rsid w:val="009161A6"/>
    <w:rsid w:val="00921E88"/>
    <w:rsid w:val="00922003"/>
    <w:rsid w:val="00924503"/>
    <w:rsid w:val="0092454A"/>
    <w:rsid w:val="0092471A"/>
    <w:rsid w:val="00927911"/>
    <w:rsid w:val="0093060F"/>
    <w:rsid w:val="0093258F"/>
    <w:rsid w:val="00936B10"/>
    <w:rsid w:val="009372FE"/>
    <w:rsid w:val="009377AF"/>
    <w:rsid w:val="00943742"/>
    <w:rsid w:val="009459DE"/>
    <w:rsid w:val="00950922"/>
    <w:rsid w:val="00952A40"/>
    <w:rsid w:val="0095346B"/>
    <w:rsid w:val="00954F59"/>
    <w:rsid w:val="00960550"/>
    <w:rsid w:val="009645E7"/>
    <w:rsid w:val="00964BF2"/>
    <w:rsid w:val="00964E76"/>
    <w:rsid w:val="00964F28"/>
    <w:rsid w:val="009672EA"/>
    <w:rsid w:val="00967D61"/>
    <w:rsid w:val="009723F8"/>
    <w:rsid w:val="00973CE3"/>
    <w:rsid w:val="00975611"/>
    <w:rsid w:val="00975EF9"/>
    <w:rsid w:val="009777AD"/>
    <w:rsid w:val="00980A66"/>
    <w:rsid w:val="00983602"/>
    <w:rsid w:val="00987609"/>
    <w:rsid w:val="009903C2"/>
    <w:rsid w:val="0099059B"/>
    <w:rsid w:val="009915A2"/>
    <w:rsid w:val="009924DF"/>
    <w:rsid w:val="00996D87"/>
    <w:rsid w:val="00997C7E"/>
    <w:rsid w:val="009A0A01"/>
    <w:rsid w:val="009A0C88"/>
    <w:rsid w:val="009A27A7"/>
    <w:rsid w:val="009A41D6"/>
    <w:rsid w:val="009A573B"/>
    <w:rsid w:val="009A7B3C"/>
    <w:rsid w:val="009B18BC"/>
    <w:rsid w:val="009B294E"/>
    <w:rsid w:val="009B37FC"/>
    <w:rsid w:val="009B50AE"/>
    <w:rsid w:val="009B718C"/>
    <w:rsid w:val="009C4898"/>
    <w:rsid w:val="009C7614"/>
    <w:rsid w:val="009D14EB"/>
    <w:rsid w:val="009D25A0"/>
    <w:rsid w:val="009D25D0"/>
    <w:rsid w:val="009E00A2"/>
    <w:rsid w:val="009E1A49"/>
    <w:rsid w:val="009E2195"/>
    <w:rsid w:val="009E3A1A"/>
    <w:rsid w:val="009E4101"/>
    <w:rsid w:val="009E5482"/>
    <w:rsid w:val="009F16E6"/>
    <w:rsid w:val="009F5093"/>
    <w:rsid w:val="009F70F6"/>
    <w:rsid w:val="009F7782"/>
    <w:rsid w:val="00A024E4"/>
    <w:rsid w:val="00A05123"/>
    <w:rsid w:val="00A0530A"/>
    <w:rsid w:val="00A07770"/>
    <w:rsid w:val="00A077C6"/>
    <w:rsid w:val="00A105A0"/>
    <w:rsid w:val="00A112E1"/>
    <w:rsid w:val="00A12E40"/>
    <w:rsid w:val="00A1309A"/>
    <w:rsid w:val="00A14071"/>
    <w:rsid w:val="00A16512"/>
    <w:rsid w:val="00A17495"/>
    <w:rsid w:val="00A17B62"/>
    <w:rsid w:val="00A200B0"/>
    <w:rsid w:val="00A20C9B"/>
    <w:rsid w:val="00A224BE"/>
    <w:rsid w:val="00A22B9B"/>
    <w:rsid w:val="00A236EA"/>
    <w:rsid w:val="00A31568"/>
    <w:rsid w:val="00A31C75"/>
    <w:rsid w:val="00A33004"/>
    <w:rsid w:val="00A3492E"/>
    <w:rsid w:val="00A364BC"/>
    <w:rsid w:val="00A364D7"/>
    <w:rsid w:val="00A373F9"/>
    <w:rsid w:val="00A379B2"/>
    <w:rsid w:val="00A37CA3"/>
    <w:rsid w:val="00A42EBE"/>
    <w:rsid w:val="00A43330"/>
    <w:rsid w:val="00A437C4"/>
    <w:rsid w:val="00A46BE7"/>
    <w:rsid w:val="00A529D3"/>
    <w:rsid w:val="00A54A87"/>
    <w:rsid w:val="00A55ACB"/>
    <w:rsid w:val="00A61D5D"/>
    <w:rsid w:val="00A659B1"/>
    <w:rsid w:val="00A71B80"/>
    <w:rsid w:val="00A74156"/>
    <w:rsid w:val="00A75441"/>
    <w:rsid w:val="00A75C86"/>
    <w:rsid w:val="00A77267"/>
    <w:rsid w:val="00A77B79"/>
    <w:rsid w:val="00A80465"/>
    <w:rsid w:val="00A818BE"/>
    <w:rsid w:val="00A84212"/>
    <w:rsid w:val="00A85F5F"/>
    <w:rsid w:val="00A876E7"/>
    <w:rsid w:val="00A91059"/>
    <w:rsid w:val="00A916B4"/>
    <w:rsid w:val="00A91CEE"/>
    <w:rsid w:val="00A91E9F"/>
    <w:rsid w:val="00A93139"/>
    <w:rsid w:val="00AA0A34"/>
    <w:rsid w:val="00AA19BB"/>
    <w:rsid w:val="00AA1E28"/>
    <w:rsid w:val="00AA7F44"/>
    <w:rsid w:val="00AB46EC"/>
    <w:rsid w:val="00AB6758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6069"/>
    <w:rsid w:val="00AE7F21"/>
    <w:rsid w:val="00AF2906"/>
    <w:rsid w:val="00AF64A8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20745"/>
    <w:rsid w:val="00B20CAC"/>
    <w:rsid w:val="00B2136A"/>
    <w:rsid w:val="00B2330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4044B"/>
    <w:rsid w:val="00B44BBE"/>
    <w:rsid w:val="00B4521E"/>
    <w:rsid w:val="00B53749"/>
    <w:rsid w:val="00B53EC1"/>
    <w:rsid w:val="00B55454"/>
    <w:rsid w:val="00B566C9"/>
    <w:rsid w:val="00B630E9"/>
    <w:rsid w:val="00B700B1"/>
    <w:rsid w:val="00B720A6"/>
    <w:rsid w:val="00B764A8"/>
    <w:rsid w:val="00B77166"/>
    <w:rsid w:val="00B80B7E"/>
    <w:rsid w:val="00B80DD0"/>
    <w:rsid w:val="00B866C1"/>
    <w:rsid w:val="00B900BA"/>
    <w:rsid w:val="00B938AF"/>
    <w:rsid w:val="00B94B9A"/>
    <w:rsid w:val="00B954E2"/>
    <w:rsid w:val="00B97130"/>
    <w:rsid w:val="00BA012B"/>
    <w:rsid w:val="00BA1927"/>
    <w:rsid w:val="00BA3F7A"/>
    <w:rsid w:val="00BA5010"/>
    <w:rsid w:val="00BA653A"/>
    <w:rsid w:val="00BB1BF9"/>
    <w:rsid w:val="00BB20F3"/>
    <w:rsid w:val="00BB2839"/>
    <w:rsid w:val="00BB36A7"/>
    <w:rsid w:val="00BB6041"/>
    <w:rsid w:val="00BD056C"/>
    <w:rsid w:val="00BD22F5"/>
    <w:rsid w:val="00BD27ED"/>
    <w:rsid w:val="00BD5CA6"/>
    <w:rsid w:val="00BD5F5F"/>
    <w:rsid w:val="00BD644C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531C"/>
    <w:rsid w:val="00C030D9"/>
    <w:rsid w:val="00C03D8C"/>
    <w:rsid w:val="00C065A5"/>
    <w:rsid w:val="00C1665F"/>
    <w:rsid w:val="00C17E5A"/>
    <w:rsid w:val="00C20F12"/>
    <w:rsid w:val="00C23435"/>
    <w:rsid w:val="00C24E89"/>
    <w:rsid w:val="00C313D7"/>
    <w:rsid w:val="00C31A64"/>
    <w:rsid w:val="00C325B1"/>
    <w:rsid w:val="00C333D1"/>
    <w:rsid w:val="00C334DA"/>
    <w:rsid w:val="00C33CD5"/>
    <w:rsid w:val="00C35260"/>
    <w:rsid w:val="00C36E6C"/>
    <w:rsid w:val="00C37282"/>
    <w:rsid w:val="00C4213F"/>
    <w:rsid w:val="00C432E5"/>
    <w:rsid w:val="00C43300"/>
    <w:rsid w:val="00C447F1"/>
    <w:rsid w:val="00C5016C"/>
    <w:rsid w:val="00C508F1"/>
    <w:rsid w:val="00C510C4"/>
    <w:rsid w:val="00C53765"/>
    <w:rsid w:val="00C54548"/>
    <w:rsid w:val="00C54F2C"/>
    <w:rsid w:val="00C60B49"/>
    <w:rsid w:val="00C61F8A"/>
    <w:rsid w:val="00C621A8"/>
    <w:rsid w:val="00C64090"/>
    <w:rsid w:val="00C7037E"/>
    <w:rsid w:val="00C75583"/>
    <w:rsid w:val="00C7777E"/>
    <w:rsid w:val="00C8652A"/>
    <w:rsid w:val="00C8703A"/>
    <w:rsid w:val="00C910A4"/>
    <w:rsid w:val="00C918EE"/>
    <w:rsid w:val="00C91BD0"/>
    <w:rsid w:val="00C96A89"/>
    <w:rsid w:val="00C96BDE"/>
    <w:rsid w:val="00CA19B4"/>
    <w:rsid w:val="00CA226A"/>
    <w:rsid w:val="00CA3D3A"/>
    <w:rsid w:val="00CA64AB"/>
    <w:rsid w:val="00CB08BE"/>
    <w:rsid w:val="00CB7114"/>
    <w:rsid w:val="00CB715B"/>
    <w:rsid w:val="00CC239E"/>
    <w:rsid w:val="00CC2671"/>
    <w:rsid w:val="00CC4196"/>
    <w:rsid w:val="00CC4197"/>
    <w:rsid w:val="00CC5596"/>
    <w:rsid w:val="00CC6211"/>
    <w:rsid w:val="00CD43CF"/>
    <w:rsid w:val="00CD7246"/>
    <w:rsid w:val="00CD7AA4"/>
    <w:rsid w:val="00CE098F"/>
    <w:rsid w:val="00CE1B06"/>
    <w:rsid w:val="00CE1E6E"/>
    <w:rsid w:val="00CE7A75"/>
    <w:rsid w:val="00CF07B7"/>
    <w:rsid w:val="00CF0A19"/>
    <w:rsid w:val="00CF0CC9"/>
    <w:rsid w:val="00CF0F25"/>
    <w:rsid w:val="00CF2C01"/>
    <w:rsid w:val="00CF3E49"/>
    <w:rsid w:val="00CF589B"/>
    <w:rsid w:val="00CF5FA7"/>
    <w:rsid w:val="00D04E9A"/>
    <w:rsid w:val="00D058EE"/>
    <w:rsid w:val="00D06187"/>
    <w:rsid w:val="00D127F5"/>
    <w:rsid w:val="00D1461B"/>
    <w:rsid w:val="00D14DA3"/>
    <w:rsid w:val="00D17465"/>
    <w:rsid w:val="00D177D7"/>
    <w:rsid w:val="00D21D51"/>
    <w:rsid w:val="00D224CA"/>
    <w:rsid w:val="00D2574E"/>
    <w:rsid w:val="00D25881"/>
    <w:rsid w:val="00D3025D"/>
    <w:rsid w:val="00D3218B"/>
    <w:rsid w:val="00D32E54"/>
    <w:rsid w:val="00D34463"/>
    <w:rsid w:val="00D3697F"/>
    <w:rsid w:val="00D36C20"/>
    <w:rsid w:val="00D370BC"/>
    <w:rsid w:val="00D434C9"/>
    <w:rsid w:val="00D47BD7"/>
    <w:rsid w:val="00D5014E"/>
    <w:rsid w:val="00D50D9E"/>
    <w:rsid w:val="00D54172"/>
    <w:rsid w:val="00D5484E"/>
    <w:rsid w:val="00D55B2E"/>
    <w:rsid w:val="00D56836"/>
    <w:rsid w:val="00D64439"/>
    <w:rsid w:val="00D72E6D"/>
    <w:rsid w:val="00D7396B"/>
    <w:rsid w:val="00D77210"/>
    <w:rsid w:val="00D816B1"/>
    <w:rsid w:val="00D83A2A"/>
    <w:rsid w:val="00D85FCC"/>
    <w:rsid w:val="00D86318"/>
    <w:rsid w:val="00D86730"/>
    <w:rsid w:val="00D92CE4"/>
    <w:rsid w:val="00D949AD"/>
    <w:rsid w:val="00D95D7F"/>
    <w:rsid w:val="00D960D7"/>
    <w:rsid w:val="00D976CA"/>
    <w:rsid w:val="00DA0B1A"/>
    <w:rsid w:val="00DB0514"/>
    <w:rsid w:val="00DB08F3"/>
    <w:rsid w:val="00DB25B3"/>
    <w:rsid w:val="00DB333E"/>
    <w:rsid w:val="00DB3A40"/>
    <w:rsid w:val="00DB7413"/>
    <w:rsid w:val="00DC18ED"/>
    <w:rsid w:val="00DC20F3"/>
    <w:rsid w:val="00DC2611"/>
    <w:rsid w:val="00DC2927"/>
    <w:rsid w:val="00DC4B1C"/>
    <w:rsid w:val="00DC724C"/>
    <w:rsid w:val="00DD0A29"/>
    <w:rsid w:val="00DD56B2"/>
    <w:rsid w:val="00DD5CBC"/>
    <w:rsid w:val="00DE05AB"/>
    <w:rsid w:val="00DE071E"/>
    <w:rsid w:val="00DE088B"/>
    <w:rsid w:val="00DE2B5D"/>
    <w:rsid w:val="00DE4EFD"/>
    <w:rsid w:val="00DE77A6"/>
    <w:rsid w:val="00DF798D"/>
    <w:rsid w:val="00E01CE1"/>
    <w:rsid w:val="00E03E80"/>
    <w:rsid w:val="00E07D0F"/>
    <w:rsid w:val="00E12B55"/>
    <w:rsid w:val="00E17842"/>
    <w:rsid w:val="00E23C88"/>
    <w:rsid w:val="00E25893"/>
    <w:rsid w:val="00E26727"/>
    <w:rsid w:val="00E27D2D"/>
    <w:rsid w:val="00E33D31"/>
    <w:rsid w:val="00E34A5E"/>
    <w:rsid w:val="00E35B1B"/>
    <w:rsid w:val="00E424CB"/>
    <w:rsid w:val="00E42EE7"/>
    <w:rsid w:val="00E4396E"/>
    <w:rsid w:val="00E44915"/>
    <w:rsid w:val="00E50FE2"/>
    <w:rsid w:val="00E54617"/>
    <w:rsid w:val="00E65B5D"/>
    <w:rsid w:val="00E723F8"/>
    <w:rsid w:val="00E72A7D"/>
    <w:rsid w:val="00E72B70"/>
    <w:rsid w:val="00E732DD"/>
    <w:rsid w:val="00E737A7"/>
    <w:rsid w:val="00E73B62"/>
    <w:rsid w:val="00E7507B"/>
    <w:rsid w:val="00E75FA1"/>
    <w:rsid w:val="00E7722A"/>
    <w:rsid w:val="00E8012E"/>
    <w:rsid w:val="00E807A3"/>
    <w:rsid w:val="00E81303"/>
    <w:rsid w:val="00E81AC8"/>
    <w:rsid w:val="00E81C8E"/>
    <w:rsid w:val="00E84B2F"/>
    <w:rsid w:val="00E85FFB"/>
    <w:rsid w:val="00E868D2"/>
    <w:rsid w:val="00E90AD2"/>
    <w:rsid w:val="00E93BB4"/>
    <w:rsid w:val="00E94D7D"/>
    <w:rsid w:val="00E94F7B"/>
    <w:rsid w:val="00EA107E"/>
    <w:rsid w:val="00EA134B"/>
    <w:rsid w:val="00EA2C43"/>
    <w:rsid w:val="00EA3985"/>
    <w:rsid w:val="00EA42B3"/>
    <w:rsid w:val="00EA66BC"/>
    <w:rsid w:val="00EB01B7"/>
    <w:rsid w:val="00EB112E"/>
    <w:rsid w:val="00EB1291"/>
    <w:rsid w:val="00EB46EA"/>
    <w:rsid w:val="00EC00D2"/>
    <w:rsid w:val="00EC1DB4"/>
    <w:rsid w:val="00EC3A42"/>
    <w:rsid w:val="00EC45D9"/>
    <w:rsid w:val="00EC5FE6"/>
    <w:rsid w:val="00EC6FEF"/>
    <w:rsid w:val="00EE0BE4"/>
    <w:rsid w:val="00EE1533"/>
    <w:rsid w:val="00EE39A1"/>
    <w:rsid w:val="00EE3FCF"/>
    <w:rsid w:val="00EE65B4"/>
    <w:rsid w:val="00EE7921"/>
    <w:rsid w:val="00EF1B40"/>
    <w:rsid w:val="00EF3088"/>
    <w:rsid w:val="00EF402A"/>
    <w:rsid w:val="00F02A6F"/>
    <w:rsid w:val="00F11BC3"/>
    <w:rsid w:val="00F13932"/>
    <w:rsid w:val="00F16DC5"/>
    <w:rsid w:val="00F2521C"/>
    <w:rsid w:val="00F30696"/>
    <w:rsid w:val="00F309FD"/>
    <w:rsid w:val="00F35461"/>
    <w:rsid w:val="00F3616B"/>
    <w:rsid w:val="00F376ED"/>
    <w:rsid w:val="00F4452C"/>
    <w:rsid w:val="00F449C5"/>
    <w:rsid w:val="00F514BB"/>
    <w:rsid w:val="00F51901"/>
    <w:rsid w:val="00F52058"/>
    <w:rsid w:val="00F53640"/>
    <w:rsid w:val="00F542C0"/>
    <w:rsid w:val="00F5448B"/>
    <w:rsid w:val="00F5662E"/>
    <w:rsid w:val="00F6594E"/>
    <w:rsid w:val="00F72107"/>
    <w:rsid w:val="00F72444"/>
    <w:rsid w:val="00F72822"/>
    <w:rsid w:val="00F748BF"/>
    <w:rsid w:val="00F75165"/>
    <w:rsid w:val="00F75F84"/>
    <w:rsid w:val="00F767AA"/>
    <w:rsid w:val="00F7761B"/>
    <w:rsid w:val="00F81331"/>
    <w:rsid w:val="00F81615"/>
    <w:rsid w:val="00F82CAB"/>
    <w:rsid w:val="00F8598A"/>
    <w:rsid w:val="00F85C44"/>
    <w:rsid w:val="00F8661F"/>
    <w:rsid w:val="00F92FD6"/>
    <w:rsid w:val="00F93D46"/>
    <w:rsid w:val="00F94F13"/>
    <w:rsid w:val="00F96B17"/>
    <w:rsid w:val="00FA04C8"/>
    <w:rsid w:val="00FA305C"/>
    <w:rsid w:val="00FA4062"/>
    <w:rsid w:val="00FA40A5"/>
    <w:rsid w:val="00FA5040"/>
    <w:rsid w:val="00FB0765"/>
    <w:rsid w:val="00FB0C33"/>
    <w:rsid w:val="00FB0D51"/>
    <w:rsid w:val="00FB21A3"/>
    <w:rsid w:val="00FB682E"/>
    <w:rsid w:val="00FC2037"/>
    <w:rsid w:val="00FC2D51"/>
    <w:rsid w:val="00FC3C09"/>
    <w:rsid w:val="00FD3906"/>
    <w:rsid w:val="00FD7D71"/>
    <w:rsid w:val="00FE05F2"/>
    <w:rsid w:val="00FE0ACA"/>
    <w:rsid w:val="00FE29CE"/>
    <w:rsid w:val="00FE4C4E"/>
    <w:rsid w:val="00FE68EF"/>
    <w:rsid w:val="00FF0D58"/>
    <w:rsid w:val="00FF0DC1"/>
    <w:rsid w:val="00FF0FB2"/>
    <w:rsid w:val="00FF21BA"/>
    <w:rsid w:val="00FF4649"/>
    <w:rsid w:val="00FF4A9A"/>
    <w:rsid w:val="00FF5071"/>
    <w:rsid w:val="00FF6CC3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sz w:val="16"/>
    </w:rPr>
  </w:style>
  <w:style w:type="paragraph" w:styleId="Tekstkomentarza">
    <w:name w:val="annotation text"/>
    <w:basedOn w:val="Normalny"/>
    <w:link w:val="TekstkomentarzaZnak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83A2A"/>
  </w:style>
  <w:style w:type="paragraph" w:styleId="Tematkomentarza">
    <w:name w:val="annotation subject"/>
    <w:basedOn w:val="Tekstkomentarza"/>
    <w:next w:val="Tekstkomentarza"/>
    <w:link w:val="TematkomentarzaZnak"/>
    <w:rsid w:val="00D83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rPr>
      <w:sz w:val="16"/>
    </w:rPr>
  </w:style>
  <w:style w:type="paragraph" w:styleId="Tekstkomentarza">
    <w:name w:val="annotation text"/>
    <w:basedOn w:val="Normalny"/>
    <w:link w:val="TekstkomentarzaZnak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83A2A"/>
  </w:style>
  <w:style w:type="paragraph" w:styleId="Tematkomentarza">
    <w:name w:val="annotation subject"/>
    <w:basedOn w:val="Tekstkomentarza"/>
    <w:next w:val="Tekstkomentarza"/>
    <w:link w:val="TematkomentarzaZnak"/>
    <w:rsid w:val="00D83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849E-FD43-49A9-8875-00F4194B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3276</Words>
  <Characters>19656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22887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amajewska</cp:lastModifiedBy>
  <cp:revision>9</cp:revision>
  <cp:lastPrinted>2016-10-12T11:51:00Z</cp:lastPrinted>
  <dcterms:created xsi:type="dcterms:W3CDTF">2016-10-18T06:54:00Z</dcterms:created>
  <dcterms:modified xsi:type="dcterms:W3CDTF">2016-10-24T07:37:00Z</dcterms:modified>
</cp:coreProperties>
</file>