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810"/>
        <w:gridCol w:w="3058"/>
        <w:gridCol w:w="1746"/>
        <w:gridCol w:w="1674"/>
      </w:tblGrid>
      <w:tr w:rsidR="00D57A1C" w14:paraId="3BF3B910" w14:textId="77777777" w:rsidTr="00D57A1C">
        <w:trPr>
          <w:trHeight w:val="10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072" w14:textId="5373E02F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MIASTA KOŁOBRZEG ul. Ratuszowa 13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Wydział </w:t>
            </w:r>
            <w:r w:rsidR="00975CC1">
              <w:rPr>
                <w:rFonts w:ascii="Arial" w:hAnsi="Arial" w:cs="Arial"/>
                <w:b/>
                <w:sz w:val="18"/>
                <w:szCs w:val="18"/>
              </w:rPr>
              <w:t>Obywatelski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-  pok. Nr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(094) 35-51 - 586 </w:t>
            </w:r>
          </w:p>
        </w:tc>
      </w:tr>
      <w:tr w:rsidR="00D57A1C" w14:paraId="6FBFFD57" w14:textId="77777777" w:rsidTr="00D57A1C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A33" w14:textId="77777777" w:rsidR="00D57A1C" w:rsidRDefault="00D57A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 33</w:t>
            </w:r>
          </w:p>
          <w:p w14:paraId="3CCFB2C5" w14:textId="77777777" w:rsidR="00D57A1C" w:rsidRDefault="00D57A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0AE8" w14:textId="77777777" w:rsidR="00D57A1C" w:rsidRDefault="00D57A1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Duplikat decyzji o wykreśleniu z ewidencji działalności gospodarczej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9DE" w14:textId="2FE5E62F" w:rsidR="00D57A1C" w:rsidRDefault="00D57A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021FFF" wp14:editId="3E647B95">
                  <wp:extent cx="628650" cy="561975"/>
                  <wp:effectExtent l="0" t="0" r="0" b="9525"/>
                  <wp:docPr id="1" name="Obraz 1" descr="http://www.kolobrzeg.pl/magistrat/1pliki/ikony/l_mias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brzeg.pl/magistrat/1pliki/ikony/l_mias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1C" w14:paraId="22AEF32D" w14:textId="77777777" w:rsidTr="00D57A1C">
        <w:trPr>
          <w:trHeight w:val="98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EB0" w14:textId="77777777" w:rsidR="00D57A1C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FA7FD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</w:p>
          <w:p w14:paraId="353C446A" w14:textId="680895D8" w:rsidR="00D57A1C" w:rsidRDefault="004743E5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podstawie Kodeksu postępowania administracyjnego (</w:t>
            </w:r>
            <w:r w:rsidR="00D57A1C">
              <w:rPr>
                <w:rFonts w:ascii="Arial" w:hAnsi="Arial" w:cs="Arial"/>
                <w:bCs/>
                <w:sz w:val="18"/>
                <w:szCs w:val="18"/>
              </w:rPr>
              <w:t>Dz.U.</w:t>
            </w:r>
            <w:r w:rsidR="00513263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D57A1C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513263">
              <w:rPr>
                <w:rFonts w:ascii="Arial" w:hAnsi="Arial" w:cs="Arial"/>
                <w:bCs/>
                <w:sz w:val="18"/>
                <w:szCs w:val="18"/>
              </w:rPr>
              <w:t>17 poz</w:t>
            </w:r>
            <w:r w:rsidR="00D57A1C">
              <w:rPr>
                <w:rFonts w:ascii="Arial" w:hAnsi="Arial" w:cs="Arial"/>
                <w:bCs/>
                <w:sz w:val="18"/>
                <w:szCs w:val="18"/>
              </w:rPr>
              <w:t>.1</w:t>
            </w:r>
            <w:r w:rsidR="00513263">
              <w:rPr>
                <w:rFonts w:ascii="Arial" w:hAnsi="Arial" w:cs="Arial"/>
                <w:bCs/>
                <w:sz w:val="18"/>
                <w:szCs w:val="18"/>
              </w:rPr>
              <w:t>257 j.t</w:t>
            </w:r>
            <w:r w:rsidR="00D57A1C">
              <w:rPr>
                <w:rFonts w:ascii="Arial" w:hAnsi="Arial" w:cs="Arial"/>
                <w:bCs/>
                <w:sz w:val="18"/>
                <w:szCs w:val="18"/>
              </w:rPr>
              <w:t xml:space="preserve"> )</w:t>
            </w:r>
            <w:r w:rsidR="005054EE">
              <w:rPr>
                <w:rFonts w:ascii="Arial" w:hAnsi="Arial" w:cs="Arial"/>
                <w:bCs/>
                <w:sz w:val="18"/>
                <w:szCs w:val="18"/>
              </w:rPr>
              <w:t>. Duplikat decyzji to</w:t>
            </w:r>
            <w:r w:rsidR="00D57A1C">
              <w:rPr>
                <w:rFonts w:ascii="Arial" w:hAnsi="Arial" w:cs="Arial"/>
                <w:bCs/>
                <w:sz w:val="18"/>
                <w:szCs w:val="18"/>
              </w:rPr>
              <w:t xml:space="preserve"> akt archiwalny będący w obiegu prawnym w CEIDG</w:t>
            </w:r>
            <w:r w:rsidR="005054E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6419767D" w14:textId="7777777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FE38D66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ZAŁATWIENIA SPRAWY</w:t>
            </w:r>
          </w:p>
          <w:p w14:paraId="17B462CA" w14:textId="77777777" w:rsidR="00D57A1C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Duplikat  decyzji</w:t>
            </w:r>
          </w:p>
          <w:p w14:paraId="7E3EA5F6" w14:textId="7777777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471D29E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WYMAGANE DOKUMENTY</w:t>
            </w:r>
          </w:p>
          <w:p w14:paraId="5DA9C1CD" w14:textId="77777777" w:rsidR="00D57A1C" w:rsidRDefault="00D57A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3.1.Wniosek  o wydanie duplikatu  -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pobierz dokument  WO33 D01</w:t>
            </w:r>
          </w:p>
          <w:p w14:paraId="547CBD79" w14:textId="77777777" w:rsidR="00D57A1C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3.2. Dowód wpłaty</w:t>
            </w:r>
          </w:p>
          <w:p w14:paraId="507DA94B" w14:textId="77777777" w:rsidR="00D57A1C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47005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DOKUMENTY UZYSKIWANE PRZEZ URZĄD</w:t>
            </w:r>
          </w:p>
          <w:p w14:paraId="13DA5E7D" w14:textId="77777777" w:rsidR="00D57A1C" w:rsidRDefault="00D57A1C">
            <w:pPr>
              <w:ind w:left="9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3B679FD3" w14:textId="77777777" w:rsidR="00D57A1C" w:rsidRDefault="00D57A1C">
            <w:pPr>
              <w:ind w:left="907"/>
              <w:rPr>
                <w:rFonts w:ascii="Arial" w:hAnsi="Arial" w:cs="Arial"/>
                <w:sz w:val="18"/>
                <w:szCs w:val="18"/>
              </w:rPr>
            </w:pPr>
          </w:p>
          <w:p w14:paraId="116B4742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 OPŁAT</w:t>
            </w:r>
          </w:p>
          <w:p w14:paraId="5B996E24" w14:textId="77777777" w:rsidR="00D57A1C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5 złotych płatne w Kasie Urzędu Miasta na rachunek  </w:t>
            </w:r>
          </w:p>
          <w:p w14:paraId="282339A4" w14:textId="77777777" w:rsidR="00D57A1C" w:rsidRDefault="00D57A1C">
            <w:pPr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nr konta 22 1020 2791 0000 7402 0228 1541</w:t>
            </w:r>
          </w:p>
          <w:p w14:paraId="6A6704E5" w14:textId="77777777" w:rsidR="00D57A1C" w:rsidRDefault="00D57A1C">
            <w:pPr>
              <w:ind w:left="56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3A780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TERMIN ODPOWIEDZI</w:t>
            </w:r>
          </w:p>
          <w:p w14:paraId="11AD98F8" w14:textId="77777777" w:rsidR="00D57A1C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7 dni</w:t>
            </w:r>
          </w:p>
          <w:p w14:paraId="4BD20FCD" w14:textId="7777777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54B4FDAB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KOMÓRKA ODPOWIEDZIALNA</w:t>
            </w:r>
          </w:p>
          <w:p w14:paraId="3E746CED" w14:textId="5904E8B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</w:t>
            </w:r>
            <w:r w:rsidR="00975CC1">
              <w:rPr>
                <w:rFonts w:ascii="Arial" w:hAnsi="Arial" w:cs="Arial"/>
                <w:sz w:val="18"/>
                <w:szCs w:val="18"/>
              </w:rPr>
              <w:t>Obywatelski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8397D7" w14:textId="7777777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A64E17B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TRYB ODWOŁAWCZY</w:t>
            </w:r>
          </w:p>
          <w:p w14:paraId="4B2B055F" w14:textId="77777777" w:rsidR="00D57A1C" w:rsidRDefault="00D57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Nie przysługuje</w:t>
            </w:r>
          </w:p>
          <w:p w14:paraId="4C79F79C" w14:textId="77777777" w:rsidR="00D57A1C" w:rsidRDefault="00D57A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CFD4D" w14:textId="77777777" w:rsidR="00D57A1C" w:rsidRDefault="00D57A1C" w:rsidP="00D80C5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SPOSÓB ODEBRANIA DOKUMENTÓW</w:t>
            </w:r>
          </w:p>
          <w:p w14:paraId="392E66D0" w14:textId="77777777" w:rsidR="00D57A1C" w:rsidRDefault="00D57A1C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Osobiście w wydziale lub za pośrednictwem poczty</w:t>
            </w:r>
          </w:p>
          <w:p w14:paraId="442B0C82" w14:textId="77777777" w:rsidR="00D57A1C" w:rsidRDefault="00D57A1C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8BB3FD" w14:textId="77777777" w:rsidR="00D57A1C" w:rsidRDefault="00D57A1C" w:rsidP="00D80C5A">
            <w:pPr>
              <w:numPr>
                <w:ilvl w:val="0"/>
                <w:numId w:val="1"/>
              </w:numPr>
              <w:ind w:hanging="3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DODATKOWE INFORMACJE</w:t>
            </w:r>
          </w:p>
          <w:p w14:paraId="0484C5CF" w14:textId="77777777" w:rsidR="00D57A1C" w:rsidRDefault="00D57A1C">
            <w:pPr>
              <w:ind w:left="720" w:right="1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duplikat decyzji o wykreśleniu z ewidencji działalności gospodarczej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prowadzonej przez Prezydenta Miasta Kołobrzeg, w trybie przedstawionym w niniejszej karcie usług mogą wystąpić jedynie przedsiębiorcy, którzy zostali wpisani do ewidencji przed dniem 1 lipca 2011 r. </w:t>
            </w:r>
          </w:p>
          <w:p w14:paraId="74A541F4" w14:textId="77777777" w:rsidR="00D57A1C" w:rsidRDefault="00D57A1C">
            <w:pPr>
              <w:ind w:left="720" w:right="18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formie odbioru  decyduje wnioskodawca. W przypadku braków formalnych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we wniosku, wnioskodawca zostanie wezwany do ich uzupełnienia pod rygorem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odmowy wydania duplikatu.</w:t>
            </w:r>
          </w:p>
          <w:p w14:paraId="02E030D8" w14:textId="77777777" w:rsidR="00D57A1C" w:rsidRDefault="00D57A1C">
            <w:pPr>
              <w:spacing w:before="100" w:beforeAutospacing="1" w:after="100" w:afterAutospacing="1" w:line="360" w:lineRule="auto"/>
              <w:ind w:right="90"/>
              <w:rPr>
                <w:rFonts w:ascii="Arial" w:hAnsi="Arial" w:cs="Arial"/>
                <w:sz w:val="18"/>
                <w:szCs w:val="18"/>
              </w:rPr>
            </w:pPr>
          </w:p>
          <w:p w14:paraId="6DBE840A" w14:textId="77777777" w:rsidR="00D57A1C" w:rsidRDefault="00D57A1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DC6EF8" w14:textId="77777777" w:rsidR="00D57A1C" w:rsidRDefault="00D57A1C">
            <w:pPr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399E9E5" w14:textId="77777777" w:rsidR="00D57A1C" w:rsidRDefault="00D57A1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Wersja 03</w:t>
            </w:r>
          </w:p>
        </w:tc>
      </w:tr>
      <w:tr w:rsidR="00D57A1C" w14:paraId="528E1819" w14:textId="77777777" w:rsidTr="00D57A1C">
        <w:trPr>
          <w:trHeight w:val="1219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7ED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5A3C9E1" w14:textId="77777777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Opracował: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Inspektor ds. ewidencji działalności gospodarczej</w:t>
            </w:r>
          </w:p>
          <w:p w14:paraId="77847ADA" w14:textId="7AADF9EA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Krystyna Niezgoda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A36932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.07.2018 r.</w:t>
            </w:r>
          </w:p>
          <w:p w14:paraId="3069ED4A" w14:textId="77777777" w:rsidR="00D57A1C" w:rsidRDefault="00D57A1C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F88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917E179" w14:textId="48E13252" w:rsidR="00D57A1C" w:rsidRDefault="00D57A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Naczelnik Wydziału Obywatelskiego</w:t>
            </w:r>
          </w:p>
          <w:p w14:paraId="743182FF" w14:textId="77777777" w:rsidR="00D57A1C" w:rsidRDefault="00D57A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Małgorzata Pietruszczyńska</w:t>
            </w:r>
          </w:p>
          <w:p w14:paraId="2A7B58A4" w14:textId="194828A9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36932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.07.2018 r.</w:t>
            </w:r>
          </w:p>
          <w:p w14:paraId="5904438C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13A04600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06AA364F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30A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14:paraId="489CE544" w14:textId="77777777" w:rsidR="00D57A1C" w:rsidRDefault="00D57A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Zatwierdził: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Sekretarz Miasta</w:t>
            </w:r>
          </w:p>
          <w:p w14:paraId="46144B5A" w14:textId="77777777" w:rsidR="00D57A1C" w:rsidRDefault="00D57A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Pełechata</w:t>
            </w:r>
            <w:proofErr w:type="spellEnd"/>
          </w:p>
          <w:p w14:paraId="139B99E2" w14:textId="6FA0BDB9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36932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.07.2018 r.</w:t>
            </w:r>
          </w:p>
          <w:p w14:paraId="536B32F1" w14:textId="77777777" w:rsidR="00D57A1C" w:rsidRDefault="00D57A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D7B0BD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7761"/>
    <w:multiLevelType w:val="hybridMultilevel"/>
    <w:tmpl w:val="D93C628E"/>
    <w:lvl w:ilvl="0" w:tplc="97540DE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25"/>
    <w:rsid w:val="004743E5"/>
    <w:rsid w:val="005054EE"/>
    <w:rsid w:val="00513263"/>
    <w:rsid w:val="00672887"/>
    <w:rsid w:val="0086101F"/>
    <w:rsid w:val="00975CC1"/>
    <w:rsid w:val="00A31D25"/>
    <w:rsid w:val="00A36932"/>
    <w:rsid w:val="00D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80E"/>
  <w15:chartTrackingRefBased/>
  <w15:docId w15:val="{87E0661D-EB85-48E0-AA83-9939643B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lobrzeg.pl/magistrat/1pliki/ikony/l_miast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11</cp:revision>
  <cp:lastPrinted>2018-07-19T10:57:00Z</cp:lastPrinted>
  <dcterms:created xsi:type="dcterms:W3CDTF">2018-06-05T13:15:00Z</dcterms:created>
  <dcterms:modified xsi:type="dcterms:W3CDTF">2018-07-19T10:58:00Z</dcterms:modified>
</cp:coreProperties>
</file>