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133"/>
        <w:tblW w:w="15762" w:type="dxa"/>
        <w:tblLayout w:type="fixed"/>
        <w:tblLook w:val="04A0" w:firstRow="1" w:lastRow="0" w:firstColumn="1" w:lastColumn="0" w:noHBand="0" w:noVBand="1"/>
      </w:tblPr>
      <w:tblGrid>
        <w:gridCol w:w="675"/>
        <w:gridCol w:w="1624"/>
        <w:gridCol w:w="1736"/>
        <w:gridCol w:w="1460"/>
        <w:gridCol w:w="1991"/>
        <w:gridCol w:w="1835"/>
        <w:gridCol w:w="1616"/>
        <w:gridCol w:w="1617"/>
        <w:gridCol w:w="1604"/>
        <w:gridCol w:w="1604"/>
      </w:tblGrid>
      <w:tr w:rsidR="00405CC3" w:rsidRPr="00405CC3" w:rsidTr="00405CC3">
        <w:trPr>
          <w:trHeight w:val="70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5E4FD3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E31BDE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E31BDE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405CC3" w:rsidRPr="00405CC3" w:rsidTr="00405CC3">
        <w:trPr>
          <w:trHeight w:val="1590"/>
        </w:trPr>
        <w:tc>
          <w:tcPr>
            <w:tcW w:w="675" w:type="dxa"/>
            <w:vMerge w:val="restart"/>
            <w:vAlign w:val="center"/>
          </w:tcPr>
          <w:p w:rsidR="00405CC3" w:rsidRPr="00405CC3" w:rsidRDefault="006268ED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624" w:type="dxa"/>
            <w:vMerge w:val="restart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Pojazdy o dopuszczalnej masie całkowitej</w:t>
            </w:r>
          </w:p>
        </w:tc>
        <w:tc>
          <w:tcPr>
            <w:tcW w:w="3196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 xml:space="preserve">Holowanie pojazdu, części i akcesoriów pojazdów mechanicznych </w:t>
            </w:r>
          </w:p>
        </w:tc>
        <w:tc>
          <w:tcPr>
            <w:tcW w:w="1991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 xml:space="preserve">Szacunkowa ilość odholowanych pojazdów  w ciągu 12 </w:t>
            </w:r>
            <w:proofErr w:type="spellStart"/>
            <w:r w:rsidRPr="00405CC3">
              <w:rPr>
                <w:rFonts w:ascii="Arial" w:hAnsi="Arial" w:cs="Arial"/>
                <w:b/>
              </w:rPr>
              <w:t>msc</w:t>
            </w:r>
            <w:proofErr w:type="spellEnd"/>
            <w:r w:rsidRPr="00405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both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 xml:space="preserve">Szacunkowa wartość </w:t>
            </w:r>
          </w:p>
          <w:p w:rsidR="00405CC3" w:rsidRPr="00405CC3" w:rsidRDefault="00405CC3" w:rsidP="00405C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holowania pojazdów</w:t>
            </w:r>
            <w:r w:rsidRPr="00405CC3">
              <w:t xml:space="preserve"> </w:t>
            </w:r>
            <w:r w:rsidRPr="00405CC3">
              <w:rPr>
                <w:rFonts w:ascii="Arial" w:hAnsi="Arial" w:cs="Arial"/>
                <w:b/>
              </w:rPr>
              <w:t xml:space="preserve">w ciągu 12 </w:t>
            </w:r>
            <w:proofErr w:type="spellStart"/>
            <w:r w:rsidRPr="00405CC3">
              <w:rPr>
                <w:rFonts w:ascii="Arial" w:hAnsi="Arial" w:cs="Arial"/>
                <w:b/>
              </w:rPr>
              <w:t>msc</w:t>
            </w:r>
            <w:proofErr w:type="spellEnd"/>
            <w:r w:rsidRPr="00405CC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33" w:type="dxa"/>
            <w:gridSpan w:val="2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  <w:sz w:val="24"/>
                <w:szCs w:val="24"/>
              </w:rPr>
              <w:t>Parkowanie pojazdu (miesięcznie)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ilość</w:t>
            </w:r>
          </w:p>
          <w:p w:rsidR="00405CC3" w:rsidRPr="00405CC3" w:rsidRDefault="00843A3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Miesięcy parkowania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</w:rPr>
            </w:pPr>
            <w:r w:rsidRPr="00405CC3">
              <w:rPr>
                <w:rFonts w:ascii="Arial" w:hAnsi="Arial" w:cs="Arial"/>
                <w:b/>
              </w:rPr>
              <w:t>Szacunkowa wartość</w:t>
            </w: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CC3">
              <w:rPr>
                <w:rFonts w:ascii="Arial" w:hAnsi="Arial" w:cs="Arial"/>
                <w:b/>
              </w:rPr>
              <w:t>Usługi parkowania</w:t>
            </w:r>
          </w:p>
        </w:tc>
      </w:tr>
      <w:tr w:rsidR="00405CC3" w:rsidRPr="00405CC3" w:rsidTr="00405CC3">
        <w:trPr>
          <w:trHeight w:val="579"/>
        </w:trPr>
        <w:tc>
          <w:tcPr>
            <w:tcW w:w="675" w:type="dxa"/>
            <w:vMerge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vMerge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843A33" w:rsidRPr="00843A33" w:rsidRDefault="00843A33" w:rsidP="0040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05CC3" w:rsidRPr="00405CC3" w:rsidRDefault="00405CC3" w:rsidP="00405CC3">
            <w:pPr>
              <w:jc w:val="center"/>
            </w:pPr>
            <w:r w:rsidRPr="00843A33">
              <w:rPr>
                <w:rFonts w:ascii="Arial" w:hAnsi="Arial" w:cs="Arial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460" w:type="dxa"/>
          </w:tcPr>
          <w:p w:rsidR="00843A33" w:rsidRPr="00843A33" w:rsidRDefault="005E4FD3" w:rsidP="005E4F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843A33" w:rsidRPr="00843A3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405CC3" w:rsidRPr="00843A33" w:rsidRDefault="005E4FD3" w:rsidP="00405C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405CC3" w:rsidRPr="00843A33">
              <w:rPr>
                <w:rFonts w:ascii="Arial" w:hAnsi="Arial" w:cs="Arial"/>
                <w:b/>
                <w:sz w:val="18"/>
                <w:szCs w:val="18"/>
              </w:rPr>
              <w:t>ednostkowa cena brutto</w:t>
            </w:r>
          </w:p>
        </w:tc>
        <w:tc>
          <w:tcPr>
            <w:tcW w:w="1991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115B3F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x D</w:t>
            </w:r>
          </w:p>
        </w:tc>
        <w:tc>
          <w:tcPr>
            <w:tcW w:w="1616" w:type="dxa"/>
          </w:tcPr>
          <w:p w:rsidR="00E31BDE" w:rsidRDefault="00E31BDE" w:rsidP="00405C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405CC3" w:rsidRPr="00E31BDE" w:rsidRDefault="00405CC3" w:rsidP="00405CC3">
            <w:pPr>
              <w:jc w:val="center"/>
              <w:rPr>
                <w:sz w:val="20"/>
                <w:szCs w:val="20"/>
              </w:rPr>
            </w:pPr>
            <w:r w:rsidRPr="00E31BDE">
              <w:rPr>
                <w:rFonts w:ascii="Arial" w:hAnsi="Arial" w:cs="Arial"/>
                <w:b/>
                <w:sz w:val="20"/>
                <w:szCs w:val="20"/>
              </w:rPr>
              <w:t>jednostkowa cena netto</w:t>
            </w:r>
          </w:p>
        </w:tc>
        <w:tc>
          <w:tcPr>
            <w:tcW w:w="1617" w:type="dxa"/>
          </w:tcPr>
          <w:p w:rsidR="00405CC3" w:rsidRPr="00E31BDE" w:rsidRDefault="00E31BDE" w:rsidP="00405C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 </w:t>
            </w:r>
            <w:r w:rsidR="00405CC3" w:rsidRPr="00E31BDE">
              <w:rPr>
                <w:rFonts w:ascii="Arial" w:hAnsi="Arial" w:cs="Arial"/>
                <w:b/>
                <w:sz w:val="20"/>
                <w:szCs w:val="20"/>
              </w:rPr>
              <w:t>jednostkowa cena brutto</w:t>
            </w: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CC3" w:rsidRPr="00405CC3" w:rsidRDefault="00115B3F" w:rsidP="00405C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x H</w:t>
            </w:r>
          </w:p>
        </w:tc>
      </w:tr>
      <w:tr w:rsidR="00405CC3" w:rsidRPr="00405CC3" w:rsidTr="00405CC3">
        <w:trPr>
          <w:trHeight w:val="1001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1.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Rower lub motorower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405CC3" w:rsidRPr="00405CC3" w:rsidRDefault="00405CC3" w:rsidP="00405CC3"/>
        </w:tc>
      </w:tr>
      <w:tr w:rsidR="00405CC3" w:rsidRPr="00405CC3" w:rsidTr="00405CC3">
        <w:trPr>
          <w:trHeight w:val="1145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2.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Motocykl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945AA7" w:rsidP="00405CC3">
            <w:r>
              <w:t xml:space="preserve"> </w:t>
            </w:r>
          </w:p>
        </w:tc>
        <w:tc>
          <w:tcPr>
            <w:tcW w:w="1991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C56C65" w:rsidRDefault="00C56C65" w:rsidP="00C56C65">
            <w:pPr>
              <w:jc w:val="center"/>
            </w:pPr>
          </w:p>
          <w:p w:rsidR="00405CC3" w:rsidRPr="00405CC3" w:rsidRDefault="00843A33" w:rsidP="00C56C65">
            <w:pPr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405CC3" w:rsidRPr="00405CC3" w:rsidRDefault="00405CC3" w:rsidP="00405CC3"/>
        </w:tc>
      </w:tr>
      <w:tr w:rsidR="00405CC3" w:rsidRPr="00405CC3" w:rsidTr="00405CC3">
        <w:trPr>
          <w:trHeight w:val="1200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3.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Pojazd o dopuszczalnej masie całkowitej do 3,5t  i powyżej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2A255C" w:rsidP="00405CC3">
            <w:r>
              <w:t xml:space="preserve">           2</w:t>
            </w:r>
            <w:r w:rsidR="00405CC3" w:rsidRPr="00405CC3">
              <w:t>0</w:t>
            </w:r>
          </w:p>
        </w:tc>
        <w:tc>
          <w:tcPr>
            <w:tcW w:w="1835" w:type="dxa"/>
          </w:tcPr>
          <w:p w:rsidR="00405CC3" w:rsidRPr="00405CC3" w:rsidRDefault="00405CC3" w:rsidP="00405CC3">
            <w:r w:rsidRPr="00405CC3">
              <w:t xml:space="preserve">   </w:t>
            </w:r>
          </w:p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</w:t>
            </w:r>
          </w:p>
          <w:p w:rsidR="00405CC3" w:rsidRPr="00405CC3" w:rsidRDefault="00405CC3" w:rsidP="00405CC3"/>
          <w:p w:rsidR="00405CC3" w:rsidRPr="00405CC3" w:rsidRDefault="00405CC3" w:rsidP="00405CC3"/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</w:t>
            </w:r>
            <w:r w:rsidR="002A255C">
              <w:t>18</w:t>
            </w:r>
          </w:p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</w:t>
            </w:r>
          </w:p>
          <w:p w:rsidR="00405CC3" w:rsidRPr="00405CC3" w:rsidRDefault="00405CC3" w:rsidP="00405CC3"/>
        </w:tc>
      </w:tr>
      <w:tr w:rsidR="00405CC3" w:rsidRPr="00405CC3" w:rsidTr="00405CC3">
        <w:trPr>
          <w:trHeight w:val="516"/>
        </w:trPr>
        <w:tc>
          <w:tcPr>
            <w:tcW w:w="675" w:type="dxa"/>
            <w:vAlign w:val="center"/>
          </w:tcPr>
          <w:p w:rsidR="00405CC3" w:rsidRPr="00405CC3" w:rsidRDefault="00405CC3" w:rsidP="00405CC3">
            <w:pPr>
              <w:jc w:val="center"/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4.</w:t>
            </w:r>
          </w:p>
        </w:tc>
        <w:tc>
          <w:tcPr>
            <w:tcW w:w="1624" w:type="dxa"/>
            <w:vAlign w:val="center"/>
          </w:tcPr>
          <w:p w:rsidR="00405CC3" w:rsidRPr="00405CC3" w:rsidRDefault="00405CC3" w:rsidP="00405CC3">
            <w:pPr>
              <w:rPr>
                <w:rFonts w:ascii="Arial" w:hAnsi="Arial" w:cs="Arial"/>
              </w:rPr>
            </w:pPr>
            <w:r w:rsidRPr="00405CC3">
              <w:rPr>
                <w:rFonts w:ascii="Arial" w:hAnsi="Arial" w:cs="Arial"/>
              </w:rPr>
              <w:t>Suma stanowi cenę ofertową</w:t>
            </w:r>
          </w:p>
        </w:tc>
        <w:tc>
          <w:tcPr>
            <w:tcW w:w="1736" w:type="dxa"/>
          </w:tcPr>
          <w:p w:rsidR="00405CC3" w:rsidRPr="00405CC3" w:rsidRDefault="00405CC3" w:rsidP="00405CC3"/>
        </w:tc>
        <w:tc>
          <w:tcPr>
            <w:tcW w:w="1460" w:type="dxa"/>
          </w:tcPr>
          <w:p w:rsidR="00405CC3" w:rsidRPr="00405CC3" w:rsidRDefault="00405CC3" w:rsidP="00405CC3"/>
        </w:tc>
        <w:tc>
          <w:tcPr>
            <w:tcW w:w="1991" w:type="dxa"/>
          </w:tcPr>
          <w:p w:rsidR="00405CC3" w:rsidRPr="00405CC3" w:rsidRDefault="00405CC3" w:rsidP="00405CC3">
            <w:r w:rsidRPr="00405CC3">
              <w:t xml:space="preserve"> </w:t>
            </w:r>
          </w:p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  </w:t>
            </w:r>
          </w:p>
        </w:tc>
        <w:tc>
          <w:tcPr>
            <w:tcW w:w="1835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115B3F" w:rsidP="00405CC3">
            <w:r>
              <w:t xml:space="preserve">         </w:t>
            </w:r>
          </w:p>
        </w:tc>
        <w:tc>
          <w:tcPr>
            <w:tcW w:w="1616" w:type="dxa"/>
          </w:tcPr>
          <w:p w:rsidR="00405CC3" w:rsidRPr="00405CC3" w:rsidRDefault="00405CC3" w:rsidP="00405CC3"/>
        </w:tc>
        <w:tc>
          <w:tcPr>
            <w:tcW w:w="1617" w:type="dxa"/>
          </w:tcPr>
          <w:p w:rsidR="00405CC3" w:rsidRPr="00405CC3" w:rsidRDefault="00405CC3" w:rsidP="00405CC3"/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405CC3" w:rsidP="00405CC3">
            <w:r w:rsidRPr="00405CC3">
              <w:t xml:space="preserve">            </w:t>
            </w:r>
          </w:p>
        </w:tc>
        <w:tc>
          <w:tcPr>
            <w:tcW w:w="1604" w:type="dxa"/>
          </w:tcPr>
          <w:p w:rsidR="00405CC3" w:rsidRPr="00405CC3" w:rsidRDefault="00405CC3" w:rsidP="00405CC3"/>
          <w:p w:rsidR="00405CC3" w:rsidRPr="00405CC3" w:rsidRDefault="00405CC3" w:rsidP="00405CC3"/>
          <w:p w:rsidR="00405CC3" w:rsidRPr="00405CC3" w:rsidRDefault="00115B3F" w:rsidP="00405CC3">
            <w:r>
              <w:t xml:space="preserve">       </w:t>
            </w:r>
          </w:p>
        </w:tc>
      </w:tr>
    </w:tbl>
    <w:p w:rsidR="00DA7878" w:rsidRDefault="006B50DC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1714A">
        <w:rPr>
          <w:rFonts w:ascii="Arial" w:hAnsi="Arial" w:cs="Arial"/>
          <w:b/>
          <w:i/>
          <w:sz w:val="28"/>
          <w:szCs w:val="28"/>
        </w:rPr>
        <w:t>Załącznik nr 2</w:t>
      </w:r>
      <w:r w:rsidR="00405CC3">
        <w:rPr>
          <w:rFonts w:ascii="Arial" w:hAnsi="Arial" w:cs="Arial"/>
          <w:b/>
          <w:i/>
          <w:sz w:val="28"/>
          <w:szCs w:val="28"/>
        </w:rPr>
        <w:t xml:space="preserve"> do </w:t>
      </w:r>
      <w:r>
        <w:rPr>
          <w:rFonts w:ascii="Arial" w:hAnsi="Arial" w:cs="Arial"/>
          <w:b/>
          <w:i/>
          <w:sz w:val="28"/>
          <w:szCs w:val="28"/>
        </w:rPr>
        <w:t>zapytania ofertowego</w:t>
      </w: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</w:p>
    <w:p w:rsidR="00405CC3" w:rsidRDefault="00405CC3" w:rsidP="00C54F3B">
      <w:pPr>
        <w:tabs>
          <w:tab w:val="left" w:pos="8771"/>
        </w:tabs>
        <w:rPr>
          <w:rFonts w:ascii="Arial" w:hAnsi="Arial" w:cs="Arial"/>
          <w:b/>
          <w:i/>
          <w:sz w:val="28"/>
          <w:szCs w:val="28"/>
        </w:rPr>
      </w:pPr>
      <w:r w:rsidRPr="00405CC3">
        <w:rPr>
          <w:rFonts w:ascii="Arial" w:hAnsi="Arial" w:cs="Arial"/>
          <w:b/>
          <w:i/>
          <w:sz w:val="28"/>
          <w:szCs w:val="28"/>
        </w:rPr>
        <w:t>Łą</w:t>
      </w:r>
      <w:r>
        <w:rPr>
          <w:rFonts w:ascii="Arial" w:hAnsi="Arial" w:cs="Arial"/>
          <w:b/>
          <w:i/>
          <w:sz w:val="28"/>
          <w:szCs w:val="28"/>
        </w:rPr>
        <w:t>czna wa</w:t>
      </w:r>
      <w:r w:rsidR="00115B3F">
        <w:rPr>
          <w:rFonts w:ascii="Arial" w:hAnsi="Arial" w:cs="Arial"/>
          <w:b/>
          <w:i/>
          <w:sz w:val="28"/>
          <w:szCs w:val="28"/>
        </w:rPr>
        <w:t>rtość zamówienia: suma pozycji E</w:t>
      </w:r>
      <w:r>
        <w:rPr>
          <w:rFonts w:ascii="Arial" w:hAnsi="Arial" w:cs="Arial"/>
          <w:b/>
          <w:i/>
          <w:sz w:val="28"/>
          <w:szCs w:val="28"/>
        </w:rPr>
        <w:t xml:space="preserve"> + </w:t>
      </w:r>
      <w:r w:rsidRPr="00405CC3">
        <w:rPr>
          <w:rFonts w:ascii="Arial" w:hAnsi="Arial" w:cs="Arial"/>
          <w:b/>
          <w:i/>
          <w:sz w:val="28"/>
          <w:szCs w:val="28"/>
        </w:rPr>
        <w:t xml:space="preserve">suma </w:t>
      </w:r>
      <w:r>
        <w:rPr>
          <w:rFonts w:ascii="Arial" w:hAnsi="Arial" w:cs="Arial"/>
          <w:b/>
          <w:i/>
          <w:sz w:val="28"/>
          <w:szCs w:val="28"/>
        </w:rPr>
        <w:t xml:space="preserve">pozycji </w:t>
      </w:r>
      <w:r w:rsidR="00115B3F">
        <w:rPr>
          <w:rFonts w:ascii="Arial" w:hAnsi="Arial" w:cs="Arial"/>
          <w:b/>
          <w:i/>
          <w:sz w:val="28"/>
          <w:szCs w:val="28"/>
        </w:rPr>
        <w:t>I</w:t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405CC3">
        <w:rPr>
          <w:rFonts w:ascii="Arial" w:hAnsi="Arial" w:cs="Arial"/>
          <w:b/>
          <w:i/>
          <w:sz w:val="28"/>
          <w:szCs w:val="28"/>
        </w:rPr>
        <w:t>=</w:t>
      </w:r>
    </w:p>
    <w:sectPr w:rsidR="00405CC3" w:rsidSect="00C54F3B">
      <w:pgSz w:w="16838" w:h="11906" w:orient="landscape"/>
      <w:pgMar w:top="1560" w:right="110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A5" w:rsidRDefault="00FA2DA5" w:rsidP="00DA7878">
      <w:pPr>
        <w:spacing w:after="0" w:line="240" w:lineRule="auto"/>
      </w:pPr>
      <w:r>
        <w:separator/>
      </w:r>
    </w:p>
  </w:endnote>
  <w:endnote w:type="continuationSeparator" w:id="0">
    <w:p w:rsidR="00FA2DA5" w:rsidRDefault="00FA2DA5" w:rsidP="00DA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A5" w:rsidRDefault="00FA2DA5" w:rsidP="00DA7878">
      <w:pPr>
        <w:spacing w:after="0" w:line="240" w:lineRule="auto"/>
      </w:pPr>
      <w:r>
        <w:separator/>
      </w:r>
    </w:p>
  </w:footnote>
  <w:footnote w:type="continuationSeparator" w:id="0">
    <w:p w:rsidR="00FA2DA5" w:rsidRDefault="00FA2DA5" w:rsidP="00DA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25"/>
    <w:rsid w:val="00006F83"/>
    <w:rsid w:val="001058E1"/>
    <w:rsid w:val="00115B3F"/>
    <w:rsid w:val="00144820"/>
    <w:rsid w:val="00212FF3"/>
    <w:rsid w:val="002A255C"/>
    <w:rsid w:val="002B1406"/>
    <w:rsid w:val="002D5BBF"/>
    <w:rsid w:val="0035188D"/>
    <w:rsid w:val="00382F8A"/>
    <w:rsid w:val="003B5DC2"/>
    <w:rsid w:val="00405CC3"/>
    <w:rsid w:val="004D30DA"/>
    <w:rsid w:val="004E67DC"/>
    <w:rsid w:val="00521956"/>
    <w:rsid w:val="005B7D69"/>
    <w:rsid w:val="005E4FD3"/>
    <w:rsid w:val="006268ED"/>
    <w:rsid w:val="006B50DC"/>
    <w:rsid w:val="0076483D"/>
    <w:rsid w:val="00790CE2"/>
    <w:rsid w:val="007C49E4"/>
    <w:rsid w:val="00843A33"/>
    <w:rsid w:val="008D571B"/>
    <w:rsid w:val="008E0A68"/>
    <w:rsid w:val="00945AA7"/>
    <w:rsid w:val="00987382"/>
    <w:rsid w:val="009C4825"/>
    <w:rsid w:val="00A52079"/>
    <w:rsid w:val="00AE61D7"/>
    <w:rsid w:val="00C1714A"/>
    <w:rsid w:val="00C42AD5"/>
    <w:rsid w:val="00C54F3B"/>
    <w:rsid w:val="00C56C65"/>
    <w:rsid w:val="00C70602"/>
    <w:rsid w:val="00D62F99"/>
    <w:rsid w:val="00DA7878"/>
    <w:rsid w:val="00E204EA"/>
    <w:rsid w:val="00E31BDE"/>
    <w:rsid w:val="00EA469F"/>
    <w:rsid w:val="00EF0550"/>
    <w:rsid w:val="00FA2DA5"/>
    <w:rsid w:val="00FE6958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78"/>
  </w:style>
  <w:style w:type="paragraph" w:styleId="Stopka">
    <w:name w:val="footer"/>
    <w:basedOn w:val="Normalny"/>
    <w:link w:val="StopkaZnak"/>
    <w:uiPriority w:val="99"/>
    <w:unhideWhenUsed/>
    <w:rsid w:val="00DA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78"/>
  </w:style>
  <w:style w:type="character" w:styleId="Tekstzastpczy">
    <w:name w:val="Placeholder Text"/>
    <w:basedOn w:val="Domylnaczcionkaakapitu"/>
    <w:uiPriority w:val="99"/>
    <w:semiHidden/>
    <w:rsid w:val="00115B3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ADS</cp:lastModifiedBy>
  <cp:revision>6</cp:revision>
  <cp:lastPrinted>2021-12-02T13:54:00Z</cp:lastPrinted>
  <dcterms:created xsi:type="dcterms:W3CDTF">2022-10-05T07:46:00Z</dcterms:created>
  <dcterms:modified xsi:type="dcterms:W3CDTF">2022-10-31T12:32:00Z</dcterms:modified>
</cp:coreProperties>
</file>