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7D58" w14:textId="6C002FD7" w:rsidR="009C5414" w:rsidRDefault="00032A17" w:rsidP="00252A5F">
      <w:pPr>
        <w:pStyle w:val="Tekstpodstawowy"/>
        <w:tabs>
          <w:tab w:val="left" w:pos="7960"/>
          <w:tab w:val="right" w:pos="9639"/>
        </w:tabs>
        <w:rPr>
          <w:rFonts w:ascii="Arial" w:hAnsi="Arial" w:cs="Arial"/>
        </w:rPr>
      </w:pPr>
      <w:r>
        <w:rPr>
          <w:rFonts w:ascii="Arial" w:hAnsi="Arial" w:cs="Arial"/>
          <w:color w:val="FF0000"/>
        </w:rPr>
        <w:t xml:space="preserve"> </w:t>
      </w:r>
      <w:r w:rsidR="00252A5F">
        <w:rPr>
          <w:rFonts w:ascii="Arial" w:hAnsi="Arial" w:cs="Arial"/>
          <w:color w:val="FF0000"/>
        </w:rPr>
        <w:tab/>
      </w:r>
      <w:r w:rsidR="00252A5F" w:rsidRPr="0002747B">
        <w:rPr>
          <w:rFonts w:ascii="Arial" w:hAnsi="Arial" w:cs="Arial"/>
        </w:rPr>
        <w:tab/>
      </w:r>
      <w:r w:rsidR="002C1E63" w:rsidRPr="0002747B">
        <w:rPr>
          <w:rFonts w:ascii="Arial" w:hAnsi="Arial" w:cs="Arial"/>
        </w:rPr>
        <w:t>BZ</w:t>
      </w:r>
      <w:r w:rsidR="009D752E" w:rsidRPr="0002747B">
        <w:rPr>
          <w:rFonts w:ascii="Arial" w:hAnsi="Arial" w:cs="Arial"/>
        </w:rPr>
        <w:t>.271.44.2019.I</w:t>
      </w:r>
    </w:p>
    <w:p w14:paraId="0AFA4D0C" w14:textId="77777777" w:rsidR="009C5414" w:rsidRPr="009C5414" w:rsidRDefault="009C5414"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4A6753E8" w:rsidR="009C5414" w:rsidRPr="00365FD3" w:rsidRDefault="00365FD3" w:rsidP="009C5414">
            <w:pPr>
              <w:suppressAutoHyphens/>
              <w:snapToGrid w:val="0"/>
              <w:jc w:val="center"/>
              <w:rPr>
                <w:rFonts w:ascii="Arial" w:hAnsi="Arial" w:cs="Arial"/>
                <w:sz w:val="24"/>
                <w:szCs w:val="24"/>
                <w:lang w:eastAsia="ar-SA"/>
              </w:rPr>
            </w:pPr>
            <w:r w:rsidRPr="00365FD3">
              <w:rPr>
                <w:rFonts w:ascii="Arial" w:hAnsi="Arial" w:cs="Arial"/>
                <w:sz w:val="24"/>
                <w:szCs w:val="24"/>
              </w:rPr>
              <w:t>„Dostawa, montaż, serwis i demontaż dekoracji świątecznych dla Gminy Miasto Kołobrzeg w latach 2019/2020, 2020/2021, 2021/2022”</w:t>
            </w:r>
            <w:r w:rsidR="009C5414" w:rsidRPr="00365FD3">
              <w:rPr>
                <w:rFonts w:ascii="Arial" w:hAnsi="Arial" w:cs="Arial"/>
                <w:b/>
                <w:sz w:val="24"/>
                <w:szCs w:val="24"/>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72B5C53C"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Postępowanie o udzielenie zamówienia prowadzone jest w trybie przetargu nieograniczonego z zachowaniem zasad określonych w ustawie z dnia 29 stycznia 2004</w:t>
      </w:r>
      <w:r w:rsidR="00B46114">
        <w:rPr>
          <w:rFonts w:ascii="Arial" w:hAnsi="Arial" w:cs="Arial"/>
          <w:b/>
          <w:sz w:val="22"/>
          <w:szCs w:val="22"/>
          <w:lang w:eastAsia="ar-SA"/>
        </w:rPr>
        <w:t xml:space="preserve"> r. Prawo zamówień publicznych </w:t>
      </w:r>
      <w:r w:rsidR="00B46114" w:rsidRPr="00B46114">
        <w:rPr>
          <w:rFonts w:ascii="Arial" w:hAnsi="Arial" w:cs="Arial"/>
          <w:b/>
          <w:sz w:val="22"/>
          <w:szCs w:val="22"/>
          <w:lang w:eastAsia="ar-SA"/>
        </w:rPr>
        <w:t xml:space="preserve">(Dz. U. z 2018 r. poz. </w:t>
      </w:r>
      <w:r w:rsidR="00B46114" w:rsidRPr="0002747B">
        <w:rPr>
          <w:rFonts w:ascii="Arial" w:hAnsi="Arial" w:cs="Arial"/>
          <w:b/>
          <w:sz w:val="22"/>
          <w:szCs w:val="22"/>
          <w:lang w:eastAsia="ar-SA"/>
        </w:rPr>
        <w:t xml:space="preserve">1986 </w:t>
      </w:r>
      <w:proofErr w:type="spellStart"/>
      <w:r w:rsidR="009D752E" w:rsidRPr="0002747B">
        <w:rPr>
          <w:rFonts w:ascii="Arial" w:hAnsi="Arial" w:cs="Arial"/>
          <w:b/>
          <w:sz w:val="22"/>
          <w:szCs w:val="22"/>
          <w:lang w:eastAsia="ar-SA"/>
        </w:rPr>
        <w:t>t.j</w:t>
      </w:r>
      <w:proofErr w:type="spellEnd"/>
      <w:r w:rsidR="00B46114" w:rsidRPr="0002747B">
        <w:rPr>
          <w:rFonts w:ascii="Arial" w:hAnsi="Arial" w:cs="Arial"/>
          <w:b/>
          <w:sz w:val="22"/>
          <w:szCs w:val="22"/>
          <w:lang w:eastAsia="ar-SA"/>
        </w:rPr>
        <w:t>.</w:t>
      </w:r>
      <w:r w:rsidRPr="0002747B">
        <w:rPr>
          <w:rFonts w:ascii="Arial" w:hAnsi="Arial" w:cs="Arial"/>
          <w:b/>
          <w:sz w:val="22"/>
          <w:szCs w:val="22"/>
          <w:lang w:eastAsia="ar-SA"/>
        </w:rPr>
        <w:t xml:space="preserve">), zwaną </w:t>
      </w:r>
      <w:r w:rsidRPr="009C5414">
        <w:rPr>
          <w:rFonts w:ascii="Arial" w:hAnsi="Arial" w:cs="Arial"/>
          <w:b/>
          <w:sz w:val="22"/>
          <w:szCs w:val="22"/>
          <w:lang w:eastAsia="ar-SA"/>
        </w:rPr>
        <w:t>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01A63E5A" w14:textId="77777777" w:rsidR="009B4483" w:rsidRDefault="00861BD4" w:rsidP="000B0B1E">
      <w:pPr>
        <w:pStyle w:val="pkt"/>
        <w:spacing w:before="120" w:after="120" w:line="240" w:lineRule="auto"/>
        <w:ind w:left="0" w:firstLine="0"/>
        <w:jc w:val="left"/>
        <w:rPr>
          <w:rFonts w:ascii="Arial" w:hAnsi="Arial" w:cs="Arial"/>
          <w:sz w:val="24"/>
          <w:szCs w:val="24"/>
        </w:rPr>
      </w:pPr>
      <w:r w:rsidRPr="00C550AA">
        <w:rPr>
          <w:rFonts w:ascii="Arial" w:hAnsi="Arial" w:cs="Arial"/>
          <w:sz w:val="24"/>
          <w:szCs w:val="24"/>
        </w:rPr>
        <w:br w:type="page"/>
      </w:r>
    </w:p>
    <w:p w14:paraId="1E03DEAE" w14:textId="77777777" w:rsidR="009B4483" w:rsidRDefault="009B4483" w:rsidP="000B0B1E">
      <w:pPr>
        <w:pStyle w:val="pkt"/>
        <w:spacing w:before="120" w:after="120" w:line="240" w:lineRule="auto"/>
        <w:ind w:left="0" w:firstLine="0"/>
        <w:jc w:val="left"/>
        <w:rPr>
          <w:rFonts w:ascii="Arial" w:hAnsi="Arial" w:cs="Arial"/>
          <w:sz w:val="24"/>
          <w:szCs w:val="24"/>
        </w:rPr>
      </w:pPr>
    </w:p>
    <w:p w14:paraId="3764F105" w14:textId="5CC8BE36"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Style w:val="Hipercze"/>
          <w:rFonts w:ascii="Arial" w:hAnsi="Arial" w:cs="Arial"/>
          <w:b/>
          <w:bCs/>
          <w:color w:val="auto"/>
          <w:sz w:val="28"/>
          <w:szCs w:val="28"/>
        </w:rPr>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7CF25A81" w14:textId="77777777" w:rsidR="00B46114" w:rsidRDefault="00B46114" w:rsidP="00B46114">
      <w:pPr>
        <w:numPr>
          <w:ilvl w:val="0"/>
          <w:numId w:val="4"/>
        </w:numPr>
        <w:tabs>
          <w:tab w:val="left" w:pos="360"/>
        </w:tabs>
        <w:suppressAutoHyphens/>
        <w:jc w:val="both"/>
        <w:rPr>
          <w:rFonts w:ascii="Arial" w:hAnsi="Arial" w:cs="Arial"/>
          <w:sz w:val="22"/>
          <w:szCs w:val="22"/>
        </w:rPr>
      </w:pPr>
      <w:bookmarkStart w:id="1" w:name="_toc256"/>
      <w:bookmarkStart w:id="2" w:name="_Toc412451386"/>
      <w:bookmarkEnd w:id="1"/>
      <w:r w:rsidRPr="00C550AA">
        <w:rPr>
          <w:rFonts w:ascii="Arial" w:hAnsi="Arial" w:cs="Arial"/>
          <w:sz w:val="22"/>
          <w:szCs w:val="22"/>
        </w:rPr>
        <w:t>Wykonawca winien uważnie zapoznać się z całą SIWZ.</w:t>
      </w:r>
    </w:p>
    <w:p w14:paraId="788701AB" w14:textId="77777777" w:rsidR="00B46114" w:rsidRPr="000B0B1E" w:rsidRDefault="00B46114" w:rsidP="00B46114">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6E57F23B"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EF4BE0A"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4E2B622B"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7161F1F8"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558CBBF1"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1312E857"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Wszystkie dokumenty muszą być sporządzone w języku polskim.</w:t>
      </w:r>
    </w:p>
    <w:p w14:paraId="576818A3"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F86068C" w14:textId="049D5061"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C527B6" w:rsidRPr="0002747B">
        <w:rPr>
          <w:rFonts w:ascii="Arial" w:hAnsi="Arial" w:cs="Arial"/>
          <w:sz w:val="22"/>
          <w:szCs w:val="22"/>
        </w:rPr>
        <w:t>publikacji ogłoszenia w BZP, za</w:t>
      </w:r>
      <w:r w:rsidRPr="00C550AA">
        <w:rPr>
          <w:rFonts w:ascii="Arial" w:hAnsi="Arial" w:cs="Arial"/>
          <w:sz w:val="22"/>
          <w:szCs w:val="22"/>
        </w:rPr>
        <w:t xml:space="preserve">mieszczenia ogłoszenia o zamówieniu 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 wszczęcia postępowania.</w:t>
      </w:r>
    </w:p>
    <w:p w14:paraId="63B600D3"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584A81EE"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3D677B27" w14:textId="432E2831" w:rsidR="00B46114" w:rsidRPr="00EA4709" w:rsidRDefault="00B46114" w:rsidP="00B46114">
      <w:pPr>
        <w:pStyle w:val="Tekstpodstawowy21"/>
        <w:numPr>
          <w:ilvl w:val="0"/>
          <w:numId w:val="4"/>
        </w:numPr>
        <w:rPr>
          <w:rFonts w:ascii="Arial" w:hAnsi="Arial" w:cs="Arial"/>
          <w:sz w:val="22"/>
          <w:szCs w:val="22"/>
        </w:rPr>
      </w:pPr>
      <w:r w:rsidRPr="00EA4709">
        <w:rPr>
          <w:rFonts w:ascii="Arial" w:hAnsi="Arial" w:cs="Arial"/>
          <w:sz w:val="22"/>
          <w:szCs w:val="22"/>
        </w:rPr>
        <w:t xml:space="preserve">Zamawiający </w:t>
      </w:r>
      <w:r w:rsidR="009B4483" w:rsidRPr="00EA4709">
        <w:rPr>
          <w:rFonts w:ascii="Arial" w:hAnsi="Arial" w:cs="Arial"/>
          <w:sz w:val="22"/>
          <w:szCs w:val="22"/>
        </w:rPr>
        <w:t>nie przewiduje udzielenie zamówień</w:t>
      </w:r>
      <w:r w:rsidR="00EA4709">
        <w:rPr>
          <w:rFonts w:ascii="Arial" w:hAnsi="Arial" w:cs="Arial"/>
          <w:sz w:val="22"/>
          <w:szCs w:val="22"/>
        </w:rPr>
        <w:t xml:space="preserve">, </w:t>
      </w:r>
      <w:r w:rsidR="00EA4709" w:rsidRPr="00EA4709">
        <w:rPr>
          <w:rFonts w:ascii="Arial" w:hAnsi="Arial"/>
          <w:color w:val="000000"/>
          <w:sz w:val="22"/>
          <w:szCs w:val="22"/>
          <w:shd w:val="clear" w:color="auto" w:fill="FFFFFF"/>
          <w:lang w:eastAsia="pl-PL"/>
        </w:rPr>
        <w:t>o których mowa w art. 67 ust</w:t>
      </w:r>
      <w:r w:rsidR="00EA4709">
        <w:rPr>
          <w:rFonts w:ascii="Arial" w:hAnsi="Arial"/>
          <w:color w:val="000000"/>
          <w:sz w:val="22"/>
          <w:szCs w:val="22"/>
          <w:shd w:val="clear" w:color="auto" w:fill="FFFFFF"/>
          <w:lang w:eastAsia="pl-PL"/>
        </w:rPr>
        <w:t>.</w:t>
      </w:r>
      <w:r w:rsidR="00EA4709" w:rsidRPr="00EA4709">
        <w:rPr>
          <w:rFonts w:ascii="Arial" w:hAnsi="Arial"/>
          <w:color w:val="000000"/>
          <w:sz w:val="22"/>
          <w:szCs w:val="22"/>
          <w:shd w:val="clear" w:color="auto" w:fill="FFFFFF"/>
          <w:lang w:eastAsia="pl-PL"/>
        </w:rPr>
        <w:t xml:space="preserve"> 1 pkt 6 i 7</w:t>
      </w:r>
      <w:r w:rsidR="00EA4709" w:rsidRPr="00DA0EE9">
        <w:rPr>
          <w:rFonts w:ascii="Arial" w:hAnsi="Arial"/>
          <w:color w:val="000000"/>
          <w:sz w:val="20"/>
          <w:shd w:val="clear" w:color="auto" w:fill="FFFFFF"/>
          <w:lang w:eastAsia="pl-PL"/>
        </w:rPr>
        <w:t xml:space="preserve">  </w:t>
      </w:r>
      <w:r w:rsidR="004D7929">
        <w:rPr>
          <w:rFonts w:ascii="Arial" w:hAnsi="Arial"/>
          <w:color w:val="000000"/>
          <w:sz w:val="20"/>
          <w:shd w:val="clear" w:color="auto" w:fill="FFFFFF"/>
          <w:lang w:eastAsia="pl-PL"/>
        </w:rPr>
        <w:t>P.z.p.</w:t>
      </w:r>
    </w:p>
    <w:p w14:paraId="45EC4C07" w14:textId="77777777" w:rsidR="00B46114" w:rsidRPr="00992414" w:rsidRDefault="00B46114" w:rsidP="00B46114">
      <w:pPr>
        <w:pStyle w:val="Tekstpodstawowy21"/>
        <w:numPr>
          <w:ilvl w:val="0"/>
          <w:numId w:val="4"/>
        </w:numPr>
        <w:rPr>
          <w:rFonts w:ascii="Arial" w:hAnsi="Arial" w:cs="Arial"/>
          <w:color w:val="000000" w:themeColor="text1"/>
          <w:sz w:val="22"/>
          <w:szCs w:val="22"/>
        </w:rPr>
      </w:pPr>
      <w:r w:rsidRPr="00992414">
        <w:rPr>
          <w:rFonts w:ascii="Arial" w:hAnsi="Arial" w:cs="Arial"/>
          <w:color w:val="000000" w:themeColor="text1"/>
          <w:sz w:val="22"/>
          <w:szCs w:val="22"/>
        </w:rPr>
        <w:t>Zamawiający nie przewiduje możliwości udzielania zaliczek.</w:t>
      </w:r>
    </w:p>
    <w:p w14:paraId="152D7F9D" w14:textId="2DE16F31" w:rsidR="00B46114" w:rsidRPr="0002747B" w:rsidRDefault="00B46114" w:rsidP="00B46114">
      <w:pPr>
        <w:pStyle w:val="Tekstpodstawowy21"/>
        <w:numPr>
          <w:ilvl w:val="0"/>
          <w:numId w:val="4"/>
        </w:numPr>
        <w:spacing w:after="120"/>
        <w:rPr>
          <w:rFonts w:ascii="Arial" w:hAnsi="Arial" w:cs="Arial"/>
          <w:sz w:val="22"/>
          <w:szCs w:val="22"/>
        </w:rPr>
      </w:pPr>
      <w:r w:rsidRPr="0002747B">
        <w:rPr>
          <w:rFonts w:ascii="Arial" w:hAnsi="Arial" w:cs="Arial"/>
          <w:sz w:val="22"/>
          <w:szCs w:val="22"/>
        </w:rPr>
        <w:t xml:space="preserve">Zamawiający przewiduje </w:t>
      </w:r>
      <w:r w:rsidR="00E26461" w:rsidRPr="0002747B">
        <w:rPr>
          <w:rFonts w:ascii="Arial" w:hAnsi="Arial" w:cs="Arial"/>
          <w:sz w:val="22"/>
          <w:szCs w:val="22"/>
        </w:rPr>
        <w:t xml:space="preserve">dokonanie </w:t>
      </w:r>
      <w:r w:rsidRPr="0002747B">
        <w:rPr>
          <w:rFonts w:ascii="Arial" w:hAnsi="Arial" w:cs="Arial"/>
          <w:sz w:val="22"/>
          <w:szCs w:val="22"/>
        </w:rPr>
        <w:t>zmian umowy.</w:t>
      </w:r>
      <w:r w:rsidR="009D752E" w:rsidRPr="0002747B">
        <w:rPr>
          <w:rFonts w:ascii="Arial" w:hAnsi="Arial" w:cs="Arial"/>
          <w:sz w:val="22"/>
          <w:szCs w:val="22"/>
        </w:rPr>
        <w:t xml:space="preserve"> </w:t>
      </w:r>
      <w:r w:rsidR="001450BE" w:rsidRPr="0002747B">
        <w:rPr>
          <w:rFonts w:ascii="Arial" w:hAnsi="Arial" w:cs="Arial"/>
          <w:sz w:val="22"/>
          <w:szCs w:val="22"/>
        </w:rPr>
        <w:t xml:space="preserve">Szczegółowy wykaz zmian znajduje się w </w:t>
      </w:r>
      <w:r w:rsidR="001450BE" w:rsidRPr="00F66685">
        <w:rPr>
          <w:rFonts w:ascii="Arial" w:hAnsi="Arial" w:cs="Arial"/>
          <w:sz w:val="22"/>
          <w:szCs w:val="22"/>
        </w:rPr>
        <w:t>§ 14</w:t>
      </w:r>
      <w:r w:rsidR="001450BE" w:rsidRPr="0002747B">
        <w:rPr>
          <w:rFonts w:ascii="Arial" w:hAnsi="Arial" w:cs="Arial"/>
          <w:sz w:val="22"/>
          <w:szCs w:val="22"/>
        </w:rPr>
        <w:t xml:space="preserve"> projektu umowy.</w:t>
      </w:r>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3CD1CF1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z zachowaniem warunków podanych w</w:t>
      </w:r>
      <w:r w:rsidR="00596126">
        <w:rPr>
          <w:rFonts w:ascii="Arial" w:hAnsi="Arial" w:cs="Arial"/>
          <w:sz w:val="22"/>
          <w:szCs w:val="22"/>
        </w:rPr>
        <w:t> </w:t>
      </w:r>
      <w:r w:rsidR="00B3338B" w:rsidRPr="00C550AA">
        <w:rPr>
          <w:rFonts w:ascii="Arial" w:hAnsi="Arial" w:cs="Arial"/>
          <w:sz w:val="22"/>
          <w:szCs w:val="22"/>
        </w:rPr>
        <w:t>pkt</w:t>
      </w:r>
      <w:r w:rsidR="00596126">
        <w:rPr>
          <w:rFonts w:ascii="Arial" w:hAnsi="Arial" w:cs="Arial"/>
          <w:sz w:val="22"/>
          <w:szCs w:val="22"/>
        </w:rPr>
        <w:t> </w:t>
      </w:r>
      <w:r w:rsidRPr="00C550AA">
        <w:rPr>
          <w:rFonts w:ascii="Arial" w:hAnsi="Arial" w:cs="Arial"/>
          <w:sz w:val="22"/>
          <w:szCs w:val="22"/>
        </w:rPr>
        <w:t>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4103CF6E" w:rsidR="00923FA1" w:rsidRDefault="00CD7418" w:rsidP="000B0B1E">
      <w:pPr>
        <w:numPr>
          <w:ilvl w:val="1"/>
          <w:numId w:val="5"/>
        </w:numPr>
        <w:tabs>
          <w:tab w:val="left" w:pos="360"/>
        </w:tabs>
        <w:suppressAutoHyphens/>
        <w:ind w:left="357" w:hanging="357"/>
        <w:jc w:val="both"/>
        <w:rPr>
          <w:rFonts w:ascii="Arial" w:hAnsi="Arial" w:cs="Arial"/>
          <w:sz w:val="22"/>
          <w:szCs w:val="22"/>
        </w:rPr>
      </w:pPr>
      <w:r w:rsidRPr="00CD7418">
        <w:rPr>
          <w:rFonts w:ascii="Arial" w:hAnsi="Arial" w:cs="Arial"/>
          <w:sz w:val="22"/>
          <w:szCs w:val="22"/>
        </w:rPr>
        <w:t xml:space="preserve">Zaleca się, aby </w:t>
      </w:r>
      <w:r w:rsidR="00923FA1" w:rsidRPr="00C550AA">
        <w:rPr>
          <w:rFonts w:ascii="Arial" w:hAnsi="Arial" w:cs="Arial"/>
          <w:sz w:val="22"/>
          <w:szCs w:val="22"/>
        </w:rPr>
        <w:t>Formularz oferty zosta</w:t>
      </w:r>
      <w:r w:rsidR="007F3F36">
        <w:rPr>
          <w:rFonts w:ascii="Arial" w:hAnsi="Arial" w:cs="Arial"/>
          <w:sz w:val="22"/>
          <w:szCs w:val="22"/>
        </w:rPr>
        <w:t>ł</w:t>
      </w:r>
      <w:r w:rsidR="00923FA1" w:rsidRPr="00C550AA">
        <w:rPr>
          <w:rFonts w:ascii="Arial" w:hAnsi="Arial" w:cs="Arial"/>
          <w:sz w:val="22"/>
          <w:szCs w:val="22"/>
        </w:rPr>
        <w:t xml:space="preserve"> trwale spięty oraz podpisany, a wszystkie strony oferty </w:t>
      </w:r>
      <w:r>
        <w:rPr>
          <w:rFonts w:ascii="Arial" w:hAnsi="Arial" w:cs="Arial"/>
          <w:sz w:val="22"/>
          <w:szCs w:val="22"/>
        </w:rPr>
        <w:t xml:space="preserve">były </w:t>
      </w:r>
      <w:r w:rsidR="00923FA1" w:rsidRPr="00C550AA">
        <w:rPr>
          <w:rFonts w:ascii="Arial" w:hAnsi="Arial" w:cs="Arial"/>
          <w:sz w:val="22"/>
          <w:szCs w:val="22"/>
        </w:rPr>
        <w:t>ponumerowane - w tym wszystkie załączniki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66ED37F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Wielkość załączonych do SIWZ wzorów formularzy może zostać przez Wykonawcę zmieniona, jednak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365FD3" w:rsidRDefault="0089793B" w:rsidP="0089793B">
      <w:pPr>
        <w:spacing w:before="120" w:after="120"/>
        <w:jc w:val="center"/>
        <w:rPr>
          <w:rFonts w:ascii="Arial" w:hAnsi="Arial" w:cs="Arial"/>
          <w:b/>
          <w:bCs/>
          <w:i/>
          <w:sz w:val="22"/>
          <w:szCs w:val="22"/>
        </w:rPr>
      </w:pPr>
      <w:r w:rsidRPr="00365FD3">
        <w:rPr>
          <w:rFonts w:ascii="Arial" w:hAnsi="Arial" w:cs="Arial"/>
          <w:b/>
          <w:i/>
          <w:sz w:val="22"/>
          <w:szCs w:val="22"/>
        </w:rPr>
        <w:t>Oferta w przetargu nieograniczonym na zadanie</w:t>
      </w:r>
      <w:r w:rsidRPr="00365FD3">
        <w:rPr>
          <w:rFonts w:ascii="Arial" w:hAnsi="Arial" w:cs="Arial"/>
          <w:b/>
          <w:bCs/>
          <w:i/>
          <w:sz w:val="22"/>
          <w:szCs w:val="22"/>
        </w:rPr>
        <w:t>:</w:t>
      </w:r>
    </w:p>
    <w:p w14:paraId="5B7D4B22" w14:textId="70B84C03" w:rsidR="00365FD3" w:rsidRPr="00365FD3" w:rsidRDefault="00365FD3" w:rsidP="0089793B">
      <w:pPr>
        <w:pStyle w:val="pkt"/>
        <w:spacing w:before="120" w:after="120" w:line="240" w:lineRule="auto"/>
        <w:ind w:left="0" w:firstLine="0"/>
        <w:jc w:val="center"/>
        <w:rPr>
          <w:rFonts w:ascii="Arial" w:hAnsi="Arial" w:cs="Arial"/>
          <w:b/>
          <w:i/>
          <w:color w:val="FF0000"/>
          <w:sz w:val="24"/>
          <w:szCs w:val="24"/>
        </w:rPr>
      </w:pPr>
      <w:r w:rsidRPr="00365FD3">
        <w:rPr>
          <w:rFonts w:ascii="Arial" w:hAnsi="Arial" w:cs="Arial"/>
          <w:b/>
          <w:sz w:val="24"/>
          <w:szCs w:val="24"/>
        </w:rPr>
        <w:t>„Dostawa, montaż, serwis i demontaż dekoracji świątecznych dla Gminy Miasto Kołobrzeg w latach 2019/2020, 2020/2021, 2021/2022”</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5EE33F75"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ust.4 ustawy z dnia 16 kwietnia 1993 roku o zwalczaniu nieuczciwej konkurencji /Dz.</w:t>
      </w:r>
      <w:r w:rsidR="00894D48">
        <w:rPr>
          <w:rFonts w:ascii="Arial" w:hAnsi="Arial" w:cs="Arial"/>
          <w:bCs/>
          <w:i/>
          <w:sz w:val="22"/>
          <w:szCs w:val="22"/>
        </w:rPr>
        <w:t xml:space="preserve"> </w:t>
      </w:r>
      <w:r w:rsidR="00FE0D01" w:rsidRPr="00562F7A">
        <w:rPr>
          <w:rFonts w:ascii="Arial" w:hAnsi="Arial" w:cs="Arial"/>
          <w:bCs/>
          <w:i/>
          <w:sz w:val="22"/>
          <w:szCs w:val="22"/>
        </w:rPr>
        <w:t>U.</w:t>
      </w:r>
      <w:r w:rsidR="00562F7A" w:rsidRPr="00562F7A">
        <w:rPr>
          <w:rFonts w:ascii="Arial" w:hAnsi="Arial" w:cs="Arial"/>
          <w:bCs/>
          <w:i/>
          <w:sz w:val="22"/>
          <w:szCs w:val="22"/>
        </w:rPr>
        <w:t xml:space="preserve"> </w:t>
      </w:r>
      <w:r w:rsidR="00582FF3" w:rsidRPr="00562F7A">
        <w:rPr>
          <w:rFonts w:ascii="Arial" w:hAnsi="Arial" w:cs="Arial"/>
          <w:bCs/>
          <w:i/>
          <w:sz w:val="22"/>
          <w:szCs w:val="22"/>
        </w:rPr>
        <w:t xml:space="preserve">2019r. poz. 1010 </w:t>
      </w:r>
      <w:proofErr w:type="spellStart"/>
      <w:r w:rsidR="00582FF3" w:rsidRPr="00562F7A">
        <w:rPr>
          <w:rFonts w:ascii="Arial" w:hAnsi="Arial" w:cs="Arial"/>
          <w:bCs/>
          <w:i/>
          <w:sz w:val="22"/>
          <w:szCs w:val="22"/>
        </w:rPr>
        <w:t>t.j</w:t>
      </w:r>
      <w:proofErr w:type="spellEnd"/>
      <w:r w:rsidR="00582FF3" w:rsidRPr="00562F7A">
        <w:rPr>
          <w:rFonts w:ascii="Arial" w:hAnsi="Arial" w:cs="Arial"/>
          <w:bCs/>
          <w:i/>
          <w:sz w:val="22"/>
          <w:szCs w:val="22"/>
        </w:rPr>
        <w:t>.</w:t>
      </w:r>
      <w:r w:rsidR="00A45FC2" w:rsidRPr="00562F7A">
        <w:rPr>
          <w:rFonts w:ascii="Arial" w:hAnsi="Arial" w:cs="Arial"/>
          <w:bCs/>
          <w:i/>
          <w:sz w:val="22"/>
          <w:szCs w:val="22"/>
        </w:rPr>
        <w:t>)</w:t>
      </w:r>
      <w:r w:rsidR="00FE0D01" w:rsidRPr="00562F7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2AF0A670" w14:textId="77777777" w:rsidR="00B46114" w:rsidRPr="00C550AA" w:rsidRDefault="000B0B1E" w:rsidP="00B46114">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B46114" w:rsidRPr="00C550AA">
        <w:rPr>
          <w:rFonts w:ascii="Arial" w:hAnsi="Arial"/>
          <w:sz w:val="22"/>
          <w:szCs w:val="22"/>
        </w:rPr>
        <w:t>Z postępowania o udzielenie zamówienia Zamawiający wykluczy Wykonawcę:</w:t>
      </w:r>
    </w:p>
    <w:p w14:paraId="6D2DCE0F" w14:textId="77777777" w:rsidR="00B46114" w:rsidRPr="00CA36F1"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 (art. 24 ust. 5 pkt 1) </w:t>
      </w:r>
      <w:r>
        <w:rPr>
          <w:rFonts w:ascii="Arial" w:hAnsi="Arial"/>
          <w:sz w:val="22"/>
          <w:szCs w:val="22"/>
        </w:rPr>
        <w:t>w</w:t>
      </w:r>
      <w:r w:rsidRPr="00CA36F1">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Arial" w:hAnsi="Arial"/>
          <w:sz w:val="22"/>
          <w:szCs w:val="22"/>
        </w:rPr>
        <w:t xml:space="preserve"> </w:t>
      </w:r>
      <w:r w:rsidRPr="00CA36F1">
        <w:rPr>
          <w:rFonts w:ascii="Arial" w:hAnsi="Arial"/>
          <w:sz w:val="22"/>
          <w:szCs w:val="22"/>
        </w:rPr>
        <w:t xml:space="preserve">r. – Prawo restrukturyzacyjne              (Dz.U. z 2019 r. poz. 243 ze zm.) lub którego upadłość ogłoszono, z wyjątkiem </w:t>
      </w:r>
      <w:r>
        <w:rPr>
          <w:rFonts w:ascii="Arial" w:hAnsi="Arial"/>
          <w:sz w:val="22"/>
          <w:szCs w:val="22"/>
        </w:rPr>
        <w:lastRenderedPageBreak/>
        <w:t>W</w:t>
      </w:r>
      <w:r w:rsidRPr="00CA36F1">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r>
        <w:rPr>
          <w:rFonts w:ascii="Arial" w:hAnsi="Arial"/>
          <w:sz w:val="22"/>
          <w:szCs w:val="22"/>
        </w:rPr>
        <w:t>);</w:t>
      </w:r>
    </w:p>
    <w:p w14:paraId="1146F835" w14:textId="77777777" w:rsidR="00B46114" w:rsidRPr="00CA36F1"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2) </w:t>
      </w:r>
      <w:r>
        <w:rPr>
          <w:rFonts w:ascii="Arial" w:hAnsi="Arial"/>
          <w:sz w:val="22"/>
          <w:szCs w:val="22"/>
        </w:rPr>
        <w:t>k</w:t>
      </w:r>
      <w:r w:rsidRPr="00CA36F1">
        <w:rPr>
          <w:rFonts w:ascii="Arial" w:hAnsi="Arial"/>
          <w:sz w:val="22"/>
          <w:szCs w:val="22"/>
        </w:rPr>
        <w:t xml:space="preserve">tóry w sposób zawiniony poważnie naruszył obowiązki zawodowe, co podważa jego uczciwość, w szczególności gdy </w:t>
      </w:r>
      <w:r>
        <w:rPr>
          <w:rFonts w:ascii="Arial" w:hAnsi="Arial"/>
          <w:sz w:val="22"/>
          <w:szCs w:val="22"/>
        </w:rPr>
        <w:t>W</w:t>
      </w:r>
      <w:r w:rsidRPr="00CA36F1">
        <w:rPr>
          <w:rFonts w:ascii="Arial" w:hAnsi="Arial"/>
          <w:sz w:val="22"/>
          <w:szCs w:val="22"/>
        </w:rPr>
        <w:t xml:space="preserve">ykonawca w wyniku zamierzonego działania lub rażącego niedbalstwa nie wykonał lub nienależycie wykonał zamówienie, co </w:t>
      </w:r>
      <w:r>
        <w:rPr>
          <w:rFonts w:ascii="Arial" w:hAnsi="Arial"/>
          <w:sz w:val="22"/>
          <w:szCs w:val="22"/>
        </w:rPr>
        <w:t>Z</w:t>
      </w:r>
      <w:r w:rsidRPr="00CA36F1">
        <w:rPr>
          <w:rFonts w:ascii="Arial" w:hAnsi="Arial"/>
          <w:sz w:val="22"/>
          <w:szCs w:val="22"/>
        </w:rPr>
        <w:t>amawiający jest w stanie wykazać za pomoc</w:t>
      </w:r>
      <w:r>
        <w:rPr>
          <w:rFonts w:ascii="Arial" w:hAnsi="Arial"/>
          <w:sz w:val="22"/>
          <w:szCs w:val="22"/>
        </w:rPr>
        <w:t>ą stosownych środków dowodowych;</w:t>
      </w:r>
    </w:p>
    <w:p w14:paraId="6AACCC50" w14:textId="77777777" w:rsidR="00B46114" w:rsidRPr="00CA36F1"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4) </w:t>
      </w:r>
      <w:r>
        <w:rPr>
          <w:rFonts w:ascii="Arial" w:hAnsi="Arial"/>
          <w:sz w:val="22"/>
          <w:szCs w:val="22"/>
        </w:rPr>
        <w:t>k</w:t>
      </w:r>
      <w:r w:rsidRPr="00CA36F1">
        <w:rPr>
          <w:rFonts w:ascii="Arial" w:hAnsi="Arial"/>
          <w:sz w:val="22"/>
          <w:szCs w:val="22"/>
        </w:rPr>
        <w:t xml:space="preserve">tóry, z przyczyn leżących po jego stronie, nie wykonał albo nienależycie wykonał w istotnym stopniu wcześniejszą umowę w sprawie zamówienia publicznego lub umowę koncesji, zawartą z </w:t>
      </w:r>
      <w:r>
        <w:rPr>
          <w:rFonts w:ascii="Arial" w:hAnsi="Arial"/>
          <w:sz w:val="22"/>
          <w:szCs w:val="22"/>
        </w:rPr>
        <w:t>Z</w:t>
      </w:r>
      <w:r w:rsidRPr="00CA36F1">
        <w:rPr>
          <w:rFonts w:ascii="Arial" w:hAnsi="Arial"/>
          <w:sz w:val="22"/>
          <w:szCs w:val="22"/>
        </w:rPr>
        <w:t xml:space="preserve">amawiającym, o którym mowa w art. 3 ust. 1 pkt 1–4 ustawy </w:t>
      </w:r>
      <w:r>
        <w:rPr>
          <w:rFonts w:ascii="Arial" w:hAnsi="Arial"/>
          <w:sz w:val="22"/>
          <w:szCs w:val="22"/>
        </w:rPr>
        <w:t>P.z.p.</w:t>
      </w:r>
      <w:r w:rsidRPr="00CA36F1">
        <w:rPr>
          <w:rFonts w:ascii="Arial" w:hAnsi="Arial"/>
          <w:sz w:val="22"/>
          <w:szCs w:val="22"/>
        </w:rPr>
        <w:t>, co doprowadziło do rozwiązania umo</w:t>
      </w:r>
      <w:r>
        <w:rPr>
          <w:rFonts w:ascii="Arial" w:hAnsi="Arial"/>
          <w:sz w:val="22"/>
          <w:szCs w:val="22"/>
        </w:rPr>
        <w:t>wy lub zasądzenia odszkodowania;</w:t>
      </w:r>
    </w:p>
    <w:p w14:paraId="022708B6" w14:textId="77777777" w:rsidR="00B46114"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8) </w:t>
      </w:r>
      <w:r>
        <w:rPr>
          <w:rFonts w:ascii="Arial" w:hAnsi="Arial"/>
          <w:sz w:val="22"/>
          <w:szCs w:val="22"/>
        </w:rPr>
        <w:t>k</w:t>
      </w:r>
      <w:r w:rsidRPr="00CA36F1">
        <w:rPr>
          <w:rFonts w:ascii="Arial" w:hAnsi="Arial"/>
          <w:sz w:val="22"/>
          <w:szCs w:val="22"/>
        </w:rPr>
        <w:t xml:space="preserve">tóry naruszył obowiązki dotyczące płatności podatków, opłat lub składek na ubezpieczenia społeczne lub zdrowotne, co </w:t>
      </w:r>
      <w:r>
        <w:rPr>
          <w:rFonts w:ascii="Arial" w:hAnsi="Arial"/>
          <w:sz w:val="22"/>
          <w:szCs w:val="22"/>
        </w:rPr>
        <w:t>Z</w:t>
      </w:r>
      <w:r w:rsidRPr="00CA36F1">
        <w:rPr>
          <w:rFonts w:ascii="Arial" w:hAnsi="Arial"/>
          <w:sz w:val="22"/>
          <w:szCs w:val="22"/>
        </w:rPr>
        <w:t xml:space="preserve">amawiający jest w stanie wykazać za pomocą stosownych środków dowodowych, z wyjątkiem przypadku, o którym mowa w art. 24. ust. 1 pkt 15 4 ustawy </w:t>
      </w:r>
      <w:r>
        <w:rPr>
          <w:rFonts w:ascii="Arial" w:hAnsi="Arial"/>
          <w:sz w:val="22"/>
          <w:szCs w:val="22"/>
        </w:rPr>
        <w:t>P.z.p.</w:t>
      </w:r>
      <w:r w:rsidRPr="00CA36F1">
        <w:rPr>
          <w:rFonts w:ascii="Arial" w:hAnsi="Arial"/>
          <w:sz w:val="22"/>
          <w:szCs w:val="22"/>
        </w:rPr>
        <w:t xml:space="preserve">, chyba że </w:t>
      </w:r>
      <w:r>
        <w:rPr>
          <w:rFonts w:ascii="Arial" w:hAnsi="Arial"/>
          <w:sz w:val="22"/>
          <w:szCs w:val="22"/>
        </w:rPr>
        <w:t>W</w:t>
      </w:r>
      <w:r w:rsidRPr="00CA36F1">
        <w:rPr>
          <w:rFonts w:ascii="Arial" w:hAnsi="Arial"/>
          <w:sz w:val="22"/>
          <w:szCs w:val="22"/>
        </w:rPr>
        <w:t xml:space="preserve">ykonawca dokonał płatności należnych podatków, opłat lub składek na ubezpieczenia społeczne lub zdrowotne wraz </w:t>
      </w:r>
      <w:r>
        <w:rPr>
          <w:rFonts w:ascii="Arial" w:hAnsi="Arial"/>
          <w:sz w:val="22"/>
          <w:szCs w:val="22"/>
        </w:rPr>
        <w:br/>
      </w:r>
      <w:r w:rsidRPr="00CA36F1">
        <w:rPr>
          <w:rFonts w:ascii="Arial" w:hAnsi="Arial"/>
          <w:sz w:val="22"/>
          <w:szCs w:val="22"/>
        </w:rPr>
        <w:t>z odsetkami lub grzywnami lub zawarł wiążące porozumienie w sprawie spłaty tych należności.</w:t>
      </w:r>
    </w:p>
    <w:p w14:paraId="4EA15127" w14:textId="70709AD4" w:rsidR="0089793B" w:rsidRPr="00C550AA" w:rsidRDefault="0089793B" w:rsidP="00B46114">
      <w:pPr>
        <w:pStyle w:val="ZLITUSTzmustliter"/>
        <w:keepNext/>
        <w:spacing w:line="240" w:lineRule="auto"/>
        <w:ind w:left="426" w:firstLine="0"/>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2CAB3F79"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warunków udziału w postępowaniu</w:t>
      </w:r>
      <w:r w:rsidR="00800F64" w:rsidRPr="00C550AA">
        <w:rPr>
          <w:rFonts w:ascii="Arial" w:hAnsi="Arial" w:cs="Arial"/>
          <w:sz w:val="22"/>
          <w:szCs w:val="22"/>
        </w:rPr>
        <w:t xml:space="preserve">. </w:t>
      </w:r>
    </w:p>
    <w:p w14:paraId="628C502F" w14:textId="40AEBF67"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 xml:space="preserve">nie </w:t>
      </w:r>
      <w:r w:rsidR="00947D65" w:rsidRPr="0002747B">
        <w:rPr>
          <w:rFonts w:ascii="Arial" w:hAnsi="Arial" w:cs="Arial"/>
          <w:sz w:val="22"/>
          <w:szCs w:val="22"/>
        </w:rPr>
        <w:t>wymaga</w:t>
      </w:r>
      <w:r w:rsidR="00947D65">
        <w:rPr>
          <w:rFonts w:ascii="Arial" w:hAnsi="Arial" w:cs="Arial"/>
          <w:sz w:val="22"/>
          <w:szCs w:val="22"/>
        </w:rPr>
        <w:t xml:space="preserve"> </w:t>
      </w:r>
      <w:r w:rsidR="00444189" w:rsidRPr="00C550AA">
        <w:rPr>
          <w:rFonts w:ascii="Arial" w:hAnsi="Arial" w:cs="Arial"/>
          <w:sz w:val="22"/>
          <w:szCs w:val="22"/>
        </w:rPr>
        <w:t>spełniania warunku dotyczącego kompetencji lub uprawnień do prowadzenia określonej działalności zawodowej</w:t>
      </w:r>
      <w:r w:rsidR="00196060" w:rsidRPr="00C550AA">
        <w:rPr>
          <w:rFonts w:ascii="Arial" w:hAnsi="Arial" w:cs="Arial"/>
          <w:sz w:val="22"/>
          <w:szCs w:val="22"/>
        </w:rPr>
        <w:t>.</w:t>
      </w:r>
    </w:p>
    <w:p w14:paraId="1956061E" w14:textId="2A7138CB" w:rsidR="00277307" w:rsidRPr="00C2744A" w:rsidRDefault="0089793B" w:rsidP="00C2744A">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w:t>
      </w:r>
      <w:r w:rsidR="000A6FD7">
        <w:rPr>
          <w:rFonts w:ascii="Arial" w:hAnsi="Arial"/>
          <w:sz w:val="22"/>
          <w:szCs w:val="22"/>
        </w:rPr>
        <w:t>jeżeli:</w:t>
      </w:r>
    </w:p>
    <w:p w14:paraId="0B6EC92D" w14:textId="70B44D9F" w:rsidR="00345AD3" w:rsidRPr="00345AD3" w:rsidRDefault="00C2744A" w:rsidP="00345AD3">
      <w:pPr>
        <w:pStyle w:val="Akapitzlist"/>
        <w:numPr>
          <w:ilvl w:val="2"/>
          <w:numId w:val="4"/>
        </w:numPr>
        <w:tabs>
          <w:tab w:val="clear" w:pos="1800"/>
          <w:tab w:val="num" w:pos="1418"/>
        </w:tabs>
        <w:autoSpaceDE w:val="0"/>
        <w:autoSpaceDN w:val="0"/>
        <w:adjustRightInd w:val="0"/>
        <w:spacing w:before="120" w:after="120"/>
        <w:ind w:left="1418" w:hanging="567"/>
        <w:jc w:val="both"/>
        <w:rPr>
          <w:rFonts w:ascii="Arial" w:hAnsi="Arial" w:cs="Arial"/>
          <w:sz w:val="22"/>
          <w:szCs w:val="22"/>
        </w:rPr>
      </w:pPr>
      <w:r w:rsidRPr="00C2744A">
        <w:rPr>
          <w:rFonts w:ascii="Arial" w:hAnsi="Arial" w:cs="Arial"/>
          <w:i/>
          <w:sz w:val="22"/>
          <w:szCs w:val="22"/>
        </w:rPr>
        <w:t xml:space="preserve">Wykonawca wykaże się posiadaniem środków </w:t>
      </w:r>
      <w:r w:rsidR="00395A93">
        <w:rPr>
          <w:rFonts w:ascii="Arial" w:hAnsi="Arial" w:cs="Arial"/>
          <w:i/>
          <w:sz w:val="22"/>
          <w:szCs w:val="22"/>
        </w:rPr>
        <w:t xml:space="preserve">finansowych </w:t>
      </w:r>
      <w:r w:rsidRPr="00C2744A">
        <w:rPr>
          <w:rFonts w:ascii="Arial" w:hAnsi="Arial" w:cs="Arial"/>
          <w:i/>
          <w:sz w:val="22"/>
          <w:szCs w:val="22"/>
        </w:rPr>
        <w:t xml:space="preserve">lub zdolności kredytowej na kwotę minimum </w:t>
      </w:r>
      <w:r w:rsidRPr="00C2744A">
        <w:rPr>
          <w:rFonts w:ascii="Arial" w:hAnsi="Arial" w:cs="Arial"/>
          <w:b/>
          <w:i/>
          <w:sz w:val="22"/>
          <w:szCs w:val="22"/>
        </w:rPr>
        <w:t>300 000</w:t>
      </w:r>
      <w:r w:rsidRPr="00C2744A">
        <w:rPr>
          <w:rFonts w:ascii="Arial" w:hAnsi="Arial" w:cs="Arial"/>
          <w:i/>
          <w:sz w:val="22"/>
          <w:szCs w:val="22"/>
        </w:rPr>
        <w:t xml:space="preserve"> zł.</w:t>
      </w:r>
    </w:p>
    <w:p w14:paraId="5176353B" w14:textId="0F7F0B5D" w:rsidR="00345AD3" w:rsidRPr="00345AD3" w:rsidRDefault="00C2744A" w:rsidP="00345AD3">
      <w:pPr>
        <w:pStyle w:val="Akapitzlist"/>
        <w:numPr>
          <w:ilvl w:val="2"/>
          <w:numId w:val="4"/>
        </w:numPr>
        <w:tabs>
          <w:tab w:val="clear" w:pos="1800"/>
          <w:tab w:val="num" w:pos="1418"/>
        </w:tabs>
        <w:spacing w:before="120" w:after="120"/>
        <w:ind w:left="1418" w:hanging="567"/>
        <w:jc w:val="both"/>
        <w:rPr>
          <w:rFonts w:ascii="Arial" w:hAnsi="Arial" w:cs="Arial"/>
          <w:sz w:val="22"/>
          <w:szCs w:val="22"/>
        </w:rPr>
      </w:pPr>
      <w:r w:rsidRPr="00C2744A">
        <w:rPr>
          <w:rFonts w:ascii="Arial" w:hAnsi="Arial" w:cs="Arial"/>
          <w:i/>
          <w:sz w:val="22"/>
          <w:szCs w:val="22"/>
        </w:rPr>
        <w:t>Wykonawca wykaże</w:t>
      </w:r>
      <w:r w:rsidR="00395A93">
        <w:rPr>
          <w:rFonts w:ascii="Arial" w:hAnsi="Arial" w:cs="Arial"/>
          <w:i/>
          <w:sz w:val="22"/>
          <w:szCs w:val="22"/>
        </w:rPr>
        <w:t xml:space="preserve">, że jest ubezpieczony od odpowiedzialności </w:t>
      </w:r>
      <w:r w:rsidR="00556E13">
        <w:rPr>
          <w:rFonts w:ascii="Arial" w:hAnsi="Arial" w:cs="Arial"/>
          <w:i/>
          <w:sz w:val="22"/>
          <w:szCs w:val="22"/>
        </w:rPr>
        <w:t>cywilnej w zakresie prowadzo</w:t>
      </w:r>
      <w:r w:rsidR="00395A93">
        <w:rPr>
          <w:rFonts w:ascii="Arial" w:hAnsi="Arial" w:cs="Arial"/>
          <w:i/>
          <w:sz w:val="22"/>
          <w:szCs w:val="22"/>
        </w:rPr>
        <w:t xml:space="preserve">nej działalności gospodarczej związanej z przedmiotem zamówienia na </w:t>
      </w:r>
      <w:r w:rsidRPr="00C2744A">
        <w:rPr>
          <w:rFonts w:ascii="Arial" w:hAnsi="Arial" w:cs="Arial"/>
          <w:i/>
          <w:sz w:val="22"/>
          <w:szCs w:val="22"/>
        </w:rPr>
        <w:t xml:space="preserve">sumę </w:t>
      </w:r>
      <w:r w:rsidR="00395A93">
        <w:rPr>
          <w:rFonts w:ascii="Arial" w:hAnsi="Arial" w:cs="Arial"/>
          <w:i/>
          <w:sz w:val="22"/>
          <w:szCs w:val="22"/>
        </w:rPr>
        <w:t xml:space="preserve">gwarancyjną </w:t>
      </w:r>
      <w:r w:rsidRPr="00C2744A">
        <w:rPr>
          <w:rFonts w:ascii="Arial" w:hAnsi="Arial" w:cs="Arial"/>
          <w:i/>
          <w:sz w:val="22"/>
          <w:szCs w:val="22"/>
        </w:rPr>
        <w:t xml:space="preserve">nie mniejszą niż </w:t>
      </w:r>
      <w:r w:rsidRPr="00C2744A">
        <w:rPr>
          <w:rFonts w:ascii="Arial" w:hAnsi="Arial" w:cs="Arial"/>
          <w:b/>
          <w:i/>
          <w:sz w:val="22"/>
          <w:szCs w:val="22"/>
        </w:rPr>
        <w:t>500 000 zł</w:t>
      </w:r>
    </w:p>
    <w:p w14:paraId="3504A9A7" w14:textId="1F9ACD1E" w:rsidR="00345AD3" w:rsidRPr="00345AD3" w:rsidRDefault="0096173A" w:rsidP="00345AD3">
      <w:pPr>
        <w:autoSpaceDE w:val="0"/>
        <w:autoSpaceDN w:val="0"/>
        <w:adjustRightInd w:val="0"/>
        <w:spacing w:before="120"/>
        <w:ind w:left="714"/>
        <w:jc w:val="both"/>
        <w:rPr>
          <w:rFonts w:ascii="Arial" w:hAnsi="Arial" w:cs="Arial"/>
          <w:color w:val="00B050"/>
          <w:sz w:val="22"/>
          <w:szCs w:val="22"/>
          <w:u w:val="single"/>
        </w:rPr>
      </w:pPr>
      <w:r w:rsidRPr="0002747B">
        <w:rPr>
          <w:rFonts w:ascii="Arial" w:hAnsi="Arial" w:cs="Arial"/>
          <w:sz w:val="22"/>
          <w:szCs w:val="22"/>
          <w:u w:val="single"/>
        </w:rPr>
        <w:t xml:space="preserve">W przypadku Wykonawców wspólnie ubiegających się o udzielenie zamówienia warunek </w:t>
      </w:r>
      <w:r w:rsidR="003E1989">
        <w:rPr>
          <w:rFonts w:ascii="Arial" w:hAnsi="Arial" w:cs="Arial"/>
          <w:sz w:val="22"/>
          <w:szCs w:val="22"/>
          <w:u w:val="single"/>
        </w:rPr>
        <w:t xml:space="preserve">winien </w:t>
      </w:r>
      <w:r w:rsidRPr="0002747B">
        <w:rPr>
          <w:rFonts w:ascii="Arial" w:hAnsi="Arial" w:cs="Arial"/>
          <w:sz w:val="22"/>
          <w:szCs w:val="22"/>
          <w:u w:val="single"/>
        </w:rPr>
        <w:t xml:space="preserve"> zostać spełniony przez co najmniej jednego wykonawcę  w całości w zakresie wymienionym w lit. a oraz  co najmniej jednego wykonawcę w całości w zakresie wymienionym w lit. b, przy czym nie jest wymagane, aby każdy z Wykonawców wspólnie ubiegających się o zamówienie spełniał oba warunki wymienione w lit a i b</w:t>
      </w:r>
    </w:p>
    <w:p w14:paraId="33F97E08" w14:textId="77777777" w:rsidR="0096173A" w:rsidRPr="00C2744A" w:rsidRDefault="0096173A" w:rsidP="0096173A">
      <w:pPr>
        <w:pStyle w:val="Akapitzlist"/>
        <w:spacing w:before="120" w:after="120"/>
        <w:ind w:left="1418"/>
        <w:jc w:val="both"/>
        <w:rPr>
          <w:rFonts w:ascii="Arial" w:hAnsi="Arial" w:cs="Arial"/>
          <w:sz w:val="22"/>
          <w:szCs w:val="22"/>
        </w:rPr>
      </w:pPr>
    </w:p>
    <w:p w14:paraId="256FA6D4" w14:textId="7BAE2DCF" w:rsidR="009548C1" w:rsidRPr="00C50A7A" w:rsidRDefault="00726C34" w:rsidP="0024357F">
      <w:pPr>
        <w:pStyle w:val="Akapitzlist"/>
        <w:numPr>
          <w:ilvl w:val="0"/>
          <w:numId w:val="20"/>
        </w:numPr>
        <w:spacing w:before="120" w:after="120"/>
        <w:ind w:left="851" w:hanging="425"/>
        <w:jc w:val="both"/>
        <w:rPr>
          <w:rFonts w:ascii="Arial" w:hAnsi="Arial" w:cs="Arial"/>
          <w:sz w:val="22"/>
          <w:szCs w:val="22"/>
        </w:rPr>
      </w:pPr>
      <w:r w:rsidRPr="00C50A7A">
        <w:rPr>
          <w:rFonts w:ascii="Arial" w:hAnsi="Arial" w:cs="Arial"/>
          <w:sz w:val="22"/>
          <w:szCs w:val="22"/>
        </w:rPr>
        <w:t>Zamawiający uzna za spełniony warune</w:t>
      </w:r>
      <w:r w:rsidR="0072554D" w:rsidRPr="00C50A7A">
        <w:rPr>
          <w:rFonts w:ascii="Arial" w:hAnsi="Arial" w:cs="Arial"/>
          <w:sz w:val="22"/>
          <w:szCs w:val="22"/>
        </w:rPr>
        <w:t xml:space="preserve">k dotyczący </w:t>
      </w:r>
      <w:r w:rsidR="009548C1" w:rsidRPr="00C50A7A">
        <w:rPr>
          <w:rFonts w:ascii="Arial" w:hAnsi="Arial" w:cs="Arial"/>
          <w:sz w:val="22"/>
          <w:szCs w:val="22"/>
        </w:rPr>
        <w:t>zdolności zawodowej</w:t>
      </w:r>
      <w:r w:rsidRPr="00C50A7A">
        <w:rPr>
          <w:rFonts w:ascii="Arial" w:hAnsi="Arial" w:cs="Arial"/>
          <w:sz w:val="22"/>
          <w:szCs w:val="22"/>
        </w:rPr>
        <w:t xml:space="preserve">, jeżeli </w:t>
      </w:r>
      <w:r w:rsidR="00257055" w:rsidRPr="00C50A7A">
        <w:rPr>
          <w:rFonts w:ascii="Arial" w:hAnsi="Arial" w:cs="Arial"/>
          <w:sz w:val="22"/>
          <w:szCs w:val="22"/>
        </w:rPr>
        <w:t>Wykonawca</w:t>
      </w:r>
      <w:r w:rsidR="009548C1" w:rsidRPr="00C50A7A">
        <w:rPr>
          <w:rFonts w:ascii="Arial" w:hAnsi="Arial" w:cs="Arial"/>
          <w:sz w:val="22"/>
          <w:szCs w:val="22"/>
        </w:rPr>
        <w:t>:</w:t>
      </w:r>
      <w:r w:rsidR="005E4D7D" w:rsidRPr="00C50A7A">
        <w:rPr>
          <w:rFonts w:ascii="Arial" w:hAnsi="Arial" w:cs="Arial"/>
          <w:sz w:val="22"/>
          <w:szCs w:val="22"/>
        </w:rPr>
        <w:t xml:space="preserve"> </w:t>
      </w:r>
    </w:p>
    <w:p w14:paraId="057AC3A9" w14:textId="4CA0D7D6" w:rsidR="008B4A45" w:rsidRPr="008B4A45" w:rsidRDefault="008B4A45" w:rsidP="008B4A45">
      <w:pPr>
        <w:pStyle w:val="Akapitzlist"/>
        <w:numPr>
          <w:ilvl w:val="0"/>
          <w:numId w:val="14"/>
        </w:numPr>
        <w:tabs>
          <w:tab w:val="left" w:pos="426"/>
        </w:tabs>
        <w:autoSpaceDE w:val="0"/>
        <w:autoSpaceDN w:val="0"/>
        <w:adjustRightInd w:val="0"/>
        <w:spacing w:before="120" w:after="120"/>
        <w:jc w:val="both"/>
        <w:rPr>
          <w:rFonts w:ascii="Arial" w:hAnsi="Arial" w:cs="Arial"/>
          <w:strike/>
          <w:color w:val="FF0000"/>
          <w:sz w:val="22"/>
          <w:szCs w:val="22"/>
        </w:rPr>
      </w:pPr>
      <w:r>
        <w:rPr>
          <w:rFonts w:ascii="Arial" w:hAnsi="Arial" w:cs="Arial"/>
          <w:color w:val="000000" w:themeColor="text1"/>
          <w:sz w:val="22"/>
          <w:szCs w:val="22"/>
        </w:rPr>
        <w:t>wykonał</w:t>
      </w:r>
      <w:r w:rsidR="009548C1" w:rsidRPr="00992414">
        <w:rPr>
          <w:rFonts w:ascii="Arial" w:hAnsi="Arial" w:cs="Arial"/>
          <w:color w:val="000000" w:themeColor="text1"/>
          <w:sz w:val="22"/>
          <w:szCs w:val="22"/>
        </w:rPr>
        <w:t xml:space="preserve">, a w przypadku </w:t>
      </w:r>
      <w:r w:rsidR="009548C1" w:rsidRPr="00992414">
        <w:rPr>
          <w:rFonts w:ascii="Arial" w:eastAsia="HiddenHorzOCR" w:hAnsi="Arial" w:cs="Arial"/>
          <w:color w:val="000000" w:themeColor="text1"/>
          <w:sz w:val="22"/>
          <w:szCs w:val="22"/>
        </w:rPr>
        <w:t xml:space="preserve">świadczeń </w:t>
      </w:r>
      <w:r w:rsidR="009548C1" w:rsidRPr="00992414">
        <w:rPr>
          <w:rFonts w:ascii="Arial" w:hAnsi="Arial" w:cs="Arial"/>
          <w:color w:val="000000" w:themeColor="text1"/>
          <w:sz w:val="22"/>
          <w:szCs w:val="22"/>
        </w:rPr>
        <w:t xml:space="preserve">okresowych lub </w:t>
      </w:r>
      <w:r w:rsidR="009548C1" w:rsidRPr="00992414">
        <w:rPr>
          <w:rFonts w:ascii="Arial" w:eastAsia="HiddenHorzOCR" w:hAnsi="Arial" w:cs="Arial"/>
          <w:color w:val="000000" w:themeColor="text1"/>
          <w:sz w:val="22"/>
          <w:szCs w:val="22"/>
        </w:rPr>
        <w:t xml:space="preserve">ciągłych również </w:t>
      </w:r>
      <w:r w:rsidR="009548C1" w:rsidRPr="0002747B">
        <w:rPr>
          <w:rFonts w:ascii="Arial" w:hAnsi="Arial" w:cs="Arial"/>
          <w:sz w:val="22"/>
          <w:szCs w:val="22"/>
        </w:rPr>
        <w:t>wykon</w:t>
      </w:r>
      <w:r w:rsidR="00345AD3" w:rsidRPr="0002747B">
        <w:rPr>
          <w:rFonts w:ascii="Arial" w:hAnsi="Arial" w:cs="Arial"/>
          <w:sz w:val="22"/>
          <w:szCs w:val="22"/>
        </w:rPr>
        <w:t>uje</w:t>
      </w:r>
      <w:r w:rsidR="009548C1" w:rsidRPr="00992414">
        <w:rPr>
          <w:rFonts w:ascii="Arial" w:hAnsi="Arial" w:cs="Arial"/>
          <w:color w:val="000000" w:themeColor="text1"/>
          <w:sz w:val="22"/>
          <w:szCs w:val="22"/>
        </w:rPr>
        <w:t>,</w:t>
      </w:r>
      <w:r w:rsidR="002871BF" w:rsidRPr="00992414">
        <w:rPr>
          <w:rFonts w:ascii="Arial" w:hAnsi="Arial" w:cs="Arial"/>
          <w:color w:val="000000" w:themeColor="text1"/>
          <w:sz w:val="22"/>
          <w:szCs w:val="22"/>
        </w:rPr>
        <w:t xml:space="preserve"> </w:t>
      </w:r>
      <w:r w:rsidR="0002747B">
        <w:rPr>
          <w:rFonts w:ascii="Arial" w:hAnsi="Arial" w:cs="Arial"/>
          <w:color w:val="000000" w:themeColor="text1"/>
          <w:sz w:val="22"/>
          <w:szCs w:val="22"/>
        </w:rPr>
        <w:br/>
      </w:r>
      <w:r w:rsidR="002871BF" w:rsidRPr="00992414">
        <w:rPr>
          <w:rFonts w:ascii="Arial" w:hAnsi="Arial" w:cs="Arial"/>
          <w:color w:val="000000" w:themeColor="text1"/>
          <w:sz w:val="22"/>
          <w:szCs w:val="22"/>
        </w:rPr>
        <w:t xml:space="preserve">w okresie ostatnich 3 lat przed upływem terminu składania ofert, a jeżeli okres prowadzenia działalności jest krótszy – w tym okresie, </w:t>
      </w:r>
      <w:r w:rsidRPr="0002747B">
        <w:rPr>
          <w:rFonts w:ascii="Arial" w:hAnsi="Arial" w:cs="Arial"/>
          <w:sz w:val="22"/>
          <w:szCs w:val="22"/>
        </w:rPr>
        <w:t xml:space="preserve">minimum 1 usługę  </w:t>
      </w:r>
      <w:r w:rsidR="0099629A">
        <w:rPr>
          <w:rFonts w:ascii="Arial" w:hAnsi="Arial" w:cs="Arial"/>
          <w:sz w:val="22"/>
          <w:szCs w:val="22"/>
        </w:rPr>
        <w:t>polegającą na dostawie lub dostawie i montażu</w:t>
      </w:r>
      <w:r w:rsidRPr="0002747B">
        <w:rPr>
          <w:rFonts w:ascii="Arial" w:hAnsi="Arial" w:cs="Arial"/>
          <w:sz w:val="22"/>
          <w:szCs w:val="22"/>
        </w:rPr>
        <w:t xml:space="preserve"> dekoracji świątecznych o wartości minimum 300 000 zł brutto.   </w:t>
      </w:r>
    </w:p>
    <w:p w14:paraId="65C3673B" w14:textId="1B767D33" w:rsidR="00080351" w:rsidRPr="00FD3984" w:rsidRDefault="008B4A45" w:rsidP="00FD3984">
      <w:pPr>
        <w:autoSpaceDE w:val="0"/>
        <w:autoSpaceDN w:val="0"/>
        <w:adjustRightInd w:val="0"/>
        <w:spacing w:before="60"/>
        <w:ind w:left="709"/>
        <w:jc w:val="both"/>
        <w:rPr>
          <w:rFonts w:ascii="Arial" w:hAnsi="Arial" w:cs="Arial"/>
          <w:color w:val="FF0000"/>
          <w:sz w:val="22"/>
          <w:szCs w:val="22"/>
          <w:u w:val="single"/>
        </w:rPr>
      </w:pPr>
      <w:r w:rsidRPr="0002747B">
        <w:rPr>
          <w:rFonts w:ascii="Arial" w:hAnsi="Arial" w:cs="Arial"/>
          <w:sz w:val="22"/>
          <w:szCs w:val="22"/>
          <w:u w:val="single"/>
        </w:rPr>
        <w:lastRenderedPageBreak/>
        <w:t>W przypadku Wykonawców wspólnie ubiegających się o udzielenie zamówienia warunek musi zostać spełniony  co najmniej przez jednego Wykonawcę Zamawiający nie uzna warunku za spełniony w przypadku sumowania doświadczenia.</w:t>
      </w:r>
    </w:p>
    <w:p w14:paraId="658EDFDE" w14:textId="468270AD" w:rsidR="007764D3" w:rsidRPr="0078662C" w:rsidRDefault="00A347B8" w:rsidP="0078662C">
      <w:pPr>
        <w:pStyle w:val="Akapitzlist"/>
        <w:numPr>
          <w:ilvl w:val="0"/>
          <w:numId w:val="14"/>
        </w:numPr>
        <w:autoSpaceDE w:val="0"/>
        <w:autoSpaceDN w:val="0"/>
        <w:adjustRightInd w:val="0"/>
        <w:spacing w:before="120" w:after="120"/>
        <w:jc w:val="both"/>
        <w:rPr>
          <w:rFonts w:ascii="Arial" w:hAnsi="Arial" w:cs="Arial"/>
          <w:sz w:val="22"/>
          <w:szCs w:val="22"/>
        </w:rPr>
      </w:pPr>
      <w:r w:rsidRPr="0078662C">
        <w:rPr>
          <w:rFonts w:ascii="Arial" w:hAnsi="Arial" w:cs="Arial"/>
          <w:color w:val="000000" w:themeColor="text1"/>
          <w:sz w:val="22"/>
          <w:szCs w:val="22"/>
        </w:rPr>
        <w:t xml:space="preserve">dysponuje lub będzie dysponował osobą </w:t>
      </w:r>
      <w:r w:rsidR="00C2744A" w:rsidRPr="0078662C">
        <w:rPr>
          <w:rFonts w:ascii="Arial" w:hAnsi="Arial" w:cs="Arial"/>
          <w:color w:val="000000" w:themeColor="text1"/>
          <w:sz w:val="22"/>
          <w:szCs w:val="22"/>
        </w:rPr>
        <w:t>kierownika robót legitymującego się uprawnieniami budowlanymi zgodny</w:t>
      </w:r>
      <w:r w:rsidR="008955C3" w:rsidRPr="0078662C">
        <w:rPr>
          <w:rFonts w:ascii="Arial" w:hAnsi="Arial" w:cs="Arial"/>
          <w:color w:val="000000" w:themeColor="text1"/>
          <w:sz w:val="22"/>
          <w:szCs w:val="22"/>
        </w:rPr>
        <w:t>mi</w:t>
      </w:r>
      <w:r w:rsidR="00C2744A" w:rsidRPr="0078662C">
        <w:rPr>
          <w:rFonts w:ascii="Arial" w:hAnsi="Arial" w:cs="Arial"/>
          <w:color w:val="000000" w:themeColor="text1"/>
          <w:sz w:val="22"/>
          <w:szCs w:val="22"/>
        </w:rPr>
        <w:t xml:space="preserve">, z art. 12 ust. 2 ustawy Prawo budowlane (Dz.U. z 2019 r. poz. </w:t>
      </w:r>
      <w:r w:rsidR="00237AE1" w:rsidRPr="0078662C">
        <w:rPr>
          <w:rFonts w:ascii="Arial" w:hAnsi="Arial" w:cs="Arial"/>
          <w:color w:val="000000" w:themeColor="text1"/>
          <w:sz w:val="22"/>
          <w:szCs w:val="22"/>
        </w:rPr>
        <w:t xml:space="preserve">1186 </w:t>
      </w:r>
      <w:r w:rsidR="00C2744A" w:rsidRPr="0078662C">
        <w:rPr>
          <w:rFonts w:ascii="Arial" w:hAnsi="Arial" w:cs="Arial"/>
          <w:color w:val="000000" w:themeColor="text1"/>
          <w:sz w:val="22"/>
          <w:szCs w:val="22"/>
        </w:rPr>
        <w:t xml:space="preserve"> </w:t>
      </w:r>
      <w:r w:rsidR="00237AE1" w:rsidRPr="0078662C">
        <w:rPr>
          <w:rFonts w:ascii="Arial" w:hAnsi="Arial" w:cs="Arial"/>
          <w:color w:val="000000" w:themeColor="text1"/>
          <w:sz w:val="22"/>
          <w:szCs w:val="22"/>
        </w:rPr>
        <w:t>ze zm.</w:t>
      </w:r>
      <w:r w:rsidR="00C2744A" w:rsidRPr="0078662C">
        <w:rPr>
          <w:rFonts w:ascii="Arial" w:hAnsi="Arial" w:cs="Arial"/>
          <w:color w:val="000000" w:themeColor="text1"/>
          <w:sz w:val="22"/>
          <w:szCs w:val="22"/>
        </w:rPr>
        <w:t xml:space="preserve">)  </w:t>
      </w:r>
      <w:r w:rsidR="00C2744A" w:rsidRPr="0078662C">
        <w:rPr>
          <w:rFonts w:ascii="Arial" w:hAnsi="Arial" w:cs="Arial"/>
          <w:sz w:val="22"/>
          <w:szCs w:val="22"/>
        </w:rPr>
        <w:t>do kierowania robotami</w:t>
      </w:r>
      <w:r w:rsidR="0002747B" w:rsidRPr="0078662C">
        <w:rPr>
          <w:rFonts w:ascii="Arial" w:hAnsi="Arial" w:cs="Arial"/>
          <w:sz w:val="22"/>
          <w:szCs w:val="22"/>
        </w:rPr>
        <w:t xml:space="preserve"> </w:t>
      </w:r>
      <w:r w:rsidR="00C2744A" w:rsidRPr="0078662C">
        <w:rPr>
          <w:rFonts w:ascii="Arial" w:hAnsi="Arial" w:cs="Arial"/>
          <w:sz w:val="22"/>
          <w:szCs w:val="22"/>
        </w:rPr>
        <w:t xml:space="preserve">w specjalności instalacyjnej w zakresie sieci, instalacji i urządzeń elektrycznych </w:t>
      </w:r>
      <w:r w:rsidR="0002747B" w:rsidRPr="0078662C">
        <w:rPr>
          <w:rFonts w:ascii="Arial" w:hAnsi="Arial" w:cs="Arial"/>
          <w:sz w:val="22"/>
          <w:szCs w:val="22"/>
        </w:rPr>
        <w:br/>
      </w:r>
      <w:r w:rsidR="00C2744A" w:rsidRPr="0078662C">
        <w:rPr>
          <w:rFonts w:ascii="Arial" w:hAnsi="Arial" w:cs="Arial"/>
          <w:sz w:val="22"/>
          <w:szCs w:val="22"/>
        </w:rPr>
        <w:t xml:space="preserve">i elektroenergetycznych. </w:t>
      </w:r>
      <w:r w:rsidR="007764D3" w:rsidRPr="0078662C">
        <w:rPr>
          <w:rFonts w:ascii="Arial" w:hAnsi="Arial" w:cs="Arial"/>
          <w:sz w:val="22"/>
          <w:szCs w:val="22"/>
        </w:rPr>
        <w:t xml:space="preserve">W przypadku Wykonawców wspólnie ubiegających się </w:t>
      </w:r>
      <w:r w:rsidR="0002747B" w:rsidRPr="0078662C">
        <w:rPr>
          <w:rFonts w:ascii="Arial" w:hAnsi="Arial" w:cs="Arial"/>
          <w:sz w:val="22"/>
          <w:szCs w:val="22"/>
        </w:rPr>
        <w:br/>
      </w:r>
      <w:r w:rsidR="007764D3" w:rsidRPr="0078662C">
        <w:rPr>
          <w:rFonts w:ascii="Arial" w:hAnsi="Arial" w:cs="Arial"/>
          <w:sz w:val="22"/>
          <w:szCs w:val="22"/>
        </w:rPr>
        <w:t xml:space="preserve">o udzielenie zamówienia warunek </w:t>
      </w:r>
      <w:r w:rsidR="000F3FAF" w:rsidRPr="0078662C">
        <w:rPr>
          <w:rFonts w:ascii="Arial" w:hAnsi="Arial" w:cs="Arial"/>
          <w:sz w:val="22"/>
          <w:szCs w:val="22"/>
        </w:rPr>
        <w:t xml:space="preserve">musi </w:t>
      </w:r>
      <w:r w:rsidR="007764D3" w:rsidRPr="0078662C">
        <w:rPr>
          <w:rFonts w:ascii="Arial" w:hAnsi="Arial" w:cs="Arial"/>
          <w:sz w:val="22"/>
          <w:szCs w:val="22"/>
        </w:rPr>
        <w:t xml:space="preserve">zostać spełniony co najmniej przez jednego wykonawcę </w:t>
      </w:r>
    </w:p>
    <w:p w14:paraId="08118446" w14:textId="77777777" w:rsidR="00EC69E4" w:rsidRPr="00EC69E4" w:rsidRDefault="00EC69E4" w:rsidP="00EC69E4">
      <w:pPr>
        <w:pStyle w:val="Akapitzlist"/>
        <w:autoSpaceDE w:val="0"/>
        <w:autoSpaceDN w:val="0"/>
        <w:adjustRightInd w:val="0"/>
        <w:spacing w:before="120" w:after="120"/>
        <w:ind w:left="1418"/>
        <w:jc w:val="both"/>
        <w:rPr>
          <w:rFonts w:ascii="Arial" w:hAnsi="Arial" w:cs="Arial"/>
          <w:sz w:val="22"/>
          <w:szCs w:val="22"/>
          <w:u w:val="single"/>
        </w:rPr>
      </w:pPr>
      <w:r w:rsidRPr="00EC69E4">
        <w:rPr>
          <w:rFonts w:ascii="Arial" w:hAnsi="Arial" w:cs="Arial"/>
          <w:sz w:val="22"/>
          <w:szCs w:val="22"/>
          <w:u w:val="single"/>
        </w:rPr>
        <w:t>Uwaga:</w:t>
      </w:r>
    </w:p>
    <w:p w14:paraId="342BE5CB" w14:textId="230C274E" w:rsidR="00EC69E4" w:rsidRPr="00C50A7A" w:rsidRDefault="00EC69E4" w:rsidP="0078662C">
      <w:pPr>
        <w:pStyle w:val="Akapitzlist"/>
        <w:autoSpaceDE w:val="0"/>
        <w:autoSpaceDN w:val="0"/>
        <w:adjustRightInd w:val="0"/>
        <w:spacing w:before="120" w:after="120"/>
        <w:ind w:left="1418"/>
        <w:jc w:val="both"/>
        <w:rPr>
          <w:rFonts w:ascii="Arial" w:hAnsi="Arial" w:cs="Arial"/>
          <w:sz w:val="22"/>
          <w:szCs w:val="22"/>
          <w:u w:val="single"/>
        </w:rPr>
      </w:pPr>
      <w:r w:rsidRPr="00EC69E4">
        <w:rPr>
          <w:rFonts w:ascii="Arial" w:hAnsi="Arial" w:cs="Arial"/>
          <w:sz w:val="22"/>
          <w:szCs w:val="22"/>
          <w:u w:val="single"/>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2019, poz. 1186 </w:t>
      </w:r>
      <w:proofErr w:type="spellStart"/>
      <w:r w:rsidRPr="00EC69E4">
        <w:rPr>
          <w:rFonts w:ascii="Arial" w:hAnsi="Arial" w:cs="Arial"/>
          <w:sz w:val="22"/>
          <w:szCs w:val="22"/>
          <w:u w:val="single"/>
        </w:rPr>
        <w:t>t.j</w:t>
      </w:r>
      <w:proofErr w:type="spellEnd"/>
      <w:r w:rsidRPr="00EC69E4">
        <w:rPr>
          <w:rFonts w:ascii="Arial" w:hAnsi="Arial" w:cs="Arial"/>
          <w:sz w:val="22"/>
          <w:szCs w:val="22"/>
          <w:u w:val="single"/>
        </w:rPr>
        <w:t>.) oraz ustawy o zasadach uznawania kwalifikacji zawodowych nabytych w państwach członkowskich Unii Europejskiej (Dz.U. 2016 poz. 65) - które pozwalać będą na pełnienie określonych funkcji w zakresie objętym umową.</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DD0454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ppkt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666E0F7B"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p>
    <w:p w14:paraId="51B23433" w14:textId="25BA78DF"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008807D0">
        <w:rPr>
          <w:rFonts w:ascii="Arial" w:hAnsi="Arial" w:cs="Arial"/>
          <w:sz w:val="22"/>
          <w:szCs w:val="22"/>
        </w:rPr>
        <w:t xml:space="preserve"> i ust</w:t>
      </w:r>
      <w:r w:rsidR="008807D0" w:rsidRPr="0002747B">
        <w:rPr>
          <w:rFonts w:ascii="Arial" w:hAnsi="Arial" w:cs="Arial"/>
          <w:sz w:val="22"/>
          <w:szCs w:val="22"/>
        </w:rPr>
        <w:t>. 5</w:t>
      </w:r>
      <w:r w:rsidRPr="0002747B">
        <w:rPr>
          <w:rFonts w:ascii="Arial" w:hAnsi="Arial" w:cs="Arial"/>
          <w:sz w:val="22"/>
          <w:szCs w:val="22"/>
        </w:rPr>
        <w:t xml:space="preserve"> </w:t>
      </w:r>
      <w:r w:rsidR="0095635E" w:rsidRPr="0002747B">
        <w:rPr>
          <w:rFonts w:ascii="Arial" w:hAnsi="Arial" w:cs="Arial"/>
          <w:sz w:val="22"/>
          <w:szCs w:val="22"/>
        </w:rPr>
        <w:t xml:space="preserve">pkt 1,2,4 i 8 </w:t>
      </w:r>
      <w:r w:rsidRPr="00C550AA">
        <w:rPr>
          <w:rFonts w:ascii="Arial" w:hAnsi="Arial" w:cs="Arial"/>
          <w:sz w:val="22"/>
          <w:szCs w:val="22"/>
        </w:rPr>
        <w:t>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6D10132A" w14:textId="1E0EEC4F" w:rsidR="00BC2E92" w:rsidRDefault="00B02F93" w:rsidP="00BD322E">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063926">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3D8C5ED4" w14:textId="77777777" w:rsidR="00063926" w:rsidRPr="00063926" w:rsidRDefault="00063926" w:rsidP="00063926">
      <w:pPr>
        <w:pStyle w:val="Akapitzlist"/>
        <w:autoSpaceDE w:val="0"/>
        <w:autoSpaceDN w:val="0"/>
        <w:adjustRightInd w:val="0"/>
        <w:spacing w:before="120" w:after="120"/>
        <w:ind w:left="993"/>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lastRenderedPageBreak/>
        <w:t>Wykaz oświadczeń i dokumentów składanych wraz z formularzem ofertowym.</w:t>
      </w:r>
    </w:p>
    <w:p w14:paraId="41606F48" w14:textId="77777777" w:rsidR="00126ABF" w:rsidRPr="00616072" w:rsidRDefault="00126ABF" w:rsidP="00126AB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16072">
        <w:rPr>
          <w:rFonts w:ascii="Arial" w:hAnsi="Arial" w:cs="Arial"/>
          <w:sz w:val="22"/>
          <w:szCs w:val="22"/>
        </w:rPr>
        <w:t>Wykonawca załączy do wypełnionego Formularza Oferty - zał. Nr</w:t>
      </w:r>
      <w:r w:rsidRPr="00616072">
        <w:rPr>
          <w:rFonts w:ascii="Arial" w:hAnsi="Arial" w:cs="Arial"/>
          <w:b/>
          <w:i/>
          <w:sz w:val="22"/>
          <w:szCs w:val="22"/>
        </w:rPr>
        <w:t xml:space="preserve"> 1 do SIWZ</w:t>
      </w:r>
      <w:r w:rsidRPr="00616072">
        <w:rPr>
          <w:rFonts w:ascii="Arial" w:hAnsi="Arial" w:cs="Arial"/>
          <w:b/>
          <w:sz w:val="22"/>
          <w:szCs w:val="22"/>
        </w:rPr>
        <w:t>,</w:t>
      </w:r>
      <w:r w:rsidRPr="00616072">
        <w:rPr>
          <w:rFonts w:ascii="Arial" w:hAnsi="Arial" w:cs="Arial"/>
          <w:sz w:val="22"/>
          <w:szCs w:val="22"/>
        </w:rPr>
        <w:t xml:space="preserve"> następujące oświadczenia i dokumenty:</w:t>
      </w:r>
    </w:p>
    <w:p w14:paraId="2B99E8FC" w14:textId="77777777" w:rsidR="00126ABF" w:rsidRPr="00BB2DCB" w:rsidRDefault="00126ABF" w:rsidP="00126ABF">
      <w:pPr>
        <w:pStyle w:val="Akapitzlist"/>
        <w:numPr>
          <w:ilvl w:val="1"/>
          <w:numId w:val="24"/>
        </w:numPr>
        <w:spacing w:before="120" w:after="120"/>
        <w:ind w:left="1134" w:hanging="425"/>
        <w:jc w:val="both"/>
        <w:rPr>
          <w:rFonts w:ascii="Arial" w:hAnsi="Arial" w:cs="Arial"/>
          <w:sz w:val="22"/>
          <w:szCs w:val="22"/>
        </w:rPr>
      </w:pPr>
      <w:r w:rsidRPr="00616072">
        <w:rPr>
          <w:rFonts w:ascii="Arial" w:hAnsi="Arial" w:cs="Arial"/>
          <w:sz w:val="22"/>
          <w:szCs w:val="22"/>
        </w:rPr>
        <w:t xml:space="preserve">Oświadczenie </w:t>
      </w:r>
      <w:r w:rsidRPr="00616072">
        <w:rPr>
          <w:rFonts w:ascii="Arial" w:hAnsi="Arial" w:cs="Arial"/>
          <w:bCs/>
          <w:sz w:val="22"/>
          <w:szCs w:val="22"/>
        </w:rPr>
        <w:t xml:space="preserve">dotyczące przesłanek wykluczenia z postępowania i  spełnienia warunków udziału w postępowaniu. </w:t>
      </w:r>
      <w:r w:rsidRPr="00616072">
        <w:rPr>
          <w:rFonts w:ascii="Arial" w:hAnsi="Arial" w:cs="Arial"/>
          <w:sz w:val="22"/>
          <w:szCs w:val="22"/>
        </w:rPr>
        <w:t xml:space="preserve">Oświadczenie należy złożyć na druku stanowiącym </w:t>
      </w:r>
      <w:r w:rsidRPr="00992414">
        <w:rPr>
          <w:rFonts w:ascii="Arial" w:hAnsi="Arial" w:cs="Arial"/>
          <w:b/>
          <w:sz w:val="22"/>
          <w:szCs w:val="22"/>
        </w:rPr>
        <w:t xml:space="preserve">załącznik nr </w:t>
      </w:r>
      <w:r w:rsidRPr="00992414">
        <w:rPr>
          <w:rFonts w:ascii="Arial" w:hAnsi="Arial" w:cs="Arial"/>
          <w:b/>
          <w:color w:val="000000" w:themeColor="text1"/>
          <w:sz w:val="22"/>
          <w:szCs w:val="22"/>
        </w:rPr>
        <w:t>2</w:t>
      </w:r>
      <w:r w:rsidRPr="00992414">
        <w:rPr>
          <w:rFonts w:ascii="Arial" w:hAnsi="Arial" w:cs="Arial"/>
          <w:color w:val="000000" w:themeColor="text1"/>
          <w:sz w:val="22"/>
          <w:szCs w:val="22"/>
        </w:rPr>
        <w:t xml:space="preserve"> do SIWZ</w:t>
      </w:r>
      <w:r w:rsidRPr="00616072">
        <w:rPr>
          <w:rFonts w:ascii="Arial" w:hAnsi="Arial" w:cs="Arial"/>
          <w:sz w:val="22"/>
          <w:szCs w:val="22"/>
        </w:rPr>
        <w:t>.</w:t>
      </w:r>
    </w:p>
    <w:p w14:paraId="4A8BDE7E" w14:textId="77777777" w:rsidR="00126ABF" w:rsidRPr="00616072" w:rsidRDefault="00126ABF" w:rsidP="00126ABF">
      <w:pPr>
        <w:pStyle w:val="Akapitzlist"/>
        <w:numPr>
          <w:ilvl w:val="1"/>
          <w:numId w:val="24"/>
        </w:numPr>
        <w:spacing w:before="120" w:after="120"/>
        <w:ind w:left="1134" w:hanging="425"/>
        <w:jc w:val="both"/>
        <w:rPr>
          <w:rFonts w:ascii="Arial" w:hAnsi="Arial" w:cs="Arial"/>
          <w:sz w:val="22"/>
          <w:szCs w:val="22"/>
        </w:rPr>
      </w:pPr>
      <w:r w:rsidRPr="00BB2DCB">
        <w:rPr>
          <w:rFonts w:ascii="Arial" w:hAnsi="Arial" w:cs="Arial"/>
          <w:sz w:val="22"/>
          <w:szCs w:val="22"/>
        </w:rPr>
        <w:t xml:space="preserve">Dowód wniesienia wadium. </w:t>
      </w:r>
    </w:p>
    <w:p w14:paraId="1894B0AB" w14:textId="77777777" w:rsidR="00126ABF" w:rsidRPr="00392C28" w:rsidRDefault="00126ABF" w:rsidP="00126ABF">
      <w:pPr>
        <w:pStyle w:val="Akapitzlist"/>
        <w:numPr>
          <w:ilvl w:val="1"/>
          <w:numId w:val="24"/>
        </w:numPr>
        <w:spacing w:before="120" w:after="120"/>
        <w:ind w:left="1134" w:hanging="425"/>
        <w:jc w:val="both"/>
        <w:rPr>
          <w:rFonts w:ascii="Arial" w:hAnsi="Arial" w:cs="Arial"/>
          <w:color w:val="00B050"/>
          <w:sz w:val="22"/>
          <w:szCs w:val="22"/>
          <w:highlight w:val="yellow"/>
        </w:rPr>
      </w:pPr>
      <w:r w:rsidRPr="0021674E">
        <w:rPr>
          <w:rFonts w:ascii="Arial" w:hAnsi="Arial" w:cs="Arial"/>
          <w:sz w:val="22"/>
          <w:szCs w:val="22"/>
        </w:rPr>
        <w:t>Projekty oferowanych dekoracji</w:t>
      </w:r>
      <w:r w:rsidRPr="0021674E">
        <w:rPr>
          <w:rFonts w:ascii="Arial" w:hAnsi="Arial" w:cs="Arial"/>
          <w:color w:val="00B050"/>
          <w:sz w:val="22"/>
          <w:szCs w:val="22"/>
        </w:rPr>
        <w:t>.</w:t>
      </w:r>
    </w:p>
    <w:p w14:paraId="1B4A3BF5" w14:textId="70410FA5" w:rsidR="00126ABF" w:rsidRPr="00616072" w:rsidRDefault="00126ABF" w:rsidP="00126ABF">
      <w:pPr>
        <w:pStyle w:val="Akapitzlist"/>
        <w:numPr>
          <w:ilvl w:val="0"/>
          <w:numId w:val="3"/>
        </w:numPr>
        <w:spacing w:before="120" w:after="120"/>
        <w:jc w:val="both"/>
        <w:rPr>
          <w:rFonts w:ascii="Arial" w:hAnsi="Arial" w:cs="Arial"/>
          <w:b/>
          <w:sz w:val="22"/>
          <w:szCs w:val="22"/>
        </w:rPr>
      </w:pPr>
      <w:r w:rsidRPr="0002747B">
        <w:rPr>
          <w:rFonts w:ascii="Arial" w:hAnsi="Arial" w:cs="Arial"/>
          <w:b/>
          <w:sz w:val="22"/>
          <w:szCs w:val="22"/>
        </w:rPr>
        <w:t xml:space="preserve">Zamawiający </w:t>
      </w:r>
      <w:r w:rsidR="00287877" w:rsidRPr="0002747B">
        <w:rPr>
          <w:rFonts w:ascii="Arial" w:hAnsi="Arial" w:cs="Arial"/>
          <w:b/>
          <w:sz w:val="22"/>
          <w:szCs w:val="22"/>
        </w:rPr>
        <w:t xml:space="preserve">może </w:t>
      </w:r>
      <w:r w:rsidRPr="00616072">
        <w:rPr>
          <w:rFonts w:ascii="Arial" w:hAnsi="Arial" w:cs="Arial"/>
          <w:b/>
          <w:sz w:val="22"/>
          <w:szCs w:val="22"/>
        </w:rPr>
        <w:t>najpierw dokona</w:t>
      </w:r>
      <w:r w:rsidR="00287877">
        <w:rPr>
          <w:rFonts w:ascii="Arial" w:hAnsi="Arial" w:cs="Arial"/>
          <w:b/>
          <w:sz w:val="22"/>
          <w:szCs w:val="22"/>
        </w:rPr>
        <w:t>ć</w:t>
      </w:r>
      <w:r w:rsidRPr="00616072">
        <w:rPr>
          <w:rFonts w:ascii="Arial" w:hAnsi="Arial" w:cs="Arial"/>
          <w:b/>
          <w:sz w:val="22"/>
          <w:szCs w:val="22"/>
        </w:rPr>
        <w:t xml:space="preserve"> oceny ofert, a następnie zbada</w:t>
      </w:r>
      <w:r w:rsidR="00287877">
        <w:rPr>
          <w:rFonts w:ascii="Arial" w:hAnsi="Arial" w:cs="Arial"/>
          <w:b/>
          <w:sz w:val="22"/>
          <w:szCs w:val="22"/>
        </w:rPr>
        <w:t>ć</w:t>
      </w:r>
      <w:r w:rsidRPr="00616072">
        <w:rPr>
          <w:rFonts w:ascii="Arial" w:hAnsi="Arial" w:cs="Arial"/>
          <w:b/>
          <w:sz w:val="22"/>
          <w:szCs w:val="22"/>
        </w:rPr>
        <w:t>, czy wykonawca,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378D713B" w14:textId="77777777" w:rsidR="006C6E1F" w:rsidRDefault="00B259D0" w:rsidP="006C6E1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w:t>
      </w:r>
    </w:p>
    <w:p w14:paraId="0CDFB0AC" w14:textId="4F065DFE" w:rsidR="006C6E1F" w:rsidRPr="00562F7A" w:rsidRDefault="006C6E1F" w:rsidP="006C6E1F">
      <w:pPr>
        <w:pStyle w:val="Akapitzlist"/>
        <w:tabs>
          <w:tab w:val="left" w:pos="284"/>
        </w:tabs>
        <w:spacing w:before="60"/>
        <w:ind w:left="357"/>
        <w:contextualSpacing w:val="0"/>
        <w:jc w:val="both"/>
        <w:rPr>
          <w:rFonts w:ascii="Arial" w:hAnsi="Arial" w:cs="Arial"/>
          <w:sz w:val="22"/>
          <w:szCs w:val="22"/>
        </w:rPr>
      </w:pPr>
      <w:r w:rsidRPr="00562F7A">
        <w:rPr>
          <w:rFonts w:ascii="Arial" w:hAnsi="Arial" w:cs="Arial"/>
          <w:b/>
          <w:sz w:val="22"/>
          <w:szCs w:val="22"/>
        </w:rPr>
        <w:t xml:space="preserve">Oświadczenie o spełnianiu warunków udziału w postępowaniu składa każdy </w:t>
      </w:r>
      <w:r w:rsidR="00562F7A">
        <w:rPr>
          <w:rFonts w:ascii="Arial" w:hAnsi="Arial" w:cs="Arial"/>
          <w:b/>
          <w:sz w:val="22"/>
          <w:szCs w:val="22"/>
        </w:rPr>
        <w:br/>
      </w:r>
      <w:r w:rsidRPr="00562F7A">
        <w:rPr>
          <w:rFonts w:ascii="Arial" w:hAnsi="Arial" w:cs="Arial"/>
          <w:b/>
          <w:sz w:val="22"/>
          <w:szCs w:val="22"/>
        </w:rPr>
        <w:t>z wykonawców w zakresie, w którym potwierdza jego/ich spełnianie.</w:t>
      </w:r>
    </w:p>
    <w:p w14:paraId="0E9A2D47" w14:textId="5D3512A9"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w:t>
      </w:r>
      <w:r w:rsidR="000371D3">
        <w:rPr>
          <w:rFonts w:ascii="Arial" w:hAnsi="Arial" w:cs="Arial"/>
          <w:b/>
          <w:bCs/>
          <w:sz w:val="22"/>
          <w:szCs w:val="22"/>
        </w:rPr>
        <w:t xml:space="preserve"> 1 </w:t>
      </w:r>
      <w:r w:rsidRPr="00C550AA">
        <w:rPr>
          <w:rFonts w:ascii="Arial" w:hAnsi="Arial" w:cs="Arial"/>
          <w:b/>
          <w:bCs/>
          <w:sz w:val="22"/>
          <w:szCs w:val="22"/>
        </w:rPr>
        <w:t>dotyczące tych podmiotów oraz zamieszcza informacje o tych podmiotach w ww. oświadczeniu.</w:t>
      </w:r>
    </w:p>
    <w:p w14:paraId="4BC7AC4C" w14:textId="6647DEDA" w:rsidR="0089793B"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4DDE2E11" w:rsidR="0089793B" w:rsidRPr="00C550AA" w:rsidRDefault="006C6E1F"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w:t>
      </w:r>
      <w:r w:rsidR="00A95DFA" w:rsidRPr="00C074E1">
        <w:rPr>
          <w:rFonts w:ascii="Arial" w:hAnsi="Arial" w:cs="Arial"/>
          <w:sz w:val="22"/>
          <w:szCs w:val="22"/>
        </w:rPr>
        <w:t>dpis</w:t>
      </w:r>
      <w:r w:rsidR="00AE5643" w:rsidRPr="00C074E1">
        <w:rPr>
          <w:rFonts w:ascii="Arial" w:hAnsi="Arial" w:cs="Arial"/>
          <w:sz w:val="22"/>
          <w:szCs w:val="22"/>
        </w:rPr>
        <w:t>u</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 xml:space="preserve">gospodarczej,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t>
      </w:r>
      <w:r w:rsidR="000371D3">
        <w:rPr>
          <w:rFonts w:ascii="Arial" w:hAnsi="Arial" w:cs="Arial"/>
          <w:sz w:val="22"/>
          <w:szCs w:val="22"/>
        </w:rPr>
        <w:br/>
      </w:r>
      <w:r w:rsidR="00873BA4" w:rsidRPr="00C550AA">
        <w:rPr>
          <w:rFonts w:ascii="Arial" w:hAnsi="Arial" w:cs="Arial"/>
          <w:sz w:val="22"/>
          <w:szCs w:val="22"/>
        </w:rPr>
        <w:t xml:space="preserve">w celu wykazania braku podstaw do wykluczenia na podstawie art. 24 ust. </w:t>
      </w:r>
      <w:r w:rsidR="00A95DFA" w:rsidRPr="00C550AA">
        <w:rPr>
          <w:rFonts w:ascii="Arial" w:hAnsi="Arial" w:cs="Arial"/>
          <w:sz w:val="22"/>
          <w:szCs w:val="22"/>
        </w:rPr>
        <w:t>5 pkt</w:t>
      </w:r>
      <w:r w:rsidR="000371D3">
        <w:rPr>
          <w:rFonts w:ascii="Arial" w:hAnsi="Arial" w:cs="Arial"/>
          <w:sz w:val="22"/>
          <w:szCs w:val="22"/>
        </w:rPr>
        <w:t xml:space="preserve"> </w:t>
      </w:r>
      <w:r w:rsidR="00A95DFA" w:rsidRPr="00C550AA">
        <w:rPr>
          <w:rFonts w:ascii="Arial" w:hAnsi="Arial" w:cs="Arial"/>
          <w:sz w:val="22"/>
          <w:szCs w:val="22"/>
        </w:rPr>
        <w:t>1</w:t>
      </w:r>
      <w:r w:rsidR="00873BA4" w:rsidRPr="00C550AA">
        <w:rPr>
          <w:rFonts w:ascii="Arial" w:hAnsi="Arial" w:cs="Arial"/>
          <w:sz w:val="22"/>
          <w:szCs w:val="22"/>
        </w:rPr>
        <w:t xml:space="preserve"> ustawy</w:t>
      </w:r>
      <w:r w:rsidR="00AE5643">
        <w:rPr>
          <w:rFonts w:ascii="Arial" w:hAnsi="Arial" w:cs="Arial"/>
          <w:sz w:val="22"/>
          <w:szCs w:val="22"/>
        </w:rPr>
        <w:t>.</w:t>
      </w:r>
      <w:r w:rsidR="00873BA4" w:rsidRPr="00C550AA">
        <w:rPr>
          <w:rFonts w:ascii="Arial" w:hAnsi="Arial" w:cs="Arial"/>
          <w:strike/>
          <w:sz w:val="22"/>
          <w:szCs w:val="22"/>
        </w:rPr>
        <w:t xml:space="preserve"> </w:t>
      </w:r>
    </w:p>
    <w:p w14:paraId="2480BCC4" w14:textId="3673F8F6" w:rsidR="00B46114" w:rsidRPr="003C5E2C" w:rsidRDefault="00B46114" w:rsidP="00B46114">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 xml:space="preserve">Zaświadczenia właściwego </w:t>
      </w:r>
      <w:r w:rsidR="002707FF">
        <w:rPr>
          <w:rFonts w:ascii="Arial" w:hAnsi="Arial" w:cs="Arial"/>
          <w:sz w:val="22"/>
          <w:szCs w:val="22"/>
        </w:rPr>
        <w:t xml:space="preserve">naczelnika </w:t>
      </w:r>
      <w:r w:rsidRPr="003C5E2C">
        <w:rPr>
          <w:rFonts w:ascii="Arial" w:hAnsi="Arial" w:cs="Arial"/>
          <w:sz w:val="22"/>
          <w:szCs w:val="22"/>
        </w:rPr>
        <w:t>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w:t>
      </w:r>
      <w:r w:rsidR="005371BD">
        <w:rPr>
          <w:rFonts w:ascii="Arial" w:hAnsi="Arial" w:cs="Arial"/>
          <w:sz w:val="22"/>
          <w:szCs w:val="22"/>
        </w:rPr>
        <w:t xml:space="preserve"> </w:t>
      </w:r>
      <w:r w:rsidR="005371BD" w:rsidRPr="003C5E2C">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r w:rsidRPr="003C5E2C">
        <w:rPr>
          <w:rFonts w:ascii="Arial" w:hAnsi="Arial" w:cs="Arial"/>
          <w:sz w:val="22"/>
          <w:szCs w:val="22"/>
        </w:rPr>
        <w:t xml:space="preserve"> </w:t>
      </w:r>
    </w:p>
    <w:p w14:paraId="64C90A22" w14:textId="77777777" w:rsidR="00DC7D92" w:rsidRDefault="00B46114" w:rsidP="00DC7D92">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Zaświadczenia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590A65F1" w14:textId="2A68049F" w:rsidR="00DC7D92" w:rsidRPr="0002747B" w:rsidRDefault="00DC7D92" w:rsidP="00DC7D92">
      <w:pPr>
        <w:pStyle w:val="Akapitzlist"/>
        <w:numPr>
          <w:ilvl w:val="1"/>
          <w:numId w:val="25"/>
        </w:numPr>
        <w:spacing w:before="120" w:after="120"/>
        <w:ind w:left="709" w:hanging="283"/>
        <w:jc w:val="both"/>
        <w:rPr>
          <w:rFonts w:ascii="Arial" w:hAnsi="Arial" w:cs="Arial"/>
          <w:sz w:val="22"/>
          <w:szCs w:val="22"/>
        </w:rPr>
      </w:pPr>
      <w:r w:rsidRPr="0002747B">
        <w:rPr>
          <w:rFonts w:ascii="Arial" w:hAnsi="Arial" w:cs="Arial"/>
          <w:sz w:val="22"/>
          <w:szCs w:val="22"/>
        </w:rPr>
        <w:t xml:space="preserve">Informacji banku lub spółdzielczej kasy oszczędnościowo-kredytowej potwierdzająca wysokość posiadanych środków finansowych lub zdolność kredytową wykonawcy, </w:t>
      </w:r>
      <w:r w:rsidR="0002747B">
        <w:rPr>
          <w:rFonts w:ascii="Arial" w:hAnsi="Arial" w:cs="Arial"/>
          <w:sz w:val="22"/>
          <w:szCs w:val="22"/>
        </w:rPr>
        <w:br/>
      </w:r>
      <w:r w:rsidRPr="0002747B">
        <w:rPr>
          <w:rFonts w:ascii="Arial" w:hAnsi="Arial" w:cs="Arial"/>
          <w:sz w:val="22"/>
          <w:szCs w:val="22"/>
        </w:rPr>
        <w:t xml:space="preserve">w okresie nie wcześniejszym niż 1 miesiąc przed upływem terminu składania ofert. </w:t>
      </w:r>
    </w:p>
    <w:p w14:paraId="687E9502" w14:textId="31047094" w:rsidR="00DC7D92" w:rsidRPr="00DC7D92" w:rsidRDefault="00DC7D92" w:rsidP="00DC7D92">
      <w:pPr>
        <w:pStyle w:val="Akapitzlist"/>
        <w:numPr>
          <w:ilvl w:val="1"/>
          <w:numId w:val="25"/>
        </w:numPr>
        <w:spacing w:before="120" w:after="120"/>
        <w:ind w:left="709" w:hanging="283"/>
        <w:jc w:val="both"/>
        <w:rPr>
          <w:rFonts w:ascii="Arial" w:hAnsi="Arial" w:cs="Arial"/>
          <w:color w:val="FF0000"/>
          <w:sz w:val="22"/>
          <w:szCs w:val="22"/>
        </w:rPr>
      </w:pPr>
      <w:r w:rsidRPr="0002747B">
        <w:rPr>
          <w:rFonts w:ascii="Arial" w:hAnsi="Arial" w:cs="Arial"/>
          <w:sz w:val="22"/>
          <w:szCs w:val="22"/>
        </w:rPr>
        <w:lastRenderedPageBreak/>
        <w:t>Dokumentu potwierdzającego, że Wykonawca jest ubezpieczony  od odpowiedzialności cywilnej w zakresie prowadzonej działalności związanej z przedmiotem zamówienia</w:t>
      </w:r>
      <w:r w:rsidR="002707FF">
        <w:rPr>
          <w:rFonts w:ascii="Arial" w:hAnsi="Arial" w:cs="Arial"/>
          <w:sz w:val="22"/>
          <w:szCs w:val="22"/>
        </w:rPr>
        <w:t xml:space="preserve"> na sumę gwarancyjną określoną przez Zamawiającego</w:t>
      </w:r>
      <w:r w:rsidRPr="00DC7D92">
        <w:rPr>
          <w:rFonts w:ascii="Arial" w:hAnsi="Arial" w:cs="Arial"/>
          <w:color w:val="FF0000"/>
          <w:sz w:val="22"/>
          <w:szCs w:val="22"/>
        </w:rPr>
        <w:t xml:space="preserve">. </w:t>
      </w:r>
    </w:p>
    <w:p w14:paraId="1D65436F" w14:textId="7B9FA540" w:rsidR="00B46114" w:rsidRPr="00C550AA" w:rsidRDefault="00B46114" w:rsidP="00B46114">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Wykazu usług</w:t>
      </w:r>
      <w:r w:rsidRPr="00071CE3">
        <w:rPr>
          <w:rFonts w:ascii="Arial" w:eastAsia="HiddenHorzOCR" w:hAnsi="Arial" w:cs="Arial"/>
          <w:i/>
          <w:sz w:val="22"/>
          <w:szCs w:val="22"/>
        </w:rPr>
        <w:t xml:space="preserve">, </w:t>
      </w:r>
      <w:r w:rsidRPr="00C550AA">
        <w:rPr>
          <w:rFonts w:ascii="Arial" w:hAnsi="Arial" w:cs="Arial"/>
          <w:sz w:val="22"/>
          <w:szCs w:val="22"/>
        </w:rPr>
        <w:t xml:space="preserve">wykonanych, a w przypadku </w:t>
      </w:r>
      <w:r w:rsidRPr="00C550AA">
        <w:rPr>
          <w:rFonts w:ascii="Arial" w:eastAsia="HiddenHorzOCR" w:hAnsi="Arial" w:cs="Arial"/>
          <w:sz w:val="22"/>
          <w:szCs w:val="22"/>
        </w:rPr>
        <w:t xml:space="preserve">świadczeń </w:t>
      </w:r>
      <w:r w:rsidRPr="00C550AA">
        <w:rPr>
          <w:rFonts w:ascii="Arial" w:hAnsi="Arial" w:cs="Arial"/>
          <w:sz w:val="22"/>
          <w:szCs w:val="22"/>
        </w:rPr>
        <w:t xml:space="preserve">okresowych lub </w:t>
      </w:r>
      <w:r w:rsidRPr="00C550AA">
        <w:rPr>
          <w:rFonts w:ascii="Arial" w:eastAsia="HiddenHorzOCR" w:hAnsi="Arial" w:cs="Arial"/>
          <w:sz w:val="22"/>
          <w:szCs w:val="22"/>
        </w:rPr>
        <w:t xml:space="preserve">ciągłych również </w:t>
      </w:r>
      <w:r w:rsidRPr="00C550AA">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Arial" w:hAnsi="Arial" w:cs="Arial"/>
          <w:sz w:val="22"/>
          <w:szCs w:val="22"/>
        </w:rPr>
        <w:br/>
      </w:r>
      <w:r w:rsidRPr="00C550AA">
        <w:rPr>
          <w:rFonts w:ascii="Arial" w:hAnsi="Arial" w:cs="Arial"/>
          <w:sz w:val="22"/>
          <w:szCs w:val="22"/>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p>
    <w:p w14:paraId="272145C1" w14:textId="77777777" w:rsidR="002707FF" w:rsidRPr="003F4D94" w:rsidRDefault="00B46114" w:rsidP="00B46114">
      <w:pPr>
        <w:pStyle w:val="Akapitzlist"/>
        <w:numPr>
          <w:ilvl w:val="1"/>
          <w:numId w:val="25"/>
        </w:numPr>
        <w:spacing w:before="120" w:after="120"/>
        <w:ind w:left="709" w:hanging="283"/>
        <w:jc w:val="both"/>
        <w:rPr>
          <w:rFonts w:ascii="Arial" w:hAnsi="Arial" w:cs="Arial"/>
          <w:i/>
          <w:sz w:val="22"/>
          <w:szCs w:val="22"/>
        </w:rPr>
      </w:pPr>
      <w:r w:rsidRPr="00483F98">
        <w:rPr>
          <w:rFonts w:ascii="Arial" w:hAnsi="Arial" w:cs="Arial"/>
          <w:sz w:val="22"/>
          <w:szCs w:val="22"/>
        </w:rPr>
        <w:t xml:space="preserve">Wykazu osób, skierowanych przez Wykonawcę do realizacji zamówienia publicznego, </w:t>
      </w:r>
      <w:r>
        <w:rPr>
          <w:rFonts w:ascii="Arial" w:hAnsi="Arial" w:cs="Arial"/>
          <w:sz w:val="22"/>
          <w:szCs w:val="22"/>
        </w:rPr>
        <w:br/>
      </w:r>
      <w:r w:rsidRPr="00483F98">
        <w:rPr>
          <w:rFonts w:ascii="Arial" w:hAnsi="Arial" w:cs="Arial"/>
          <w:sz w:val="22"/>
          <w:szCs w:val="22"/>
        </w:rPr>
        <w:t xml:space="preserve">w  </w:t>
      </w:r>
      <w:r w:rsidRPr="00483F98">
        <w:rPr>
          <w:rFonts w:ascii="Arial" w:eastAsia="HiddenHorzOCR" w:hAnsi="Arial" w:cs="Arial"/>
          <w:sz w:val="22"/>
          <w:szCs w:val="22"/>
        </w:rPr>
        <w:t xml:space="preserve">szczególności </w:t>
      </w:r>
      <w:r w:rsidRPr="00483F98">
        <w:rPr>
          <w:rFonts w:ascii="Arial" w:hAnsi="Arial" w:cs="Arial"/>
          <w:sz w:val="22"/>
          <w:szCs w:val="22"/>
        </w:rPr>
        <w:t>odpowiedzialnych za świadczenie usług</w:t>
      </w:r>
      <w:r w:rsidRPr="005937BD">
        <w:rPr>
          <w:rFonts w:ascii="Arial" w:hAnsi="Arial" w:cs="Arial"/>
          <w:sz w:val="22"/>
          <w:szCs w:val="22"/>
        </w:rPr>
        <w:t>,</w:t>
      </w:r>
      <w:r w:rsidRPr="005937BD">
        <w:t xml:space="preserve"> </w:t>
      </w:r>
      <w:r w:rsidRPr="005937BD">
        <w:rPr>
          <w:rFonts w:ascii="Arial" w:hAnsi="Arial" w:cs="Arial"/>
          <w:sz w:val="22"/>
          <w:szCs w:val="22"/>
        </w:rPr>
        <w:t xml:space="preserve">a także zakresu wykonywanych przez nie czynności oraz informacją o podstawie do dysponowania tymi osobami. </w:t>
      </w:r>
      <w:r w:rsidRPr="005937BD">
        <w:rPr>
          <w:rFonts w:ascii="Arial" w:eastAsia="HiddenHorzOCR" w:hAnsi="Arial" w:cs="Arial"/>
          <w:b/>
          <w:sz w:val="22"/>
          <w:szCs w:val="22"/>
        </w:rPr>
        <w:t xml:space="preserve"> </w:t>
      </w:r>
    </w:p>
    <w:p w14:paraId="4B7214B2" w14:textId="27C6067F" w:rsidR="002707FF" w:rsidRPr="003F4D94" w:rsidRDefault="00B46114" w:rsidP="003F4D94">
      <w:pPr>
        <w:pStyle w:val="Akapitzlist"/>
        <w:numPr>
          <w:ilvl w:val="1"/>
          <w:numId w:val="25"/>
        </w:numPr>
        <w:spacing w:before="120" w:after="120"/>
        <w:ind w:left="709" w:hanging="283"/>
        <w:jc w:val="both"/>
        <w:rPr>
          <w:rFonts w:ascii="Arial" w:eastAsia="HiddenHorzOCR" w:hAnsi="Arial" w:cs="Arial"/>
          <w:sz w:val="22"/>
          <w:szCs w:val="22"/>
        </w:rPr>
      </w:pPr>
      <w:r w:rsidRPr="005937BD">
        <w:rPr>
          <w:rFonts w:ascii="Arial" w:eastAsia="HiddenHorzOCR" w:hAnsi="Arial" w:cs="Arial"/>
          <w:b/>
          <w:sz w:val="22"/>
          <w:szCs w:val="22"/>
        </w:rPr>
        <w:t xml:space="preserve"> </w:t>
      </w:r>
      <w:r w:rsidR="002707FF" w:rsidRPr="003F4D94">
        <w:rPr>
          <w:rFonts w:ascii="Arial" w:eastAsia="HiddenHorzOCR" w:hAnsi="Arial" w:cs="Arial"/>
          <w:sz w:val="22"/>
          <w:szCs w:val="22"/>
        </w:rPr>
        <w:t xml:space="preserve">Oświadczenie Wykonawcy o niezaleganiu z opłacaniem podatków i opłat lokalnych, o których mowa w ustawie z dnia 12 stycznia 1991 r. o podatkach i opłatach lokalnych (Dz. U. z 2018r. poz. 1445 ze </w:t>
      </w:r>
      <w:r w:rsidR="002707FF" w:rsidRPr="002707FF">
        <w:rPr>
          <w:rFonts w:ascii="Arial" w:eastAsia="HiddenHorzOCR" w:hAnsi="Arial" w:cs="Arial"/>
          <w:sz w:val="22"/>
          <w:szCs w:val="22"/>
        </w:rPr>
        <w:t>zm.) Wzór stanowi załącznik nr</w:t>
      </w:r>
      <w:r w:rsidR="00B8757F">
        <w:rPr>
          <w:rFonts w:ascii="Arial" w:eastAsia="HiddenHorzOCR" w:hAnsi="Arial" w:cs="Arial"/>
          <w:sz w:val="22"/>
          <w:szCs w:val="22"/>
        </w:rPr>
        <w:t xml:space="preserve">  6</w:t>
      </w:r>
      <w:r w:rsidR="0095355D" w:rsidRPr="003F4D94">
        <w:rPr>
          <w:rFonts w:ascii="Arial" w:eastAsia="HiddenHorzOCR" w:hAnsi="Arial" w:cs="Arial"/>
          <w:sz w:val="22"/>
          <w:szCs w:val="22"/>
        </w:rPr>
        <w:t xml:space="preserve"> </w:t>
      </w:r>
      <w:r w:rsidR="002707FF" w:rsidRPr="003F4D94">
        <w:rPr>
          <w:rFonts w:ascii="Arial" w:eastAsia="HiddenHorzOCR" w:hAnsi="Arial" w:cs="Arial"/>
          <w:sz w:val="22"/>
          <w:szCs w:val="22"/>
        </w:rPr>
        <w:t>do SIWZ.</w:t>
      </w:r>
    </w:p>
    <w:p w14:paraId="55F82124" w14:textId="4D39AB08" w:rsidR="0078061C" w:rsidRPr="00C550AA" w:rsidRDefault="0078061C" w:rsidP="0075771F">
      <w:pPr>
        <w:pStyle w:val="Akapitzlist"/>
        <w:spacing w:before="120" w:after="120"/>
        <w:ind w:left="709"/>
        <w:jc w:val="both"/>
        <w:rPr>
          <w:rFonts w:ascii="Arial" w:hAnsi="Arial" w:cs="Arial"/>
          <w:i/>
          <w:sz w:val="22"/>
          <w:szCs w:val="22"/>
        </w:rPr>
      </w:pPr>
    </w:p>
    <w:p w14:paraId="701BA2C0" w14:textId="4A4FBA0D" w:rsidR="00B46114" w:rsidRPr="00E03DEE" w:rsidRDefault="00B46114" w:rsidP="00E03DEE">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r w:rsidR="00E03DEE">
        <w:rPr>
          <w:rFonts w:ascii="Arial" w:hAnsi="Arial" w:cs="Arial"/>
          <w:sz w:val="22"/>
          <w:szCs w:val="22"/>
        </w:rPr>
        <w:t xml:space="preserve"> </w:t>
      </w:r>
      <w:r w:rsidRPr="00E03DEE">
        <w:rPr>
          <w:rFonts w:ascii="Arial" w:hAnsi="Arial" w:cs="Arial"/>
          <w:sz w:val="22"/>
          <w:szCs w:val="22"/>
        </w:rPr>
        <w:t>od Wykonawcy, który polega na zdolnościach lub sytuacji innych podmiotów na zasadach określonych w art. 22a ustawy P.z.p., przedstawienia w odniesieniu do tych podmiotów dokumentów wymienionych w pkt 2 ppkt 1), 2) i 3)</w:t>
      </w:r>
      <w:r w:rsidR="002707FF">
        <w:rPr>
          <w:rFonts w:ascii="Arial" w:hAnsi="Arial" w:cs="Arial"/>
          <w:sz w:val="22"/>
          <w:szCs w:val="22"/>
        </w:rPr>
        <w:t xml:space="preserve"> i 8)</w:t>
      </w:r>
      <w:r w:rsidRPr="00E03DEE">
        <w:rPr>
          <w:rFonts w:ascii="Arial" w:hAnsi="Arial" w:cs="Arial"/>
          <w:sz w:val="22"/>
          <w:szCs w:val="22"/>
        </w:rPr>
        <w:t>.</w:t>
      </w:r>
    </w:p>
    <w:p w14:paraId="1269F8F3"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zagraniczni:</w:t>
      </w:r>
    </w:p>
    <w:p w14:paraId="06803828" w14:textId="77777777" w:rsidR="00B46114" w:rsidRPr="00C550AA" w:rsidRDefault="00B46114" w:rsidP="00B46114">
      <w:pPr>
        <w:pStyle w:val="Akapitzlist"/>
        <w:numPr>
          <w:ilvl w:val="0"/>
          <w:numId w:val="27"/>
        </w:numPr>
        <w:spacing w:before="120" w:after="120"/>
        <w:ind w:left="709" w:hanging="283"/>
        <w:jc w:val="both"/>
        <w:rPr>
          <w:rFonts w:ascii="Arial" w:hAnsi="Arial" w:cs="Arial"/>
          <w:sz w:val="22"/>
          <w:szCs w:val="22"/>
        </w:rPr>
      </w:pPr>
      <w:r w:rsidRPr="00C550AA">
        <w:rPr>
          <w:rFonts w:ascii="Arial" w:hAnsi="Arial" w:cs="Arial"/>
          <w:sz w:val="22"/>
          <w:szCs w:val="22"/>
        </w:rPr>
        <w:t xml:space="preserve">Jeżeli Wykonawca ma siedzibę lub miejsce zamieszkania poza terytorium Rzeczypospolitej Polskiej, zamiast </w:t>
      </w:r>
      <w:r w:rsidRPr="00C074E1">
        <w:rPr>
          <w:rFonts w:ascii="Arial" w:hAnsi="Arial" w:cs="Arial"/>
          <w:sz w:val="22"/>
          <w:szCs w:val="22"/>
        </w:rPr>
        <w:t xml:space="preserve">dokumentu, o którym mowa w Rozdz. VIII  pkt 2 ppkt 1), </w:t>
      </w:r>
      <w:r>
        <w:rPr>
          <w:rFonts w:ascii="Arial" w:hAnsi="Arial" w:cs="Arial"/>
          <w:sz w:val="22"/>
          <w:szCs w:val="22"/>
        </w:rPr>
        <w:t>2) oraz 3)</w:t>
      </w:r>
      <w:r w:rsidRPr="00C074E1">
        <w:rPr>
          <w:rFonts w:ascii="Arial" w:hAnsi="Arial" w:cs="Arial"/>
          <w:sz w:val="22"/>
          <w:szCs w:val="22"/>
        </w:rPr>
        <w:t xml:space="preserve"> składa dokument lub dokumenty wystawione w kraju, w którym Wykonawca ma siedzibę lub miejsce zamieszkania, potwierdzające odpowiednio</w:t>
      </w:r>
      <w:r w:rsidRPr="00C550AA">
        <w:rPr>
          <w:rFonts w:ascii="Arial" w:hAnsi="Arial" w:cs="Arial"/>
          <w:sz w:val="22"/>
          <w:szCs w:val="22"/>
        </w:rPr>
        <w:t>, że:</w:t>
      </w:r>
    </w:p>
    <w:p w14:paraId="7FF6FAA5" w14:textId="77777777" w:rsidR="00B46114" w:rsidRDefault="00B46114" w:rsidP="00B46114">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w:t>
      </w:r>
      <w:r>
        <w:rPr>
          <w:rFonts w:ascii="Arial" w:hAnsi="Arial" w:cs="Arial"/>
          <w:sz w:val="22"/>
          <w:szCs w:val="22"/>
        </w:rPr>
        <w:t>cji ani nie ogłoszono upadłości;</w:t>
      </w:r>
    </w:p>
    <w:p w14:paraId="40FA7AE9" w14:textId="77777777" w:rsidR="00B46114" w:rsidRPr="00CA36F1" w:rsidRDefault="00B46114" w:rsidP="00B46114">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A36F1">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CA36F1">
        <w:rPr>
          <w:rFonts w:ascii="Arial" w:hAnsi="Arial" w:cs="Arial"/>
          <w:sz w:val="30"/>
          <w:szCs w:val="30"/>
        </w:rPr>
        <w:t xml:space="preserve"> </w:t>
      </w:r>
      <w:r w:rsidRPr="00CA36F1">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644A16EE" w14:textId="77777777" w:rsidR="00B46114" w:rsidRDefault="00B46114" w:rsidP="00B46114">
      <w:pPr>
        <w:pStyle w:val="Akapitzlist"/>
        <w:numPr>
          <w:ilvl w:val="0"/>
          <w:numId w:val="27"/>
        </w:numPr>
        <w:spacing w:before="120" w:after="120"/>
        <w:ind w:left="851" w:hanging="425"/>
        <w:jc w:val="both"/>
        <w:rPr>
          <w:rFonts w:ascii="Arial" w:hAnsi="Arial" w:cs="Arial"/>
          <w:sz w:val="22"/>
          <w:szCs w:val="22"/>
        </w:rPr>
      </w:pPr>
      <w:r w:rsidRPr="00C550AA">
        <w:rPr>
          <w:rFonts w:ascii="Arial" w:hAnsi="Arial" w:cs="Arial"/>
          <w:sz w:val="22"/>
          <w:szCs w:val="22"/>
        </w:rPr>
        <w:t xml:space="preserve">Dokumenty, o których mowa w pkt </w:t>
      </w:r>
      <w:r>
        <w:rPr>
          <w:rFonts w:ascii="Arial" w:hAnsi="Arial" w:cs="Arial"/>
          <w:sz w:val="22"/>
          <w:szCs w:val="22"/>
        </w:rPr>
        <w:t>4</w:t>
      </w:r>
      <w:r w:rsidRPr="00C550AA">
        <w:rPr>
          <w:rFonts w:ascii="Arial" w:hAnsi="Arial" w:cs="Arial"/>
          <w:sz w:val="22"/>
          <w:szCs w:val="22"/>
        </w:rPr>
        <w:t xml:space="preserve"> ppkt 1</w:t>
      </w:r>
      <w:r>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r w:rsidRPr="007A452B">
        <w:rPr>
          <w:rFonts w:ascii="Arial" w:hAnsi="Arial" w:cs="Arial"/>
          <w:sz w:val="22"/>
          <w:szCs w:val="22"/>
        </w:rPr>
        <w:t>a dokumenty wymienione w pkt</w:t>
      </w:r>
      <w:r>
        <w:rPr>
          <w:rFonts w:ascii="Arial" w:hAnsi="Arial" w:cs="Arial"/>
          <w:sz w:val="22"/>
          <w:szCs w:val="22"/>
        </w:rPr>
        <w:t xml:space="preserve"> 4 ppkt</w:t>
      </w:r>
      <w:r w:rsidRPr="007A452B">
        <w:rPr>
          <w:rFonts w:ascii="Arial" w:hAnsi="Arial" w:cs="Arial"/>
          <w:sz w:val="22"/>
          <w:szCs w:val="22"/>
        </w:rPr>
        <w:t xml:space="preserve"> 1) lit b</w:t>
      </w:r>
      <w:r>
        <w:rPr>
          <w:rFonts w:ascii="Arial" w:hAnsi="Arial" w:cs="Arial"/>
          <w:sz w:val="22"/>
          <w:szCs w:val="22"/>
        </w:rPr>
        <w:t>)</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095EA3F2" w14:textId="77777777" w:rsidR="00B46114" w:rsidRPr="00CA36F1" w:rsidRDefault="00B46114" w:rsidP="00B46114">
      <w:pPr>
        <w:pStyle w:val="Akapitzlist"/>
        <w:numPr>
          <w:ilvl w:val="0"/>
          <w:numId w:val="27"/>
        </w:numPr>
        <w:spacing w:before="120" w:after="120"/>
        <w:ind w:left="851" w:hanging="425"/>
        <w:jc w:val="both"/>
        <w:rPr>
          <w:rFonts w:ascii="Arial" w:hAnsi="Arial" w:cs="Arial"/>
          <w:sz w:val="22"/>
          <w:szCs w:val="22"/>
        </w:rPr>
      </w:pPr>
      <w:r w:rsidRPr="00C074E1">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Pr="00C074E1">
        <w:rPr>
          <w:rFonts w:ascii="Arial" w:hAnsi="Arial" w:cs="Arial"/>
          <w:bCs/>
          <w:sz w:val="22"/>
          <w:szCs w:val="22"/>
        </w:rPr>
        <w:br/>
        <w:t>w stosunku do oświadczenia potwierdzającego, że nie otwarto jego likwidacji ani nie ogłoszono upadłości</w:t>
      </w:r>
      <w:r w:rsidRPr="00CA36F1">
        <w:rPr>
          <w:rFonts w:ascii="Arial" w:hAnsi="Arial" w:cs="Arial"/>
          <w:bCs/>
          <w:sz w:val="22"/>
          <w:szCs w:val="22"/>
        </w:rPr>
        <w:t xml:space="preserve"> </w:t>
      </w:r>
      <w:r w:rsidRPr="00420289">
        <w:rPr>
          <w:rFonts w:ascii="Arial" w:hAnsi="Arial" w:cs="Arial"/>
          <w:bCs/>
          <w:sz w:val="22"/>
          <w:szCs w:val="22"/>
        </w:rPr>
        <w:t xml:space="preserve">oraz </w:t>
      </w:r>
      <w:r w:rsidRPr="00420289">
        <w:rPr>
          <w:rFonts w:ascii="Arial" w:hAnsi="Arial" w:cs="Arial"/>
          <w:bCs/>
          <w:sz w:val="22"/>
          <w:szCs w:val="22"/>
          <w:u w:val="single"/>
        </w:rPr>
        <w:t>3 miesiące</w:t>
      </w:r>
      <w:r w:rsidRPr="00420289">
        <w:rPr>
          <w:rFonts w:ascii="Arial" w:hAnsi="Arial" w:cs="Arial"/>
          <w:bCs/>
          <w:sz w:val="22"/>
          <w:szCs w:val="22"/>
        </w:rPr>
        <w:t xml:space="preserve"> przed upływem terminu składania ofert w stosunku do oświadczenia potwierdzającego że podmiot nie </w:t>
      </w:r>
      <w:r w:rsidRPr="00420289">
        <w:rPr>
          <w:rFonts w:ascii="Arial" w:hAnsi="Arial" w:cs="Arial"/>
          <w:sz w:val="22"/>
          <w:szCs w:val="22"/>
        </w:rPr>
        <w:t xml:space="preserve">zalega z uiszczaniem podatków, opłat, składek na ubezpieczenie społeczne lub zdrowotne albo że zawarł porozumienie </w:t>
      </w:r>
      <w:r>
        <w:rPr>
          <w:rFonts w:ascii="Arial" w:hAnsi="Arial" w:cs="Arial"/>
          <w:sz w:val="22"/>
          <w:szCs w:val="22"/>
        </w:rPr>
        <w:br/>
      </w:r>
      <w:r w:rsidRPr="00420289">
        <w:rPr>
          <w:rFonts w:ascii="Arial" w:hAnsi="Arial" w:cs="Arial"/>
          <w:sz w:val="22"/>
          <w:szCs w:val="22"/>
        </w:rPr>
        <w:t xml:space="preserve">z właściwym organem w sprawie spłat tych należności wraz </w:t>
      </w:r>
      <w:r>
        <w:rPr>
          <w:rFonts w:ascii="Arial" w:hAnsi="Arial" w:cs="Arial"/>
          <w:sz w:val="22"/>
          <w:szCs w:val="22"/>
        </w:rPr>
        <w:t xml:space="preserve"> </w:t>
      </w:r>
      <w:r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0EC43B95"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oferty oryginał pełnomocnictwa lub kopię pełnomocnictwa poświadczoną „za zgodność z oryginałem” przez </w:t>
      </w:r>
      <w:r w:rsidRPr="00C550AA">
        <w:rPr>
          <w:rFonts w:ascii="Arial" w:hAnsi="Arial" w:cs="Arial"/>
          <w:sz w:val="22"/>
          <w:szCs w:val="22"/>
        </w:rPr>
        <w:lastRenderedPageBreak/>
        <w:t>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w:t>
      </w:r>
      <w:r>
        <w:rPr>
          <w:rFonts w:ascii="Arial" w:hAnsi="Arial" w:cs="Arial"/>
          <w:sz w:val="22"/>
          <w:szCs w:val="22"/>
        </w:rPr>
        <w:t>.</w:t>
      </w:r>
      <w:r w:rsidRPr="00C550AA">
        <w:rPr>
          <w:rFonts w:ascii="Arial" w:hAnsi="Arial" w:cs="Arial"/>
          <w:sz w:val="22"/>
          <w:szCs w:val="22"/>
        </w:rPr>
        <w:t>z</w:t>
      </w:r>
      <w:r>
        <w:rPr>
          <w:rFonts w:ascii="Arial" w:hAnsi="Arial" w:cs="Arial"/>
          <w:sz w:val="22"/>
          <w:szCs w:val="22"/>
        </w:rPr>
        <w:t>.</w:t>
      </w:r>
      <w:r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192E6D3E"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Pr="00C550AA">
        <w:rPr>
          <w:rFonts w:ascii="Arial" w:hAnsi="Arial" w:cs="Arial"/>
          <w:sz w:val="22"/>
          <w:szCs w:val="22"/>
        </w:rPr>
        <w:t>są składane wraz z tłumaczeniem na język polski, poświadczonym przez Wykonawcę jego podpisem. Wersja polskojęzyczna jest wersją wiążącą.</w:t>
      </w:r>
    </w:p>
    <w:p w14:paraId="25219A26"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p>
    <w:p w14:paraId="1523673E" w14:textId="77777777" w:rsidR="00B46114" w:rsidRPr="00C550AA" w:rsidRDefault="00B46114" w:rsidP="00B46114">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Arial" w:hAnsi="Arial" w:cs="Arial"/>
          <w:sz w:val="22"/>
          <w:szCs w:val="22"/>
        </w:rPr>
        <w:t xml:space="preserve"> z późn. zm.</w:t>
      </w:r>
      <w:r w:rsidRPr="00C550AA">
        <w:rPr>
          <w:rFonts w:ascii="Arial" w:hAnsi="Arial" w:cs="Arial"/>
          <w:sz w:val="22"/>
          <w:szCs w:val="22"/>
        </w:rPr>
        <w:t>).</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4E830588" w14:textId="38E95F90" w:rsidR="00B46114" w:rsidRPr="00C550AA" w:rsidRDefault="00B46114" w:rsidP="00B46114">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Wykonawców, każdy ze wspólników musi złożyć dokumenty wymienione w rozdziale </w:t>
      </w:r>
      <w:r>
        <w:rPr>
          <w:rFonts w:ascii="Arial" w:hAnsi="Arial" w:cs="Arial"/>
          <w:sz w:val="22"/>
          <w:szCs w:val="22"/>
        </w:rPr>
        <w:t>VII pkt</w:t>
      </w:r>
      <w:r w:rsidRPr="00C550AA">
        <w:rPr>
          <w:rFonts w:ascii="Arial" w:hAnsi="Arial" w:cs="Arial"/>
          <w:sz w:val="22"/>
          <w:szCs w:val="22"/>
        </w:rPr>
        <w:t xml:space="preserve"> 1 ppkt 1) oraz rozdziale VIII pkt 1</w:t>
      </w:r>
      <w:r>
        <w:rPr>
          <w:rFonts w:ascii="Arial" w:hAnsi="Arial" w:cs="Arial"/>
          <w:sz w:val="22"/>
          <w:szCs w:val="22"/>
        </w:rPr>
        <w:t xml:space="preserve"> ppkt 1a)</w:t>
      </w:r>
      <w:r w:rsidRPr="00C550AA">
        <w:rPr>
          <w:rFonts w:ascii="Arial" w:hAnsi="Arial" w:cs="Arial"/>
          <w:sz w:val="22"/>
          <w:szCs w:val="22"/>
        </w:rPr>
        <w:t xml:space="preserve">  </w:t>
      </w:r>
      <w:r>
        <w:rPr>
          <w:rFonts w:ascii="Arial" w:hAnsi="Arial" w:cs="Arial"/>
          <w:sz w:val="22"/>
          <w:szCs w:val="22"/>
        </w:rPr>
        <w:t>p</w:t>
      </w:r>
      <w:r w:rsidRPr="00C550AA">
        <w:rPr>
          <w:rFonts w:ascii="Arial" w:hAnsi="Arial" w:cs="Arial"/>
          <w:sz w:val="22"/>
          <w:szCs w:val="22"/>
        </w:rPr>
        <w:t>kt 2) ppkt 1)</w:t>
      </w:r>
      <w:r>
        <w:rPr>
          <w:rFonts w:ascii="Arial" w:hAnsi="Arial" w:cs="Arial"/>
          <w:sz w:val="22"/>
          <w:szCs w:val="22"/>
        </w:rPr>
        <w:t>, 2)</w:t>
      </w:r>
      <w:r w:rsidR="00BA0F9E">
        <w:rPr>
          <w:rFonts w:ascii="Arial" w:hAnsi="Arial" w:cs="Arial"/>
          <w:sz w:val="22"/>
          <w:szCs w:val="22"/>
        </w:rPr>
        <w:t>,</w:t>
      </w:r>
      <w:r>
        <w:rPr>
          <w:rFonts w:ascii="Arial" w:hAnsi="Arial" w:cs="Arial"/>
          <w:sz w:val="22"/>
          <w:szCs w:val="22"/>
        </w:rPr>
        <w:t>3)</w:t>
      </w:r>
      <w:r w:rsidR="00BA0F9E">
        <w:rPr>
          <w:rFonts w:ascii="Arial" w:hAnsi="Arial" w:cs="Arial"/>
          <w:sz w:val="22"/>
          <w:szCs w:val="22"/>
        </w:rPr>
        <w:t xml:space="preserve"> i 8)</w:t>
      </w:r>
      <w:r w:rsidRPr="00C550AA">
        <w:rPr>
          <w:rFonts w:ascii="Arial" w:hAnsi="Arial" w:cs="Arial"/>
          <w:sz w:val="22"/>
          <w:szCs w:val="22"/>
        </w:rPr>
        <w:t xml:space="preserve"> a także w</w:t>
      </w:r>
      <w:r>
        <w:rPr>
          <w:rFonts w:ascii="Arial" w:hAnsi="Arial" w:cs="Arial"/>
          <w:sz w:val="22"/>
          <w:szCs w:val="22"/>
        </w:rPr>
        <w:t xml:space="preserve"> rozdziale XVII</w:t>
      </w:r>
      <w:r w:rsidRPr="00C550AA">
        <w:rPr>
          <w:rFonts w:ascii="Arial" w:hAnsi="Arial" w:cs="Arial"/>
          <w:sz w:val="22"/>
          <w:szCs w:val="22"/>
        </w:rPr>
        <w:t xml:space="preserve"> pkt</w:t>
      </w:r>
      <w:r>
        <w:rPr>
          <w:rFonts w:ascii="Arial" w:hAnsi="Arial" w:cs="Arial"/>
          <w:sz w:val="22"/>
          <w:szCs w:val="22"/>
        </w:rPr>
        <w:t xml:space="preserve"> </w:t>
      </w:r>
      <w:r w:rsidRPr="00C550AA">
        <w:rPr>
          <w:rFonts w:ascii="Arial" w:hAnsi="Arial" w:cs="Arial"/>
          <w:sz w:val="22"/>
          <w:szCs w:val="22"/>
        </w:rPr>
        <w:t xml:space="preserve">2. </w:t>
      </w:r>
    </w:p>
    <w:p w14:paraId="1378244D" w14:textId="77777777" w:rsidR="00B46114" w:rsidRPr="00C550AA" w:rsidRDefault="00B46114" w:rsidP="00B46114">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Pr>
          <w:rFonts w:ascii="Arial" w:hAnsi="Arial" w:cs="Arial"/>
          <w:sz w:val="22"/>
          <w:szCs w:val="22"/>
        </w:rPr>
        <w:t>.</w:t>
      </w:r>
      <w:r w:rsidRPr="00C550AA">
        <w:rPr>
          <w:rFonts w:ascii="Arial" w:hAnsi="Arial" w:cs="Arial"/>
          <w:sz w:val="22"/>
          <w:szCs w:val="22"/>
        </w:rPr>
        <w:t>z</w:t>
      </w:r>
      <w:r>
        <w:rPr>
          <w:rFonts w:ascii="Arial" w:hAnsi="Arial" w:cs="Arial"/>
          <w:sz w:val="22"/>
          <w:szCs w:val="22"/>
        </w:rPr>
        <w:t>.</w:t>
      </w:r>
      <w:r w:rsidRPr="00C550AA">
        <w:rPr>
          <w:rFonts w:ascii="Arial" w:hAnsi="Arial" w:cs="Arial"/>
          <w:sz w:val="22"/>
          <w:szCs w:val="22"/>
        </w:rPr>
        <w:t>p</w:t>
      </w:r>
      <w:r>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0315550D" w14:textId="77777777" w:rsidR="00B46114" w:rsidRPr="0049026A" w:rsidRDefault="00B46114" w:rsidP="00B46114">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6B1E3D58" w:rsidR="00923FA1" w:rsidRPr="00A97D11" w:rsidRDefault="00A5798D" w:rsidP="00A97D11">
      <w:pPr>
        <w:pStyle w:val="Akapitzlist"/>
        <w:numPr>
          <w:ilvl w:val="0"/>
          <w:numId w:val="6"/>
        </w:numPr>
        <w:spacing w:before="120" w:after="120"/>
        <w:jc w:val="both"/>
        <w:rPr>
          <w:rFonts w:ascii="Arial" w:hAnsi="Arial" w:cs="Arial"/>
          <w:sz w:val="22"/>
          <w:szCs w:val="22"/>
        </w:rPr>
      </w:pPr>
      <w:r w:rsidRPr="00A97D11">
        <w:rPr>
          <w:rFonts w:ascii="Arial" w:hAnsi="Arial" w:cs="Arial"/>
          <w:sz w:val="22"/>
          <w:szCs w:val="22"/>
        </w:rPr>
        <w:t>Oferowana c</w:t>
      </w:r>
      <w:r w:rsidR="009C3AF4" w:rsidRPr="00A97D11">
        <w:rPr>
          <w:rFonts w:ascii="Arial" w:hAnsi="Arial" w:cs="Arial"/>
          <w:sz w:val="22"/>
          <w:szCs w:val="22"/>
        </w:rPr>
        <w:t xml:space="preserve">ena </w:t>
      </w:r>
      <w:r w:rsidR="007576EF" w:rsidRPr="00A97D11">
        <w:rPr>
          <w:rFonts w:ascii="Arial" w:hAnsi="Arial" w:cs="Arial"/>
          <w:sz w:val="22"/>
          <w:szCs w:val="22"/>
        </w:rPr>
        <w:t>m</w:t>
      </w:r>
      <w:r w:rsidR="009C3AF4" w:rsidRPr="00A97D11">
        <w:rPr>
          <w:rFonts w:ascii="Arial" w:hAnsi="Arial" w:cs="Arial"/>
          <w:sz w:val="22"/>
          <w:szCs w:val="22"/>
        </w:rPr>
        <w:t xml:space="preserve">usi zawierać wszystkie koszty związane z realizacją zamówienia wraz </w:t>
      </w:r>
      <w:r w:rsidR="0049026A" w:rsidRPr="00A97D11">
        <w:rPr>
          <w:rFonts w:ascii="Arial" w:hAnsi="Arial" w:cs="Arial"/>
          <w:sz w:val="22"/>
          <w:szCs w:val="22"/>
        </w:rPr>
        <w:br/>
      </w:r>
      <w:r w:rsidR="009C3AF4" w:rsidRPr="00A97D11">
        <w:rPr>
          <w:rFonts w:ascii="Arial" w:hAnsi="Arial" w:cs="Arial"/>
          <w:sz w:val="22"/>
          <w:szCs w:val="22"/>
        </w:rPr>
        <w:t>z podatkiem VAT obowiązującym w dacie sporządzenia oferty.</w:t>
      </w:r>
      <w:r w:rsidR="00923FA1" w:rsidRPr="00A97D11">
        <w:rPr>
          <w:rFonts w:ascii="Arial" w:hAnsi="Arial" w:cs="Arial"/>
          <w:sz w:val="22"/>
          <w:szCs w:val="22"/>
        </w:rPr>
        <w:t xml:space="preserve"> Stawka podatku VAT musi zostać określona zgodnie z ustawą z dn. 11</w:t>
      </w:r>
      <w:r w:rsidR="0049026A" w:rsidRPr="00A97D11">
        <w:rPr>
          <w:rFonts w:ascii="Arial" w:hAnsi="Arial" w:cs="Arial"/>
          <w:sz w:val="22"/>
          <w:szCs w:val="22"/>
        </w:rPr>
        <w:t xml:space="preserve"> marca </w:t>
      </w:r>
      <w:r w:rsidR="00923FA1" w:rsidRPr="00A97D11">
        <w:rPr>
          <w:rFonts w:ascii="Arial" w:hAnsi="Arial" w:cs="Arial"/>
          <w:sz w:val="22"/>
          <w:szCs w:val="22"/>
        </w:rPr>
        <w:t xml:space="preserve">2004 r. </w:t>
      </w:r>
      <w:r w:rsidR="00064DDC" w:rsidRPr="00A97D11">
        <w:rPr>
          <w:rFonts w:ascii="Arial" w:hAnsi="Arial" w:cs="Arial"/>
          <w:sz w:val="22"/>
          <w:szCs w:val="22"/>
        </w:rPr>
        <w:t>o</w:t>
      </w:r>
      <w:r w:rsidR="00923FA1" w:rsidRPr="00A97D11">
        <w:rPr>
          <w:rFonts w:ascii="Arial" w:hAnsi="Arial" w:cs="Arial"/>
          <w:sz w:val="22"/>
          <w:szCs w:val="22"/>
        </w:rPr>
        <w:t xml:space="preserve"> podatku od towarów i usług </w:t>
      </w:r>
      <w:r w:rsidR="00923FA1" w:rsidRPr="00A97D11">
        <w:rPr>
          <w:rFonts w:ascii="Arial" w:hAnsi="Arial" w:cs="Arial"/>
          <w:i/>
          <w:sz w:val="22"/>
          <w:szCs w:val="22"/>
        </w:rPr>
        <w:t>(</w:t>
      </w:r>
      <w:r w:rsidR="00F25798" w:rsidRPr="00A97D11">
        <w:rPr>
          <w:rFonts w:ascii="Arial" w:hAnsi="Arial" w:cs="Arial"/>
          <w:i/>
          <w:sz w:val="22"/>
          <w:szCs w:val="22"/>
        </w:rPr>
        <w:t>Dz.U. z 201</w:t>
      </w:r>
      <w:r w:rsidR="00B46114" w:rsidRPr="00A97D11">
        <w:rPr>
          <w:rFonts w:ascii="Arial" w:hAnsi="Arial" w:cs="Arial"/>
          <w:i/>
          <w:sz w:val="22"/>
          <w:szCs w:val="22"/>
        </w:rPr>
        <w:t>8 r. poz</w:t>
      </w:r>
      <w:r w:rsidR="00483AD0" w:rsidRPr="00A97D11">
        <w:rPr>
          <w:rFonts w:ascii="Arial" w:hAnsi="Arial" w:cs="Arial"/>
          <w:i/>
          <w:sz w:val="22"/>
          <w:szCs w:val="22"/>
        </w:rPr>
        <w:t>.</w:t>
      </w:r>
      <w:r w:rsidR="00B46114" w:rsidRPr="00A97D11">
        <w:rPr>
          <w:rFonts w:ascii="Arial" w:hAnsi="Arial" w:cs="Arial"/>
          <w:i/>
          <w:sz w:val="22"/>
          <w:szCs w:val="22"/>
        </w:rPr>
        <w:t xml:space="preserve"> 2174</w:t>
      </w:r>
      <w:r w:rsidR="00F25798" w:rsidRPr="00A97D11">
        <w:rPr>
          <w:rFonts w:ascii="Arial" w:hAnsi="Arial" w:cs="Arial"/>
          <w:i/>
          <w:sz w:val="22"/>
          <w:szCs w:val="22"/>
        </w:rPr>
        <w:t xml:space="preserve"> z późn. zm.).</w:t>
      </w:r>
    </w:p>
    <w:p w14:paraId="3DD916D6" w14:textId="0555AC94"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ppkt 1). Przedmiot zamówienia został szczegółowo określony </w:t>
      </w:r>
      <w:r w:rsidR="00AC5833">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5267C32C"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 xml:space="preserve">o minimalnym wynagrodzeniu za pracę (Dz. U. z </w:t>
      </w:r>
      <w:r w:rsidR="009B60F7" w:rsidRPr="009B60F7">
        <w:rPr>
          <w:rFonts w:ascii="Arial" w:hAnsi="Arial" w:cs="Arial"/>
          <w:sz w:val="22"/>
          <w:szCs w:val="22"/>
        </w:rPr>
        <w:t>201</w:t>
      </w:r>
      <w:r w:rsidR="00B46114">
        <w:rPr>
          <w:rFonts w:ascii="Arial" w:hAnsi="Arial" w:cs="Arial"/>
          <w:sz w:val="22"/>
          <w:szCs w:val="22"/>
        </w:rPr>
        <w:t>8</w:t>
      </w:r>
      <w:r w:rsidR="00F25798">
        <w:rPr>
          <w:rFonts w:ascii="Arial" w:hAnsi="Arial" w:cs="Arial"/>
          <w:sz w:val="22"/>
          <w:szCs w:val="22"/>
        </w:rPr>
        <w:t xml:space="preserve"> </w:t>
      </w:r>
      <w:r w:rsidR="009B60F7" w:rsidRPr="009B60F7">
        <w:rPr>
          <w:rFonts w:ascii="Arial" w:hAnsi="Arial" w:cs="Arial"/>
          <w:sz w:val="22"/>
          <w:szCs w:val="22"/>
        </w:rPr>
        <w:t xml:space="preserve">r. poz. </w:t>
      </w:r>
      <w:r w:rsidR="00B46114">
        <w:rPr>
          <w:rFonts w:ascii="Arial" w:hAnsi="Arial" w:cs="Arial"/>
          <w:sz w:val="22"/>
          <w:szCs w:val="22"/>
        </w:rPr>
        <w:t>2177</w:t>
      </w:r>
      <w:r w:rsidRPr="00C550AA">
        <w:rPr>
          <w:rFonts w:ascii="Arial" w:hAnsi="Arial" w:cs="Arial"/>
          <w:sz w:val="22"/>
          <w:szCs w:val="22"/>
        </w:rPr>
        <w:t>)</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lastRenderedPageBreak/>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8807D0">
        <w:rPr>
          <w:rFonts w:ascii="Arial" w:hAnsi="Arial" w:cs="Arial"/>
          <w:sz w:val="22"/>
          <w:szCs w:val="22"/>
        </w:rPr>
        <w:t>(rodzaj)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1BE104AD" w:rsidR="00AB6499"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r w:rsidR="00010372">
        <w:rPr>
          <w:sz w:val="24"/>
          <w:szCs w:val="24"/>
        </w:rPr>
        <w:t>.</w:t>
      </w:r>
    </w:p>
    <w:p w14:paraId="227D3166" w14:textId="77777777" w:rsidR="00010372" w:rsidRDefault="00010372" w:rsidP="00010372"/>
    <w:p w14:paraId="37DCD3A6" w14:textId="77777777" w:rsidR="00010372" w:rsidRDefault="00010372" w:rsidP="00010372"/>
    <w:p w14:paraId="108C4301" w14:textId="77777777" w:rsidR="00010372" w:rsidRPr="002C6344" w:rsidRDefault="00010372" w:rsidP="00010372">
      <w:pPr>
        <w:pStyle w:val="Akapitzlist"/>
        <w:numPr>
          <w:ilvl w:val="0"/>
          <w:numId w:val="33"/>
        </w:numPr>
        <w:spacing w:before="120" w:after="120"/>
        <w:jc w:val="both"/>
        <w:rPr>
          <w:rStyle w:val="CharStyle3"/>
          <w:b/>
          <w:sz w:val="22"/>
          <w:szCs w:val="22"/>
        </w:rPr>
      </w:pPr>
      <w:r w:rsidRPr="007B34F5">
        <w:rPr>
          <w:rStyle w:val="CharStyle3"/>
          <w:sz w:val="22"/>
          <w:szCs w:val="22"/>
        </w:rPr>
        <w:t>Przy wyborze najkorzystniejszej oferty Zamawiający będzie się kierował kryterium:</w:t>
      </w:r>
    </w:p>
    <w:p w14:paraId="6FF32A9E" w14:textId="77777777" w:rsidR="00010372" w:rsidRPr="007B34F5" w:rsidRDefault="00010372" w:rsidP="00010372">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BB2DCB">
        <w:rPr>
          <w:b/>
          <w:sz w:val="22"/>
          <w:szCs w:val="22"/>
        </w:rPr>
        <w:t xml:space="preserve">Cena brutto (C) – </w:t>
      </w:r>
      <w:bookmarkStart w:id="11" w:name="bookmark42"/>
      <w:r>
        <w:rPr>
          <w:b/>
          <w:sz w:val="22"/>
          <w:szCs w:val="22"/>
        </w:rPr>
        <w:t>60</w:t>
      </w:r>
      <w:r w:rsidRPr="00BB2DCB">
        <w:rPr>
          <w:b/>
          <w:sz w:val="22"/>
          <w:szCs w:val="22"/>
        </w:rPr>
        <w:t>%</w:t>
      </w:r>
    </w:p>
    <w:p w14:paraId="5EB6E483" w14:textId="77777777" w:rsidR="00010372" w:rsidRPr="00BB2DCB" w:rsidRDefault="00010372" w:rsidP="00010372">
      <w:pPr>
        <w:pStyle w:val="Style2"/>
        <w:numPr>
          <w:ilvl w:val="2"/>
          <w:numId w:val="13"/>
        </w:numPr>
        <w:shd w:val="clear" w:color="auto" w:fill="auto"/>
        <w:tabs>
          <w:tab w:val="left" w:pos="851"/>
        </w:tabs>
        <w:spacing w:before="120" w:after="120" w:line="240" w:lineRule="auto"/>
        <w:ind w:left="822" w:hanging="397"/>
        <w:jc w:val="both"/>
        <w:rPr>
          <w:b/>
          <w:i/>
          <w:sz w:val="22"/>
          <w:szCs w:val="22"/>
        </w:rPr>
      </w:pPr>
      <w:r w:rsidRPr="00BB2DCB">
        <w:rPr>
          <w:b/>
          <w:i/>
          <w:sz w:val="22"/>
          <w:szCs w:val="22"/>
        </w:rPr>
        <w:t xml:space="preserve">Kryterium </w:t>
      </w:r>
      <w:r w:rsidRPr="006E326C">
        <w:rPr>
          <w:b/>
          <w:sz w:val="22"/>
          <w:szCs w:val="22"/>
        </w:rPr>
        <w:t>Zgodności z wytycznymi i walorów estetycznych projektu</w:t>
      </w:r>
      <w:r w:rsidRPr="00BB2DCB">
        <w:rPr>
          <w:b/>
          <w:i/>
          <w:sz w:val="22"/>
          <w:szCs w:val="22"/>
        </w:rPr>
        <w:t xml:space="preserve"> (P) - </w:t>
      </w:r>
      <w:r>
        <w:rPr>
          <w:b/>
          <w:i/>
          <w:sz w:val="22"/>
          <w:szCs w:val="22"/>
        </w:rPr>
        <w:t>40</w:t>
      </w:r>
      <w:r w:rsidRPr="00BB2DCB">
        <w:rPr>
          <w:b/>
          <w:i/>
          <w:sz w:val="22"/>
          <w:szCs w:val="22"/>
        </w:rPr>
        <w:t xml:space="preserve"> %</w:t>
      </w:r>
    </w:p>
    <w:bookmarkEnd w:id="11"/>
    <w:p w14:paraId="29694BD6" w14:textId="77777777" w:rsidR="00010372" w:rsidRPr="00996076" w:rsidRDefault="00010372" w:rsidP="00010372">
      <w:pPr>
        <w:pStyle w:val="Akapitzlist"/>
        <w:numPr>
          <w:ilvl w:val="0"/>
          <w:numId w:val="33"/>
        </w:numPr>
        <w:spacing w:before="120" w:after="120"/>
        <w:jc w:val="both"/>
        <w:rPr>
          <w:rStyle w:val="CharStyle3"/>
          <w:b/>
          <w:color w:val="FF0000"/>
          <w:sz w:val="22"/>
          <w:szCs w:val="22"/>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478F06D7" w14:textId="77777777" w:rsidR="00010372" w:rsidRDefault="00010372" w:rsidP="00010372">
      <w:pPr>
        <w:pStyle w:val="Akapitzlist"/>
        <w:spacing w:before="120" w:after="120"/>
        <w:ind w:left="360"/>
        <w:jc w:val="both"/>
        <w:rPr>
          <w:rStyle w:val="CharStyle3"/>
          <w:sz w:val="22"/>
          <w:szCs w:val="22"/>
        </w:rPr>
      </w:pPr>
    </w:p>
    <w:p w14:paraId="5506457D" w14:textId="77777777" w:rsidR="00010372" w:rsidRPr="00B63614" w:rsidRDefault="00010372" w:rsidP="00010372">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6CA4AF03" w14:textId="77777777" w:rsidR="00010372" w:rsidRDefault="00010372" w:rsidP="00010372">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04DB07CB" w14:textId="77777777" w:rsidR="00010372" w:rsidRDefault="00010372" w:rsidP="00010372">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61C6BA68" w14:textId="77777777" w:rsidR="00010372" w:rsidRPr="007B34F5" w:rsidRDefault="00010372" w:rsidP="00010372">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1FEA0272" w14:textId="77777777" w:rsidR="00010372" w:rsidRPr="00BB2DCB" w:rsidRDefault="00010372" w:rsidP="00010372">
      <w:pPr>
        <w:pStyle w:val="Akapitzlist"/>
        <w:numPr>
          <w:ilvl w:val="0"/>
          <w:numId w:val="33"/>
        </w:numPr>
        <w:spacing w:before="120" w:after="120"/>
        <w:jc w:val="both"/>
        <w:rPr>
          <w:rStyle w:val="CharStyle3"/>
          <w:b/>
          <w:sz w:val="22"/>
          <w:szCs w:val="22"/>
        </w:rPr>
      </w:pPr>
      <w:r w:rsidRPr="00BB2DCB">
        <w:rPr>
          <w:rFonts w:ascii="Arial" w:hAnsi="Arial" w:cs="Arial"/>
          <w:sz w:val="22"/>
          <w:szCs w:val="22"/>
        </w:rPr>
        <w:t xml:space="preserve">Ocena </w:t>
      </w:r>
      <w:r w:rsidRPr="00BB2DCB">
        <w:rPr>
          <w:rStyle w:val="CharStyle3"/>
          <w:sz w:val="22"/>
          <w:szCs w:val="22"/>
          <w:u w:val="single"/>
        </w:rPr>
        <w:t xml:space="preserve">kryterium </w:t>
      </w:r>
      <w:r w:rsidRPr="00BB2DCB">
        <w:rPr>
          <w:rStyle w:val="CharStyle3"/>
          <w:b/>
          <w:sz w:val="22"/>
          <w:szCs w:val="22"/>
          <w:u w:val="single"/>
        </w:rPr>
        <w:t>P</w:t>
      </w:r>
      <w:r w:rsidRPr="00BB2DCB">
        <w:rPr>
          <w:rStyle w:val="CharStyle3"/>
          <w:sz w:val="22"/>
          <w:szCs w:val="22"/>
          <w:u w:val="single"/>
        </w:rPr>
        <w:t xml:space="preserve"> zostanie dokonana w następujący sposób:</w:t>
      </w:r>
    </w:p>
    <w:p w14:paraId="6F6CA102" w14:textId="4CDB534E" w:rsidR="00010372" w:rsidRPr="00D729CB" w:rsidRDefault="00010372" w:rsidP="00010372">
      <w:pPr>
        <w:autoSpaceDE w:val="0"/>
        <w:autoSpaceDN w:val="0"/>
        <w:adjustRightInd w:val="0"/>
        <w:rPr>
          <w:rFonts w:ascii="Arial" w:hAnsi="Arial" w:cs="Arial"/>
          <w:color w:val="000000" w:themeColor="text1"/>
        </w:rPr>
      </w:pPr>
      <w:r w:rsidRPr="00D729CB">
        <w:rPr>
          <w:rFonts w:ascii="Arial" w:hAnsi="Arial" w:cs="Arial"/>
          <w:color w:val="000000" w:themeColor="text1"/>
        </w:rPr>
        <w:t>Sporządzony przez Wykonawcę, na podstawie Wytycznych Zamawiającego zawartych w ośmiu punktach załącznika nr 1 do Części III SIWZ (OPZ), graficzny projekt dekoracji oraz poszczególnych jej elementów oraz parametry techniczne – stanowiący załącznik do oferty oceniany będzie indywidualnie przez członków Komisji Przetargowej poprzez  punktację poszczególnych elementów i paramet</w:t>
      </w:r>
      <w:r w:rsidR="00334725">
        <w:rPr>
          <w:rFonts w:ascii="Arial" w:hAnsi="Arial" w:cs="Arial"/>
          <w:color w:val="000000" w:themeColor="text1"/>
        </w:rPr>
        <w:t>r</w:t>
      </w:r>
      <w:r w:rsidRPr="00D729CB">
        <w:rPr>
          <w:rFonts w:ascii="Arial" w:hAnsi="Arial" w:cs="Arial"/>
          <w:color w:val="000000" w:themeColor="text1"/>
        </w:rPr>
        <w:t>ów.</w:t>
      </w:r>
    </w:p>
    <w:p w14:paraId="3569C283" w14:textId="7FF498CA" w:rsidR="00010372" w:rsidRPr="004D6287" w:rsidRDefault="00010372" w:rsidP="00010372">
      <w:pPr>
        <w:autoSpaceDE w:val="0"/>
        <w:autoSpaceDN w:val="0"/>
        <w:adjustRightInd w:val="0"/>
        <w:rPr>
          <w:rFonts w:ascii="Arial" w:hAnsi="Arial" w:cs="Arial"/>
          <w:color w:val="000000" w:themeColor="text1"/>
        </w:rPr>
      </w:pPr>
      <w:r w:rsidRPr="004D6287">
        <w:rPr>
          <w:rFonts w:ascii="Arial" w:hAnsi="Arial" w:cs="Arial"/>
          <w:color w:val="000000" w:themeColor="text1"/>
        </w:rPr>
        <w:t>W przypadku  dekoracji 3D opisanych w OPZ w punktach nr 2, 3, 6,</w:t>
      </w:r>
      <w:r w:rsidR="004D6287" w:rsidRPr="004D6287">
        <w:rPr>
          <w:rFonts w:ascii="Arial" w:hAnsi="Arial" w:cs="Arial"/>
          <w:color w:val="000000" w:themeColor="text1"/>
        </w:rPr>
        <w:t xml:space="preserve"> 7,</w:t>
      </w:r>
      <w:r w:rsidRPr="004D6287">
        <w:rPr>
          <w:rFonts w:ascii="Arial" w:hAnsi="Arial" w:cs="Arial"/>
          <w:color w:val="000000" w:themeColor="text1"/>
        </w:rPr>
        <w:t xml:space="preserve"> </w:t>
      </w:r>
      <w:r w:rsidR="00D03A34" w:rsidRPr="004D6287">
        <w:rPr>
          <w:rFonts w:ascii="Arial" w:hAnsi="Arial" w:cs="Arial"/>
          <w:color w:val="000000" w:themeColor="text1"/>
        </w:rPr>
        <w:t>8, 9, 10, 14, 15, 16</w:t>
      </w:r>
      <w:r w:rsidR="004D6287" w:rsidRPr="004D6287">
        <w:rPr>
          <w:rFonts w:ascii="Arial" w:hAnsi="Arial" w:cs="Arial"/>
          <w:color w:val="000000" w:themeColor="text1"/>
        </w:rPr>
        <w:t xml:space="preserve">, </w:t>
      </w:r>
      <w:r w:rsidR="00D03A34" w:rsidRPr="004D6287">
        <w:rPr>
          <w:rFonts w:ascii="Arial" w:hAnsi="Arial" w:cs="Arial"/>
          <w:color w:val="000000" w:themeColor="text1"/>
        </w:rPr>
        <w:t xml:space="preserve"> </w:t>
      </w:r>
      <w:r w:rsidRPr="004D6287">
        <w:rPr>
          <w:rFonts w:ascii="Arial" w:hAnsi="Arial" w:cs="Arial"/>
          <w:color w:val="000000" w:themeColor="text1"/>
        </w:rPr>
        <w:t>dekoracji 2D opisanych w OPZ w punk</w:t>
      </w:r>
      <w:r w:rsidR="004D6287" w:rsidRPr="004D6287">
        <w:rPr>
          <w:rFonts w:ascii="Arial" w:hAnsi="Arial" w:cs="Arial"/>
          <w:color w:val="000000" w:themeColor="text1"/>
        </w:rPr>
        <w:t>tach</w:t>
      </w:r>
      <w:r w:rsidRPr="004D6287">
        <w:rPr>
          <w:rFonts w:ascii="Arial" w:hAnsi="Arial" w:cs="Arial"/>
          <w:color w:val="000000" w:themeColor="text1"/>
        </w:rPr>
        <w:t xml:space="preserve"> nr 4</w:t>
      </w:r>
      <w:r w:rsidR="004D6287" w:rsidRPr="004D6287">
        <w:rPr>
          <w:rFonts w:ascii="Arial" w:hAnsi="Arial" w:cs="Arial"/>
          <w:color w:val="000000" w:themeColor="text1"/>
        </w:rPr>
        <w:t>, 5, 13</w:t>
      </w:r>
      <w:r w:rsidRPr="004D6287">
        <w:rPr>
          <w:rFonts w:ascii="Arial" w:hAnsi="Arial" w:cs="Arial"/>
          <w:color w:val="000000" w:themeColor="text1"/>
        </w:rPr>
        <w:t xml:space="preserve"> oraz  przewieszek opisanych w OPZ w punktach nr </w:t>
      </w:r>
      <w:r w:rsidR="00D03A34" w:rsidRPr="004D6287">
        <w:rPr>
          <w:rFonts w:ascii="Arial" w:hAnsi="Arial" w:cs="Arial"/>
          <w:color w:val="000000" w:themeColor="text1"/>
        </w:rPr>
        <w:t>11</w:t>
      </w:r>
      <w:r w:rsidRPr="004D6287">
        <w:rPr>
          <w:rFonts w:ascii="Arial" w:hAnsi="Arial" w:cs="Arial"/>
          <w:color w:val="000000" w:themeColor="text1"/>
        </w:rPr>
        <w:t xml:space="preserve"> i </w:t>
      </w:r>
      <w:r w:rsidR="00D03A34" w:rsidRPr="004D6287">
        <w:rPr>
          <w:rFonts w:ascii="Arial" w:hAnsi="Arial" w:cs="Arial"/>
          <w:color w:val="000000" w:themeColor="text1"/>
        </w:rPr>
        <w:t>12</w:t>
      </w:r>
      <w:r w:rsidRPr="004D6287">
        <w:rPr>
          <w:rFonts w:ascii="Arial" w:hAnsi="Arial" w:cs="Arial"/>
          <w:color w:val="000000" w:themeColor="text1"/>
        </w:rPr>
        <w:t>, niespełnienie Wytycznych nie spowoduje odrzucenia oferty. Przyznana zostanie minimalna ilość punktów.</w:t>
      </w:r>
    </w:p>
    <w:p w14:paraId="3557EDF0" w14:textId="77777777" w:rsidR="00010372" w:rsidRPr="00FC4B99" w:rsidRDefault="00010372" w:rsidP="00010372">
      <w:pPr>
        <w:autoSpaceDE w:val="0"/>
        <w:autoSpaceDN w:val="0"/>
        <w:adjustRightInd w:val="0"/>
        <w:rPr>
          <w:rFonts w:ascii="Arial" w:hAnsi="Arial" w:cs="Arial"/>
          <w:b/>
        </w:rPr>
      </w:pPr>
      <w:r w:rsidRPr="00FC4B99">
        <w:rPr>
          <w:rFonts w:ascii="Arial" w:hAnsi="Arial" w:cs="Arial"/>
          <w:b/>
        </w:rPr>
        <w:t>W przypadku gdy projekt choinki nie będzie zgodny z  Wytycznymi  Zamawiającego w punktach:</w:t>
      </w:r>
    </w:p>
    <w:p w14:paraId="094FDB92" w14:textId="77777777" w:rsidR="00010372" w:rsidRDefault="00010372" w:rsidP="00010372">
      <w:pPr>
        <w:pStyle w:val="Akapitzlist"/>
        <w:numPr>
          <w:ilvl w:val="3"/>
          <w:numId w:val="33"/>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 xml:space="preserve">wysokość </w:t>
      </w:r>
      <w:r>
        <w:rPr>
          <w:rFonts w:ascii="Arial" w:hAnsi="Arial" w:cs="Arial"/>
          <w:b/>
          <w:sz w:val="20"/>
          <w:szCs w:val="20"/>
        </w:rPr>
        <w:t>choinki</w:t>
      </w:r>
      <w:r w:rsidRPr="00FC4B99">
        <w:rPr>
          <w:rFonts w:ascii="Arial" w:hAnsi="Arial" w:cs="Arial"/>
          <w:b/>
          <w:sz w:val="20"/>
          <w:szCs w:val="20"/>
        </w:rPr>
        <w:t>,</w:t>
      </w:r>
    </w:p>
    <w:p w14:paraId="57A7192C" w14:textId="77777777" w:rsidR="00010372" w:rsidRPr="00FC4B99" w:rsidRDefault="00010372" w:rsidP="00010372">
      <w:pPr>
        <w:pStyle w:val="Akapitzlist"/>
        <w:numPr>
          <w:ilvl w:val="3"/>
          <w:numId w:val="33"/>
        </w:numPr>
        <w:tabs>
          <w:tab w:val="clear" w:pos="2880"/>
          <w:tab w:val="num" w:pos="2410"/>
        </w:tabs>
        <w:autoSpaceDE w:val="0"/>
        <w:autoSpaceDN w:val="0"/>
        <w:adjustRightInd w:val="0"/>
        <w:ind w:left="1276" w:hanging="567"/>
        <w:rPr>
          <w:rFonts w:ascii="Arial" w:hAnsi="Arial" w:cs="Arial"/>
          <w:b/>
          <w:sz w:val="20"/>
          <w:szCs w:val="20"/>
        </w:rPr>
      </w:pPr>
      <w:r>
        <w:rPr>
          <w:rFonts w:ascii="Arial" w:hAnsi="Arial" w:cs="Arial"/>
          <w:b/>
          <w:sz w:val="20"/>
          <w:szCs w:val="20"/>
        </w:rPr>
        <w:t>dominująca kolorystyka</w:t>
      </w:r>
    </w:p>
    <w:p w14:paraId="407DA279" w14:textId="77777777" w:rsidR="00010372" w:rsidRPr="00FC4B99" w:rsidRDefault="00010372" w:rsidP="00010372">
      <w:pPr>
        <w:pStyle w:val="Akapitzlist"/>
        <w:numPr>
          <w:ilvl w:val="3"/>
          <w:numId w:val="33"/>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moc,</w:t>
      </w:r>
    </w:p>
    <w:p w14:paraId="2ECECE9B" w14:textId="77777777" w:rsidR="00010372" w:rsidRPr="00FC4B99" w:rsidRDefault="00010372" w:rsidP="00010372">
      <w:pPr>
        <w:pStyle w:val="Akapitzlist"/>
        <w:numPr>
          <w:ilvl w:val="3"/>
          <w:numId w:val="33"/>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ilość punktów świetlnych,</w:t>
      </w:r>
    </w:p>
    <w:p w14:paraId="4ED8D132" w14:textId="46EF9A57" w:rsidR="00010372" w:rsidRPr="00FC4B99" w:rsidRDefault="00010372" w:rsidP="00010372">
      <w:pPr>
        <w:pStyle w:val="Akapitzlist"/>
        <w:numPr>
          <w:ilvl w:val="3"/>
          <w:numId w:val="33"/>
        </w:numPr>
        <w:tabs>
          <w:tab w:val="clear" w:pos="2880"/>
          <w:tab w:val="num" w:pos="2410"/>
        </w:tabs>
        <w:autoSpaceDE w:val="0"/>
        <w:autoSpaceDN w:val="0"/>
        <w:adjustRightInd w:val="0"/>
        <w:ind w:left="1276" w:hanging="567"/>
        <w:rPr>
          <w:rFonts w:ascii="Arial" w:hAnsi="Arial" w:cs="Arial"/>
          <w:b/>
          <w:sz w:val="20"/>
          <w:szCs w:val="20"/>
        </w:rPr>
      </w:pPr>
      <w:r w:rsidRPr="00FC4B99">
        <w:rPr>
          <w:rFonts w:ascii="Arial" w:hAnsi="Arial" w:cs="Arial"/>
          <w:b/>
          <w:sz w:val="20"/>
          <w:szCs w:val="20"/>
        </w:rPr>
        <w:t>zmiana wystroju dla każdego sezonu i brak elementów animacji (np. rozbłyski części diod, włączanie się i wyłączania części aplikacji zdobiących choinkę)</w:t>
      </w:r>
      <w:r w:rsidRPr="00FC4B99">
        <w:rPr>
          <w:b/>
          <w:sz w:val="20"/>
          <w:szCs w:val="20"/>
        </w:rPr>
        <w:t xml:space="preserve"> </w:t>
      </w:r>
    </w:p>
    <w:p w14:paraId="6EDE508A" w14:textId="77777777" w:rsidR="00010372" w:rsidRPr="0075134B" w:rsidRDefault="00010372" w:rsidP="00010372">
      <w:pPr>
        <w:autoSpaceDE w:val="0"/>
        <w:autoSpaceDN w:val="0"/>
        <w:adjustRightInd w:val="0"/>
        <w:rPr>
          <w:rFonts w:ascii="Arial" w:hAnsi="Arial" w:cs="Arial"/>
        </w:rPr>
      </w:pPr>
      <w:r w:rsidRPr="0075134B">
        <w:rPr>
          <w:rFonts w:ascii="Arial" w:hAnsi="Arial" w:cs="Arial"/>
        </w:rPr>
        <w:t>spowoduje odrzucenie oferty</w:t>
      </w:r>
      <w:r>
        <w:t xml:space="preserve">. </w:t>
      </w:r>
    </w:p>
    <w:p w14:paraId="61C4B51E" w14:textId="77777777" w:rsidR="00010372" w:rsidRDefault="00010372" w:rsidP="00010372">
      <w:pPr>
        <w:autoSpaceDE w:val="0"/>
        <w:autoSpaceDN w:val="0"/>
        <w:adjustRightInd w:val="0"/>
        <w:rPr>
          <w:rFonts w:ascii="Arial" w:hAnsi="Arial" w:cs="Arial"/>
        </w:rPr>
      </w:pPr>
    </w:p>
    <w:p w14:paraId="52652AD2" w14:textId="77777777" w:rsidR="00010372" w:rsidRPr="002618E8" w:rsidRDefault="00010372" w:rsidP="00010372">
      <w:pPr>
        <w:autoSpaceDE w:val="0"/>
        <w:autoSpaceDN w:val="0"/>
        <w:adjustRightInd w:val="0"/>
        <w:rPr>
          <w:rFonts w:ascii="Arial" w:hAnsi="Arial" w:cs="Arial"/>
        </w:rPr>
      </w:pPr>
      <w:r w:rsidRPr="002618E8">
        <w:rPr>
          <w:rFonts w:ascii="Arial" w:hAnsi="Arial" w:cs="Arial"/>
        </w:rPr>
        <w:t>Ocena w powyższym Kryterium stanowi średnią arytmetyczną ze wszystkich indywidualnych ocen</w:t>
      </w:r>
    </w:p>
    <w:p w14:paraId="0E289BD9" w14:textId="77777777" w:rsidR="00010372" w:rsidRDefault="00010372" w:rsidP="00010372">
      <w:pPr>
        <w:autoSpaceDE w:val="0"/>
        <w:autoSpaceDN w:val="0"/>
        <w:adjustRightInd w:val="0"/>
        <w:rPr>
          <w:rFonts w:ascii="Arial" w:hAnsi="Arial" w:cs="Arial"/>
        </w:rPr>
      </w:pPr>
      <w:r w:rsidRPr="002618E8">
        <w:rPr>
          <w:rFonts w:ascii="Arial" w:hAnsi="Arial" w:cs="Arial"/>
        </w:rPr>
        <w:lastRenderedPageBreak/>
        <w:t>członków Komisji Przetargowej.</w:t>
      </w:r>
      <w:r>
        <w:rPr>
          <w:rFonts w:ascii="Arial" w:hAnsi="Arial" w:cs="Arial"/>
        </w:rPr>
        <w:t xml:space="preserve"> W przypadku gdy punktacja będzie przyznawana w pewnym przedziale punktowym to punktacja będzie w systemie co 0,25 pkt. (Np. w przedziale od 1 pkt do 3 pkt mogą zostać przyznane: 1 pkt, 1,25 pkt, 1,5 pkt, 1,75, 2,0 pkt, 2,25 pkt, 2,5 pkt, 2,75 lub 3 pkt)</w:t>
      </w:r>
    </w:p>
    <w:p w14:paraId="2DB0469F" w14:textId="77777777" w:rsidR="00010372" w:rsidRPr="00992414" w:rsidRDefault="00010372" w:rsidP="00010372">
      <w:pPr>
        <w:rPr>
          <w:color w:val="000000" w:themeColor="text1"/>
        </w:rPr>
      </w:pPr>
    </w:p>
    <w:p w14:paraId="30FCC22A" w14:textId="77777777" w:rsidR="00DD1072" w:rsidRPr="00992414" w:rsidRDefault="00DD1072" w:rsidP="00DD1072">
      <w:pPr>
        <w:rPr>
          <w:color w:val="000000" w:themeColor="text1"/>
        </w:rPr>
      </w:pPr>
    </w:p>
    <w:p w14:paraId="6BB18BFD" w14:textId="77777777" w:rsidR="00DD1072" w:rsidRPr="00992414" w:rsidRDefault="00DD1072" w:rsidP="00DD1072">
      <w:pPr>
        <w:autoSpaceDE w:val="0"/>
        <w:autoSpaceDN w:val="0"/>
        <w:adjustRightInd w:val="0"/>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4611"/>
        <w:gridCol w:w="1745"/>
        <w:gridCol w:w="2801"/>
      </w:tblGrid>
      <w:tr w:rsidR="00DD1072" w:rsidRPr="00992414" w14:paraId="398ADB41" w14:textId="77777777" w:rsidTr="00DD1072">
        <w:trPr>
          <w:trHeight w:val="30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454BC"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3 ZAŁĄCZNIKA NR 1 DO OPISU PRZEDMIOTU ZAMÓWIENIA</w:t>
            </w:r>
          </w:p>
          <w:p w14:paraId="5F437275"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(AL.JANA PAWŁA II, RATUSZOWA,  ARMII KRAJOWEJ, PLAC 18 MARCA, DWORCOWA)</w:t>
            </w:r>
          </w:p>
        </w:tc>
      </w:tr>
      <w:tr w:rsidR="00DD1072" w:rsidRPr="00992414" w14:paraId="026251AC" w14:textId="77777777" w:rsidTr="00DD1072">
        <w:trPr>
          <w:trHeight w:val="300"/>
        </w:trPr>
        <w:tc>
          <w:tcPr>
            <w:tcW w:w="4611" w:type="dxa"/>
            <w:vMerge w:val="restart"/>
            <w:tcBorders>
              <w:top w:val="nil"/>
              <w:left w:val="single" w:sz="4" w:space="0" w:color="auto"/>
              <w:bottom w:val="single" w:sz="4" w:space="0" w:color="auto"/>
              <w:right w:val="single" w:sz="4" w:space="0" w:color="auto"/>
            </w:tcBorders>
            <w:shd w:val="clear" w:color="auto" w:fill="auto"/>
            <w:vAlign w:val="center"/>
            <w:hideMark/>
          </w:tcPr>
          <w:p w14:paraId="1F0A23E8"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104635"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0803FC9F" w14:textId="77777777" w:rsidTr="00DD1072">
        <w:trPr>
          <w:trHeight w:val="330"/>
        </w:trPr>
        <w:tc>
          <w:tcPr>
            <w:tcW w:w="4611" w:type="dxa"/>
            <w:vMerge/>
            <w:tcBorders>
              <w:top w:val="nil"/>
              <w:left w:val="single" w:sz="4" w:space="0" w:color="auto"/>
              <w:bottom w:val="single" w:sz="4" w:space="0" w:color="auto"/>
              <w:right w:val="single" w:sz="4" w:space="0" w:color="auto"/>
            </w:tcBorders>
            <w:vAlign w:val="center"/>
            <w:hideMark/>
          </w:tcPr>
          <w:p w14:paraId="10E3F4FA"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1439C4D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0741F295"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2,0 PKT</w:t>
            </w:r>
          </w:p>
        </w:tc>
      </w:tr>
      <w:tr w:rsidR="00DD1072" w:rsidRPr="00992414" w14:paraId="18FD967C"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1BFF25F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nil"/>
              <w:left w:val="nil"/>
              <w:bottom w:val="single" w:sz="4" w:space="0" w:color="auto"/>
              <w:right w:val="single" w:sz="4" w:space="0" w:color="auto"/>
            </w:tcBorders>
            <w:shd w:val="clear" w:color="auto" w:fill="auto"/>
            <w:noWrap/>
            <w:vAlign w:val="bottom"/>
            <w:hideMark/>
          </w:tcPr>
          <w:p w14:paraId="26607C81"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(moc &gt; 100W)</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5E95196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D9B7330"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5382E0B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5EF4E71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w:t>
            </w:r>
            <w:r w:rsidRPr="0078662C">
              <w:rPr>
                <w:rFonts w:ascii="Calibri" w:hAnsi="Calibri" w:cs="Calibri"/>
                <w:color w:val="000000" w:themeColor="text1"/>
                <w:sz w:val="16"/>
                <w:szCs w:val="16"/>
              </w:rPr>
              <w:t xml:space="preserve">wysokość &lt;1,2m, średnica &lt;1,2m )           </w:t>
            </w:r>
            <w:r w:rsidRPr="0078662C">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74521FD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DF4DBE3"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1F9EBF6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nil"/>
              <w:left w:val="nil"/>
              <w:bottom w:val="single" w:sz="4" w:space="0" w:color="auto"/>
              <w:right w:val="single" w:sz="4" w:space="0" w:color="auto"/>
            </w:tcBorders>
            <w:shd w:val="clear" w:color="auto" w:fill="auto"/>
            <w:noWrap/>
            <w:vAlign w:val="bottom"/>
            <w:hideMark/>
          </w:tcPr>
          <w:p w14:paraId="2821600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(masa &gt; 15 kg)</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236ED52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DE7C60C" w14:textId="77777777" w:rsidTr="00DD1072">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48AA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BIAŁO-ŻÓŁTA</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7468E862"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biało-żółty</w:t>
            </w:r>
            <w:r w:rsidRPr="00992414">
              <w:rPr>
                <w:rFonts w:ascii="Calibri" w:hAnsi="Calibri" w:cs="Calibri"/>
                <w:color w:val="000000" w:themeColor="text1"/>
              </w:rPr>
              <w:t>)</w:t>
            </w:r>
          </w:p>
          <w:p w14:paraId="77A7FA20"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rPr>
              <w:t xml:space="preserve"> 0</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023387A7"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0,5</w:t>
            </w:r>
          </w:p>
        </w:tc>
      </w:tr>
      <w:tr w:rsidR="00DD1072" w:rsidRPr="00992414" w14:paraId="2F29F563" w14:textId="77777777" w:rsidTr="00DD1072">
        <w:trPr>
          <w:trHeight w:val="600"/>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56C91"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EFEKTY (NP. MIGOTANIE, ZMIANA NATĘŻĘNIA OŚWIETLENIA)</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5842B59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(brak efektów)</w:t>
            </w:r>
            <w:r w:rsidRPr="00992414">
              <w:rPr>
                <w:rFonts w:ascii="Calibri" w:hAnsi="Calibri" w:cs="Calibri"/>
                <w:color w:val="000000" w:themeColor="text1"/>
              </w:rPr>
              <w:t xml:space="preserve">            0</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123E380E"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77F939C3"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od  0,25 pkt do 0,75 pkt</w:t>
            </w:r>
          </w:p>
        </w:tc>
      </w:tr>
      <w:tr w:rsidR="00DD1072" w:rsidRPr="00992414" w14:paraId="6C859793" w14:textId="77777777" w:rsidTr="00DD1072">
        <w:trPr>
          <w:trHeight w:val="390"/>
        </w:trPr>
        <w:tc>
          <w:tcPr>
            <w:tcW w:w="9157" w:type="dxa"/>
            <w:gridSpan w:val="3"/>
            <w:tcBorders>
              <w:top w:val="single" w:sz="4" w:space="0" w:color="auto"/>
              <w:bottom w:val="single" w:sz="4" w:space="0" w:color="auto"/>
            </w:tcBorders>
            <w:shd w:val="clear" w:color="auto" w:fill="auto"/>
            <w:vAlign w:val="bottom"/>
          </w:tcPr>
          <w:p w14:paraId="77B7A111" w14:textId="77777777" w:rsidR="00DD1072" w:rsidRPr="00992414" w:rsidRDefault="00DD1072" w:rsidP="00DD1072">
            <w:pPr>
              <w:jc w:val="center"/>
              <w:rPr>
                <w:rFonts w:ascii="Calibri" w:hAnsi="Calibri" w:cs="Calibri"/>
                <w:b/>
                <w:bCs/>
                <w:color w:val="000000" w:themeColor="text1"/>
              </w:rPr>
            </w:pPr>
          </w:p>
          <w:p w14:paraId="5AAAFBAA" w14:textId="77777777" w:rsidR="00DD1072" w:rsidRPr="00992414" w:rsidRDefault="00DD1072" w:rsidP="00DD1072">
            <w:pPr>
              <w:jc w:val="center"/>
              <w:rPr>
                <w:rFonts w:ascii="Calibri" w:hAnsi="Calibri" w:cs="Calibri"/>
                <w:b/>
                <w:bCs/>
                <w:color w:val="000000" w:themeColor="text1"/>
              </w:rPr>
            </w:pPr>
          </w:p>
        </w:tc>
      </w:tr>
      <w:tr w:rsidR="00DD1072" w:rsidRPr="00992414" w14:paraId="263DDD8A" w14:textId="77777777" w:rsidTr="00DD1072">
        <w:trPr>
          <w:trHeight w:val="39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C14D50B"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6 ZAŁĄCZNIKA NR 1 DO OPISU PRZEDMIOTU ZAMÓWIENIA (UL. MICKIEWICZA DOJŚCIE DO MOLO)</w:t>
            </w:r>
          </w:p>
        </w:tc>
      </w:tr>
      <w:tr w:rsidR="00DD1072" w:rsidRPr="00992414" w14:paraId="344E06DC" w14:textId="77777777" w:rsidTr="00DD1072">
        <w:trPr>
          <w:trHeight w:val="300"/>
        </w:trPr>
        <w:tc>
          <w:tcPr>
            <w:tcW w:w="4611" w:type="dxa"/>
            <w:vMerge w:val="restart"/>
            <w:tcBorders>
              <w:top w:val="nil"/>
              <w:left w:val="single" w:sz="4" w:space="0" w:color="auto"/>
              <w:bottom w:val="single" w:sz="4" w:space="0" w:color="auto"/>
              <w:right w:val="single" w:sz="4" w:space="0" w:color="auto"/>
            </w:tcBorders>
            <w:shd w:val="clear" w:color="auto" w:fill="auto"/>
            <w:vAlign w:val="center"/>
            <w:hideMark/>
          </w:tcPr>
          <w:p w14:paraId="2E68C91B"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7DFB6"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 I PUNKTACJA WALORÓW ESTETYCZNYCH</w:t>
            </w:r>
          </w:p>
        </w:tc>
      </w:tr>
      <w:tr w:rsidR="00DD1072" w:rsidRPr="00992414" w14:paraId="5FB3F06B" w14:textId="77777777" w:rsidTr="00DD1072">
        <w:trPr>
          <w:trHeight w:val="330"/>
        </w:trPr>
        <w:tc>
          <w:tcPr>
            <w:tcW w:w="4611" w:type="dxa"/>
            <w:vMerge/>
            <w:tcBorders>
              <w:top w:val="nil"/>
              <w:left w:val="single" w:sz="4" w:space="0" w:color="auto"/>
              <w:bottom w:val="single" w:sz="4" w:space="0" w:color="auto"/>
              <w:right w:val="single" w:sz="4" w:space="0" w:color="auto"/>
            </w:tcBorders>
            <w:vAlign w:val="center"/>
            <w:hideMark/>
          </w:tcPr>
          <w:p w14:paraId="3069F32D"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6BA2C33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5E28D65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1,25 PKT</w:t>
            </w:r>
          </w:p>
        </w:tc>
      </w:tr>
      <w:tr w:rsidR="00DD1072" w:rsidRPr="00992414" w14:paraId="6966B1B0"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151B1BC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nil"/>
              <w:left w:val="nil"/>
              <w:bottom w:val="single" w:sz="4" w:space="0" w:color="auto"/>
              <w:right w:val="single" w:sz="4" w:space="0" w:color="auto"/>
            </w:tcBorders>
            <w:shd w:val="clear" w:color="auto" w:fill="auto"/>
            <w:noWrap/>
            <w:vAlign w:val="bottom"/>
            <w:hideMark/>
          </w:tcPr>
          <w:p w14:paraId="4C05722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(moc &gt; 80W)</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07F8A88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B579C2E"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23BB9AE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6F338F2C" w14:textId="77777777" w:rsidR="00DD1072" w:rsidRPr="00992414" w:rsidRDefault="00DD1072" w:rsidP="00DD1072">
            <w:pPr>
              <w:rPr>
                <w:rFonts w:ascii="Calibri" w:hAnsi="Calibri" w:cs="Calibri"/>
                <w:color w:val="000000" w:themeColor="text1"/>
              </w:rPr>
            </w:pPr>
            <w:r w:rsidRPr="00DD4386">
              <w:rPr>
                <w:rFonts w:ascii="Calibri" w:hAnsi="Calibri" w:cs="Calibri"/>
                <w:color w:val="000000" w:themeColor="text1"/>
                <w:sz w:val="16"/>
                <w:szCs w:val="16"/>
              </w:rPr>
              <w:t>(wysokość &lt;0,8m  lub wysokość &gt;1,4 m, średnica &lt;0,8m )</w:t>
            </w:r>
            <w:r w:rsidRPr="00992414">
              <w:rPr>
                <w:rFonts w:ascii="Calibri" w:hAnsi="Calibri" w:cs="Calibri"/>
                <w:color w:val="000000" w:themeColor="text1"/>
                <w:sz w:val="16"/>
                <w:szCs w:val="16"/>
              </w:rPr>
              <w:t xml:space="preserve">           </w:t>
            </w:r>
            <w:r w:rsidRPr="00992414">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28088EB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32B0DB91"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1B0F762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nil"/>
              <w:left w:val="nil"/>
              <w:bottom w:val="single" w:sz="4" w:space="0" w:color="auto"/>
              <w:right w:val="single" w:sz="4" w:space="0" w:color="auto"/>
            </w:tcBorders>
            <w:shd w:val="clear" w:color="auto" w:fill="auto"/>
            <w:noWrap/>
            <w:vAlign w:val="bottom"/>
            <w:hideMark/>
          </w:tcPr>
          <w:p w14:paraId="3B35010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(masa &gt; 10 kg)</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7B742B5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1B88F191"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45E40D7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BIAŁO-ŻÓŁTA</w:t>
            </w:r>
          </w:p>
        </w:tc>
        <w:tc>
          <w:tcPr>
            <w:tcW w:w="1745" w:type="dxa"/>
            <w:tcBorders>
              <w:top w:val="nil"/>
              <w:left w:val="nil"/>
              <w:bottom w:val="single" w:sz="4" w:space="0" w:color="auto"/>
              <w:right w:val="single" w:sz="4" w:space="0" w:color="auto"/>
            </w:tcBorders>
            <w:shd w:val="clear" w:color="auto" w:fill="auto"/>
            <w:noWrap/>
            <w:vAlign w:val="bottom"/>
            <w:hideMark/>
          </w:tcPr>
          <w:p w14:paraId="58E636A5"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biało-żółty</w:t>
            </w:r>
            <w:r w:rsidRPr="00992414">
              <w:rPr>
                <w:rFonts w:ascii="Calibri" w:hAnsi="Calibri" w:cs="Calibri"/>
                <w:color w:val="000000" w:themeColor="text1"/>
              </w:rPr>
              <w:t>) 0</w:t>
            </w:r>
          </w:p>
        </w:tc>
        <w:tc>
          <w:tcPr>
            <w:tcW w:w="2801" w:type="dxa"/>
            <w:tcBorders>
              <w:top w:val="nil"/>
              <w:left w:val="nil"/>
              <w:bottom w:val="single" w:sz="4" w:space="0" w:color="auto"/>
              <w:right w:val="single" w:sz="4" w:space="0" w:color="auto"/>
            </w:tcBorders>
            <w:shd w:val="clear" w:color="auto" w:fill="auto"/>
            <w:noWrap/>
            <w:vAlign w:val="bottom"/>
            <w:hideMark/>
          </w:tcPr>
          <w:p w14:paraId="12CB47A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3AB091E1" w14:textId="77777777" w:rsidTr="00DD1072">
        <w:trPr>
          <w:trHeight w:val="52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812F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EFEKTY (NP. MIGOTANIE, ZMIANA NATĘŻĘNIA OŚWIETLENIA)</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1DECEFB7"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(brak efektów)</w:t>
            </w:r>
            <w:r w:rsidRPr="00992414">
              <w:rPr>
                <w:rFonts w:ascii="Calibri" w:hAnsi="Calibri" w:cs="Calibri"/>
                <w:color w:val="000000" w:themeColor="text1"/>
              </w:rPr>
              <w:t xml:space="preserve">            0</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25B512BA"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2E9C3BD8"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rPr>
              <w:t>0,25</w:t>
            </w:r>
          </w:p>
        </w:tc>
      </w:tr>
      <w:tr w:rsidR="00DD1072" w:rsidRPr="00992414" w14:paraId="5FAFC490" w14:textId="77777777" w:rsidTr="00DD1072">
        <w:trPr>
          <w:trHeight w:val="330"/>
        </w:trPr>
        <w:tc>
          <w:tcPr>
            <w:tcW w:w="9157" w:type="dxa"/>
            <w:gridSpan w:val="3"/>
            <w:tcBorders>
              <w:top w:val="single" w:sz="4" w:space="0" w:color="auto"/>
              <w:bottom w:val="single" w:sz="4" w:space="0" w:color="auto"/>
            </w:tcBorders>
            <w:shd w:val="clear" w:color="auto" w:fill="auto"/>
            <w:vAlign w:val="bottom"/>
          </w:tcPr>
          <w:p w14:paraId="22D9385C" w14:textId="77777777" w:rsidR="00DD1072" w:rsidRPr="00992414" w:rsidRDefault="00DD1072" w:rsidP="00DD1072">
            <w:pPr>
              <w:jc w:val="center"/>
              <w:rPr>
                <w:rFonts w:ascii="Calibri" w:hAnsi="Calibri" w:cs="Calibri"/>
                <w:b/>
                <w:bCs/>
                <w:color w:val="000000" w:themeColor="text1"/>
              </w:rPr>
            </w:pPr>
          </w:p>
          <w:p w14:paraId="0253F02D" w14:textId="77777777" w:rsidR="00DD1072" w:rsidRPr="00992414" w:rsidRDefault="00DD1072" w:rsidP="00DD1072">
            <w:pPr>
              <w:jc w:val="center"/>
              <w:rPr>
                <w:rFonts w:ascii="Calibri" w:hAnsi="Calibri" w:cs="Calibri"/>
                <w:b/>
                <w:bCs/>
                <w:color w:val="000000" w:themeColor="text1"/>
              </w:rPr>
            </w:pPr>
          </w:p>
          <w:p w14:paraId="69319E26" w14:textId="77777777" w:rsidR="00DD1072" w:rsidRPr="00992414" w:rsidRDefault="00DD1072" w:rsidP="00DD1072">
            <w:pPr>
              <w:jc w:val="center"/>
              <w:rPr>
                <w:rFonts w:ascii="Calibri" w:hAnsi="Calibri" w:cs="Calibri"/>
                <w:b/>
                <w:bCs/>
                <w:color w:val="000000" w:themeColor="text1"/>
              </w:rPr>
            </w:pPr>
          </w:p>
          <w:p w14:paraId="2F8D13AA" w14:textId="77777777" w:rsidR="00DD1072" w:rsidRPr="00992414" w:rsidRDefault="00DD1072" w:rsidP="00DD1072">
            <w:pPr>
              <w:jc w:val="center"/>
              <w:rPr>
                <w:rFonts w:ascii="Calibri" w:hAnsi="Calibri" w:cs="Calibri"/>
                <w:b/>
                <w:bCs/>
                <w:color w:val="000000" w:themeColor="text1"/>
              </w:rPr>
            </w:pPr>
          </w:p>
          <w:p w14:paraId="523834E7" w14:textId="77777777" w:rsidR="00DD1072" w:rsidRPr="00992414" w:rsidRDefault="00DD1072" w:rsidP="00DD1072">
            <w:pPr>
              <w:jc w:val="center"/>
              <w:rPr>
                <w:rFonts w:ascii="Calibri" w:hAnsi="Calibri" w:cs="Calibri"/>
                <w:b/>
                <w:bCs/>
                <w:color w:val="000000" w:themeColor="text1"/>
              </w:rPr>
            </w:pPr>
          </w:p>
          <w:p w14:paraId="51525B15" w14:textId="77777777" w:rsidR="00DD1072" w:rsidRPr="00992414" w:rsidRDefault="00DD1072" w:rsidP="00DD1072">
            <w:pPr>
              <w:jc w:val="center"/>
              <w:rPr>
                <w:rFonts w:ascii="Calibri" w:hAnsi="Calibri" w:cs="Calibri"/>
                <w:b/>
                <w:bCs/>
                <w:color w:val="000000" w:themeColor="text1"/>
              </w:rPr>
            </w:pPr>
          </w:p>
          <w:p w14:paraId="5F7D1450" w14:textId="77777777" w:rsidR="00DD1072" w:rsidRPr="00992414" w:rsidRDefault="00DD1072" w:rsidP="00DD1072">
            <w:pPr>
              <w:jc w:val="center"/>
              <w:rPr>
                <w:rFonts w:ascii="Calibri" w:hAnsi="Calibri" w:cs="Calibri"/>
                <w:b/>
                <w:bCs/>
                <w:color w:val="000000" w:themeColor="text1"/>
              </w:rPr>
            </w:pPr>
          </w:p>
          <w:p w14:paraId="5C81192D" w14:textId="77777777" w:rsidR="00DD1072" w:rsidRPr="00992414" w:rsidRDefault="00DD1072" w:rsidP="00DD1072">
            <w:pPr>
              <w:jc w:val="center"/>
              <w:rPr>
                <w:rFonts w:ascii="Calibri" w:hAnsi="Calibri" w:cs="Calibri"/>
                <w:b/>
                <w:bCs/>
                <w:color w:val="000000" w:themeColor="text1"/>
              </w:rPr>
            </w:pPr>
          </w:p>
        </w:tc>
      </w:tr>
      <w:tr w:rsidR="00DD1072" w:rsidRPr="00992414" w14:paraId="36410573" w14:textId="77777777" w:rsidTr="00DD1072">
        <w:trPr>
          <w:trHeight w:val="33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514B3C2"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2D - OPISANE W PKT 7 ZAŁĄCZNIKA NR 1 DO OPISU PRZEDMIOTU ZAMÓWIENIA (RAMY FOTOGRAFICZNE: KAMIENNY SZANIEC, TEREN PRZED MOLO)</w:t>
            </w:r>
          </w:p>
        </w:tc>
      </w:tr>
      <w:tr w:rsidR="00DD1072" w:rsidRPr="00992414" w14:paraId="07B67F25" w14:textId="77777777" w:rsidTr="00DD1072">
        <w:trPr>
          <w:trHeight w:val="300"/>
        </w:trPr>
        <w:tc>
          <w:tcPr>
            <w:tcW w:w="4611" w:type="dxa"/>
            <w:vMerge w:val="restart"/>
            <w:tcBorders>
              <w:top w:val="nil"/>
              <w:left w:val="single" w:sz="4" w:space="0" w:color="auto"/>
              <w:bottom w:val="single" w:sz="4" w:space="0" w:color="auto"/>
              <w:right w:val="single" w:sz="4" w:space="0" w:color="auto"/>
            </w:tcBorders>
            <w:shd w:val="clear" w:color="auto" w:fill="auto"/>
            <w:vAlign w:val="center"/>
            <w:hideMark/>
          </w:tcPr>
          <w:p w14:paraId="777ADCDF"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785DE2"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 I PUNKTACJA WALORÓW ESTETYCZNYCH</w:t>
            </w:r>
          </w:p>
        </w:tc>
      </w:tr>
      <w:tr w:rsidR="00DD1072" w:rsidRPr="00992414" w14:paraId="69C33977" w14:textId="77777777" w:rsidTr="00DD1072">
        <w:trPr>
          <w:trHeight w:val="300"/>
        </w:trPr>
        <w:tc>
          <w:tcPr>
            <w:tcW w:w="4611" w:type="dxa"/>
            <w:vMerge/>
            <w:tcBorders>
              <w:top w:val="nil"/>
              <w:left w:val="single" w:sz="4" w:space="0" w:color="auto"/>
              <w:bottom w:val="single" w:sz="4" w:space="0" w:color="auto"/>
              <w:right w:val="single" w:sz="4" w:space="0" w:color="auto"/>
            </w:tcBorders>
            <w:vAlign w:val="center"/>
            <w:hideMark/>
          </w:tcPr>
          <w:p w14:paraId="7F387253"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3386C9B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54F5838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2,5 PKT</w:t>
            </w:r>
          </w:p>
        </w:tc>
      </w:tr>
      <w:tr w:rsidR="00DD1072" w:rsidRPr="00992414" w14:paraId="4716F737"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tcPr>
          <w:p w14:paraId="01807442"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SYMETRIA RAMY (RAMA TAKA SAMA Z OBU JEJ STRON</w:t>
            </w:r>
          </w:p>
        </w:tc>
        <w:tc>
          <w:tcPr>
            <w:tcW w:w="1745" w:type="dxa"/>
            <w:tcBorders>
              <w:top w:val="nil"/>
              <w:left w:val="nil"/>
              <w:bottom w:val="single" w:sz="4" w:space="0" w:color="auto"/>
              <w:right w:val="single" w:sz="4" w:space="0" w:color="auto"/>
            </w:tcBorders>
            <w:shd w:val="clear" w:color="auto" w:fill="auto"/>
            <w:noWrap/>
            <w:vAlign w:val="bottom"/>
          </w:tcPr>
          <w:p w14:paraId="37F8BC4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BRAK                    0</w:t>
            </w:r>
          </w:p>
        </w:tc>
        <w:tc>
          <w:tcPr>
            <w:tcW w:w="2801" w:type="dxa"/>
            <w:tcBorders>
              <w:top w:val="nil"/>
              <w:left w:val="nil"/>
              <w:bottom w:val="single" w:sz="4" w:space="0" w:color="auto"/>
              <w:right w:val="single" w:sz="4" w:space="0" w:color="auto"/>
            </w:tcBorders>
            <w:shd w:val="clear" w:color="auto" w:fill="auto"/>
            <w:noWrap/>
            <w:vAlign w:val="bottom"/>
          </w:tcPr>
          <w:p w14:paraId="5C5BC164"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4EB48FBA"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5716C34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1F4F8EBC"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(wysokość  &lt;2,1m, </w:t>
            </w:r>
            <w:r w:rsidRPr="00DD4386">
              <w:rPr>
                <w:rFonts w:ascii="Calibri" w:hAnsi="Calibri" w:cs="Calibri"/>
                <w:color w:val="000000" w:themeColor="text1"/>
                <w:sz w:val="16"/>
                <w:szCs w:val="16"/>
              </w:rPr>
              <w:t>szerokość  &lt;3,0m )</w:t>
            </w:r>
            <w:r w:rsidRPr="00992414">
              <w:rPr>
                <w:rFonts w:ascii="Calibri" w:hAnsi="Calibri" w:cs="Calibri"/>
                <w:color w:val="000000" w:themeColor="text1"/>
                <w:sz w:val="16"/>
                <w:szCs w:val="16"/>
              </w:rPr>
              <w:t xml:space="preserve">              </w:t>
            </w:r>
            <w:r w:rsidRPr="00992414">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4A237E64"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334536B"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tcPr>
          <w:p w14:paraId="7FFAC4C2"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RAMA PRZYPOMINAJĄCA RAMĘ OBRAZU  Z ELEMENTEM WSKAZUJACYM, ZE RAMA ZNAJDUJE SIĘ W KOŁOBRZEGU</w:t>
            </w:r>
          </w:p>
        </w:tc>
        <w:tc>
          <w:tcPr>
            <w:tcW w:w="1745" w:type="dxa"/>
            <w:tcBorders>
              <w:top w:val="nil"/>
              <w:left w:val="nil"/>
              <w:bottom w:val="single" w:sz="4" w:space="0" w:color="auto"/>
              <w:right w:val="single" w:sz="4" w:space="0" w:color="auto"/>
            </w:tcBorders>
            <w:shd w:val="clear" w:color="auto" w:fill="auto"/>
            <w:noWrap/>
            <w:vAlign w:val="bottom"/>
          </w:tcPr>
          <w:p w14:paraId="525B3FC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BRAK INFORMACJI, ŻE RAMA ZNAJDUJE SIĘ W KOŁOBRZEGU       0</w:t>
            </w:r>
          </w:p>
        </w:tc>
        <w:tc>
          <w:tcPr>
            <w:tcW w:w="2801" w:type="dxa"/>
            <w:tcBorders>
              <w:top w:val="nil"/>
              <w:left w:val="nil"/>
              <w:bottom w:val="single" w:sz="4" w:space="0" w:color="auto"/>
              <w:right w:val="single" w:sz="4" w:space="0" w:color="auto"/>
            </w:tcBorders>
            <w:shd w:val="clear" w:color="auto" w:fill="auto"/>
            <w:noWrap/>
            <w:vAlign w:val="bottom"/>
          </w:tcPr>
          <w:p w14:paraId="11AADEDC"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4D8183EF"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6971243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BIAŁO-ŻÓŁTA</w:t>
            </w:r>
          </w:p>
        </w:tc>
        <w:tc>
          <w:tcPr>
            <w:tcW w:w="1745" w:type="dxa"/>
            <w:tcBorders>
              <w:top w:val="nil"/>
              <w:left w:val="nil"/>
              <w:bottom w:val="single" w:sz="4" w:space="0" w:color="auto"/>
              <w:right w:val="single" w:sz="4" w:space="0" w:color="auto"/>
            </w:tcBorders>
            <w:shd w:val="clear" w:color="auto" w:fill="auto"/>
            <w:noWrap/>
            <w:vAlign w:val="bottom"/>
            <w:hideMark/>
          </w:tcPr>
          <w:p w14:paraId="3487EF02"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biało-żółty</w:t>
            </w:r>
            <w:r w:rsidRPr="00992414">
              <w:rPr>
                <w:rFonts w:ascii="Calibri" w:hAnsi="Calibri" w:cs="Calibri"/>
                <w:color w:val="000000" w:themeColor="text1"/>
              </w:rPr>
              <w:t>) 0</w:t>
            </w:r>
          </w:p>
        </w:tc>
        <w:tc>
          <w:tcPr>
            <w:tcW w:w="2801" w:type="dxa"/>
            <w:tcBorders>
              <w:top w:val="nil"/>
              <w:left w:val="nil"/>
              <w:bottom w:val="single" w:sz="4" w:space="0" w:color="auto"/>
              <w:right w:val="single" w:sz="4" w:space="0" w:color="auto"/>
            </w:tcBorders>
            <w:shd w:val="clear" w:color="auto" w:fill="auto"/>
            <w:noWrap/>
            <w:vAlign w:val="bottom"/>
            <w:hideMark/>
          </w:tcPr>
          <w:p w14:paraId="5DE8F811"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rPr>
              <w:t xml:space="preserve"> 0,25 </w:t>
            </w:r>
          </w:p>
        </w:tc>
      </w:tr>
      <w:tr w:rsidR="00DD1072" w:rsidRPr="00992414" w14:paraId="39121430" w14:textId="77777777" w:rsidTr="00DD1072">
        <w:trPr>
          <w:trHeight w:val="52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F46E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lastRenderedPageBreak/>
              <w:t>OZDOBY, EFEKTY (NP. MIGOTANIE, ZMIANA NATĘŻĘNIA OŚWIETLENIA)</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6B401F60"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(brak efektów)</w:t>
            </w:r>
            <w:r w:rsidRPr="00992414">
              <w:rPr>
                <w:rFonts w:ascii="Calibri" w:hAnsi="Calibri" w:cs="Calibri"/>
                <w:color w:val="000000" w:themeColor="text1"/>
              </w:rPr>
              <w:t xml:space="preserve">            0</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160091B3"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2EE24231"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rPr>
              <w:t>od 0,25 do 0,5</w:t>
            </w:r>
          </w:p>
        </w:tc>
      </w:tr>
      <w:tr w:rsidR="00DD1072" w:rsidRPr="00992414" w14:paraId="7E956CDC" w14:textId="77777777" w:rsidTr="00DD1072">
        <w:trPr>
          <w:trHeight w:val="300"/>
        </w:trPr>
        <w:tc>
          <w:tcPr>
            <w:tcW w:w="9157" w:type="dxa"/>
            <w:gridSpan w:val="3"/>
            <w:tcBorders>
              <w:top w:val="single" w:sz="4" w:space="0" w:color="auto"/>
              <w:bottom w:val="single" w:sz="4" w:space="0" w:color="auto"/>
            </w:tcBorders>
            <w:shd w:val="clear" w:color="auto" w:fill="auto"/>
            <w:vAlign w:val="bottom"/>
          </w:tcPr>
          <w:p w14:paraId="059D4CBC" w14:textId="77777777" w:rsidR="00DD1072" w:rsidRPr="00992414" w:rsidRDefault="00DD1072" w:rsidP="00DD1072">
            <w:pPr>
              <w:jc w:val="center"/>
              <w:rPr>
                <w:rFonts w:ascii="Calibri" w:hAnsi="Calibri" w:cs="Calibri"/>
                <w:b/>
                <w:bCs/>
                <w:color w:val="000000" w:themeColor="text1"/>
              </w:rPr>
            </w:pPr>
          </w:p>
        </w:tc>
      </w:tr>
      <w:tr w:rsidR="00DD1072" w:rsidRPr="00992414" w14:paraId="1391992C" w14:textId="77777777" w:rsidTr="00DD1072">
        <w:trPr>
          <w:trHeight w:val="30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57E2656"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2D - OPISANE W PKT 4 ZAŁĄCZNIKA NR 1 DO OPISU PRZEDMIOTU ZAMÓWIENIA (PODCZELE –KRESOWA)</w:t>
            </w:r>
          </w:p>
        </w:tc>
      </w:tr>
      <w:tr w:rsidR="00DD1072" w:rsidRPr="00992414" w14:paraId="77074121" w14:textId="77777777" w:rsidTr="00DD1072">
        <w:trPr>
          <w:trHeight w:val="300"/>
        </w:trPr>
        <w:tc>
          <w:tcPr>
            <w:tcW w:w="4611" w:type="dxa"/>
            <w:vMerge w:val="restart"/>
            <w:tcBorders>
              <w:top w:val="nil"/>
              <w:left w:val="single" w:sz="4" w:space="0" w:color="auto"/>
              <w:bottom w:val="single" w:sz="4" w:space="0" w:color="auto"/>
              <w:right w:val="single" w:sz="4" w:space="0" w:color="auto"/>
            </w:tcBorders>
            <w:shd w:val="clear" w:color="auto" w:fill="auto"/>
            <w:vAlign w:val="center"/>
            <w:hideMark/>
          </w:tcPr>
          <w:p w14:paraId="53ADDDFD"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2A04CE"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5418586F" w14:textId="77777777" w:rsidTr="00DD1072">
        <w:trPr>
          <w:trHeight w:val="300"/>
        </w:trPr>
        <w:tc>
          <w:tcPr>
            <w:tcW w:w="4611" w:type="dxa"/>
            <w:vMerge/>
            <w:tcBorders>
              <w:top w:val="nil"/>
              <w:left w:val="single" w:sz="4" w:space="0" w:color="auto"/>
              <w:bottom w:val="single" w:sz="4" w:space="0" w:color="auto"/>
              <w:right w:val="single" w:sz="4" w:space="0" w:color="auto"/>
            </w:tcBorders>
            <w:vAlign w:val="center"/>
            <w:hideMark/>
          </w:tcPr>
          <w:p w14:paraId="6C5A7736"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659C45E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3733AA4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1,25 PKT</w:t>
            </w:r>
          </w:p>
        </w:tc>
      </w:tr>
      <w:tr w:rsidR="00DD1072" w:rsidRPr="00992414" w14:paraId="10F0E72C"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450570B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nil"/>
              <w:left w:val="nil"/>
              <w:bottom w:val="single" w:sz="4" w:space="0" w:color="auto"/>
              <w:right w:val="single" w:sz="4" w:space="0" w:color="auto"/>
            </w:tcBorders>
            <w:shd w:val="clear" w:color="auto" w:fill="auto"/>
            <w:noWrap/>
            <w:vAlign w:val="bottom"/>
            <w:hideMark/>
          </w:tcPr>
          <w:p w14:paraId="7CC206E0"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100W)</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3A8EBCE1"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B0B6FC3"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04E137E3"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4F29BC15"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&lt;1,8m, </w:t>
            </w:r>
            <w:r w:rsidRPr="00DD4386">
              <w:rPr>
                <w:rFonts w:ascii="Calibri" w:hAnsi="Calibri" w:cs="Calibri"/>
                <w:color w:val="000000" w:themeColor="text1"/>
                <w:sz w:val="16"/>
                <w:szCs w:val="16"/>
              </w:rPr>
              <w:t>szerokość  &lt;1,0m )</w:t>
            </w:r>
            <w:r w:rsidRPr="00992414">
              <w:rPr>
                <w:rFonts w:ascii="Calibri" w:hAnsi="Calibri" w:cs="Calibri"/>
                <w:color w:val="000000" w:themeColor="text1"/>
                <w:sz w:val="16"/>
                <w:szCs w:val="16"/>
              </w:rPr>
              <w:t xml:space="preserve">        </w:t>
            </w:r>
            <w:r w:rsidRPr="00992414">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0F214973"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7361E49F" w14:textId="77777777" w:rsidTr="00DD1072">
        <w:trPr>
          <w:trHeight w:val="285"/>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50CB3B0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nil"/>
              <w:left w:val="nil"/>
              <w:bottom w:val="single" w:sz="4" w:space="0" w:color="auto"/>
              <w:right w:val="single" w:sz="4" w:space="0" w:color="auto"/>
            </w:tcBorders>
            <w:shd w:val="clear" w:color="auto" w:fill="auto"/>
            <w:noWrap/>
            <w:vAlign w:val="bottom"/>
            <w:hideMark/>
          </w:tcPr>
          <w:p w14:paraId="1FA4FF79"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(masa &gt; 15 kg)</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17E97CB5"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7AB5B136" w14:textId="77777777" w:rsidTr="00DD1072">
        <w:trPr>
          <w:trHeight w:val="285"/>
        </w:trPr>
        <w:tc>
          <w:tcPr>
            <w:tcW w:w="4611" w:type="dxa"/>
            <w:tcBorders>
              <w:top w:val="nil"/>
              <w:left w:val="single" w:sz="4" w:space="0" w:color="auto"/>
              <w:bottom w:val="single" w:sz="4" w:space="0" w:color="auto"/>
              <w:right w:val="single" w:sz="4" w:space="0" w:color="auto"/>
            </w:tcBorders>
            <w:shd w:val="clear" w:color="auto" w:fill="auto"/>
            <w:noWrap/>
            <w:vAlign w:val="bottom"/>
          </w:tcPr>
          <w:p w14:paraId="0D8CA2CC" w14:textId="5BE7F53C" w:rsidR="00DD1072" w:rsidRPr="00992414" w:rsidRDefault="00DD1072" w:rsidP="007A5FFC">
            <w:pPr>
              <w:rPr>
                <w:rFonts w:ascii="Calibri" w:hAnsi="Calibri" w:cs="Calibri"/>
                <w:color w:val="000000" w:themeColor="text1"/>
              </w:rPr>
            </w:pPr>
            <w:r w:rsidRPr="00992414">
              <w:rPr>
                <w:rFonts w:ascii="Calibri" w:hAnsi="Calibri" w:cs="Calibri"/>
                <w:color w:val="000000" w:themeColor="text1"/>
              </w:rPr>
              <w:t xml:space="preserve">DOMINUJĄCA KOLORYSTYKA </w:t>
            </w:r>
            <w:r w:rsidR="007A5FFC">
              <w:rPr>
                <w:rFonts w:ascii="Calibri" w:hAnsi="Calibri" w:cs="Calibri"/>
                <w:color w:val="000000" w:themeColor="text1"/>
              </w:rPr>
              <w:t xml:space="preserve">BIAŁO-ŻÓŁTA Z DOMIESZKĄ </w:t>
            </w:r>
            <w:r w:rsidRPr="00992414">
              <w:rPr>
                <w:rFonts w:ascii="Calibri" w:hAnsi="Calibri" w:cs="Calibri"/>
                <w:color w:val="000000" w:themeColor="text1"/>
              </w:rPr>
              <w:t>CZERWONO-NIEBIESKO-SREBRN</w:t>
            </w:r>
            <w:r w:rsidR="007A5FFC">
              <w:rPr>
                <w:rFonts w:ascii="Calibri" w:hAnsi="Calibri" w:cs="Calibri"/>
                <w:color w:val="000000" w:themeColor="text1"/>
              </w:rPr>
              <w:t>Ą</w:t>
            </w:r>
          </w:p>
        </w:tc>
        <w:tc>
          <w:tcPr>
            <w:tcW w:w="1745" w:type="dxa"/>
            <w:tcBorders>
              <w:top w:val="nil"/>
              <w:left w:val="nil"/>
              <w:bottom w:val="single" w:sz="4" w:space="0" w:color="auto"/>
              <w:right w:val="single" w:sz="4" w:space="0" w:color="auto"/>
            </w:tcBorders>
            <w:shd w:val="clear" w:color="auto" w:fill="auto"/>
            <w:noWrap/>
            <w:vAlign w:val="bottom"/>
          </w:tcPr>
          <w:p w14:paraId="674E2979" w14:textId="66C5CB91" w:rsidR="00DD1072" w:rsidRPr="00992414" w:rsidRDefault="00DD1072" w:rsidP="007A5FFC">
            <w:pPr>
              <w:rPr>
                <w:rFonts w:ascii="Calibri" w:hAnsi="Calibri" w:cs="Calibri"/>
                <w:color w:val="000000" w:themeColor="text1"/>
              </w:rPr>
            </w:pPr>
            <w:r w:rsidRPr="00992414">
              <w:rPr>
                <w:rFonts w:ascii="Calibri" w:hAnsi="Calibri" w:cs="Calibri"/>
                <w:color w:val="000000" w:themeColor="text1"/>
                <w:sz w:val="16"/>
                <w:szCs w:val="16"/>
              </w:rPr>
              <w:t xml:space="preserve">(dominacja innego koloru </w:t>
            </w:r>
            <w:r w:rsidR="007A5FFC">
              <w:rPr>
                <w:rFonts w:ascii="Calibri" w:hAnsi="Calibri" w:cs="Calibri"/>
                <w:color w:val="000000" w:themeColor="text1"/>
                <w:sz w:val="16"/>
                <w:szCs w:val="16"/>
              </w:rPr>
              <w:t>niż BIAŁO –ŻÓŁTA</w:t>
            </w:r>
            <w:r w:rsidRPr="00992414">
              <w:rPr>
                <w:rFonts w:ascii="Calibri" w:hAnsi="Calibri" w:cs="Calibri"/>
                <w:color w:val="000000" w:themeColor="text1"/>
                <w:sz w:val="16"/>
                <w:szCs w:val="16"/>
              </w:rPr>
              <w:t>)</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tcPr>
          <w:p w14:paraId="3C99FE1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(zgodność z wytycznymi</w:t>
            </w:r>
            <w:r w:rsidRPr="00992414">
              <w:rPr>
                <w:rFonts w:ascii="Calibri" w:hAnsi="Calibri" w:cs="Calibri"/>
                <w:color w:val="000000" w:themeColor="text1"/>
              </w:rPr>
              <w:t xml:space="preserve">                0,25</w:t>
            </w:r>
          </w:p>
        </w:tc>
      </w:tr>
      <w:tr w:rsidR="00DD1072" w:rsidRPr="00992414" w14:paraId="23BF1249" w14:textId="77777777" w:rsidTr="00DD1072">
        <w:trPr>
          <w:trHeight w:val="1290"/>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C644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ZASTOSOWANIE MECHANIZMU MOCOWANIA UMOŻLIWIAJĄCEGO SAMOCZYNNY POWRÓT DEKORACJI DO PIERWOTNEGO POŁOŻENIA PO ODCHYLENIU NA SKUTEK DZIAŁANIA SILNYCH PODMUCHU WIATRU</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1E807ED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mechanizmu)   </w:t>
            </w:r>
            <w:r w:rsidRPr="00992414">
              <w:rPr>
                <w:rFonts w:ascii="Calibri" w:hAnsi="Calibri" w:cs="Calibri"/>
                <w:color w:val="000000" w:themeColor="text1"/>
              </w:rPr>
              <w:t xml:space="preserve">   0</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14:paraId="428FDA8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(zastosowany mechanizm)       </w:t>
            </w:r>
            <w:r w:rsidRPr="00992414">
              <w:rPr>
                <w:rFonts w:ascii="Calibri" w:hAnsi="Calibri" w:cs="Calibri"/>
                <w:color w:val="000000" w:themeColor="text1"/>
              </w:rPr>
              <w:t xml:space="preserve">       0,25</w:t>
            </w:r>
          </w:p>
        </w:tc>
      </w:tr>
      <w:tr w:rsidR="00DD1072" w:rsidRPr="00992414" w14:paraId="7EEDB7D4" w14:textId="77777777" w:rsidTr="00DD1072">
        <w:trPr>
          <w:trHeight w:val="301"/>
        </w:trPr>
        <w:tc>
          <w:tcPr>
            <w:tcW w:w="9157" w:type="dxa"/>
            <w:gridSpan w:val="3"/>
            <w:tcBorders>
              <w:top w:val="single" w:sz="4" w:space="0" w:color="auto"/>
            </w:tcBorders>
            <w:shd w:val="clear" w:color="auto" w:fill="auto"/>
            <w:vAlign w:val="bottom"/>
          </w:tcPr>
          <w:p w14:paraId="742D388F" w14:textId="77777777" w:rsidR="00DD1072" w:rsidRPr="00992414" w:rsidRDefault="00DD1072" w:rsidP="00DD1072">
            <w:pPr>
              <w:jc w:val="center"/>
              <w:rPr>
                <w:rFonts w:ascii="Calibri" w:hAnsi="Calibri" w:cs="Calibri"/>
                <w:bCs/>
                <w:color w:val="000000" w:themeColor="text1"/>
              </w:rPr>
            </w:pPr>
          </w:p>
          <w:p w14:paraId="05DFAF14" w14:textId="77777777" w:rsidR="00DD1072" w:rsidRPr="00992414" w:rsidRDefault="00DD1072" w:rsidP="00DD1072">
            <w:pPr>
              <w:jc w:val="center"/>
              <w:rPr>
                <w:rFonts w:ascii="Calibri" w:hAnsi="Calibri" w:cs="Calibri"/>
                <w:bCs/>
                <w:color w:val="000000" w:themeColor="text1"/>
              </w:rPr>
            </w:pPr>
          </w:p>
          <w:p w14:paraId="714C3FBF" w14:textId="77777777" w:rsidR="00DD1072" w:rsidRPr="00992414" w:rsidRDefault="00DD1072" w:rsidP="00DD1072">
            <w:pPr>
              <w:jc w:val="center"/>
              <w:rPr>
                <w:rFonts w:ascii="Calibri" w:hAnsi="Calibri" w:cs="Calibri"/>
                <w:bCs/>
                <w:color w:val="000000" w:themeColor="text1"/>
              </w:rPr>
            </w:pPr>
          </w:p>
          <w:p w14:paraId="62F57DF3" w14:textId="77777777" w:rsidR="00DD1072" w:rsidRPr="00992414" w:rsidRDefault="00DD1072" w:rsidP="002F37CC">
            <w:pPr>
              <w:rPr>
                <w:rFonts w:ascii="Calibri" w:hAnsi="Calibri" w:cs="Calibri"/>
                <w:bCs/>
                <w:color w:val="000000" w:themeColor="text1"/>
              </w:rPr>
            </w:pPr>
          </w:p>
        </w:tc>
      </w:tr>
      <w:tr w:rsidR="00DD1072" w:rsidRPr="00992414" w14:paraId="05E47951" w14:textId="77777777" w:rsidTr="00DD1072">
        <w:trPr>
          <w:trHeight w:val="301"/>
        </w:trPr>
        <w:tc>
          <w:tcPr>
            <w:tcW w:w="9157" w:type="dxa"/>
            <w:gridSpan w:val="3"/>
            <w:tcBorders>
              <w:left w:val="single" w:sz="4" w:space="0" w:color="auto"/>
              <w:bottom w:val="single" w:sz="4" w:space="0" w:color="auto"/>
              <w:right w:val="single" w:sz="4" w:space="0" w:color="auto"/>
            </w:tcBorders>
            <w:shd w:val="clear" w:color="auto" w:fill="auto"/>
            <w:vAlign w:val="bottom"/>
          </w:tcPr>
          <w:p w14:paraId="00B23715" w14:textId="77777777" w:rsidR="00DD1072" w:rsidRPr="00992414" w:rsidRDefault="00DD1072" w:rsidP="00DD1072">
            <w:pPr>
              <w:pBdr>
                <w:top w:val="single" w:sz="4" w:space="1" w:color="auto"/>
                <w:left w:val="single" w:sz="4" w:space="4" w:color="auto"/>
                <w:bottom w:val="single" w:sz="4" w:space="1" w:color="auto"/>
                <w:right w:val="single" w:sz="4" w:space="4" w:color="auto"/>
              </w:pBdr>
              <w:jc w:val="center"/>
              <w:rPr>
                <w:rFonts w:ascii="Calibri" w:hAnsi="Calibri" w:cs="Calibri"/>
                <w:bCs/>
                <w:color w:val="000000" w:themeColor="text1"/>
              </w:rPr>
            </w:pPr>
          </w:p>
          <w:p w14:paraId="4FF7C5DE" w14:textId="77777777" w:rsidR="00DD1072" w:rsidRPr="00992414" w:rsidRDefault="00DD1072" w:rsidP="00DD1072">
            <w:pPr>
              <w:pBdr>
                <w:top w:val="single" w:sz="4" w:space="1" w:color="auto"/>
                <w:left w:val="single" w:sz="4" w:space="4" w:color="auto"/>
                <w:bottom w:val="single" w:sz="4" w:space="1" w:color="auto"/>
                <w:right w:val="single" w:sz="4" w:space="4" w:color="auto"/>
              </w:pBdr>
              <w:jc w:val="center"/>
              <w:rPr>
                <w:rFonts w:ascii="Calibri" w:hAnsi="Calibri" w:cs="Calibri"/>
                <w:bCs/>
                <w:color w:val="000000" w:themeColor="text1"/>
              </w:rPr>
            </w:pPr>
            <w:r w:rsidRPr="00992414">
              <w:rPr>
                <w:rFonts w:ascii="Calibri" w:hAnsi="Calibri" w:cs="Calibri"/>
                <w:b/>
                <w:bCs/>
                <w:color w:val="000000" w:themeColor="text1"/>
              </w:rPr>
              <w:t>DEKORACJE 2D - OPISANE W PKT 5 ZAŁĄCZNIKA NR 1 DO OPISU PRZEDMIOTU ZAMÓWIENIA (PODCZELE –NOWOGRÓDZKA, LWOWSKA, WILEŃSKA, TARNOWSKIEGO)</w:t>
            </w:r>
          </w:p>
          <w:p w14:paraId="6F6EBA0D" w14:textId="77777777" w:rsidR="00DD1072" w:rsidRPr="00992414" w:rsidRDefault="00DD1072" w:rsidP="00DD1072">
            <w:pPr>
              <w:jc w:val="center"/>
              <w:rPr>
                <w:rFonts w:ascii="Calibri" w:hAnsi="Calibri" w:cs="Calibri"/>
                <w:bCs/>
                <w:color w:val="000000" w:themeColor="text1"/>
              </w:rPr>
            </w:pPr>
          </w:p>
        </w:tc>
      </w:tr>
      <w:tr w:rsidR="00DD1072" w:rsidRPr="00992414" w14:paraId="279F6CCD" w14:textId="77777777" w:rsidTr="00DD1072">
        <w:trPr>
          <w:trHeight w:val="350"/>
        </w:trPr>
        <w:tc>
          <w:tcPr>
            <w:tcW w:w="4611" w:type="dxa"/>
            <w:vMerge w:val="restart"/>
            <w:tcBorders>
              <w:top w:val="single" w:sz="4" w:space="0" w:color="auto"/>
              <w:left w:val="single" w:sz="4" w:space="0" w:color="auto"/>
              <w:right w:val="single" w:sz="4" w:space="0" w:color="auto"/>
            </w:tcBorders>
            <w:shd w:val="clear" w:color="auto" w:fill="auto"/>
            <w:vAlign w:val="center"/>
          </w:tcPr>
          <w:p w14:paraId="290EBDD1"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94C6E7"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53B684C4" w14:textId="77777777" w:rsidTr="00DD1072">
        <w:trPr>
          <w:trHeight w:val="360"/>
        </w:trPr>
        <w:tc>
          <w:tcPr>
            <w:tcW w:w="4611" w:type="dxa"/>
            <w:vMerge/>
            <w:tcBorders>
              <w:left w:val="single" w:sz="4" w:space="0" w:color="auto"/>
              <w:bottom w:val="single" w:sz="4" w:space="0" w:color="auto"/>
              <w:right w:val="single" w:sz="4" w:space="0" w:color="auto"/>
            </w:tcBorders>
            <w:shd w:val="clear" w:color="auto" w:fill="auto"/>
            <w:vAlign w:val="center"/>
          </w:tcPr>
          <w:p w14:paraId="2A1DC8FE" w14:textId="77777777" w:rsidR="00DD1072" w:rsidRPr="00992414" w:rsidRDefault="00DD1072" w:rsidP="00DD1072">
            <w:pPr>
              <w:jc w:val="center"/>
              <w:rPr>
                <w:rFonts w:ascii="Calibri" w:hAnsi="Calibri" w:cs="Calibri"/>
                <w:bCs/>
                <w:color w:val="000000" w:themeColor="text1"/>
              </w:rPr>
            </w:pP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53B48DE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tcPr>
          <w:p w14:paraId="50B53B73"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1,25 PKT</w:t>
            </w:r>
          </w:p>
        </w:tc>
      </w:tr>
      <w:tr w:rsidR="00DD1072" w:rsidRPr="00992414" w14:paraId="27B3D46E" w14:textId="77777777" w:rsidTr="00DD1072">
        <w:trPr>
          <w:trHeight w:val="486"/>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tcPr>
          <w:p w14:paraId="1C1032D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347A26B6"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100W)</w:t>
            </w:r>
            <w:r w:rsidRPr="00992414">
              <w:rPr>
                <w:rFonts w:ascii="Calibri" w:hAnsi="Calibri" w:cs="Calibri"/>
                <w:color w:val="000000" w:themeColor="text1"/>
              </w:rPr>
              <w:t xml:space="preserve">             0</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tcPr>
          <w:p w14:paraId="4D2BE317"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1614764" w14:textId="77777777" w:rsidTr="00DD1072">
        <w:trPr>
          <w:trHeight w:val="30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tcPr>
          <w:p w14:paraId="38E9491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68A5DBF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&lt;1,8m, </w:t>
            </w:r>
            <w:r w:rsidRPr="00DD4386">
              <w:rPr>
                <w:rFonts w:ascii="Calibri" w:hAnsi="Calibri" w:cs="Calibri"/>
                <w:color w:val="000000" w:themeColor="text1"/>
                <w:sz w:val="16"/>
                <w:szCs w:val="16"/>
              </w:rPr>
              <w:t>szerokość  &lt;1,0m )</w:t>
            </w:r>
            <w:r w:rsidRPr="00992414">
              <w:rPr>
                <w:rFonts w:ascii="Calibri" w:hAnsi="Calibri" w:cs="Calibri"/>
                <w:color w:val="000000" w:themeColor="text1"/>
                <w:sz w:val="16"/>
                <w:szCs w:val="16"/>
              </w:rPr>
              <w:t xml:space="preserve">        </w:t>
            </w:r>
            <w:r w:rsidRPr="00992414">
              <w:rPr>
                <w:rFonts w:ascii="Calibri" w:hAnsi="Calibri" w:cs="Calibri"/>
                <w:color w:val="000000" w:themeColor="text1"/>
              </w:rPr>
              <w:t>0</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tcPr>
          <w:p w14:paraId="3DF52A37"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25C688E" w14:textId="77777777" w:rsidTr="00DD1072">
        <w:trPr>
          <w:trHeight w:val="40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tcPr>
          <w:p w14:paraId="0BFC7EC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70985BA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(masa &gt; 15 kg)</w:t>
            </w:r>
            <w:r w:rsidRPr="00992414">
              <w:rPr>
                <w:rFonts w:ascii="Calibri" w:hAnsi="Calibri" w:cs="Calibri"/>
                <w:color w:val="000000" w:themeColor="text1"/>
              </w:rPr>
              <w:t xml:space="preserve">            0</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tcPr>
          <w:p w14:paraId="20010653"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1B6C290E" w14:textId="77777777" w:rsidTr="00DD1072">
        <w:trPr>
          <w:trHeight w:val="40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tcPr>
          <w:p w14:paraId="0E23F797" w14:textId="3BBF48C8" w:rsidR="00DD1072" w:rsidRPr="00992414" w:rsidRDefault="00DD1072" w:rsidP="000E041B">
            <w:pPr>
              <w:rPr>
                <w:rFonts w:ascii="Calibri" w:hAnsi="Calibri" w:cs="Calibri"/>
                <w:color w:val="000000" w:themeColor="text1"/>
              </w:rPr>
            </w:pPr>
            <w:r w:rsidRPr="00992414">
              <w:rPr>
                <w:rFonts w:ascii="Calibri" w:hAnsi="Calibri" w:cs="Calibri"/>
                <w:color w:val="000000" w:themeColor="text1"/>
              </w:rPr>
              <w:t xml:space="preserve">DOMINUJĄCA KOLORYSTYKA </w:t>
            </w:r>
            <w:r w:rsidR="007A5FFC">
              <w:rPr>
                <w:rFonts w:ascii="Calibri" w:hAnsi="Calibri" w:cs="Calibri"/>
                <w:color w:val="000000" w:themeColor="text1"/>
              </w:rPr>
              <w:t>BIAŁO-Ż</w:t>
            </w:r>
            <w:r w:rsidR="000E041B">
              <w:rPr>
                <w:rFonts w:ascii="Calibri" w:hAnsi="Calibri" w:cs="Calibri"/>
                <w:color w:val="000000" w:themeColor="text1"/>
              </w:rPr>
              <w:t xml:space="preserve">ÓŁA Z AKCENTAMI W KOLORACH </w:t>
            </w:r>
            <w:r w:rsidRPr="00992414">
              <w:rPr>
                <w:rFonts w:ascii="Calibri" w:hAnsi="Calibri" w:cs="Calibri"/>
                <w:color w:val="000000" w:themeColor="text1"/>
              </w:rPr>
              <w:t>CZERWON</w:t>
            </w:r>
            <w:r w:rsidR="000E041B">
              <w:rPr>
                <w:rFonts w:ascii="Calibri" w:hAnsi="Calibri" w:cs="Calibri"/>
                <w:color w:val="000000" w:themeColor="text1"/>
              </w:rPr>
              <w:t>YM</w:t>
            </w:r>
            <w:r w:rsidRPr="00992414">
              <w:rPr>
                <w:rFonts w:ascii="Calibri" w:hAnsi="Calibri" w:cs="Calibri"/>
                <w:color w:val="000000" w:themeColor="text1"/>
              </w:rPr>
              <w:t>-NIEBIESK</w:t>
            </w:r>
            <w:r w:rsidR="000E041B">
              <w:rPr>
                <w:rFonts w:ascii="Calibri" w:hAnsi="Calibri" w:cs="Calibri"/>
                <w:color w:val="000000" w:themeColor="text1"/>
              </w:rPr>
              <w:t>IM</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14DE13D4" w14:textId="25002C4C"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(dominacja innego koloru </w:t>
            </w:r>
            <w:r w:rsidR="007A5FFC">
              <w:rPr>
                <w:rFonts w:ascii="Calibri" w:hAnsi="Calibri" w:cs="Calibri"/>
                <w:color w:val="000000" w:themeColor="text1"/>
                <w:sz w:val="16"/>
                <w:szCs w:val="16"/>
              </w:rPr>
              <w:t xml:space="preserve"> niż biało żółty </w:t>
            </w:r>
            <w:r w:rsidRPr="00992414">
              <w:rPr>
                <w:rFonts w:ascii="Calibri" w:hAnsi="Calibri" w:cs="Calibri"/>
                <w:color w:val="000000" w:themeColor="text1"/>
                <w:sz w:val="16"/>
                <w:szCs w:val="16"/>
              </w:rPr>
              <w:t>czerwono-niebiesko-srebrny)</w:t>
            </w:r>
            <w:r w:rsidRPr="00992414">
              <w:rPr>
                <w:rFonts w:ascii="Calibri" w:hAnsi="Calibri" w:cs="Calibri"/>
                <w:color w:val="000000" w:themeColor="text1"/>
              </w:rPr>
              <w:t xml:space="preserve">     0</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tcPr>
          <w:p w14:paraId="26AB79CB"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5F351028" w14:textId="77777777" w:rsidTr="00DD1072">
        <w:trPr>
          <w:trHeight w:val="1474"/>
        </w:trPr>
        <w:tc>
          <w:tcPr>
            <w:tcW w:w="4611" w:type="dxa"/>
            <w:tcBorders>
              <w:top w:val="single" w:sz="4" w:space="0" w:color="auto"/>
              <w:left w:val="single" w:sz="4" w:space="0" w:color="auto"/>
              <w:bottom w:val="single" w:sz="4" w:space="0" w:color="auto"/>
              <w:right w:val="single" w:sz="4" w:space="0" w:color="auto"/>
            </w:tcBorders>
            <w:shd w:val="clear" w:color="auto" w:fill="auto"/>
          </w:tcPr>
          <w:p w14:paraId="1F6FBC6E" w14:textId="77777777" w:rsidR="00DD1072" w:rsidRPr="00992414" w:rsidRDefault="00DD1072" w:rsidP="00DD1072">
            <w:pPr>
              <w:rPr>
                <w:rFonts w:ascii="Calibri" w:hAnsi="Calibri" w:cs="Calibri"/>
                <w:b/>
                <w:bCs/>
                <w:color w:val="000000" w:themeColor="text1"/>
              </w:rPr>
            </w:pPr>
            <w:r w:rsidRPr="00992414">
              <w:rPr>
                <w:rFonts w:ascii="Calibri" w:hAnsi="Calibri" w:cs="Calibri"/>
                <w:color w:val="000000" w:themeColor="text1"/>
              </w:rPr>
              <w:t>ZASTOSOWANIE MECHANIZMU MOCOWANIA UMOŻLIWIAJĄCEGO SAMOCZYNNY POWRÓT DEKORACJI DO PIERWOTNEGO POŁOŻENIA PO ODCHYLENIU NA SKUTEK DZIAŁANIA SILNYCH PODMUCHU WIATRU</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C9C803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mechanizmu)   </w:t>
            </w:r>
            <w:r w:rsidRPr="00992414">
              <w:rPr>
                <w:rFonts w:ascii="Calibri" w:hAnsi="Calibri" w:cs="Calibri"/>
                <w:color w:val="000000" w:themeColor="text1"/>
              </w:rPr>
              <w:t xml:space="preserve">   0</w:t>
            </w:r>
          </w:p>
          <w:p w14:paraId="3AF04115" w14:textId="77777777" w:rsidR="00DD1072" w:rsidRPr="00992414" w:rsidRDefault="00DD1072" w:rsidP="00DD1072">
            <w:pPr>
              <w:rPr>
                <w:rFonts w:ascii="Calibri" w:hAnsi="Calibri" w:cs="Calibri"/>
                <w:color w:val="000000" w:themeColor="text1"/>
              </w:rPr>
            </w:pPr>
          </w:p>
          <w:p w14:paraId="2DFDA0D1" w14:textId="77777777" w:rsidR="00DD1072" w:rsidRPr="00992414" w:rsidRDefault="00DD1072" w:rsidP="00DD1072">
            <w:pPr>
              <w:rPr>
                <w:rFonts w:ascii="Calibri" w:hAnsi="Calibri" w:cs="Calibri"/>
                <w:color w:val="000000" w:themeColor="text1"/>
              </w:rPr>
            </w:pPr>
          </w:p>
          <w:p w14:paraId="760F31C3" w14:textId="77777777" w:rsidR="00DD1072" w:rsidRPr="00992414" w:rsidRDefault="00DD1072" w:rsidP="00DD1072">
            <w:pPr>
              <w:rPr>
                <w:rFonts w:ascii="Calibri" w:hAnsi="Calibri" w:cs="Calibri"/>
                <w:color w:val="000000" w:themeColor="text1"/>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3FF4FCC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(zastosowany mechanizm)       </w:t>
            </w:r>
            <w:r w:rsidRPr="00992414">
              <w:rPr>
                <w:rFonts w:ascii="Calibri" w:hAnsi="Calibri" w:cs="Calibri"/>
                <w:color w:val="000000" w:themeColor="text1"/>
              </w:rPr>
              <w:t xml:space="preserve">      0,25</w:t>
            </w:r>
          </w:p>
          <w:p w14:paraId="349135C8" w14:textId="77777777" w:rsidR="00DD1072" w:rsidRPr="00992414" w:rsidRDefault="00DD1072" w:rsidP="00DD1072">
            <w:pPr>
              <w:rPr>
                <w:rFonts w:ascii="Calibri" w:hAnsi="Calibri" w:cs="Calibri"/>
                <w:color w:val="000000" w:themeColor="text1"/>
              </w:rPr>
            </w:pPr>
          </w:p>
          <w:p w14:paraId="41C8FFF0" w14:textId="77777777" w:rsidR="00DD1072" w:rsidRPr="00992414" w:rsidRDefault="00DD1072" w:rsidP="00DD1072">
            <w:pPr>
              <w:rPr>
                <w:rFonts w:ascii="Calibri" w:hAnsi="Calibri" w:cs="Calibri"/>
                <w:color w:val="000000" w:themeColor="text1"/>
              </w:rPr>
            </w:pPr>
          </w:p>
          <w:p w14:paraId="570F8290" w14:textId="77777777" w:rsidR="00DD1072" w:rsidRPr="00992414" w:rsidRDefault="00DD1072" w:rsidP="00DD1072">
            <w:pPr>
              <w:rPr>
                <w:rFonts w:ascii="Calibri" w:hAnsi="Calibri" w:cs="Calibri"/>
                <w:color w:val="000000" w:themeColor="text1"/>
              </w:rPr>
            </w:pPr>
          </w:p>
          <w:p w14:paraId="0910A921" w14:textId="77777777" w:rsidR="00DD1072" w:rsidRPr="00992414" w:rsidRDefault="00DD1072" w:rsidP="00DD1072">
            <w:pPr>
              <w:rPr>
                <w:rFonts w:ascii="Calibri" w:hAnsi="Calibri" w:cs="Calibri"/>
                <w:color w:val="000000" w:themeColor="text1"/>
              </w:rPr>
            </w:pPr>
          </w:p>
        </w:tc>
      </w:tr>
      <w:tr w:rsidR="00DD1072" w:rsidRPr="00992414" w14:paraId="1DE40F00" w14:textId="77777777" w:rsidTr="00DD1072">
        <w:trPr>
          <w:trHeight w:val="540"/>
        </w:trPr>
        <w:tc>
          <w:tcPr>
            <w:tcW w:w="9157" w:type="dxa"/>
            <w:gridSpan w:val="3"/>
            <w:shd w:val="clear" w:color="auto" w:fill="auto"/>
            <w:vAlign w:val="bottom"/>
          </w:tcPr>
          <w:p w14:paraId="11B9BF14" w14:textId="77777777" w:rsidR="00DD1072" w:rsidRPr="00992414" w:rsidRDefault="00DD1072" w:rsidP="00DD1072">
            <w:pPr>
              <w:rPr>
                <w:rFonts w:ascii="Calibri" w:hAnsi="Calibri" w:cs="Calibri"/>
                <w:b/>
                <w:bCs/>
                <w:color w:val="000000" w:themeColor="text1"/>
              </w:rPr>
            </w:pPr>
          </w:p>
        </w:tc>
      </w:tr>
      <w:tr w:rsidR="00DD1072" w:rsidRPr="00992414" w14:paraId="5BF7AAE4" w14:textId="77777777" w:rsidTr="00DD1072">
        <w:trPr>
          <w:trHeight w:val="30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203755"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PRZEWIESZKI LINIOWE - OPISANE W PKT 11 ZAŁĄCZNIKA NR 1 DO OPISU PRZEDMIOTU ZAMÓWIENIA (MARIACKA)</w:t>
            </w:r>
          </w:p>
        </w:tc>
      </w:tr>
      <w:tr w:rsidR="00DD1072" w:rsidRPr="00992414" w14:paraId="1AAC1853" w14:textId="77777777" w:rsidTr="00DD1072">
        <w:trPr>
          <w:trHeight w:val="300"/>
        </w:trPr>
        <w:tc>
          <w:tcPr>
            <w:tcW w:w="4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3E610"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7DC99B"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23C9DFAA" w14:textId="77777777" w:rsidTr="00DD1072">
        <w:trPr>
          <w:trHeight w:val="300"/>
        </w:trPr>
        <w:tc>
          <w:tcPr>
            <w:tcW w:w="4611" w:type="dxa"/>
            <w:vMerge/>
            <w:tcBorders>
              <w:top w:val="single" w:sz="4" w:space="0" w:color="auto"/>
              <w:left w:val="single" w:sz="4" w:space="0" w:color="auto"/>
              <w:bottom w:val="single" w:sz="4" w:space="0" w:color="auto"/>
              <w:right w:val="single" w:sz="4" w:space="0" w:color="auto"/>
            </w:tcBorders>
            <w:vAlign w:val="center"/>
            <w:hideMark/>
          </w:tcPr>
          <w:p w14:paraId="572DF9E6"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19D8CCE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2D39F71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 PKT</w:t>
            </w:r>
          </w:p>
        </w:tc>
      </w:tr>
      <w:tr w:rsidR="00DD1072" w:rsidRPr="00992414" w14:paraId="35B6C58C"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1296453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nil"/>
              <w:left w:val="nil"/>
              <w:bottom w:val="single" w:sz="4" w:space="0" w:color="auto"/>
              <w:right w:val="single" w:sz="4" w:space="0" w:color="auto"/>
            </w:tcBorders>
            <w:shd w:val="clear" w:color="auto" w:fill="auto"/>
            <w:noWrap/>
            <w:vAlign w:val="bottom"/>
            <w:hideMark/>
          </w:tcPr>
          <w:p w14:paraId="29EA1B42"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160W)</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1524895F"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C49C8CD"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3FC5630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1273DA5C" w14:textId="77777777" w:rsidR="00DD1072" w:rsidRPr="00177D31" w:rsidRDefault="00DD1072" w:rsidP="00DD1072">
            <w:pPr>
              <w:rPr>
                <w:rFonts w:ascii="Calibri" w:hAnsi="Calibri" w:cs="Calibri"/>
                <w:color w:val="000000" w:themeColor="text1"/>
              </w:rPr>
            </w:pPr>
            <w:r w:rsidRPr="00DD4386">
              <w:rPr>
                <w:rFonts w:ascii="Calibri" w:hAnsi="Calibri" w:cs="Calibri"/>
                <w:color w:val="000000" w:themeColor="text1"/>
                <w:sz w:val="16"/>
                <w:szCs w:val="16"/>
              </w:rPr>
              <w:t xml:space="preserve">(wysokość &lt;1,1m, </w:t>
            </w:r>
            <w:r w:rsidRPr="00177D31">
              <w:rPr>
                <w:rFonts w:ascii="Calibri" w:hAnsi="Calibri" w:cs="Calibri"/>
                <w:color w:val="000000" w:themeColor="text1"/>
                <w:sz w:val="16"/>
                <w:szCs w:val="16"/>
              </w:rPr>
              <w:t xml:space="preserve">szerokość  &lt;4,0m )        </w:t>
            </w:r>
            <w:r w:rsidRPr="00177D31">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018CA95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1507EF1D"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05A9118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nil"/>
              <w:left w:val="nil"/>
              <w:bottom w:val="single" w:sz="4" w:space="0" w:color="auto"/>
              <w:right w:val="single" w:sz="4" w:space="0" w:color="auto"/>
            </w:tcBorders>
            <w:shd w:val="clear" w:color="auto" w:fill="auto"/>
            <w:noWrap/>
            <w:vAlign w:val="bottom"/>
            <w:hideMark/>
          </w:tcPr>
          <w:p w14:paraId="42133297" w14:textId="77777777" w:rsidR="00DD1072" w:rsidRPr="00DD4386" w:rsidRDefault="00DD1072" w:rsidP="00DD1072">
            <w:pPr>
              <w:rPr>
                <w:rFonts w:ascii="Calibri" w:hAnsi="Calibri" w:cs="Calibri"/>
                <w:color w:val="000000" w:themeColor="text1"/>
              </w:rPr>
            </w:pPr>
            <w:r w:rsidRPr="00DD4386">
              <w:rPr>
                <w:rFonts w:ascii="Calibri" w:hAnsi="Calibri" w:cs="Calibri"/>
                <w:color w:val="000000" w:themeColor="text1"/>
                <w:sz w:val="16"/>
                <w:szCs w:val="16"/>
              </w:rPr>
              <w:t xml:space="preserve">(masa &gt; 16 kg)              </w:t>
            </w:r>
            <w:r w:rsidRPr="00DD4386">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75889D50"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0,5</w:t>
            </w:r>
          </w:p>
        </w:tc>
      </w:tr>
      <w:tr w:rsidR="00DD1072" w:rsidRPr="00992414" w14:paraId="57613357" w14:textId="77777777" w:rsidTr="00DD1072">
        <w:trPr>
          <w:trHeight w:val="1290"/>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6C6CF87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lastRenderedPageBreak/>
              <w:t>ZGODNOŚĆ MOTYWU DEKORACYJNEGO ZASTOSOWANEGO W DEKORACJI Z MOTYWEM ZASTOSOWANYM W PRZEWIESZKACH, O KTÓRYCH MOWA W PKT 12 W ZAŁĄCZNIKU NR 1 OPISU PRZEDMIOTU ZAMÓWIENIA</w:t>
            </w:r>
          </w:p>
        </w:tc>
        <w:tc>
          <w:tcPr>
            <w:tcW w:w="1745" w:type="dxa"/>
            <w:tcBorders>
              <w:top w:val="nil"/>
              <w:left w:val="nil"/>
              <w:bottom w:val="single" w:sz="4" w:space="0" w:color="auto"/>
              <w:right w:val="single" w:sz="4" w:space="0" w:color="auto"/>
            </w:tcBorders>
            <w:shd w:val="clear" w:color="auto" w:fill="auto"/>
            <w:noWrap/>
            <w:vAlign w:val="bottom"/>
            <w:hideMark/>
          </w:tcPr>
          <w:p w14:paraId="2B859BC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zgodności)           </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3FB6803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(zgodność)</w:t>
            </w:r>
            <w:r w:rsidRPr="00992414">
              <w:rPr>
                <w:rFonts w:ascii="Calibri" w:hAnsi="Calibri" w:cs="Calibri"/>
                <w:color w:val="000000" w:themeColor="text1"/>
              </w:rPr>
              <w:t xml:space="preserve">                                         0,75</w:t>
            </w:r>
          </w:p>
        </w:tc>
      </w:tr>
      <w:tr w:rsidR="00DD1072" w:rsidRPr="00992414" w14:paraId="37601B61" w14:textId="77777777" w:rsidTr="00DD1072">
        <w:trPr>
          <w:trHeight w:val="30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6FB7263"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PRZEWIESZKI LINIOWE - OPISANE W PKT 12 ZAŁĄCZNIKA NR 1 DO OPISU PRZEDMIOTU ZAMÓWIENIA (GIERCZAK, GIEŁDOWA)</w:t>
            </w:r>
          </w:p>
        </w:tc>
      </w:tr>
      <w:tr w:rsidR="00DD1072" w:rsidRPr="00992414" w14:paraId="31434108" w14:textId="77777777" w:rsidTr="00DD1072">
        <w:trPr>
          <w:trHeight w:val="300"/>
        </w:trPr>
        <w:tc>
          <w:tcPr>
            <w:tcW w:w="4611" w:type="dxa"/>
            <w:vMerge w:val="restart"/>
            <w:tcBorders>
              <w:top w:val="nil"/>
              <w:left w:val="single" w:sz="4" w:space="0" w:color="auto"/>
              <w:bottom w:val="single" w:sz="4" w:space="0" w:color="auto"/>
              <w:right w:val="single" w:sz="4" w:space="0" w:color="auto"/>
            </w:tcBorders>
            <w:shd w:val="clear" w:color="auto" w:fill="auto"/>
            <w:vAlign w:val="center"/>
            <w:hideMark/>
          </w:tcPr>
          <w:p w14:paraId="7D0722CA"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CE9553"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27569B4D" w14:textId="77777777" w:rsidTr="00DD1072">
        <w:trPr>
          <w:trHeight w:val="300"/>
        </w:trPr>
        <w:tc>
          <w:tcPr>
            <w:tcW w:w="4611" w:type="dxa"/>
            <w:vMerge/>
            <w:tcBorders>
              <w:top w:val="nil"/>
              <w:left w:val="single" w:sz="4" w:space="0" w:color="auto"/>
              <w:bottom w:val="single" w:sz="4" w:space="0" w:color="auto"/>
              <w:right w:val="single" w:sz="4" w:space="0" w:color="auto"/>
            </w:tcBorders>
            <w:vAlign w:val="center"/>
            <w:hideMark/>
          </w:tcPr>
          <w:p w14:paraId="7C22AC5D"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593B718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587F511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 PKT</w:t>
            </w:r>
          </w:p>
        </w:tc>
      </w:tr>
      <w:tr w:rsidR="00DD1072" w:rsidRPr="00992414" w14:paraId="3D34F24A"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4090987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nil"/>
              <w:left w:val="nil"/>
              <w:bottom w:val="single" w:sz="4" w:space="0" w:color="auto"/>
              <w:right w:val="single" w:sz="4" w:space="0" w:color="auto"/>
            </w:tcBorders>
            <w:shd w:val="clear" w:color="auto" w:fill="auto"/>
            <w:noWrap/>
            <w:vAlign w:val="bottom"/>
            <w:hideMark/>
          </w:tcPr>
          <w:p w14:paraId="0634D4C3"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33D2E8AD"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rPr>
              <w:t>0,25</w:t>
            </w:r>
          </w:p>
        </w:tc>
      </w:tr>
      <w:tr w:rsidR="00DD1072" w:rsidRPr="00992414" w14:paraId="7A7EC066"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333FD8A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33664080" w14:textId="77777777" w:rsidR="00DD1072" w:rsidRPr="00177D31" w:rsidRDefault="00DD1072" w:rsidP="00DD1072">
            <w:pPr>
              <w:rPr>
                <w:rFonts w:ascii="Calibri" w:hAnsi="Calibri" w:cs="Calibri"/>
                <w:color w:val="000000" w:themeColor="text1"/>
              </w:rPr>
            </w:pPr>
            <w:r w:rsidRPr="00DD4386">
              <w:rPr>
                <w:rFonts w:ascii="Calibri" w:hAnsi="Calibri" w:cs="Calibri"/>
                <w:color w:val="000000" w:themeColor="text1"/>
                <w:sz w:val="16"/>
                <w:szCs w:val="16"/>
              </w:rPr>
              <w:t xml:space="preserve">(wysokość &lt;1,0m, </w:t>
            </w:r>
            <w:r w:rsidRPr="00177D31">
              <w:rPr>
                <w:rFonts w:ascii="Calibri" w:hAnsi="Calibri" w:cs="Calibri"/>
                <w:color w:val="000000" w:themeColor="text1"/>
                <w:sz w:val="16"/>
                <w:szCs w:val="16"/>
              </w:rPr>
              <w:t xml:space="preserve">szerokość  &lt;8,0m )        </w:t>
            </w:r>
            <w:r w:rsidRPr="00177D31">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74C5483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(1,0m ≥wysokość ≥0,9 m)                         </w:t>
            </w:r>
            <w:r w:rsidRPr="00992414">
              <w:rPr>
                <w:rFonts w:ascii="Calibri" w:hAnsi="Calibri" w:cs="Calibri"/>
                <w:color w:val="000000" w:themeColor="text1"/>
              </w:rPr>
              <w:t>0,25</w:t>
            </w:r>
          </w:p>
          <w:p w14:paraId="4F6F438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&lt;0,9m)                                     </w:t>
            </w:r>
            <w:r w:rsidRPr="00992414">
              <w:rPr>
                <w:rFonts w:ascii="Calibri" w:hAnsi="Calibri" w:cs="Calibri"/>
                <w:color w:val="000000" w:themeColor="text1"/>
              </w:rPr>
              <w:t>0,5</w:t>
            </w:r>
          </w:p>
        </w:tc>
      </w:tr>
      <w:tr w:rsidR="00DD1072" w:rsidRPr="00992414" w14:paraId="2D76FC16"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BA7FCE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nil"/>
              <w:left w:val="nil"/>
              <w:bottom w:val="single" w:sz="4" w:space="0" w:color="auto"/>
              <w:right w:val="single" w:sz="4" w:space="0" w:color="auto"/>
            </w:tcBorders>
            <w:shd w:val="clear" w:color="auto" w:fill="auto"/>
            <w:noWrap/>
            <w:vAlign w:val="bottom"/>
            <w:hideMark/>
          </w:tcPr>
          <w:p w14:paraId="269DB024" w14:textId="77777777" w:rsidR="00DD1072" w:rsidRPr="00617BA4" w:rsidRDefault="00DD1072" w:rsidP="00DD1072">
            <w:pPr>
              <w:rPr>
                <w:rFonts w:ascii="Calibri" w:hAnsi="Calibri" w:cs="Calibri"/>
                <w:color w:val="000000" w:themeColor="text1"/>
              </w:rPr>
            </w:pPr>
            <w:r w:rsidRPr="00DD4386">
              <w:rPr>
                <w:rFonts w:ascii="Calibri" w:hAnsi="Calibri" w:cs="Calibri"/>
                <w:color w:val="000000" w:themeColor="text1"/>
                <w:sz w:val="16"/>
                <w:szCs w:val="16"/>
              </w:rPr>
              <w:t xml:space="preserve">(masa &gt; 32 kg)              </w:t>
            </w:r>
            <w:r w:rsidRPr="00617BA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0A7B0B8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(zgodność z wytycznymi)</w:t>
            </w:r>
            <w:r w:rsidRPr="00992414">
              <w:rPr>
                <w:rFonts w:ascii="Calibri" w:hAnsi="Calibri" w:cs="Calibri"/>
                <w:color w:val="000000" w:themeColor="text1"/>
              </w:rPr>
              <w:t xml:space="preserve">                  0,5</w:t>
            </w:r>
          </w:p>
        </w:tc>
      </w:tr>
      <w:tr w:rsidR="00DD1072" w:rsidRPr="00992414" w14:paraId="1A099CBA"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48B1A5F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ŚWIECENIA: BIAŁO-ŻÓŁTA</w:t>
            </w:r>
          </w:p>
        </w:tc>
        <w:tc>
          <w:tcPr>
            <w:tcW w:w="1745" w:type="dxa"/>
            <w:tcBorders>
              <w:top w:val="nil"/>
              <w:left w:val="nil"/>
              <w:bottom w:val="single" w:sz="4" w:space="0" w:color="auto"/>
              <w:right w:val="single" w:sz="4" w:space="0" w:color="auto"/>
            </w:tcBorders>
            <w:shd w:val="clear" w:color="auto" w:fill="auto"/>
            <w:noWrap/>
            <w:vAlign w:val="bottom"/>
            <w:hideMark/>
          </w:tcPr>
          <w:p w14:paraId="6239DE7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ziało-żółty</w:t>
            </w:r>
            <w:r w:rsidRPr="00992414">
              <w:rPr>
                <w:rFonts w:ascii="Calibri" w:hAnsi="Calibri" w:cs="Calibri"/>
                <w:color w:val="000000" w:themeColor="text1"/>
              </w:rPr>
              <w:t>) 0</w:t>
            </w:r>
          </w:p>
        </w:tc>
        <w:tc>
          <w:tcPr>
            <w:tcW w:w="2801" w:type="dxa"/>
            <w:tcBorders>
              <w:top w:val="nil"/>
              <w:left w:val="nil"/>
              <w:bottom w:val="single" w:sz="4" w:space="0" w:color="auto"/>
              <w:right w:val="single" w:sz="4" w:space="0" w:color="auto"/>
            </w:tcBorders>
            <w:shd w:val="clear" w:color="auto" w:fill="auto"/>
            <w:noWrap/>
            <w:vAlign w:val="bottom"/>
            <w:hideMark/>
          </w:tcPr>
          <w:p w14:paraId="61191363"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0,75</w:t>
            </w:r>
          </w:p>
        </w:tc>
      </w:tr>
    </w:tbl>
    <w:p w14:paraId="6D1EB7FA" w14:textId="77777777" w:rsidR="00DD1072" w:rsidRPr="00992414" w:rsidRDefault="00DD1072" w:rsidP="00DD1072">
      <w:pPr>
        <w:spacing w:after="200" w:line="276" w:lineRule="auto"/>
        <w:rPr>
          <w:rFonts w:asciiTheme="minorHAnsi" w:eastAsiaTheme="minorHAnsi" w:hAnsiTheme="minorHAnsi" w:cstheme="minorBidi"/>
          <w:color w:val="000000" w:themeColor="text1"/>
          <w:lang w:eastAsia="en-US"/>
        </w:rPr>
      </w:pPr>
    </w:p>
    <w:tbl>
      <w:tblPr>
        <w:tblW w:w="9229" w:type="dxa"/>
        <w:tblInd w:w="55" w:type="dxa"/>
        <w:tblCellMar>
          <w:left w:w="70" w:type="dxa"/>
          <w:right w:w="70" w:type="dxa"/>
        </w:tblCellMar>
        <w:tblLook w:val="04A0" w:firstRow="1" w:lastRow="0" w:firstColumn="1" w:lastColumn="0" w:noHBand="0" w:noVBand="1"/>
      </w:tblPr>
      <w:tblGrid>
        <w:gridCol w:w="4334"/>
        <w:gridCol w:w="2060"/>
        <w:gridCol w:w="2835"/>
      </w:tblGrid>
      <w:tr w:rsidR="00DD1072" w:rsidRPr="00992414" w14:paraId="5A37C51A" w14:textId="77777777" w:rsidTr="00DD1072">
        <w:trPr>
          <w:trHeight w:val="30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84DDA4"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DEKORACJA 3D - OPISANA W PKT 2 ZAŁĄCZNIKA NR 1 DO OPISU PRZEDMIOTU ZAMÓWIENIA (PODCZELE)</w:t>
            </w:r>
          </w:p>
        </w:tc>
      </w:tr>
      <w:tr w:rsidR="00DD1072" w:rsidRPr="00992414" w14:paraId="0465CB70" w14:textId="77777777" w:rsidTr="00DD1072">
        <w:trPr>
          <w:trHeight w:val="300"/>
        </w:trPr>
        <w:tc>
          <w:tcPr>
            <w:tcW w:w="4334" w:type="dxa"/>
            <w:vMerge w:val="restart"/>
            <w:tcBorders>
              <w:top w:val="nil"/>
              <w:left w:val="single" w:sz="4" w:space="0" w:color="auto"/>
              <w:bottom w:val="single" w:sz="4" w:space="0" w:color="000000"/>
              <w:right w:val="single" w:sz="4" w:space="0" w:color="auto"/>
            </w:tcBorders>
            <w:shd w:val="clear" w:color="auto" w:fill="auto"/>
            <w:vAlign w:val="center"/>
            <w:hideMark/>
          </w:tcPr>
          <w:p w14:paraId="28915F32"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8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FDD874"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 I PUNKTACJA WALORÓW ESTETYCZNYCH</w:t>
            </w:r>
          </w:p>
        </w:tc>
      </w:tr>
      <w:tr w:rsidR="00DD1072" w:rsidRPr="00992414" w14:paraId="424D8E1D" w14:textId="77777777" w:rsidTr="00DD1072">
        <w:trPr>
          <w:trHeight w:val="300"/>
        </w:trPr>
        <w:tc>
          <w:tcPr>
            <w:tcW w:w="4334" w:type="dxa"/>
            <w:vMerge/>
            <w:tcBorders>
              <w:top w:val="nil"/>
              <w:left w:val="single" w:sz="4" w:space="0" w:color="auto"/>
              <w:bottom w:val="single" w:sz="4" w:space="0" w:color="000000"/>
              <w:right w:val="single" w:sz="4" w:space="0" w:color="auto"/>
            </w:tcBorders>
            <w:vAlign w:val="center"/>
            <w:hideMark/>
          </w:tcPr>
          <w:p w14:paraId="503A2D60" w14:textId="77777777" w:rsidR="00DD1072" w:rsidRPr="00992414" w:rsidRDefault="00DD1072" w:rsidP="00DD1072">
            <w:pPr>
              <w:rPr>
                <w:rFonts w:ascii="Calibri" w:hAnsi="Calibri" w:cs="Calibri"/>
                <w:color w:val="000000" w:themeColor="text1"/>
              </w:rPr>
            </w:pPr>
          </w:p>
        </w:tc>
        <w:tc>
          <w:tcPr>
            <w:tcW w:w="2060" w:type="dxa"/>
            <w:tcBorders>
              <w:top w:val="nil"/>
              <w:left w:val="nil"/>
              <w:bottom w:val="single" w:sz="4" w:space="0" w:color="auto"/>
              <w:right w:val="single" w:sz="4" w:space="0" w:color="auto"/>
            </w:tcBorders>
            <w:shd w:val="clear" w:color="auto" w:fill="auto"/>
            <w:noWrap/>
            <w:vAlign w:val="bottom"/>
            <w:hideMark/>
          </w:tcPr>
          <w:p w14:paraId="62EBA3B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35" w:type="dxa"/>
            <w:tcBorders>
              <w:top w:val="nil"/>
              <w:left w:val="nil"/>
              <w:bottom w:val="single" w:sz="4" w:space="0" w:color="auto"/>
              <w:right w:val="single" w:sz="4" w:space="0" w:color="auto"/>
            </w:tcBorders>
            <w:shd w:val="clear" w:color="auto" w:fill="auto"/>
            <w:noWrap/>
            <w:vAlign w:val="bottom"/>
            <w:hideMark/>
          </w:tcPr>
          <w:p w14:paraId="04F4E6F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 PKT</w:t>
            </w:r>
          </w:p>
        </w:tc>
      </w:tr>
      <w:tr w:rsidR="00DD1072" w:rsidRPr="00992414" w14:paraId="42B4B400" w14:textId="77777777" w:rsidTr="00DD1072">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3451B61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2060" w:type="dxa"/>
            <w:tcBorders>
              <w:top w:val="nil"/>
              <w:left w:val="nil"/>
              <w:bottom w:val="single" w:sz="4" w:space="0" w:color="auto"/>
              <w:right w:val="single" w:sz="4" w:space="0" w:color="auto"/>
            </w:tcBorders>
            <w:shd w:val="clear" w:color="auto" w:fill="auto"/>
            <w:noWrap/>
            <w:vAlign w:val="bottom"/>
            <w:hideMark/>
          </w:tcPr>
          <w:p w14:paraId="3DC37C1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(moc &gt; 1800 W)                       </w:t>
            </w:r>
            <w:r w:rsidRPr="00992414">
              <w:rPr>
                <w:rFonts w:ascii="Calibri" w:hAnsi="Calibri" w:cs="Calibri"/>
                <w:color w:val="000000" w:themeColor="text1"/>
              </w:rPr>
              <w:t xml:space="preserve"> 0</w:t>
            </w:r>
          </w:p>
        </w:tc>
        <w:tc>
          <w:tcPr>
            <w:tcW w:w="2835" w:type="dxa"/>
            <w:tcBorders>
              <w:top w:val="nil"/>
              <w:left w:val="nil"/>
              <w:bottom w:val="single" w:sz="4" w:space="0" w:color="auto"/>
              <w:right w:val="single" w:sz="4" w:space="0" w:color="auto"/>
            </w:tcBorders>
            <w:shd w:val="clear" w:color="auto" w:fill="auto"/>
            <w:noWrap/>
            <w:vAlign w:val="bottom"/>
            <w:hideMark/>
          </w:tcPr>
          <w:p w14:paraId="0F7CD2E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68A6C1E" w14:textId="77777777" w:rsidTr="00DD1072">
        <w:trPr>
          <w:trHeight w:val="300"/>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296A3F0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2060" w:type="dxa"/>
            <w:tcBorders>
              <w:top w:val="nil"/>
              <w:left w:val="nil"/>
              <w:bottom w:val="single" w:sz="4" w:space="0" w:color="auto"/>
              <w:right w:val="single" w:sz="4" w:space="0" w:color="auto"/>
            </w:tcBorders>
            <w:shd w:val="clear" w:color="auto" w:fill="auto"/>
            <w:noWrap/>
            <w:vAlign w:val="bottom"/>
            <w:hideMark/>
          </w:tcPr>
          <w:p w14:paraId="6C0130B5"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sz w:val="16"/>
                <w:szCs w:val="16"/>
              </w:rPr>
              <w:t>(wysokość &lt;4,</w:t>
            </w:r>
            <w:r w:rsidRPr="00DD4386">
              <w:rPr>
                <w:rFonts w:ascii="Calibri" w:hAnsi="Calibri" w:cs="Calibri"/>
                <w:color w:val="000000" w:themeColor="text1"/>
                <w:sz w:val="16"/>
                <w:szCs w:val="16"/>
              </w:rPr>
              <w:t>0m i szerokość  &lt;0,80m i długość &lt;5 m lub dekoracji symetrycznej wysokość &lt;4,0 m i średnica &lt; 3,8m )</w:t>
            </w:r>
            <w:r w:rsidRPr="00992414">
              <w:rPr>
                <w:rFonts w:ascii="Calibri" w:hAnsi="Calibri" w:cs="Calibri"/>
                <w:color w:val="000000" w:themeColor="text1"/>
                <w:sz w:val="16"/>
                <w:szCs w:val="16"/>
              </w:rPr>
              <w:t xml:space="preserve">                                      </w:t>
            </w:r>
            <w:r w:rsidRPr="00992414">
              <w:rPr>
                <w:rFonts w:ascii="Calibri" w:hAnsi="Calibri" w:cs="Calibri"/>
                <w:color w:val="000000" w:themeColor="text1"/>
              </w:rPr>
              <w:t>0</w:t>
            </w:r>
          </w:p>
        </w:tc>
        <w:tc>
          <w:tcPr>
            <w:tcW w:w="2835" w:type="dxa"/>
            <w:tcBorders>
              <w:top w:val="nil"/>
              <w:left w:val="nil"/>
              <w:bottom w:val="single" w:sz="4" w:space="0" w:color="auto"/>
              <w:right w:val="single" w:sz="4" w:space="0" w:color="auto"/>
            </w:tcBorders>
            <w:shd w:val="clear" w:color="auto" w:fill="auto"/>
            <w:noWrap/>
            <w:vAlign w:val="bottom"/>
            <w:hideMark/>
          </w:tcPr>
          <w:p w14:paraId="04B673F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74FCB04F" w14:textId="77777777" w:rsidTr="00DD1072">
        <w:trPr>
          <w:trHeight w:val="585"/>
        </w:trPr>
        <w:tc>
          <w:tcPr>
            <w:tcW w:w="4334" w:type="dxa"/>
            <w:tcBorders>
              <w:top w:val="nil"/>
              <w:left w:val="single" w:sz="4" w:space="0" w:color="auto"/>
              <w:bottom w:val="single" w:sz="4" w:space="0" w:color="auto"/>
              <w:right w:val="single" w:sz="4" w:space="0" w:color="auto"/>
            </w:tcBorders>
            <w:shd w:val="clear" w:color="auto" w:fill="auto"/>
            <w:vAlign w:val="bottom"/>
            <w:hideMark/>
          </w:tcPr>
          <w:p w14:paraId="6762A1F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 xml:space="preserve">DOMINUJĄCA KOLORYSTYKA ŚWIECENIA: </w:t>
            </w:r>
          </w:p>
          <w:p w14:paraId="4DEDB171" w14:textId="782CC06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BIAŁO-ŻÓŁTA</w:t>
            </w:r>
            <w:r w:rsidR="00675CE7">
              <w:rPr>
                <w:rFonts w:ascii="Calibri" w:hAnsi="Calibri" w:cs="Calibri"/>
                <w:color w:val="000000" w:themeColor="text1"/>
              </w:rPr>
              <w:t xml:space="preserve"> (z akcentami w kolorach czerwonym, niebieskim)</w:t>
            </w:r>
          </w:p>
        </w:tc>
        <w:tc>
          <w:tcPr>
            <w:tcW w:w="2060" w:type="dxa"/>
            <w:tcBorders>
              <w:top w:val="nil"/>
              <w:left w:val="nil"/>
              <w:bottom w:val="single" w:sz="4" w:space="0" w:color="auto"/>
              <w:right w:val="single" w:sz="4" w:space="0" w:color="auto"/>
            </w:tcBorders>
            <w:shd w:val="clear" w:color="auto" w:fill="auto"/>
            <w:noWrap/>
            <w:vAlign w:val="bottom"/>
            <w:hideMark/>
          </w:tcPr>
          <w:p w14:paraId="32BD14EB" w14:textId="1DB86EDC" w:rsidR="00DD1072" w:rsidRPr="00992414" w:rsidRDefault="00DD1072" w:rsidP="00675CE7">
            <w:pPr>
              <w:rPr>
                <w:rFonts w:ascii="Calibri" w:hAnsi="Calibri" w:cs="Calibri"/>
                <w:color w:val="000000" w:themeColor="text1"/>
              </w:rPr>
            </w:pPr>
            <w:r w:rsidRPr="00992414">
              <w:rPr>
                <w:rFonts w:ascii="Calibri" w:hAnsi="Calibri" w:cs="Calibri"/>
                <w:color w:val="000000" w:themeColor="text1"/>
                <w:sz w:val="16"/>
                <w:szCs w:val="16"/>
              </w:rPr>
              <w:t>(dominacja innego koloru niż biał</w:t>
            </w:r>
            <w:r w:rsidR="00675CE7">
              <w:rPr>
                <w:rFonts w:ascii="Calibri" w:hAnsi="Calibri" w:cs="Calibri"/>
                <w:color w:val="000000" w:themeColor="text1"/>
                <w:sz w:val="16"/>
                <w:szCs w:val="16"/>
              </w:rPr>
              <w:t>o-żółty</w:t>
            </w:r>
            <w:r w:rsidRPr="00992414">
              <w:rPr>
                <w:rFonts w:ascii="Calibri" w:hAnsi="Calibri" w:cs="Calibri"/>
                <w:color w:val="000000" w:themeColor="text1"/>
                <w:sz w:val="16"/>
                <w:szCs w:val="16"/>
              </w:rPr>
              <w:t xml:space="preserve"> </w:t>
            </w:r>
            <w:r w:rsidRPr="00992414">
              <w:rPr>
                <w:rFonts w:ascii="Calibri" w:hAnsi="Calibri" w:cs="Calibri"/>
                <w:color w:val="000000" w:themeColor="text1"/>
              </w:rPr>
              <w:t>)                      0</w:t>
            </w:r>
          </w:p>
        </w:tc>
        <w:tc>
          <w:tcPr>
            <w:tcW w:w="2835" w:type="dxa"/>
            <w:tcBorders>
              <w:top w:val="nil"/>
              <w:left w:val="nil"/>
              <w:bottom w:val="single" w:sz="4" w:space="0" w:color="auto"/>
              <w:right w:val="single" w:sz="4" w:space="0" w:color="auto"/>
            </w:tcBorders>
            <w:shd w:val="clear" w:color="auto" w:fill="auto"/>
            <w:noWrap/>
            <w:vAlign w:val="bottom"/>
            <w:hideMark/>
          </w:tcPr>
          <w:p w14:paraId="1AD83F2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6B4DD51" w14:textId="77777777" w:rsidTr="00DD1072">
        <w:trPr>
          <w:trHeight w:val="945"/>
        </w:trPr>
        <w:tc>
          <w:tcPr>
            <w:tcW w:w="4334" w:type="dxa"/>
            <w:tcBorders>
              <w:top w:val="nil"/>
              <w:left w:val="single" w:sz="4" w:space="0" w:color="auto"/>
              <w:bottom w:val="single" w:sz="4" w:space="0" w:color="auto"/>
              <w:right w:val="single" w:sz="4" w:space="0" w:color="auto"/>
            </w:tcBorders>
            <w:shd w:val="clear" w:color="auto" w:fill="auto"/>
            <w:vAlign w:val="bottom"/>
            <w:hideMark/>
          </w:tcPr>
          <w:p w14:paraId="1D04B66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EFEKTY (NP. MIGOTANIE, ZMIANA NATĘŻĘNIA OŚWIETLENIA, INNE ANIMACJE)</w:t>
            </w:r>
          </w:p>
        </w:tc>
        <w:tc>
          <w:tcPr>
            <w:tcW w:w="2060" w:type="dxa"/>
            <w:tcBorders>
              <w:top w:val="nil"/>
              <w:left w:val="nil"/>
              <w:bottom w:val="single" w:sz="4" w:space="0" w:color="auto"/>
              <w:right w:val="single" w:sz="4" w:space="0" w:color="auto"/>
            </w:tcBorders>
            <w:shd w:val="clear" w:color="auto" w:fill="auto"/>
            <w:noWrap/>
            <w:vAlign w:val="bottom"/>
            <w:hideMark/>
          </w:tcPr>
          <w:p w14:paraId="58D6FA1E"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(brak efektów)</w:t>
            </w:r>
            <w:r w:rsidRPr="00992414">
              <w:rPr>
                <w:rFonts w:ascii="Calibri" w:hAnsi="Calibri" w:cs="Calibri"/>
                <w:color w:val="000000" w:themeColor="text1"/>
              </w:rPr>
              <w:t xml:space="preserve">                   0</w:t>
            </w:r>
          </w:p>
        </w:tc>
        <w:tc>
          <w:tcPr>
            <w:tcW w:w="2835" w:type="dxa"/>
            <w:tcBorders>
              <w:top w:val="nil"/>
              <w:left w:val="nil"/>
              <w:bottom w:val="single" w:sz="4" w:space="0" w:color="auto"/>
              <w:right w:val="single" w:sz="4" w:space="0" w:color="auto"/>
            </w:tcBorders>
            <w:shd w:val="clear" w:color="auto" w:fill="auto"/>
            <w:noWrap/>
            <w:vAlign w:val="bottom"/>
            <w:hideMark/>
          </w:tcPr>
          <w:p w14:paraId="4A46232B"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7FC0136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    </w:t>
            </w:r>
            <w:r w:rsidRPr="00992414">
              <w:rPr>
                <w:rFonts w:ascii="Calibri" w:hAnsi="Calibri" w:cs="Calibri"/>
                <w:color w:val="000000" w:themeColor="text1"/>
              </w:rPr>
              <w:t xml:space="preserve"> od 0,25 pkt do 1,25 pkt</w:t>
            </w:r>
          </w:p>
        </w:tc>
      </w:tr>
    </w:tbl>
    <w:p w14:paraId="4F7A45BB" w14:textId="77777777" w:rsidR="00DD1072" w:rsidRPr="00992414" w:rsidRDefault="00DD1072" w:rsidP="00DD1072">
      <w:pPr>
        <w:spacing w:after="200" w:line="276" w:lineRule="auto"/>
        <w:rPr>
          <w:rFonts w:asciiTheme="minorHAnsi" w:eastAsiaTheme="minorHAnsi" w:hAnsiTheme="minorHAnsi" w:cstheme="minorBidi"/>
          <w:color w:val="000000" w:themeColor="text1"/>
          <w:lang w:eastAsia="en-US"/>
        </w:rPr>
      </w:pPr>
    </w:p>
    <w:tbl>
      <w:tblPr>
        <w:tblStyle w:val="Tabela-Siatka1"/>
        <w:tblW w:w="0" w:type="auto"/>
        <w:tblLook w:val="04A0" w:firstRow="1" w:lastRow="0" w:firstColumn="1" w:lastColumn="0" w:noHBand="0" w:noVBand="1"/>
      </w:tblPr>
      <w:tblGrid>
        <w:gridCol w:w="3581"/>
        <w:gridCol w:w="1772"/>
        <w:gridCol w:w="1701"/>
        <w:gridCol w:w="2232"/>
      </w:tblGrid>
      <w:tr w:rsidR="00DD1072" w:rsidRPr="00992414" w14:paraId="3067F51B" w14:textId="77777777" w:rsidTr="00DD1072">
        <w:trPr>
          <w:trHeight w:val="300"/>
        </w:trPr>
        <w:tc>
          <w:tcPr>
            <w:tcW w:w="9286" w:type="dxa"/>
            <w:gridSpan w:val="4"/>
            <w:noWrap/>
            <w:hideMark/>
          </w:tcPr>
          <w:p w14:paraId="20D1EC6E" w14:textId="77777777" w:rsidR="00DD1072" w:rsidRPr="00992414" w:rsidRDefault="00DD1072" w:rsidP="00DD1072">
            <w:pPr>
              <w:rPr>
                <w:b/>
                <w:bCs/>
                <w:color w:val="000000" w:themeColor="text1"/>
              </w:rPr>
            </w:pPr>
            <w:r w:rsidRPr="00992414">
              <w:rPr>
                <w:b/>
                <w:bCs/>
                <w:color w:val="000000" w:themeColor="text1"/>
              </w:rPr>
              <w:t>CHOINKA - OPIS W PKT 1 ZAŁĄCZNIKA NR 1 DO OPISU PRZEDMIOTU ZAMÓWIENIA</w:t>
            </w:r>
          </w:p>
        </w:tc>
      </w:tr>
      <w:tr w:rsidR="00DD1072" w:rsidRPr="00992414" w14:paraId="6EE8BEF1" w14:textId="77777777" w:rsidTr="00DD1072">
        <w:trPr>
          <w:trHeight w:val="675"/>
        </w:trPr>
        <w:tc>
          <w:tcPr>
            <w:tcW w:w="3581" w:type="dxa"/>
            <w:vMerge w:val="restart"/>
            <w:hideMark/>
          </w:tcPr>
          <w:p w14:paraId="1F32C8AE" w14:textId="77777777" w:rsidR="00DD1072" w:rsidRPr="00992414" w:rsidRDefault="00DD1072" w:rsidP="00DD1072">
            <w:pPr>
              <w:rPr>
                <w:color w:val="000000" w:themeColor="text1"/>
              </w:rPr>
            </w:pPr>
            <w:r w:rsidRPr="00992414">
              <w:rPr>
                <w:color w:val="000000" w:themeColor="text1"/>
              </w:rPr>
              <w:t>OCENIANY ELEMENT, PARAMETR</w:t>
            </w:r>
          </w:p>
        </w:tc>
        <w:tc>
          <w:tcPr>
            <w:tcW w:w="5705" w:type="dxa"/>
            <w:gridSpan w:val="3"/>
            <w:noWrap/>
            <w:hideMark/>
          </w:tcPr>
          <w:p w14:paraId="7A4973B4" w14:textId="77777777" w:rsidR="00DD1072" w:rsidRPr="00992414" w:rsidRDefault="00DD1072" w:rsidP="00DD1072">
            <w:pPr>
              <w:jc w:val="center"/>
              <w:rPr>
                <w:color w:val="000000" w:themeColor="text1"/>
              </w:rPr>
            </w:pPr>
            <w:r w:rsidRPr="00992414">
              <w:rPr>
                <w:rFonts w:ascii="Calibri" w:hAnsi="Calibri" w:cs="Calibri"/>
                <w:color w:val="000000" w:themeColor="text1"/>
              </w:rPr>
              <w:t>PUNKTACJA ZGODNOŚCI ZWYTYCZNYMI I PUNKTACJA WALORÓW ESTETYCZNYCH</w:t>
            </w:r>
          </w:p>
        </w:tc>
      </w:tr>
      <w:tr w:rsidR="00DD1072" w:rsidRPr="00992414" w14:paraId="3702931E" w14:textId="77777777" w:rsidTr="00DD1072">
        <w:trPr>
          <w:trHeight w:val="300"/>
        </w:trPr>
        <w:tc>
          <w:tcPr>
            <w:tcW w:w="3581" w:type="dxa"/>
            <w:vMerge/>
            <w:hideMark/>
          </w:tcPr>
          <w:p w14:paraId="71F21BCF" w14:textId="77777777" w:rsidR="00DD1072" w:rsidRPr="00992414" w:rsidRDefault="00DD1072" w:rsidP="00DD1072">
            <w:pPr>
              <w:rPr>
                <w:color w:val="000000" w:themeColor="text1"/>
              </w:rPr>
            </w:pPr>
          </w:p>
        </w:tc>
        <w:tc>
          <w:tcPr>
            <w:tcW w:w="1772" w:type="dxa"/>
            <w:noWrap/>
            <w:hideMark/>
          </w:tcPr>
          <w:p w14:paraId="7021C291" w14:textId="77777777" w:rsidR="00DD1072" w:rsidRPr="00992414" w:rsidRDefault="00DD1072" w:rsidP="00DD1072">
            <w:pPr>
              <w:rPr>
                <w:color w:val="000000" w:themeColor="text1"/>
              </w:rPr>
            </w:pPr>
            <w:r w:rsidRPr="00992414">
              <w:rPr>
                <w:color w:val="000000" w:themeColor="text1"/>
              </w:rPr>
              <w:t xml:space="preserve">MINIMUM </w:t>
            </w:r>
          </w:p>
          <w:p w14:paraId="5A3223F1" w14:textId="77777777" w:rsidR="00DD1072" w:rsidRPr="00992414" w:rsidRDefault="00DD1072" w:rsidP="00DD1072">
            <w:pPr>
              <w:rPr>
                <w:color w:val="000000" w:themeColor="text1"/>
              </w:rPr>
            </w:pPr>
            <w:r w:rsidRPr="00992414">
              <w:rPr>
                <w:color w:val="000000" w:themeColor="text1"/>
              </w:rPr>
              <w:t>1,5 PKT</w:t>
            </w:r>
          </w:p>
        </w:tc>
        <w:tc>
          <w:tcPr>
            <w:tcW w:w="3933" w:type="dxa"/>
            <w:gridSpan w:val="2"/>
            <w:noWrap/>
            <w:hideMark/>
          </w:tcPr>
          <w:p w14:paraId="5099CAB6" w14:textId="77777777" w:rsidR="00DD1072" w:rsidRPr="00992414" w:rsidRDefault="00DD1072" w:rsidP="00DD1072">
            <w:pPr>
              <w:rPr>
                <w:color w:val="000000" w:themeColor="text1"/>
              </w:rPr>
            </w:pPr>
            <w:r w:rsidRPr="00992414">
              <w:rPr>
                <w:rFonts w:ascii="Calibri" w:hAnsi="Calibri" w:cs="Calibri"/>
                <w:color w:val="000000" w:themeColor="text1"/>
              </w:rPr>
              <w:t>MAKSYMALNIE</w:t>
            </w:r>
            <w:r w:rsidRPr="00992414">
              <w:rPr>
                <w:color w:val="000000" w:themeColor="text1"/>
              </w:rPr>
              <w:t xml:space="preserve"> 10 PKT</w:t>
            </w:r>
          </w:p>
        </w:tc>
      </w:tr>
      <w:tr w:rsidR="00DD1072" w:rsidRPr="00992414" w14:paraId="2AB061F6" w14:textId="77777777" w:rsidTr="00DD1072">
        <w:trPr>
          <w:trHeight w:val="300"/>
        </w:trPr>
        <w:tc>
          <w:tcPr>
            <w:tcW w:w="3581" w:type="dxa"/>
            <w:noWrap/>
            <w:hideMark/>
          </w:tcPr>
          <w:p w14:paraId="78D2A80F" w14:textId="77777777" w:rsidR="00DD1072" w:rsidRPr="00992414" w:rsidRDefault="00DD1072" w:rsidP="00DD1072">
            <w:pPr>
              <w:rPr>
                <w:rFonts w:cstheme="minorHAnsi"/>
                <w:color w:val="000000" w:themeColor="text1"/>
              </w:rPr>
            </w:pPr>
            <w:r w:rsidRPr="00992414">
              <w:rPr>
                <w:rFonts w:cstheme="minorHAnsi"/>
                <w:color w:val="000000" w:themeColor="text1"/>
              </w:rPr>
              <w:t>MOC≤ 1 900W</w:t>
            </w:r>
          </w:p>
        </w:tc>
        <w:tc>
          <w:tcPr>
            <w:tcW w:w="1772" w:type="dxa"/>
            <w:noWrap/>
            <w:hideMark/>
          </w:tcPr>
          <w:p w14:paraId="44863033" w14:textId="77777777" w:rsidR="00DD1072" w:rsidRPr="00992414" w:rsidRDefault="00DD1072" w:rsidP="00DD1072">
            <w:pPr>
              <w:rPr>
                <w:color w:val="000000" w:themeColor="text1"/>
                <w:sz w:val="16"/>
                <w:szCs w:val="16"/>
              </w:rPr>
            </w:pPr>
            <w:r w:rsidRPr="00992414">
              <w:rPr>
                <w:color w:val="000000" w:themeColor="text1"/>
                <w:sz w:val="16"/>
                <w:szCs w:val="16"/>
              </w:rPr>
              <w:t xml:space="preserve">moc= 1900W           </w:t>
            </w:r>
            <w:r w:rsidRPr="00992414">
              <w:rPr>
                <w:color w:val="000000" w:themeColor="text1"/>
              </w:rPr>
              <w:t>0,5</w:t>
            </w:r>
          </w:p>
        </w:tc>
        <w:tc>
          <w:tcPr>
            <w:tcW w:w="3933" w:type="dxa"/>
            <w:gridSpan w:val="2"/>
            <w:noWrap/>
            <w:hideMark/>
          </w:tcPr>
          <w:p w14:paraId="6AF3EBF7" w14:textId="77777777" w:rsidR="00DD1072" w:rsidRPr="00992414" w:rsidRDefault="00DD1072" w:rsidP="00DD1072">
            <w:pPr>
              <w:jc w:val="center"/>
              <w:rPr>
                <w:color w:val="000000" w:themeColor="text1"/>
              </w:rPr>
            </w:pPr>
            <w:r w:rsidRPr="00992414">
              <w:rPr>
                <w:color w:val="000000" w:themeColor="text1"/>
                <w:sz w:val="16"/>
                <w:szCs w:val="16"/>
              </w:rPr>
              <w:t>moc &lt; 1900</w:t>
            </w:r>
            <w:r w:rsidRPr="00992414">
              <w:rPr>
                <w:color w:val="000000" w:themeColor="text1"/>
              </w:rPr>
              <w:t xml:space="preserve">      1</w:t>
            </w:r>
          </w:p>
        </w:tc>
      </w:tr>
      <w:tr w:rsidR="00DD1072" w:rsidRPr="00992414" w14:paraId="38D43918" w14:textId="77777777" w:rsidTr="00DD1072">
        <w:trPr>
          <w:trHeight w:val="600"/>
        </w:trPr>
        <w:tc>
          <w:tcPr>
            <w:tcW w:w="3581" w:type="dxa"/>
            <w:noWrap/>
            <w:hideMark/>
          </w:tcPr>
          <w:p w14:paraId="4BAADE54" w14:textId="77777777" w:rsidR="00DD1072" w:rsidRPr="00992414" w:rsidRDefault="00DD1072" w:rsidP="00DD1072">
            <w:pPr>
              <w:rPr>
                <w:rFonts w:cstheme="minorHAnsi"/>
                <w:color w:val="000000" w:themeColor="text1"/>
              </w:rPr>
            </w:pPr>
            <w:r w:rsidRPr="00992414">
              <w:rPr>
                <w:rFonts w:cstheme="minorHAnsi"/>
                <w:color w:val="000000" w:themeColor="text1"/>
              </w:rPr>
              <w:t>WYSOKOŚĆ ≥10 M</w:t>
            </w:r>
          </w:p>
        </w:tc>
        <w:tc>
          <w:tcPr>
            <w:tcW w:w="1772" w:type="dxa"/>
            <w:noWrap/>
            <w:hideMark/>
          </w:tcPr>
          <w:p w14:paraId="75200CB0" w14:textId="77777777" w:rsidR="00DD1072" w:rsidRPr="00992414" w:rsidRDefault="00DD1072" w:rsidP="00DD1072">
            <w:pPr>
              <w:rPr>
                <w:color w:val="000000" w:themeColor="text1"/>
                <w:sz w:val="16"/>
                <w:szCs w:val="16"/>
              </w:rPr>
            </w:pPr>
            <w:r w:rsidRPr="00992414">
              <w:rPr>
                <w:color w:val="000000" w:themeColor="text1"/>
                <w:sz w:val="16"/>
                <w:szCs w:val="16"/>
              </w:rPr>
              <w:t xml:space="preserve">wysokość = 10 m    </w:t>
            </w:r>
            <w:r w:rsidRPr="00992414">
              <w:rPr>
                <w:color w:val="000000" w:themeColor="text1"/>
              </w:rPr>
              <w:t>0,5</w:t>
            </w:r>
          </w:p>
        </w:tc>
        <w:tc>
          <w:tcPr>
            <w:tcW w:w="1701" w:type="dxa"/>
            <w:noWrap/>
            <w:hideMark/>
          </w:tcPr>
          <w:p w14:paraId="6993A369" w14:textId="77777777" w:rsidR="00DD1072" w:rsidRPr="00992414" w:rsidRDefault="00DD1072" w:rsidP="00DD1072">
            <w:pPr>
              <w:rPr>
                <w:color w:val="000000" w:themeColor="text1"/>
                <w:sz w:val="16"/>
                <w:szCs w:val="16"/>
              </w:rPr>
            </w:pPr>
            <w:r w:rsidRPr="00992414">
              <w:rPr>
                <w:color w:val="000000" w:themeColor="text1"/>
                <w:sz w:val="16"/>
                <w:szCs w:val="16"/>
              </w:rPr>
              <w:t xml:space="preserve">(10 m &lt;wysokość </w:t>
            </w:r>
            <w:r w:rsidRPr="00992414">
              <w:rPr>
                <w:rFonts w:cstheme="minorHAnsi"/>
                <w:color w:val="000000" w:themeColor="text1"/>
                <w:sz w:val="16"/>
                <w:szCs w:val="16"/>
              </w:rPr>
              <w:t>≤</w:t>
            </w:r>
            <w:r w:rsidRPr="00992414">
              <w:rPr>
                <w:color w:val="000000" w:themeColor="text1"/>
                <w:sz w:val="16"/>
                <w:szCs w:val="16"/>
              </w:rPr>
              <w:t xml:space="preserve"> 11m)                       </w:t>
            </w:r>
            <w:r w:rsidRPr="00992414">
              <w:rPr>
                <w:color w:val="000000" w:themeColor="text1"/>
              </w:rPr>
              <w:t>0,75</w:t>
            </w:r>
          </w:p>
        </w:tc>
        <w:tc>
          <w:tcPr>
            <w:tcW w:w="2232" w:type="dxa"/>
            <w:hideMark/>
          </w:tcPr>
          <w:p w14:paraId="5FF0ED80" w14:textId="77777777" w:rsidR="00DD1072" w:rsidRPr="00992414" w:rsidRDefault="00DD1072" w:rsidP="00DD1072">
            <w:pPr>
              <w:jc w:val="right"/>
              <w:rPr>
                <w:color w:val="000000" w:themeColor="text1"/>
              </w:rPr>
            </w:pPr>
            <w:r w:rsidRPr="00992414">
              <w:rPr>
                <w:color w:val="000000" w:themeColor="text1"/>
                <w:sz w:val="16"/>
                <w:szCs w:val="16"/>
              </w:rPr>
              <w:t xml:space="preserve"> (11m </w:t>
            </w:r>
            <w:r w:rsidRPr="00992414">
              <w:rPr>
                <w:rFonts w:cstheme="minorHAnsi"/>
                <w:color w:val="000000" w:themeColor="text1"/>
                <w:sz w:val="16"/>
                <w:szCs w:val="16"/>
              </w:rPr>
              <w:t>&lt;</w:t>
            </w:r>
            <w:r w:rsidRPr="00992414">
              <w:rPr>
                <w:color w:val="000000" w:themeColor="text1"/>
                <w:sz w:val="16"/>
                <w:szCs w:val="16"/>
              </w:rPr>
              <w:t>wysokość  ≤12m)</w:t>
            </w:r>
            <w:r w:rsidRPr="00992414">
              <w:rPr>
                <w:color w:val="000000" w:themeColor="text1"/>
              </w:rPr>
              <w:t xml:space="preserve">          1,0 </w:t>
            </w:r>
          </w:p>
        </w:tc>
      </w:tr>
      <w:tr w:rsidR="00DD1072" w:rsidRPr="00992414" w14:paraId="17A776DD" w14:textId="77777777" w:rsidTr="00DD1072">
        <w:trPr>
          <w:trHeight w:val="600"/>
        </w:trPr>
        <w:tc>
          <w:tcPr>
            <w:tcW w:w="3581" w:type="dxa"/>
            <w:noWrap/>
            <w:hideMark/>
          </w:tcPr>
          <w:p w14:paraId="409F0F48" w14:textId="77777777" w:rsidR="00DD1072" w:rsidRPr="00992414" w:rsidRDefault="00DD1072" w:rsidP="00DD1072">
            <w:pPr>
              <w:rPr>
                <w:rFonts w:cstheme="minorHAnsi"/>
                <w:color w:val="000000" w:themeColor="text1"/>
              </w:rPr>
            </w:pPr>
            <w:r w:rsidRPr="00992414">
              <w:rPr>
                <w:rFonts w:cstheme="minorHAnsi"/>
                <w:color w:val="000000" w:themeColor="text1"/>
              </w:rPr>
              <w:t>ILOŚĆ PUNKTÓW ŚWIETLNYCH (DIOD)≥ 13 500</w:t>
            </w:r>
          </w:p>
        </w:tc>
        <w:tc>
          <w:tcPr>
            <w:tcW w:w="1772" w:type="dxa"/>
            <w:noWrap/>
            <w:hideMark/>
          </w:tcPr>
          <w:p w14:paraId="311A1486" w14:textId="77777777" w:rsidR="00DD1072" w:rsidRPr="00992414" w:rsidRDefault="00DD1072" w:rsidP="00DD1072">
            <w:pPr>
              <w:rPr>
                <w:color w:val="000000" w:themeColor="text1"/>
                <w:sz w:val="16"/>
                <w:szCs w:val="16"/>
              </w:rPr>
            </w:pPr>
            <w:r w:rsidRPr="00992414">
              <w:rPr>
                <w:color w:val="000000" w:themeColor="text1"/>
                <w:sz w:val="16"/>
                <w:szCs w:val="16"/>
              </w:rPr>
              <w:t xml:space="preserve">(ilość =13 500 pkt)           </w:t>
            </w:r>
          </w:p>
          <w:p w14:paraId="50922A93" w14:textId="77777777" w:rsidR="00DD1072" w:rsidRPr="00992414" w:rsidRDefault="00DD1072" w:rsidP="00DD1072">
            <w:pPr>
              <w:rPr>
                <w:color w:val="000000" w:themeColor="text1"/>
                <w:sz w:val="16"/>
                <w:szCs w:val="16"/>
              </w:rPr>
            </w:pPr>
          </w:p>
          <w:p w14:paraId="127837B3" w14:textId="77777777" w:rsidR="00DD1072" w:rsidRPr="00992414" w:rsidRDefault="00DD1072" w:rsidP="00DD1072">
            <w:pPr>
              <w:jc w:val="right"/>
              <w:rPr>
                <w:color w:val="000000" w:themeColor="text1"/>
                <w:sz w:val="16"/>
                <w:szCs w:val="16"/>
              </w:rPr>
            </w:pPr>
            <w:r w:rsidRPr="00992414">
              <w:rPr>
                <w:color w:val="000000" w:themeColor="text1"/>
              </w:rPr>
              <w:t>0,5</w:t>
            </w:r>
          </w:p>
        </w:tc>
        <w:tc>
          <w:tcPr>
            <w:tcW w:w="1701" w:type="dxa"/>
            <w:noWrap/>
            <w:hideMark/>
          </w:tcPr>
          <w:p w14:paraId="28FD8FE4" w14:textId="77777777" w:rsidR="00DD1072" w:rsidRPr="00992414" w:rsidRDefault="00DD1072" w:rsidP="00DD1072">
            <w:pPr>
              <w:rPr>
                <w:color w:val="000000" w:themeColor="text1"/>
                <w:sz w:val="16"/>
                <w:szCs w:val="16"/>
              </w:rPr>
            </w:pPr>
            <w:r w:rsidRPr="00992414">
              <w:rPr>
                <w:color w:val="000000" w:themeColor="text1"/>
                <w:sz w:val="16"/>
                <w:szCs w:val="16"/>
              </w:rPr>
              <w:t>(13 500 pkt&lt;Ilość</w:t>
            </w:r>
            <w:r w:rsidRPr="00992414">
              <w:rPr>
                <w:rFonts w:cstheme="minorHAnsi"/>
                <w:color w:val="000000" w:themeColor="text1"/>
                <w:sz w:val="16"/>
                <w:szCs w:val="16"/>
              </w:rPr>
              <w:t>≤</w:t>
            </w:r>
            <w:r w:rsidRPr="00992414">
              <w:rPr>
                <w:color w:val="000000" w:themeColor="text1"/>
                <w:sz w:val="16"/>
                <w:szCs w:val="16"/>
              </w:rPr>
              <w:t xml:space="preserve"> 14 500 pkt)                  </w:t>
            </w:r>
            <w:r w:rsidRPr="00992414">
              <w:rPr>
                <w:color w:val="000000" w:themeColor="text1"/>
              </w:rPr>
              <w:t>0,75</w:t>
            </w:r>
          </w:p>
        </w:tc>
        <w:tc>
          <w:tcPr>
            <w:tcW w:w="2232" w:type="dxa"/>
            <w:hideMark/>
          </w:tcPr>
          <w:p w14:paraId="2285EAB5" w14:textId="77777777" w:rsidR="00DD1072" w:rsidRPr="00992414" w:rsidRDefault="00DD1072" w:rsidP="00DD1072">
            <w:pPr>
              <w:jc w:val="right"/>
              <w:rPr>
                <w:color w:val="000000" w:themeColor="text1"/>
                <w:sz w:val="16"/>
                <w:szCs w:val="16"/>
              </w:rPr>
            </w:pPr>
            <w:r w:rsidRPr="00992414">
              <w:rPr>
                <w:color w:val="000000" w:themeColor="text1"/>
                <w:sz w:val="16"/>
                <w:szCs w:val="16"/>
              </w:rPr>
              <w:t>(14 500 pkt&lt;Ilość</w:t>
            </w:r>
            <w:r w:rsidRPr="00992414">
              <w:rPr>
                <w:rFonts w:cstheme="minorHAnsi"/>
                <w:color w:val="000000" w:themeColor="text1"/>
                <w:sz w:val="16"/>
                <w:szCs w:val="16"/>
              </w:rPr>
              <w:t>≤</w:t>
            </w:r>
            <w:r w:rsidRPr="00992414">
              <w:rPr>
                <w:color w:val="000000" w:themeColor="text1"/>
                <w:sz w:val="16"/>
                <w:szCs w:val="16"/>
              </w:rPr>
              <w:t xml:space="preserve"> 15 000 pkt)                   </w:t>
            </w:r>
          </w:p>
          <w:p w14:paraId="0689E32C" w14:textId="77777777" w:rsidR="00DD1072" w:rsidRPr="00992414" w:rsidRDefault="00DD1072" w:rsidP="00DD1072">
            <w:pPr>
              <w:jc w:val="right"/>
              <w:rPr>
                <w:color w:val="000000" w:themeColor="text1"/>
                <w:sz w:val="16"/>
                <w:szCs w:val="16"/>
              </w:rPr>
            </w:pPr>
          </w:p>
          <w:p w14:paraId="72DCB20C" w14:textId="77777777" w:rsidR="00DD1072" w:rsidRPr="00992414" w:rsidRDefault="00DD1072" w:rsidP="00DD1072">
            <w:pPr>
              <w:jc w:val="right"/>
              <w:rPr>
                <w:color w:val="000000" w:themeColor="text1"/>
              </w:rPr>
            </w:pPr>
            <w:r w:rsidRPr="00992414">
              <w:rPr>
                <w:color w:val="000000" w:themeColor="text1"/>
              </w:rPr>
              <w:t xml:space="preserve">1,0 </w:t>
            </w:r>
          </w:p>
        </w:tc>
      </w:tr>
      <w:tr w:rsidR="00DD1072" w:rsidRPr="00992414" w14:paraId="7796CB10" w14:textId="77777777" w:rsidTr="00DD1072">
        <w:trPr>
          <w:trHeight w:val="555"/>
        </w:trPr>
        <w:tc>
          <w:tcPr>
            <w:tcW w:w="3581" w:type="dxa"/>
            <w:hideMark/>
          </w:tcPr>
          <w:p w14:paraId="0E87C38C" w14:textId="77777777" w:rsidR="00DD1072" w:rsidRPr="00992414" w:rsidRDefault="00DD1072" w:rsidP="00DD1072">
            <w:pPr>
              <w:rPr>
                <w:rFonts w:cstheme="minorHAnsi"/>
                <w:color w:val="000000" w:themeColor="text1"/>
              </w:rPr>
            </w:pPr>
            <w:r w:rsidRPr="00992414">
              <w:rPr>
                <w:rFonts w:cstheme="minorHAnsi"/>
                <w:color w:val="000000" w:themeColor="text1"/>
              </w:rPr>
              <w:t>ZDALNE STEROWANIE WŁĄCZANIEM CHOINKI</w:t>
            </w:r>
          </w:p>
        </w:tc>
        <w:tc>
          <w:tcPr>
            <w:tcW w:w="1772" w:type="dxa"/>
            <w:noWrap/>
            <w:hideMark/>
          </w:tcPr>
          <w:p w14:paraId="09657B60" w14:textId="77777777" w:rsidR="00DD1072" w:rsidRPr="00992414" w:rsidRDefault="00DD1072" w:rsidP="00DD1072">
            <w:pPr>
              <w:rPr>
                <w:color w:val="000000" w:themeColor="text1"/>
                <w:sz w:val="16"/>
                <w:szCs w:val="16"/>
              </w:rPr>
            </w:pPr>
            <w:r w:rsidRPr="00992414">
              <w:rPr>
                <w:color w:val="000000" w:themeColor="text1"/>
                <w:sz w:val="16"/>
                <w:szCs w:val="16"/>
              </w:rPr>
              <w:t xml:space="preserve">(brak)   </w:t>
            </w:r>
          </w:p>
          <w:p w14:paraId="153AB71E" w14:textId="77777777" w:rsidR="00DD1072" w:rsidRPr="00992414" w:rsidRDefault="00DD1072" w:rsidP="00DD1072">
            <w:pPr>
              <w:jc w:val="right"/>
              <w:rPr>
                <w:color w:val="000000" w:themeColor="text1"/>
              </w:rPr>
            </w:pPr>
            <w:r w:rsidRPr="00992414">
              <w:rPr>
                <w:color w:val="000000" w:themeColor="text1"/>
              </w:rPr>
              <w:t>0,0</w:t>
            </w:r>
          </w:p>
          <w:p w14:paraId="088FB7F1" w14:textId="77777777" w:rsidR="00DD1072" w:rsidRPr="00992414" w:rsidRDefault="00DD1072" w:rsidP="00DD1072">
            <w:pPr>
              <w:rPr>
                <w:color w:val="000000" w:themeColor="text1"/>
                <w:sz w:val="16"/>
                <w:szCs w:val="16"/>
              </w:rPr>
            </w:pPr>
          </w:p>
        </w:tc>
        <w:tc>
          <w:tcPr>
            <w:tcW w:w="3933" w:type="dxa"/>
            <w:gridSpan w:val="2"/>
            <w:noWrap/>
            <w:hideMark/>
          </w:tcPr>
          <w:p w14:paraId="0C905B51" w14:textId="77777777" w:rsidR="00DD1072" w:rsidRPr="00992414" w:rsidRDefault="00DD1072" w:rsidP="00DD1072">
            <w:pPr>
              <w:rPr>
                <w:color w:val="000000" w:themeColor="text1"/>
              </w:rPr>
            </w:pPr>
          </w:p>
          <w:p w14:paraId="190BDFD6" w14:textId="77777777" w:rsidR="00DD1072" w:rsidRPr="00992414" w:rsidRDefault="00DD1072" w:rsidP="00DD1072">
            <w:pPr>
              <w:rPr>
                <w:color w:val="000000" w:themeColor="text1"/>
              </w:rPr>
            </w:pPr>
            <w:r w:rsidRPr="00992414">
              <w:rPr>
                <w:color w:val="000000" w:themeColor="text1"/>
                <w:sz w:val="16"/>
                <w:szCs w:val="16"/>
              </w:rPr>
              <w:t>(zdalne sterowanie)</w:t>
            </w:r>
            <w:r w:rsidRPr="00992414">
              <w:rPr>
                <w:color w:val="000000" w:themeColor="text1"/>
              </w:rPr>
              <w:t xml:space="preserve">                                      0,5</w:t>
            </w:r>
          </w:p>
        </w:tc>
      </w:tr>
      <w:tr w:rsidR="00DD1072" w:rsidRPr="00992414" w14:paraId="4BDF244F" w14:textId="77777777" w:rsidTr="00DD1072">
        <w:trPr>
          <w:trHeight w:val="1610"/>
        </w:trPr>
        <w:tc>
          <w:tcPr>
            <w:tcW w:w="3581" w:type="dxa"/>
            <w:hideMark/>
          </w:tcPr>
          <w:p w14:paraId="6EF91919" w14:textId="77777777" w:rsidR="00DD1072" w:rsidRPr="00992414" w:rsidRDefault="00DD1072" w:rsidP="00DD1072">
            <w:pPr>
              <w:rPr>
                <w:rFonts w:cstheme="minorHAnsi"/>
                <w:color w:val="000000" w:themeColor="text1"/>
              </w:rPr>
            </w:pPr>
            <w:r w:rsidRPr="00992414">
              <w:rPr>
                <w:rFonts w:cstheme="minorHAnsi"/>
                <w:color w:val="000000" w:themeColor="text1"/>
              </w:rPr>
              <w:lastRenderedPageBreak/>
              <w:t>ZMIANA WYSTROJU CHOINKI - ODMIENNA DLA KAŻDEGO Z TRZECH SEZONÓW, ZASTOSOWANIE ELEMETÓW ANIMACJI (NP. ROZBŁYSKI CZĘŚCI DIOD, WŁĄCZANIE SIĘ I WYŁACZENIE CZĘŚCI APLIKACJI ZDOBIĄCYCH CHOINKĘ</w:t>
            </w:r>
          </w:p>
        </w:tc>
        <w:tc>
          <w:tcPr>
            <w:tcW w:w="5705" w:type="dxa"/>
            <w:gridSpan w:val="3"/>
            <w:noWrap/>
            <w:hideMark/>
          </w:tcPr>
          <w:p w14:paraId="6544D0B0"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1C06CC7A" w14:textId="77777777" w:rsidR="00DD1072" w:rsidRPr="00992414" w:rsidRDefault="00DD1072" w:rsidP="00DD1072">
            <w:pPr>
              <w:rPr>
                <w:color w:val="000000" w:themeColor="text1"/>
              </w:rPr>
            </w:pPr>
            <w:r w:rsidRPr="00992414">
              <w:rPr>
                <w:color w:val="000000" w:themeColor="text1"/>
              </w:rPr>
              <w:t xml:space="preserve">                                                                                    </w:t>
            </w:r>
            <w:r w:rsidRPr="00992414">
              <w:rPr>
                <w:color w:val="000000" w:themeColor="text1"/>
                <w:sz w:val="16"/>
                <w:szCs w:val="16"/>
              </w:rPr>
              <w:t>od</w:t>
            </w:r>
            <w:r w:rsidRPr="00992414">
              <w:rPr>
                <w:color w:val="000000" w:themeColor="text1"/>
              </w:rPr>
              <w:t xml:space="preserve">  0 </w:t>
            </w:r>
            <w:r w:rsidRPr="00992414">
              <w:rPr>
                <w:color w:val="000000" w:themeColor="text1"/>
                <w:sz w:val="16"/>
                <w:szCs w:val="16"/>
              </w:rPr>
              <w:t>do</w:t>
            </w:r>
            <w:r w:rsidRPr="00992414">
              <w:rPr>
                <w:color w:val="000000" w:themeColor="text1"/>
              </w:rPr>
              <w:t xml:space="preserve"> 4,0 pkt</w:t>
            </w:r>
          </w:p>
        </w:tc>
      </w:tr>
      <w:tr w:rsidR="00DD1072" w:rsidRPr="00992414" w14:paraId="26764EDE" w14:textId="77777777" w:rsidTr="00DD1072">
        <w:trPr>
          <w:trHeight w:val="555"/>
        </w:trPr>
        <w:tc>
          <w:tcPr>
            <w:tcW w:w="3581" w:type="dxa"/>
            <w:hideMark/>
          </w:tcPr>
          <w:p w14:paraId="4A80C92F" w14:textId="77777777" w:rsidR="00DD1072" w:rsidRPr="00992414" w:rsidRDefault="00DD1072" w:rsidP="00DD1072">
            <w:pPr>
              <w:rPr>
                <w:rFonts w:cstheme="minorHAnsi"/>
                <w:color w:val="000000" w:themeColor="text1"/>
              </w:rPr>
            </w:pPr>
            <w:r w:rsidRPr="00992414">
              <w:rPr>
                <w:rFonts w:cstheme="minorHAnsi"/>
                <w:color w:val="000000" w:themeColor="text1"/>
              </w:rPr>
              <w:t>ELEMENTY DEKORACYJNE NIE EMITUJĄCE ŚWIATŁA (NP. BOMBKI, GIRLANDY, ŁAŃCUCHY, KOKARDY, SOPLE  I.T.P.)</w:t>
            </w:r>
          </w:p>
        </w:tc>
        <w:tc>
          <w:tcPr>
            <w:tcW w:w="5705" w:type="dxa"/>
            <w:gridSpan w:val="3"/>
            <w:noWrap/>
            <w:hideMark/>
          </w:tcPr>
          <w:p w14:paraId="49B2EBC9"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700C6472" w14:textId="77777777" w:rsidR="00DD1072" w:rsidRPr="00992414" w:rsidRDefault="00DD1072" w:rsidP="00DD1072">
            <w:pPr>
              <w:jc w:val="right"/>
              <w:rPr>
                <w:color w:val="000000" w:themeColor="text1"/>
              </w:rPr>
            </w:pPr>
            <w:r w:rsidRPr="00992414">
              <w:rPr>
                <w:color w:val="000000" w:themeColor="text1"/>
              </w:rPr>
              <w:t>od 0 do 2,0 pkt</w:t>
            </w:r>
          </w:p>
        </w:tc>
      </w:tr>
      <w:tr w:rsidR="00DD1072" w:rsidRPr="00992414" w14:paraId="468B645D" w14:textId="77777777" w:rsidTr="00DD1072">
        <w:trPr>
          <w:trHeight w:val="555"/>
        </w:trPr>
        <w:tc>
          <w:tcPr>
            <w:tcW w:w="3581" w:type="dxa"/>
          </w:tcPr>
          <w:p w14:paraId="23BC7264" w14:textId="77777777" w:rsidR="00DD1072" w:rsidRPr="00992414" w:rsidRDefault="00DD1072" w:rsidP="00DD1072">
            <w:pPr>
              <w:rPr>
                <w:rFonts w:cstheme="minorHAnsi"/>
                <w:color w:val="000000" w:themeColor="text1"/>
              </w:rPr>
            </w:pPr>
            <w:r w:rsidRPr="00992414">
              <w:rPr>
                <w:rFonts w:cstheme="minorHAnsi"/>
                <w:color w:val="000000" w:themeColor="text1"/>
              </w:rPr>
              <w:t>STEROWANIE KOLORYSTYKĄ ŚWIECENIA DIOD ZMIENIAJĄCE WYGLĄD CHOINKI</w:t>
            </w:r>
          </w:p>
        </w:tc>
        <w:tc>
          <w:tcPr>
            <w:tcW w:w="5705" w:type="dxa"/>
            <w:gridSpan w:val="3"/>
            <w:noWrap/>
          </w:tcPr>
          <w:p w14:paraId="0F7D34B5"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515BB714" w14:textId="77777777" w:rsidR="00DD1072" w:rsidRPr="00992414" w:rsidRDefault="00DD1072" w:rsidP="00DD1072">
            <w:pPr>
              <w:jc w:val="right"/>
              <w:rPr>
                <w:rFonts w:ascii="Calibri" w:hAnsi="Calibri" w:cs="Calibri"/>
                <w:color w:val="000000" w:themeColor="text1"/>
                <w:sz w:val="16"/>
                <w:szCs w:val="16"/>
              </w:rPr>
            </w:pPr>
            <w:r w:rsidRPr="00992414">
              <w:rPr>
                <w:color w:val="000000" w:themeColor="text1"/>
              </w:rPr>
              <w:t>od 0 do 0,5 pkt</w:t>
            </w:r>
          </w:p>
        </w:tc>
      </w:tr>
    </w:tbl>
    <w:p w14:paraId="6C96256A" w14:textId="77777777" w:rsidR="00DD1072" w:rsidRPr="00992414" w:rsidRDefault="00DD1072" w:rsidP="00DD1072">
      <w:pPr>
        <w:autoSpaceDE w:val="0"/>
        <w:autoSpaceDN w:val="0"/>
        <w:adjustRightInd w:val="0"/>
        <w:rPr>
          <w:rFonts w:ascii="Arial" w:hAnsi="Arial" w:cs="Arial"/>
          <w:color w:val="000000" w:themeColor="text1"/>
        </w:rPr>
      </w:pPr>
    </w:p>
    <w:p w14:paraId="3EB230A1" w14:textId="77777777" w:rsidR="00DD1072" w:rsidRPr="00992414" w:rsidRDefault="00DD1072" w:rsidP="00DD1072">
      <w:pPr>
        <w:autoSpaceDE w:val="0"/>
        <w:autoSpaceDN w:val="0"/>
        <w:adjustRightInd w:val="0"/>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4611"/>
        <w:gridCol w:w="1745"/>
        <w:gridCol w:w="2801"/>
      </w:tblGrid>
      <w:tr w:rsidR="00DD1072" w:rsidRPr="00992414" w14:paraId="0CED5F54" w14:textId="77777777" w:rsidTr="00DD1072">
        <w:trPr>
          <w:trHeight w:val="33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500709F"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9 ZAŁĄCZNIKA NR 1 DO OPISU PRZEDMIOTU ZAMÓWIENIA (UL. RODZIEWICZÓWNY)</w:t>
            </w:r>
          </w:p>
        </w:tc>
      </w:tr>
      <w:tr w:rsidR="00DD1072" w:rsidRPr="00992414" w14:paraId="31B99446" w14:textId="77777777" w:rsidTr="00DD1072">
        <w:trPr>
          <w:trHeight w:val="300"/>
        </w:trPr>
        <w:tc>
          <w:tcPr>
            <w:tcW w:w="4611" w:type="dxa"/>
            <w:vMerge w:val="restart"/>
            <w:tcBorders>
              <w:top w:val="nil"/>
              <w:left w:val="single" w:sz="4" w:space="0" w:color="auto"/>
              <w:bottom w:val="single" w:sz="4" w:space="0" w:color="auto"/>
              <w:right w:val="single" w:sz="4" w:space="0" w:color="auto"/>
            </w:tcBorders>
            <w:shd w:val="clear" w:color="auto" w:fill="auto"/>
            <w:vAlign w:val="center"/>
            <w:hideMark/>
          </w:tcPr>
          <w:p w14:paraId="096ECBA5"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874045"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 I PUNKTACJA WALORÓW ESTETYCZNYCH</w:t>
            </w:r>
          </w:p>
        </w:tc>
      </w:tr>
      <w:tr w:rsidR="00DD1072" w:rsidRPr="00992414" w14:paraId="62003A79" w14:textId="77777777" w:rsidTr="00DD1072">
        <w:trPr>
          <w:trHeight w:val="300"/>
        </w:trPr>
        <w:tc>
          <w:tcPr>
            <w:tcW w:w="4611" w:type="dxa"/>
            <w:vMerge/>
            <w:tcBorders>
              <w:top w:val="nil"/>
              <w:left w:val="single" w:sz="4" w:space="0" w:color="auto"/>
              <w:bottom w:val="single" w:sz="4" w:space="0" w:color="auto"/>
              <w:right w:val="single" w:sz="4" w:space="0" w:color="auto"/>
            </w:tcBorders>
            <w:vAlign w:val="center"/>
            <w:hideMark/>
          </w:tcPr>
          <w:p w14:paraId="377A08FD" w14:textId="77777777" w:rsidR="00DD1072" w:rsidRPr="00992414" w:rsidRDefault="00DD1072" w:rsidP="00DD1072">
            <w:pPr>
              <w:rPr>
                <w:rFonts w:ascii="Calibri" w:hAnsi="Calibri" w:cs="Calibri"/>
                <w:color w:val="000000" w:themeColor="text1"/>
              </w:rPr>
            </w:pPr>
          </w:p>
        </w:tc>
        <w:tc>
          <w:tcPr>
            <w:tcW w:w="1745" w:type="dxa"/>
            <w:tcBorders>
              <w:top w:val="nil"/>
              <w:left w:val="nil"/>
              <w:bottom w:val="single" w:sz="4" w:space="0" w:color="auto"/>
              <w:right w:val="single" w:sz="4" w:space="0" w:color="auto"/>
            </w:tcBorders>
            <w:shd w:val="clear" w:color="auto" w:fill="auto"/>
            <w:noWrap/>
            <w:vAlign w:val="bottom"/>
            <w:hideMark/>
          </w:tcPr>
          <w:p w14:paraId="5FB7974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01" w:type="dxa"/>
            <w:tcBorders>
              <w:top w:val="nil"/>
              <w:left w:val="nil"/>
              <w:bottom w:val="single" w:sz="4" w:space="0" w:color="auto"/>
              <w:right w:val="single" w:sz="4" w:space="0" w:color="auto"/>
            </w:tcBorders>
            <w:shd w:val="clear" w:color="auto" w:fill="auto"/>
            <w:noWrap/>
            <w:vAlign w:val="bottom"/>
            <w:hideMark/>
          </w:tcPr>
          <w:p w14:paraId="2133F9B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 PKT</w:t>
            </w:r>
          </w:p>
        </w:tc>
      </w:tr>
      <w:tr w:rsidR="00DD1072" w:rsidRPr="00992414" w14:paraId="39EDE3E8"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3DD00EF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45" w:type="dxa"/>
            <w:tcBorders>
              <w:top w:val="nil"/>
              <w:left w:val="nil"/>
              <w:bottom w:val="single" w:sz="4" w:space="0" w:color="auto"/>
              <w:right w:val="single" w:sz="4" w:space="0" w:color="auto"/>
            </w:tcBorders>
            <w:shd w:val="clear" w:color="auto" w:fill="auto"/>
            <w:noWrap/>
            <w:vAlign w:val="bottom"/>
            <w:hideMark/>
          </w:tcPr>
          <w:p w14:paraId="71DC1AB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(moc &gt; 110W)</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23F99C4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9E1C926"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764CFC0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45" w:type="dxa"/>
            <w:tcBorders>
              <w:top w:val="nil"/>
              <w:left w:val="nil"/>
              <w:bottom w:val="single" w:sz="4" w:space="0" w:color="auto"/>
              <w:right w:val="single" w:sz="4" w:space="0" w:color="auto"/>
            </w:tcBorders>
            <w:shd w:val="clear" w:color="auto" w:fill="auto"/>
            <w:noWrap/>
            <w:vAlign w:val="bottom"/>
            <w:hideMark/>
          </w:tcPr>
          <w:p w14:paraId="026D2343"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&lt;1,6m, średnica &lt;1,0m )            </w:t>
            </w:r>
            <w:r w:rsidRPr="00992414">
              <w:rPr>
                <w:rFonts w:ascii="Calibri" w:hAnsi="Calibri" w:cs="Calibri"/>
                <w:color w:val="000000" w:themeColor="text1"/>
              </w:rPr>
              <w:t>0</w:t>
            </w:r>
          </w:p>
        </w:tc>
        <w:tc>
          <w:tcPr>
            <w:tcW w:w="2801" w:type="dxa"/>
            <w:tcBorders>
              <w:top w:val="nil"/>
              <w:left w:val="nil"/>
              <w:bottom w:val="single" w:sz="4" w:space="0" w:color="auto"/>
              <w:right w:val="single" w:sz="4" w:space="0" w:color="auto"/>
            </w:tcBorders>
            <w:shd w:val="clear" w:color="auto" w:fill="auto"/>
            <w:noWrap/>
            <w:vAlign w:val="bottom"/>
            <w:hideMark/>
          </w:tcPr>
          <w:p w14:paraId="2FEE73EB"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1AEA1DD"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15EEB24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1745" w:type="dxa"/>
            <w:tcBorders>
              <w:top w:val="nil"/>
              <w:left w:val="nil"/>
              <w:bottom w:val="single" w:sz="4" w:space="0" w:color="auto"/>
              <w:right w:val="single" w:sz="4" w:space="0" w:color="auto"/>
            </w:tcBorders>
            <w:shd w:val="clear" w:color="auto" w:fill="auto"/>
            <w:noWrap/>
            <w:vAlign w:val="bottom"/>
            <w:hideMark/>
          </w:tcPr>
          <w:p w14:paraId="013A818D"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(masa &gt; 17 kg)</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3C88A855"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23BF2F71" w14:textId="77777777" w:rsidTr="00DD1072">
        <w:trPr>
          <w:trHeight w:val="300"/>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0384908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ŚWIECENIA: BIAŁO-ŻÓŁTA</w:t>
            </w:r>
          </w:p>
        </w:tc>
        <w:tc>
          <w:tcPr>
            <w:tcW w:w="1745" w:type="dxa"/>
            <w:tcBorders>
              <w:top w:val="nil"/>
              <w:left w:val="nil"/>
              <w:bottom w:val="single" w:sz="4" w:space="0" w:color="auto"/>
              <w:right w:val="single" w:sz="4" w:space="0" w:color="auto"/>
            </w:tcBorders>
            <w:shd w:val="clear" w:color="auto" w:fill="auto"/>
            <w:noWrap/>
            <w:vAlign w:val="bottom"/>
            <w:hideMark/>
          </w:tcPr>
          <w:p w14:paraId="0FAA2EF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ziało-żółty</w:t>
            </w:r>
            <w:r w:rsidRPr="00992414">
              <w:rPr>
                <w:rFonts w:ascii="Calibri" w:hAnsi="Calibri" w:cs="Calibri"/>
                <w:color w:val="000000" w:themeColor="text1"/>
              </w:rPr>
              <w:t>) 0</w:t>
            </w:r>
          </w:p>
        </w:tc>
        <w:tc>
          <w:tcPr>
            <w:tcW w:w="2801" w:type="dxa"/>
            <w:tcBorders>
              <w:top w:val="nil"/>
              <w:left w:val="nil"/>
              <w:bottom w:val="single" w:sz="4" w:space="0" w:color="auto"/>
              <w:right w:val="single" w:sz="4" w:space="0" w:color="auto"/>
            </w:tcBorders>
            <w:shd w:val="clear" w:color="auto" w:fill="auto"/>
            <w:noWrap/>
            <w:vAlign w:val="bottom"/>
            <w:hideMark/>
          </w:tcPr>
          <w:p w14:paraId="0ED886FC"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 </w:t>
            </w:r>
          </w:p>
        </w:tc>
      </w:tr>
      <w:tr w:rsidR="00DD1072" w:rsidRPr="00992414" w14:paraId="541BF7B4" w14:textId="77777777" w:rsidTr="00DD1072">
        <w:trPr>
          <w:trHeight w:val="525"/>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788BB6D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EFEKTY (NP. MIGOTANIE, ZMIANA NATĘŻĘNIA OŚWIETLENIA)</w:t>
            </w:r>
          </w:p>
        </w:tc>
        <w:tc>
          <w:tcPr>
            <w:tcW w:w="1745" w:type="dxa"/>
            <w:tcBorders>
              <w:top w:val="nil"/>
              <w:left w:val="nil"/>
              <w:bottom w:val="single" w:sz="4" w:space="0" w:color="auto"/>
              <w:right w:val="single" w:sz="4" w:space="0" w:color="auto"/>
            </w:tcBorders>
            <w:shd w:val="clear" w:color="auto" w:fill="auto"/>
            <w:noWrap/>
            <w:vAlign w:val="bottom"/>
            <w:hideMark/>
          </w:tcPr>
          <w:p w14:paraId="22F38B64"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(brak efektów)</w:t>
            </w:r>
            <w:r w:rsidRPr="00992414">
              <w:rPr>
                <w:rFonts w:ascii="Calibri" w:hAnsi="Calibri" w:cs="Calibri"/>
                <w:color w:val="000000" w:themeColor="text1"/>
              </w:rPr>
              <w:t xml:space="preserve">            0</w:t>
            </w:r>
          </w:p>
        </w:tc>
        <w:tc>
          <w:tcPr>
            <w:tcW w:w="2801" w:type="dxa"/>
            <w:tcBorders>
              <w:top w:val="nil"/>
              <w:left w:val="nil"/>
              <w:bottom w:val="single" w:sz="4" w:space="0" w:color="auto"/>
              <w:right w:val="single" w:sz="4" w:space="0" w:color="auto"/>
            </w:tcBorders>
            <w:shd w:val="clear" w:color="auto" w:fill="auto"/>
            <w:noWrap/>
            <w:vAlign w:val="bottom"/>
            <w:hideMark/>
          </w:tcPr>
          <w:p w14:paraId="743730E6"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045BE2E4"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rPr>
              <w:t>od  0,25 pkt do 1,0 pkt</w:t>
            </w:r>
          </w:p>
        </w:tc>
      </w:tr>
    </w:tbl>
    <w:p w14:paraId="5F8364EE" w14:textId="77777777" w:rsidR="00DD1072" w:rsidRPr="00992414" w:rsidRDefault="00DD1072" w:rsidP="00DD1072">
      <w:pPr>
        <w:autoSpaceDE w:val="0"/>
        <w:autoSpaceDN w:val="0"/>
        <w:adjustRightInd w:val="0"/>
        <w:rPr>
          <w:rFonts w:ascii="Arial" w:hAnsi="Arial" w:cs="Arial"/>
          <w:color w:val="000000" w:themeColor="text1"/>
        </w:rPr>
      </w:pPr>
    </w:p>
    <w:tbl>
      <w:tblPr>
        <w:tblW w:w="0" w:type="auto"/>
        <w:tblInd w:w="-72" w:type="dxa"/>
        <w:tblCellMar>
          <w:left w:w="70" w:type="dxa"/>
          <w:right w:w="70" w:type="dxa"/>
        </w:tblCellMar>
        <w:tblLook w:val="04A0" w:firstRow="1" w:lastRow="0" w:firstColumn="1" w:lastColumn="0" w:noHBand="0" w:noVBand="1"/>
      </w:tblPr>
      <w:tblGrid>
        <w:gridCol w:w="4342"/>
        <w:gridCol w:w="2749"/>
        <w:gridCol w:w="2760"/>
      </w:tblGrid>
      <w:tr w:rsidR="00DD1072" w:rsidRPr="00992414" w14:paraId="49EF064C" w14:textId="77777777" w:rsidTr="00DD1072">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C3D5D4"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10 ZAŁĄCZNIKA NR 1 DO OPISU PRZEDMIOTU ZAMÓWIENIA (UL. SIKORSKIEGO „PROMENADA”)</w:t>
            </w:r>
          </w:p>
        </w:tc>
      </w:tr>
      <w:tr w:rsidR="00DD1072" w:rsidRPr="00992414" w14:paraId="40DF4464" w14:textId="77777777" w:rsidTr="00DD1072">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D17B1B"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C6CB16C"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69E4AE20" w14:textId="77777777" w:rsidTr="00DD1072">
        <w:trPr>
          <w:trHeight w:val="300"/>
        </w:trPr>
        <w:tc>
          <w:tcPr>
            <w:tcW w:w="0" w:type="auto"/>
            <w:vMerge/>
            <w:tcBorders>
              <w:top w:val="nil"/>
              <w:left w:val="single" w:sz="4" w:space="0" w:color="auto"/>
              <w:bottom w:val="single" w:sz="4" w:space="0" w:color="auto"/>
              <w:right w:val="single" w:sz="4" w:space="0" w:color="auto"/>
            </w:tcBorders>
            <w:vAlign w:val="center"/>
            <w:hideMark/>
          </w:tcPr>
          <w:p w14:paraId="504F8718" w14:textId="77777777" w:rsidR="00DD1072" w:rsidRPr="00992414" w:rsidRDefault="00DD1072" w:rsidP="00DD1072">
            <w:pPr>
              <w:rPr>
                <w:rFonts w:ascii="Calibri" w:hAnsi="Calibri" w:cs="Calibri"/>
                <w:color w:val="000000" w:themeColor="text1"/>
              </w:rPr>
            </w:pPr>
          </w:p>
        </w:tc>
        <w:tc>
          <w:tcPr>
            <w:tcW w:w="0" w:type="auto"/>
            <w:tcBorders>
              <w:top w:val="nil"/>
              <w:left w:val="nil"/>
              <w:bottom w:val="single" w:sz="4" w:space="0" w:color="auto"/>
              <w:right w:val="single" w:sz="4" w:space="0" w:color="auto"/>
            </w:tcBorders>
            <w:shd w:val="clear" w:color="auto" w:fill="auto"/>
            <w:noWrap/>
            <w:vAlign w:val="bottom"/>
            <w:hideMark/>
          </w:tcPr>
          <w:p w14:paraId="15FE8A9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0" w:type="auto"/>
            <w:tcBorders>
              <w:top w:val="nil"/>
              <w:left w:val="nil"/>
              <w:bottom w:val="single" w:sz="4" w:space="0" w:color="auto"/>
              <w:right w:val="single" w:sz="4" w:space="0" w:color="auto"/>
            </w:tcBorders>
            <w:shd w:val="clear" w:color="auto" w:fill="auto"/>
            <w:noWrap/>
            <w:vAlign w:val="bottom"/>
            <w:hideMark/>
          </w:tcPr>
          <w:p w14:paraId="6117D21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2,25 PKT</w:t>
            </w:r>
          </w:p>
        </w:tc>
      </w:tr>
      <w:tr w:rsidR="00DD1072" w:rsidRPr="00992414" w14:paraId="6F171615"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8EAA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0" w:type="auto"/>
            <w:tcBorders>
              <w:top w:val="nil"/>
              <w:left w:val="nil"/>
              <w:bottom w:val="single" w:sz="4" w:space="0" w:color="auto"/>
              <w:right w:val="single" w:sz="4" w:space="0" w:color="auto"/>
            </w:tcBorders>
            <w:shd w:val="clear" w:color="auto" w:fill="auto"/>
            <w:noWrap/>
            <w:vAlign w:val="bottom"/>
            <w:hideMark/>
          </w:tcPr>
          <w:p w14:paraId="5C4FBBA6"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100W)</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vAlign w:val="bottom"/>
            <w:hideMark/>
          </w:tcPr>
          <w:p w14:paraId="79DEB01C"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4F94C0A6"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723D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0" w:type="auto"/>
            <w:tcBorders>
              <w:top w:val="nil"/>
              <w:left w:val="nil"/>
              <w:bottom w:val="single" w:sz="4" w:space="0" w:color="auto"/>
              <w:right w:val="single" w:sz="4" w:space="0" w:color="auto"/>
            </w:tcBorders>
            <w:shd w:val="clear" w:color="auto" w:fill="auto"/>
            <w:noWrap/>
            <w:vAlign w:val="bottom"/>
            <w:hideMark/>
          </w:tcPr>
          <w:p w14:paraId="03E67421"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&lt;2,8m, średnica  &lt;1,0m )        </w:t>
            </w:r>
            <w:r w:rsidRPr="00992414">
              <w:rPr>
                <w:rFonts w:ascii="Calibri" w:hAnsi="Calibri" w:cs="Calibri"/>
                <w:color w:val="000000" w:themeColor="text1"/>
              </w:rPr>
              <w:t>0</w:t>
            </w:r>
          </w:p>
        </w:tc>
        <w:tc>
          <w:tcPr>
            <w:tcW w:w="0" w:type="auto"/>
            <w:tcBorders>
              <w:top w:val="nil"/>
              <w:left w:val="nil"/>
              <w:bottom w:val="single" w:sz="4" w:space="0" w:color="auto"/>
              <w:right w:val="single" w:sz="4" w:space="0" w:color="auto"/>
            </w:tcBorders>
            <w:shd w:val="clear" w:color="auto" w:fill="auto"/>
            <w:noWrap/>
            <w:vAlign w:val="bottom"/>
            <w:hideMark/>
          </w:tcPr>
          <w:p w14:paraId="3B01CFFC"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E999909" w14:textId="77777777" w:rsidTr="00DD107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AF92C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MASA</w:t>
            </w:r>
          </w:p>
        </w:tc>
        <w:tc>
          <w:tcPr>
            <w:tcW w:w="0" w:type="auto"/>
            <w:tcBorders>
              <w:top w:val="nil"/>
              <w:left w:val="nil"/>
              <w:bottom w:val="single" w:sz="4" w:space="0" w:color="auto"/>
              <w:right w:val="single" w:sz="4" w:space="0" w:color="auto"/>
            </w:tcBorders>
            <w:shd w:val="clear" w:color="auto" w:fill="auto"/>
            <w:noWrap/>
            <w:vAlign w:val="bottom"/>
            <w:hideMark/>
          </w:tcPr>
          <w:p w14:paraId="229F6491"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(masa &gt; 1O kg)</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vAlign w:val="bottom"/>
            <w:hideMark/>
          </w:tcPr>
          <w:p w14:paraId="57E1DAF4"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0,5</w:t>
            </w:r>
          </w:p>
        </w:tc>
      </w:tr>
      <w:tr w:rsidR="00DD1072" w:rsidRPr="00992414" w14:paraId="7DABD923" w14:textId="77777777" w:rsidTr="00DD107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590B24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ŚWIECENIA: BIAŁO-ŻÓŁTA</w:t>
            </w:r>
          </w:p>
        </w:tc>
        <w:tc>
          <w:tcPr>
            <w:tcW w:w="0" w:type="auto"/>
            <w:tcBorders>
              <w:top w:val="nil"/>
              <w:left w:val="nil"/>
              <w:bottom w:val="single" w:sz="4" w:space="0" w:color="auto"/>
              <w:right w:val="single" w:sz="4" w:space="0" w:color="auto"/>
            </w:tcBorders>
            <w:shd w:val="clear" w:color="auto" w:fill="auto"/>
            <w:noWrap/>
            <w:vAlign w:val="bottom"/>
          </w:tcPr>
          <w:p w14:paraId="0B15317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ziało-żółty</w:t>
            </w:r>
            <w:r w:rsidRPr="00992414">
              <w:rPr>
                <w:rFonts w:ascii="Calibri" w:hAnsi="Calibri" w:cs="Calibri"/>
                <w:color w:val="000000" w:themeColor="text1"/>
              </w:rPr>
              <w:t>) 0</w:t>
            </w:r>
          </w:p>
        </w:tc>
        <w:tc>
          <w:tcPr>
            <w:tcW w:w="0" w:type="auto"/>
            <w:tcBorders>
              <w:top w:val="nil"/>
              <w:left w:val="nil"/>
              <w:bottom w:val="single" w:sz="4" w:space="0" w:color="auto"/>
              <w:right w:val="single" w:sz="4" w:space="0" w:color="auto"/>
            </w:tcBorders>
            <w:shd w:val="clear" w:color="auto" w:fill="auto"/>
            <w:noWrap/>
            <w:vAlign w:val="bottom"/>
          </w:tcPr>
          <w:p w14:paraId="4717F8AD"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 </w:t>
            </w:r>
          </w:p>
        </w:tc>
      </w:tr>
      <w:tr w:rsidR="00DD1072" w:rsidRPr="00992414" w14:paraId="0B1306DE" w14:textId="77777777" w:rsidTr="00DD1072">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44B6212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EFEKTY (NP. MIGOTANIE, ZMIANA NATĘŻĘNIA OŚWIETLENIA)</w:t>
            </w:r>
          </w:p>
        </w:tc>
        <w:tc>
          <w:tcPr>
            <w:tcW w:w="0" w:type="auto"/>
            <w:tcBorders>
              <w:top w:val="nil"/>
              <w:left w:val="nil"/>
              <w:bottom w:val="single" w:sz="4" w:space="0" w:color="auto"/>
              <w:right w:val="single" w:sz="4" w:space="0" w:color="auto"/>
            </w:tcBorders>
            <w:shd w:val="clear" w:color="auto" w:fill="auto"/>
            <w:noWrap/>
            <w:hideMark/>
          </w:tcPr>
          <w:p w14:paraId="1A23B92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hideMark/>
          </w:tcPr>
          <w:p w14:paraId="6782E608"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23BFAB15"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0,25 pkt do 1,0 pkt</w:t>
            </w:r>
          </w:p>
        </w:tc>
      </w:tr>
    </w:tbl>
    <w:p w14:paraId="73FB3C00" w14:textId="77777777" w:rsidR="00DD1072" w:rsidRPr="00992414" w:rsidRDefault="00DD1072" w:rsidP="00DD1072">
      <w:pPr>
        <w:overflowPunct w:val="0"/>
        <w:autoSpaceDE w:val="0"/>
        <w:autoSpaceDN w:val="0"/>
        <w:adjustRightInd w:val="0"/>
        <w:ind w:left="-142" w:firstLine="142"/>
        <w:textAlignment w:val="baseline"/>
        <w:rPr>
          <w:rFonts w:ascii="Arial" w:hAnsi="Arial" w:cs="Arial"/>
          <w:color w:val="000000" w:themeColor="text1"/>
          <w:u w:val="single"/>
        </w:rPr>
      </w:pPr>
    </w:p>
    <w:p w14:paraId="0839C58A" w14:textId="77777777" w:rsidR="00DD1072" w:rsidRPr="00992414" w:rsidRDefault="00DD1072" w:rsidP="00DD1072">
      <w:pPr>
        <w:overflowPunct w:val="0"/>
        <w:autoSpaceDE w:val="0"/>
        <w:autoSpaceDN w:val="0"/>
        <w:adjustRightInd w:val="0"/>
        <w:ind w:left="-142" w:firstLine="142"/>
        <w:textAlignment w:val="baseline"/>
        <w:rPr>
          <w:rFonts w:ascii="Arial" w:hAnsi="Arial" w:cs="Arial"/>
          <w:color w:val="000000" w:themeColor="text1"/>
          <w:u w:val="single"/>
        </w:rPr>
      </w:pPr>
    </w:p>
    <w:tbl>
      <w:tblPr>
        <w:tblW w:w="9339" w:type="dxa"/>
        <w:tblInd w:w="-72" w:type="dxa"/>
        <w:tblCellMar>
          <w:left w:w="70" w:type="dxa"/>
          <w:right w:w="70" w:type="dxa"/>
        </w:tblCellMar>
        <w:tblLook w:val="04A0" w:firstRow="1" w:lastRow="0" w:firstColumn="1" w:lastColumn="0" w:noHBand="0" w:noVBand="1"/>
      </w:tblPr>
      <w:tblGrid>
        <w:gridCol w:w="4766"/>
        <w:gridCol w:w="1755"/>
        <w:gridCol w:w="2818"/>
      </w:tblGrid>
      <w:tr w:rsidR="00DD1072" w:rsidRPr="00992414" w14:paraId="7F4F352C" w14:textId="77777777" w:rsidTr="00DD1072">
        <w:trPr>
          <w:trHeight w:val="300"/>
        </w:trPr>
        <w:tc>
          <w:tcPr>
            <w:tcW w:w="933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5BE439"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2D - OPISANE W PKT 13 ZAŁĄCZNIKA NR 1 DO OPISU PRZEDMIOTU ZAMÓWIENIA  (SZCZYTOWA ŚCIANA URĘDU MIASTA, UL. RATUSZOWA 13)</w:t>
            </w:r>
          </w:p>
        </w:tc>
      </w:tr>
      <w:tr w:rsidR="00DD1072" w:rsidRPr="00992414" w14:paraId="4DE37D15" w14:textId="77777777" w:rsidTr="00DD1072">
        <w:trPr>
          <w:trHeight w:val="300"/>
        </w:trPr>
        <w:tc>
          <w:tcPr>
            <w:tcW w:w="4766" w:type="dxa"/>
            <w:vMerge w:val="restart"/>
            <w:tcBorders>
              <w:top w:val="nil"/>
              <w:left w:val="single" w:sz="4" w:space="0" w:color="auto"/>
              <w:bottom w:val="single" w:sz="4" w:space="0" w:color="auto"/>
              <w:right w:val="single" w:sz="4" w:space="0" w:color="auto"/>
            </w:tcBorders>
            <w:shd w:val="clear" w:color="auto" w:fill="auto"/>
            <w:vAlign w:val="center"/>
            <w:hideMark/>
          </w:tcPr>
          <w:p w14:paraId="1CB7CA5A"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DAB1CA"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0687E243" w14:textId="77777777" w:rsidTr="00DD1072">
        <w:trPr>
          <w:trHeight w:val="300"/>
        </w:trPr>
        <w:tc>
          <w:tcPr>
            <w:tcW w:w="4766" w:type="dxa"/>
            <w:vMerge/>
            <w:tcBorders>
              <w:top w:val="nil"/>
              <w:left w:val="single" w:sz="4" w:space="0" w:color="auto"/>
              <w:bottom w:val="single" w:sz="4" w:space="0" w:color="auto"/>
              <w:right w:val="single" w:sz="4" w:space="0" w:color="auto"/>
            </w:tcBorders>
            <w:vAlign w:val="center"/>
            <w:hideMark/>
          </w:tcPr>
          <w:p w14:paraId="2B425B48" w14:textId="77777777" w:rsidR="00DD1072" w:rsidRPr="00992414" w:rsidRDefault="00DD1072" w:rsidP="00DD1072">
            <w:pPr>
              <w:rPr>
                <w:rFonts w:ascii="Calibri" w:hAnsi="Calibri" w:cs="Calibri"/>
                <w:color w:val="000000" w:themeColor="text1"/>
              </w:rPr>
            </w:pPr>
          </w:p>
        </w:tc>
        <w:tc>
          <w:tcPr>
            <w:tcW w:w="1755" w:type="dxa"/>
            <w:tcBorders>
              <w:top w:val="nil"/>
              <w:left w:val="nil"/>
              <w:bottom w:val="single" w:sz="4" w:space="0" w:color="auto"/>
              <w:right w:val="single" w:sz="4" w:space="0" w:color="auto"/>
            </w:tcBorders>
            <w:shd w:val="clear" w:color="auto" w:fill="auto"/>
            <w:noWrap/>
            <w:vAlign w:val="bottom"/>
            <w:hideMark/>
          </w:tcPr>
          <w:p w14:paraId="2BB4AC0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0,25 PKT</w:t>
            </w:r>
          </w:p>
        </w:tc>
        <w:tc>
          <w:tcPr>
            <w:tcW w:w="2818" w:type="dxa"/>
            <w:tcBorders>
              <w:top w:val="nil"/>
              <w:left w:val="nil"/>
              <w:bottom w:val="single" w:sz="4" w:space="0" w:color="auto"/>
              <w:right w:val="single" w:sz="4" w:space="0" w:color="auto"/>
            </w:tcBorders>
            <w:shd w:val="clear" w:color="auto" w:fill="auto"/>
            <w:noWrap/>
            <w:vAlign w:val="bottom"/>
            <w:hideMark/>
          </w:tcPr>
          <w:p w14:paraId="4D385E56"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 PKT</w:t>
            </w:r>
          </w:p>
        </w:tc>
      </w:tr>
      <w:tr w:rsidR="00DD1072" w:rsidRPr="00992414" w14:paraId="3DD8E4C9" w14:textId="77777777" w:rsidTr="00DD1072">
        <w:trPr>
          <w:trHeight w:val="507"/>
        </w:trPr>
        <w:tc>
          <w:tcPr>
            <w:tcW w:w="4766" w:type="dxa"/>
            <w:tcBorders>
              <w:top w:val="nil"/>
              <w:left w:val="single" w:sz="4" w:space="0" w:color="auto"/>
              <w:bottom w:val="single" w:sz="4" w:space="0" w:color="auto"/>
              <w:right w:val="single" w:sz="4" w:space="0" w:color="auto"/>
            </w:tcBorders>
            <w:shd w:val="clear" w:color="auto" w:fill="auto"/>
            <w:noWrap/>
            <w:vAlign w:val="bottom"/>
            <w:hideMark/>
          </w:tcPr>
          <w:p w14:paraId="25FFCFB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1755" w:type="dxa"/>
            <w:tcBorders>
              <w:top w:val="nil"/>
              <w:left w:val="nil"/>
              <w:bottom w:val="single" w:sz="4" w:space="0" w:color="auto"/>
              <w:right w:val="single" w:sz="4" w:space="0" w:color="auto"/>
            </w:tcBorders>
            <w:shd w:val="clear" w:color="auto" w:fill="auto"/>
            <w:noWrap/>
            <w:vAlign w:val="bottom"/>
            <w:hideMark/>
          </w:tcPr>
          <w:p w14:paraId="61D0CC9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&lt;3,0 m, szerokość  &lt;4,5,0m )        </w:t>
            </w:r>
            <w:r w:rsidRPr="00992414">
              <w:rPr>
                <w:rFonts w:ascii="Calibri" w:hAnsi="Calibri" w:cs="Calibri"/>
                <w:color w:val="000000" w:themeColor="text1"/>
              </w:rPr>
              <w:t>0</w:t>
            </w:r>
          </w:p>
        </w:tc>
        <w:tc>
          <w:tcPr>
            <w:tcW w:w="2818" w:type="dxa"/>
            <w:tcBorders>
              <w:top w:val="nil"/>
              <w:left w:val="nil"/>
              <w:bottom w:val="single" w:sz="4" w:space="0" w:color="auto"/>
              <w:right w:val="single" w:sz="4" w:space="0" w:color="auto"/>
            </w:tcBorders>
            <w:shd w:val="clear" w:color="auto" w:fill="auto"/>
            <w:noWrap/>
            <w:vAlign w:val="bottom"/>
            <w:hideMark/>
          </w:tcPr>
          <w:p w14:paraId="2244A0C8"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0,5</w:t>
            </w:r>
          </w:p>
        </w:tc>
      </w:tr>
      <w:tr w:rsidR="00DD1072" w:rsidRPr="00992414" w14:paraId="4181E4B3" w14:textId="77777777" w:rsidTr="00DD1072">
        <w:trPr>
          <w:trHeight w:val="549"/>
        </w:trPr>
        <w:tc>
          <w:tcPr>
            <w:tcW w:w="4766" w:type="dxa"/>
            <w:tcBorders>
              <w:top w:val="nil"/>
              <w:left w:val="single" w:sz="4" w:space="0" w:color="auto"/>
              <w:bottom w:val="single" w:sz="4" w:space="0" w:color="auto"/>
              <w:right w:val="single" w:sz="4" w:space="0" w:color="auto"/>
            </w:tcBorders>
            <w:shd w:val="clear" w:color="auto" w:fill="auto"/>
            <w:hideMark/>
          </w:tcPr>
          <w:p w14:paraId="44CDBB7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ELEMENTY DEKORACYJNE, NAPIS  (EFEKTY (NP. MIGOTANIE, ZMIANA NATĘŻĘNIA OŚWIETLENIA)</w:t>
            </w:r>
          </w:p>
        </w:tc>
        <w:tc>
          <w:tcPr>
            <w:tcW w:w="1755" w:type="dxa"/>
            <w:tcBorders>
              <w:top w:val="nil"/>
              <w:left w:val="nil"/>
              <w:bottom w:val="single" w:sz="4" w:space="0" w:color="auto"/>
              <w:right w:val="single" w:sz="4" w:space="0" w:color="auto"/>
            </w:tcBorders>
            <w:shd w:val="clear" w:color="auto" w:fill="auto"/>
            <w:noWrap/>
          </w:tcPr>
          <w:p w14:paraId="239E039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w:t>
            </w:r>
            <w:r w:rsidRPr="00992414">
              <w:rPr>
                <w:rFonts w:ascii="Calibri" w:hAnsi="Calibri" w:cs="Calibri"/>
                <w:color w:val="000000" w:themeColor="text1"/>
              </w:rPr>
              <w:t xml:space="preserve">                                             0,25</w:t>
            </w:r>
          </w:p>
        </w:tc>
        <w:tc>
          <w:tcPr>
            <w:tcW w:w="2818" w:type="dxa"/>
            <w:tcBorders>
              <w:top w:val="nil"/>
              <w:left w:val="nil"/>
              <w:bottom w:val="single" w:sz="4" w:space="0" w:color="auto"/>
              <w:right w:val="single" w:sz="4" w:space="0" w:color="auto"/>
            </w:tcBorders>
            <w:shd w:val="clear" w:color="auto" w:fill="auto"/>
            <w:noWrap/>
          </w:tcPr>
          <w:p w14:paraId="7FFCDAF9"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22696CDB"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0,5 pkt do 1,5 pkt</w:t>
            </w:r>
          </w:p>
        </w:tc>
      </w:tr>
    </w:tbl>
    <w:p w14:paraId="2F2F8A62" w14:textId="77777777" w:rsidR="00DD1072" w:rsidRPr="00992414" w:rsidRDefault="00DD1072" w:rsidP="00DD1072">
      <w:pPr>
        <w:overflowPunct w:val="0"/>
        <w:autoSpaceDE w:val="0"/>
        <w:autoSpaceDN w:val="0"/>
        <w:adjustRightInd w:val="0"/>
        <w:ind w:left="-142" w:firstLine="142"/>
        <w:textAlignment w:val="baseline"/>
        <w:rPr>
          <w:rFonts w:ascii="Arial" w:hAnsi="Arial" w:cs="Arial"/>
          <w:color w:val="000000" w:themeColor="text1"/>
          <w:u w:val="single"/>
        </w:rPr>
      </w:pPr>
    </w:p>
    <w:p w14:paraId="4DDCA5E5" w14:textId="77777777" w:rsidR="00DD1072" w:rsidRPr="00992414" w:rsidRDefault="00DD1072" w:rsidP="00DD1072">
      <w:pPr>
        <w:overflowPunct w:val="0"/>
        <w:autoSpaceDE w:val="0"/>
        <w:autoSpaceDN w:val="0"/>
        <w:adjustRightInd w:val="0"/>
        <w:ind w:left="-142" w:firstLine="142"/>
        <w:textAlignment w:val="baseline"/>
        <w:rPr>
          <w:rFonts w:ascii="Arial" w:hAnsi="Arial" w:cs="Arial"/>
          <w:color w:val="000000" w:themeColor="text1"/>
          <w:u w:val="single"/>
        </w:rPr>
      </w:pPr>
    </w:p>
    <w:p w14:paraId="24D5294B" w14:textId="77777777" w:rsidR="00DD1072" w:rsidRPr="00992414" w:rsidRDefault="00DD1072" w:rsidP="00DD1072">
      <w:pPr>
        <w:overflowPunct w:val="0"/>
        <w:autoSpaceDE w:val="0"/>
        <w:autoSpaceDN w:val="0"/>
        <w:adjustRightInd w:val="0"/>
        <w:ind w:left="-142" w:firstLine="142"/>
        <w:textAlignment w:val="baseline"/>
        <w:rPr>
          <w:rFonts w:ascii="Arial" w:hAnsi="Arial" w:cs="Arial"/>
          <w:color w:val="000000" w:themeColor="text1"/>
          <w:u w:val="single"/>
        </w:rPr>
      </w:pPr>
    </w:p>
    <w:tbl>
      <w:tblPr>
        <w:tblW w:w="9339" w:type="dxa"/>
        <w:tblInd w:w="-72" w:type="dxa"/>
        <w:tblCellMar>
          <w:left w:w="70" w:type="dxa"/>
          <w:right w:w="70" w:type="dxa"/>
        </w:tblCellMar>
        <w:tblLook w:val="04A0" w:firstRow="1" w:lastRow="0" w:firstColumn="1" w:lastColumn="0" w:noHBand="0" w:noVBand="1"/>
      </w:tblPr>
      <w:tblGrid>
        <w:gridCol w:w="4766"/>
        <w:gridCol w:w="1755"/>
        <w:gridCol w:w="2818"/>
      </w:tblGrid>
      <w:tr w:rsidR="00DD1072" w:rsidRPr="00992414" w14:paraId="6780ADCD" w14:textId="77777777" w:rsidTr="00DD1072">
        <w:trPr>
          <w:trHeight w:val="300"/>
        </w:trPr>
        <w:tc>
          <w:tcPr>
            <w:tcW w:w="933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09DF9B1"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(TUNEL) - OPISANE W PKT 17 ZAŁĄCZNIKA NR 1 DO OPISU PRZEDMIOTU ZAMÓWIENIA (BINDAŻ – UL.TOWAROWA)</w:t>
            </w:r>
          </w:p>
        </w:tc>
      </w:tr>
      <w:tr w:rsidR="00DD1072" w:rsidRPr="00992414" w14:paraId="1B610ADA" w14:textId="77777777" w:rsidTr="00DD1072">
        <w:trPr>
          <w:trHeight w:val="300"/>
        </w:trPr>
        <w:tc>
          <w:tcPr>
            <w:tcW w:w="4766" w:type="dxa"/>
            <w:vMerge w:val="restart"/>
            <w:tcBorders>
              <w:top w:val="nil"/>
              <w:left w:val="single" w:sz="4" w:space="0" w:color="auto"/>
              <w:bottom w:val="single" w:sz="4" w:space="0" w:color="auto"/>
              <w:right w:val="single" w:sz="4" w:space="0" w:color="auto"/>
            </w:tcBorders>
            <w:shd w:val="clear" w:color="auto" w:fill="auto"/>
            <w:vAlign w:val="center"/>
            <w:hideMark/>
          </w:tcPr>
          <w:p w14:paraId="4E987BA5"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4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CC518A"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0025049B" w14:textId="77777777" w:rsidTr="00DD1072">
        <w:trPr>
          <w:trHeight w:val="300"/>
        </w:trPr>
        <w:tc>
          <w:tcPr>
            <w:tcW w:w="4766" w:type="dxa"/>
            <w:vMerge/>
            <w:tcBorders>
              <w:top w:val="nil"/>
              <w:left w:val="single" w:sz="4" w:space="0" w:color="auto"/>
              <w:bottom w:val="single" w:sz="4" w:space="0" w:color="auto"/>
              <w:right w:val="single" w:sz="4" w:space="0" w:color="auto"/>
            </w:tcBorders>
            <w:vAlign w:val="center"/>
            <w:hideMark/>
          </w:tcPr>
          <w:p w14:paraId="74EA205D" w14:textId="77777777" w:rsidR="00DD1072" w:rsidRPr="00992414" w:rsidRDefault="00DD1072" w:rsidP="00DD1072">
            <w:pPr>
              <w:rPr>
                <w:rFonts w:ascii="Calibri" w:hAnsi="Calibri" w:cs="Calibri"/>
                <w:color w:val="000000" w:themeColor="text1"/>
              </w:rPr>
            </w:pPr>
          </w:p>
        </w:tc>
        <w:tc>
          <w:tcPr>
            <w:tcW w:w="1755" w:type="dxa"/>
            <w:tcBorders>
              <w:top w:val="nil"/>
              <w:left w:val="nil"/>
              <w:bottom w:val="single" w:sz="4" w:space="0" w:color="auto"/>
              <w:right w:val="single" w:sz="4" w:space="0" w:color="auto"/>
            </w:tcBorders>
            <w:shd w:val="clear" w:color="auto" w:fill="auto"/>
            <w:noWrap/>
            <w:vAlign w:val="bottom"/>
            <w:hideMark/>
          </w:tcPr>
          <w:p w14:paraId="54E88173"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2818" w:type="dxa"/>
            <w:tcBorders>
              <w:top w:val="nil"/>
              <w:left w:val="nil"/>
              <w:bottom w:val="single" w:sz="4" w:space="0" w:color="auto"/>
              <w:right w:val="single" w:sz="4" w:space="0" w:color="auto"/>
            </w:tcBorders>
            <w:shd w:val="clear" w:color="auto" w:fill="auto"/>
            <w:noWrap/>
            <w:vAlign w:val="bottom"/>
            <w:hideMark/>
          </w:tcPr>
          <w:p w14:paraId="76BB07B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 PKT</w:t>
            </w:r>
          </w:p>
        </w:tc>
      </w:tr>
      <w:tr w:rsidR="00DD1072" w:rsidRPr="00992414" w14:paraId="5ACC3410" w14:textId="77777777" w:rsidTr="00DD1072">
        <w:trPr>
          <w:trHeight w:val="300"/>
        </w:trPr>
        <w:tc>
          <w:tcPr>
            <w:tcW w:w="4766" w:type="dxa"/>
            <w:tcBorders>
              <w:top w:val="nil"/>
              <w:left w:val="single" w:sz="4" w:space="0" w:color="auto"/>
              <w:bottom w:val="single" w:sz="4" w:space="0" w:color="auto"/>
              <w:right w:val="single" w:sz="4" w:space="0" w:color="auto"/>
            </w:tcBorders>
            <w:shd w:val="clear" w:color="auto" w:fill="auto"/>
            <w:noWrap/>
            <w:vAlign w:val="bottom"/>
            <w:hideMark/>
          </w:tcPr>
          <w:p w14:paraId="272E561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1755" w:type="dxa"/>
            <w:tcBorders>
              <w:top w:val="nil"/>
              <w:left w:val="nil"/>
              <w:bottom w:val="single" w:sz="4" w:space="0" w:color="auto"/>
              <w:right w:val="single" w:sz="4" w:space="0" w:color="auto"/>
            </w:tcBorders>
            <w:shd w:val="clear" w:color="auto" w:fill="auto"/>
            <w:noWrap/>
            <w:vAlign w:val="bottom"/>
            <w:hideMark/>
          </w:tcPr>
          <w:p w14:paraId="37A9C1DE"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1000W)</w:t>
            </w:r>
            <w:r w:rsidRPr="00992414">
              <w:rPr>
                <w:rFonts w:ascii="Calibri" w:hAnsi="Calibri" w:cs="Calibri"/>
                <w:color w:val="000000" w:themeColor="text1"/>
              </w:rPr>
              <w:t xml:space="preserve">             0</w:t>
            </w:r>
          </w:p>
        </w:tc>
        <w:tc>
          <w:tcPr>
            <w:tcW w:w="2818" w:type="dxa"/>
            <w:tcBorders>
              <w:top w:val="nil"/>
              <w:left w:val="nil"/>
              <w:bottom w:val="single" w:sz="4" w:space="0" w:color="auto"/>
              <w:right w:val="single" w:sz="4" w:space="0" w:color="auto"/>
            </w:tcBorders>
            <w:shd w:val="clear" w:color="auto" w:fill="auto"/>
            <w:noWrap/>
            <w:vAlign w:val="bottom"/>
            <w:hideMark/>
          </w:tcPr>
          <w:p w14:paraId="067F4023"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0,5</w:t>
            </w:r>
          </w:p>
        </w:tc>
      </w:tr>
      <w:tr w:rsidR="00DD1072" w:rsidRPr="00992414" w14:paraId="059007EE" w14:textId="77777777" w:rsidTr="00DD1072">
        <w:trPr>
          <w:trHeight w:val="285"/>
        </w:trPr>
        <w:tc>
          <w:tcPr>
            <w:tcW w:w="4766" w:type="dxa"/>
            <w:tcBorders>
              <w:top w:val="nil"/>
              <w:left w:val="single" w:sz="4" w:space="0" w:color="auto"/>
              <w:bottom w:val="single" w:sz="4" w:space="0" w:color="auto"/>
              <w:right w:val="single" w:sz="4" w:space="0" w:color="auto"/>
            </w:tcBorders>
            <w:shd w:val="clear" w:color="auto" w:fill="auto"/>
            <w:noWrap/>
            <w:vAlign w:val="bottom"/>
            <w:hideMark/>
          </w:tcPr>
          <w:p w14:paraId="66F6303D" w14:textId="51078B39"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UZYSKANIE EFEKTU TUNELU ORAZ DOMUNUJACA KOLORYSTYKA</w:t>
            </w:r>
            <w:r w:rsidR="003D578F">
              <w:rPr>
                <w:rFonts w:ascii="Calibri" w:hAnsi="Calibri" w:cs="Calibri"/>
                <w:color w:val="000000" w:themeColor="text1"/>
              </w:rPr>
              <w:t xml:space="preserve"> ŚWIECENIA BIAŁO-ŻÓŁTA</w:t>
            </w:r>
          </w:p>
        </w:tc>
        <w:tc>
          <w:tcPr>
            <w:tcW w:w="4573" w:type="dxa"/>
            <w:gridSpan w:val="2"/>
            <w:tcBorders>
              <w:top w:val="nil"/>
              <w:left w:val="nil"/>
              <w:bottom w:val="single" w:sz="4" w:space="0" w:color="auto"/>
              <w:right w:val="single" w:sz="4" w:space="0" w:color="auto"/>
            </w:tcBorders>
            <w:shd w:val="clear" w:color="auto" w:fill="auto"/>
            <w:noWrap/>
          </w:tcPr>
          <w:p w14:paraId="0DA5799E"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203753A1"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0,25  pkt do 1,5 pkt</w:t>
            </w:r>
          </w:p>
        </w:tc>
      </w:tr>
    </w:tbl>
    <w:p w14:paraId="018CF108" w14:textId="77777777" w:rsidR="00DD1072" w:rsidRDefault="00DD1072" w:rsidP="00DD1072">
      <w:pPr>
        <w:overflowPunct w:val="0"/>
        <w:autoSpaceDE w:val="0"/>
        <w:autoSpaceDN w:val="0"/>
        <w:adjustRightInd w:val="0"/>
        <w:textAlignment w:val="baseline"/>
        <w:rPr>
          <w:rFonts w:ascii="Arial" w:hAnsi="Arial" w:cs="Arial"/>
          <w:color w:val="000000" w:themeColor="text1"/>
          <w:u w:val="single"/>
        </w:rPr>
      </w:pPr>
    </w:p>
    <w:p w14:paraId="73860FD7" w14:textId="77777777" w:rsidR="0002747B" w:rsidRDefault="0002747B" w:rsidP="00DD1072">
      <w:pPr>
        <w:overflowPunct w:val="0"/>
        <w:autoSpaceDE w:val="0"/>
        <w:autoSpaceDN w:val="0"/>
        <w:adjustRightInd w:val="0"/>
        <w:textAlignment w:val="baseline"/>
        <w:rPr>
          <w:rFonts w:ascii="Arial" w:hAnsi="Arial" w:cs="Arial"/>
          <w:color w:val="000000" w:themeColor="text1"/>
          <w:u w:val="single"/>
        </w:rPr>
      </w:pPr>
    </w:p>
    <w:p w14:paraId="791AA144" w14:textId="77777777" w:rsidR="0002747B" w:rsidRPr="00992414" w:rsidRDefault="0002747B" w:rsidP="00DD1072">
      <w:pPr>
        <w:overflowPunct w:val="0"/>
        <w:autoSpaceDE w:val="0"/>
        <w:autoSpaceDN w:val="0"/>
        <w:adjustRightInd w:val="0"/>
        <w:textAlignment w:val="baseline"/>
        <w:rPr>
          <w:rFonts w:ascii="Arial" w:hAnsi="Arial" w:cs="Arial"/>
          <w:color w:val="000000" w:themeColor="text1"/>
          <w:u w:val="single"/>
        </w:rPr>
      </w:pPr>
    </w:p>
    <w:p w14:paraId="170782E5"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p w14:paraId="16354D82"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p w14:paraId="15EB29B1"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tbl>
      <w:tblPr>
        <w:tblW w:w="0" w:type="auto"/>
        <w:tblInd w:w="-72" w:type="dxa"/>
        <w:tblCellMar>
          <w:left w:w="70" w:type="dxa"/>
          <w:right w:w="70" w:type="dxa"/>
        </w:tblCellMar>
        <w:tblLook w:val="04A0" w:firstRow="1" w:lastRow="0" w:firstColumn="1" w:lastColumn="0" w:noHBand="0" w:noVBand="1"/>
      </w:tblPr>
      <w:tblGrid>
        <w:gridCol w:w="4327"/>
        <w:gridCol w:w="2774"/>
        <w:gridCol w:w="2750"/>
      </w:tblGrid>
      <w:tr w:rsidR="00DD1072" w:rsidRPr="00992414" w14:paraId="355C934E" w14:textId="77777777" w:rsidTr="00DD1072">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9AB22A2"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14 ZAŁĄCZNIKA NR 1 DO OPISU PRZEDMIOTU ZAMÓWIENIA (ROND0 SOLANKOWE WRAZ Z WJAZDAMI W ULICĘ STARYNOWSKĄ I GRZYBOWSKĄ)</w:t>
            </w:r>
          </w:p>
        </w:tc>
      </w:tr>
      <w:tr w:rsidR="00DD1072" w:rsidRPr="00992414" w14:paraId="3F49089D" w14:textId="77777777" w:rsidTr="00DD1072">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8BEF87"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270DFDE"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037B9EC1" w14:textId="77777777" w:rsidTr="00DD1072">
        <w:trPr>
          <w:trHeight w:val="300"/>
        </w:trPr>
        <w:tc>
          <w:tcPr>
            <w:tcW w:w="0" w:type="auto"/>
            <w:vMerge/>
            <w:tcBorders>
              <w:top w:val="nil"/>
              <w:left w:val="single" w:sz="4" w:space="0" w:color="auto"/>
              <w:bottom w:val="single" w:sz="4" w:space="0" w:color="auto"/>
              <w:right w:val="single" w:sz="4" w:space="0" w:color="auto"/>
            </w:tcBorders>
            <w:vAlign w:val="center"/>
            <w:hideMark/>
          </w:tcPr>
          <w:p w14:paraId="6FDC3505" w14:textId="77777777" w:rsidR="00DD1072" w:rsidRPr="00992414" w:rsidRDefault="00DD1072" w:rsidP="00DD1072">
            <w:pPr>
              <w:rPr>
                <w:rFonts w:ascii="Calibri" w:hAnsi="Calibri" w:cs="Calibri"/>
                <w:color w:val="000000" w:themeColor="text1"/>
              </w:rPr>
            </w:pPr>
          </w:p>
        </w:tc>
        <w:tc>
          <w:tcPr>
            <w:tcW w:w="0" w:type="auto"/>
            <w:tcBorders>
              <w:top w:val="nil"/>
              <w:left w:val="nil"/>
              <w:bottom w:val="single" w:sz="4" w:space="0" w:color="auto"/>
              <w:right w:val="single" w:sz="4" w:space="0" w:color="auto"/>
            </w:tcBorders>
            <w:shd w:val="clear" w:color="auto" w:fill="auto"/>
            <w:noWrap/>
            <w:vAlign w:val="bottom"/>
            <w:hideMark/>
          </w:tcPr>
          <w:p w14:paraId="6DEAE452"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0" w:type="auto"/>
            <w:tcBorders>
              <w:top w:val="nil"/>
              <w:left w:val="nil"/>
              <w:bottom w:val="single" w:sz="4" w:space="0" w:color="auto"/>
              <w:right w:val="single" w:sz="4" w:space="0" w:color="auto"/>
            </w:tcBorders>
            <w:shd w:val="clear" w:color="auto" w:fill="auto"/>
            <w:noWrap/>
            <w:vAlign w:val="bottom"/>
            <w:hideMark/>
          </w:tcPr>
          <w:p w14:paraId="67460005"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1,5 PKT</w:t>
            </w:r>
          </w:p>
        </w:tc>
      </w:tr>
      <w:tr w:rsidR="00DD1072" w:rsidRPr="00992414" w14:paraId="3EC88DF2"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60AE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0" w:type="auto"/>
            <w:tcBorders>
              <w:top w:val="nil"/>
              <w:left w:val="nil"/>
              <w:bottom w:val="single" w:sz="4" w:space="0" w:color="auto"/>
              <w:right w:val="single" w:sz="4" w:space="0" w:color="auto"/>
            </w:tcBorders>
            <w:shd w:val="clear" w:color="auto" w:fill="auto"/>
            <w:noWrap/>
            <w:vAlign w:val="bottom"/>
            <w:hideMark/>
          </w:tcPr>
          <w:p w14:paraId="095D5A59"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100W)</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vAlign w:val="bottom"/>
            <w:hideMark/>
          </w:tcPr>
          <w:p w14:paraId="5D5FC9AB"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24813156"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A5B2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0" w:type="auto"/>
            <w:tcBorders>
              <w:top w:val="nil"/>
              <w:left w:val="nil"/>
              <w:bottom w:val="single" w:sz="4" w:space="0" w:color="auto"/>
              <w:right w:val="single" w:sz="4" w:space="0" w:color="auto"/>
            </w:tcBorders>
            <w:shd w:val="clear" w:color="auto" w:fill="auto"/>
            <w:noWrap/>
            <w:vAlign w:val="bottom"/>
            <w:hideMark/>
          </w:tcPr>
          <w:p w14:paraId="5588942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(wysokość &lt;4,5 M, średnica  &lt;1,04m )        </w:t>
            </w:r>
            <w:r w:rsidRPr="00992414">
              <w:rPr>
                <w:rFonts w:ascii="Calibri" w:hAnsi="Calibri" w:cs="Calibri"/>
                <w:color w:val="000000" w:themeColor="text1"/>
              </w:rPr>
              <w:t>0</w:t>
            </w:r>
          </w:p>
        </w:tc>
        <w:tc>
          <w:tcPr>
            <w:tcW w:w="0" w:type="auto"/>
            <w:tcBorders>
              <w:top w:val="nil"/>
              <w:left w:val="nil"/>
              <w:bottom w:val="single" w:sz="4" w:space="0" w:color="auto"/>
              <w:right w:val="single" w:sz="4" w:space="0" w:color="auto"/>
            </w:tcBorders>
            <w:shd w:val="clear" w:color="auto" w:fill="auto"/>
            <w:noWrap/>
            <w:vAlign w:val="bottom"/>
            <w:hideMark/>
          </w:tcPr>
          <w:p w14:paraId="73A88EF5"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0EA804E8" w14:textId="77777777" w:rsidTr="00DD107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14:paraId="0B4E6C1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ŚWIECENIA: BIAŁO-ŻÓŁTA</w:t>
            </w:r>
          </w:p>
        </w:tc>
        <w:tc>
          <w:tcPr>
            <w:tcW w:w="0" w:type="auto"/>
            <w:tcBorders>
              <w:top w:val="nil"/>
              <w:left w:val="nil"/>
              <w:bottom w:val="single" w:sz="4" w:space="0" w:color="auto"/>
              <w:right w:val="single" w:sz="4" w:space="0" w:color="auto"/>
            </w:tcBorders>
            <w:shd w:val="clear" w:color="auto" w:fill="auto"/>
            <w:noWrap/>
            <w:vAlign w:val="bottom"/>
          </w:tcPr>
          <w:p w14:paraId="5A964D08"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(dominacja innego koloru niż ziało-żółty</w:t>
            </w:r>
            <w:r w:rsidRPr="00992414">
              <w:rPr>
                <w:rFonts w:ascii="Calibri" w:hAnsi="Calibri" w:cs="Calibri"/>
                <w:color w:val="000000" w:themeColor="text1"/>
              </w:rPr>
              <w:t>) 0</w:t>
            </w:r>
          </w:p>
        </w:tc>
        <w:tc>
          <w:tcPr>
            <w:tcW w:w="0" w:type="auto"/>
            <w:tcBorders>
              <w:top w:val="nil"/>
              <w:left w:val="nil"/>
              <w:bottom w:val="single" w:sz="4" w:space="0" w:color="auto"/>
              <w:right w:val="single" w:sz="4" w:space="0" w:color="auto"/>
            </w:tcBorders>
            <w:shd w:val="clear" w:color="auto" w:fill="auto"/>
            <w:noWrap/>
            <w:vAlign w:val="bottom"/>
          </w:tcPr>
          <w:p w14:paraId="53160419"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 </w:t>
            </w:r>
          </w:p>
        </w:tc>
      </w:tr>
      <w:tr w:rsidR="00DD1072" w:rsidRPr="00992414" w14:paraId="4A174480" w14:textId="77777777" w:rsidTr="00DD1072">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5ED0F93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EFEKTY (NP. MIGOTANIE, ZMIANA NATĘŻĘNIA OŚWIETLENIA)</w:t>
            </w:r>
          </w:p>
        </w:tc>
        <w:tc>
          <w:tcPr>
            <w:tcW w:w="0" w:type="auto"/>
            <w:tcBorders>
              <w:top w:val="nil"/>
              <w:left w:val="nil"/>
              <w:bottom w:val="single" w:sz="4" w:space="0" w:color="auto"/>
              <w:right w:val="single" w:sz="4" w:space="0" w:color="auto"/>
            </w:tcBorders>
            <w:shd w:val="clear" w:color="auto" w:fill="auto"/>
            <w:noWrap/>
            <w:hideMark/>
          </w:tcPr>
          <w:p w14:paraId="11F6ABD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hideMark/>
          </w:tcPr>
          <w:p w14:paraId="3F2C5684"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22FFCAE4"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0,25 pkt do 0,75 pkt</w:t>
            </w:r>
          </w:p>
        </w:tc>
      </w:tr>
    </w:tbl>
    <w:p w14:paraId="79ABBAC3"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p w14:paraId="31C210BD"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tbl>
      <w:tblPr>
        <w:tblW w:w="0" w:type="auto"/>
        <w:tblInd w:w="-72" w:type="dxa"/>
        <w:tblCellMar>
          <w:left w:w="70" w:type="dxa"/>
          <w:right w:w="70" w:type="dxa"/>
        </w:tblCellMar>
        <w:tblLook w:val="04A0" w:firstRow="1" w:lastRow="0" w:firstColumn="1" w:lastColumn="0" w:noHBand="0" w:noVBand="1"/>
      </w:tblPr>
      <w:tblGrid>
        <w:gridCol w:w="4219"/>
        <w:gridCol w:w="2951"/>
        <w:gridCol w:w="2681"/>
      </w:tblGrid>
      <w:tr w:rsidR="00DD1072" w:rsidRPr="00992414" w14:paraId="5BF6D5BE" w14:textId="77777777" w:rsidTr="00DD1072">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D08F6F3"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8 ZAŁĄCZNIKA NR 1 DO OPISU PRZEDMIOTU ZAMÓWIENIA (UL. SIKORSKIEGO (PRZY KOTRACH TENISOWYCH NA POWIERZCHNI FONTANNY - GRUPA ANIOŁÓW)</w:t>
            </w:r>
          </w:p>
        </w:tc>
      </w:tr>
      <w:tr w:rsidR="00DD1072" w:rsidRPr="00992414" w14:paraId="37C3B1E5" w14:textId="77777777" w:rsidTr="00DD1072">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72B177"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0EFB18"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66AF7416" w14:textId="77777777" w:rsidTr="00DD1072">
        <w:trPr>
          <w:trHeight w:val="300"/>
        </w:trPr>
        <w:tc>
          <w:tcPr>
            <w:tcW w:w="0" w:type="auto"/>
            <w:vMerge/>
            <w:tcBorders>
              <w:top w:val="nil"/>
              <w:left w:val="single" w:sz="4" w:space="0" w:color="auto"/>
              <w:bottom w:val="single" w:sz="4" w:space="0" w:color="auto"/>
              <w:right w:val="single" w:sz="4" w:space="0" w:color="auto"/>
            </w:tcBorders>
            <w:vAlign w:val="center"/>
            <w:hideMark/>
          </w:tcPr>
          <w:p w14:paraId="698C6080" w14:textId="77777777" w:rsidR="00DD1072" w:rsidRPr="00992414" w:rsidRDefault="00DD1072" w:rsidP="00DD1072">
            <w:pPr>
              <w:rPr>
                <w:rFonts w:ascii="Calibri" w:hAnsi="Calibri" w:cs="Calibri"/>
                <w:color w:val="000000" w:themeColor="text1"/>
              </w:rPr>
            </w:pPr>
          </w:p>
        </w:tc>
        <w:tc>
          <w:tcPr>
            <w:tcW w:w="0" w:type="auto"/>
            <w:tcBorders>
              <w:top w:val="nil"/>
              <w:left w:val="nil"/>
              <w:bottom w:val="single" w:sz="4" w:space="0" w:color="auto"/>
              <w:right w:val="single" w:sz="4" w:space="0" w:color="auto"/>
            </w:tcBorders>
            <w:shd w:val="clear" w:color="auto" w:fill="auto"/>
            <w:noWrap/>
            <w:vAlign w:val="bottom"/>
            <w:hideMark/>
          </w:tcPr>
          <w:p w14:paraId="495F053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0" w:type="auto"/>
            <w:tcBorders>
              <w:top w:val="nil"/>
              <w:left w:val="nil"/>
              <w:bottom w:val="single" w:sz="4" w:space="0" w:color="auto"/>
              <w:right w:val="single" w:sz="4" w:space="0" w:color="auto"/>
            </w:tcBorders>
            <w:shd w:val="clear" w:color="auto" w:fill="auto"/>
            <w:noWrap/>
            <w:vAlign w:val="bottom"/>
            <w:hideMark/>
          </w:tcPr>
          <w:p w14:paraId="5D56D17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2,0 PKT</w:t>
            </w:r>
          </w:p>
        </w:tc>
      </w:tr>
      <w:tr w:rsidR="00DD1072" w:rsidRPr="00992414" w14:paraId="16466436"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55B5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MOC</w:t>
            </w:r>
          </w:p>
        </w:tc>
        <w:tc>
          <w:tcPr>
            <w:tcW w:w="0" w:type="auto"/>
            <w:tcBorders>
              <w:top w:val="nil"/>
              <w:left w:val="nil"/>
              <w:bottom w:val="single" w:sz="4" w:space="0" w:color="auto"/>
              <w:right w:val="single" w:sz="4" w:space="0" w:color="auto"/>
            </w:tcBorders>
            <w:shd w:val="clear" w:color="auto" w:fill="auto"/>
            <w:noWrap/>
            <w:vAlign w:val="bottom"/>
            <w:hideMark/>
          </w:tcPr>
          <w:p w14:paraId="0C8EE3CB"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(moc &gt; 2500W)</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vAlign w:val="bottom"/>
            <w:hideMark/>
          </w:tcPr>
          <w:p w14:paraId="60C59087"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23FC06E3"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F24F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WYMIARY</w:t>
            </w:r>
          </w:p>
        </w:tc>
        <w:tc>
          <w:tcPr>
            <w:tcW w:w="0" w:type="auto"/>
            <w:tcBorders>
              <w:top w:val="nil"/>
              <w:left w:val="nil"/>
              <w:bottom w:val="single" w:sz="4" w:space="0" w:color="auto"/>
              <w:right w:val="single" w:sz="4" w:space="0" w:color="auto"/>
            </w:tcBorders>
            <w:shd w:val="clear" w:color="auto" w:fill="auto"/>
            <w:noWrap/>
            <w:vAlign w:val="bottom"/>
            <w:hideMark/>
          </w:tcPr>
          <w:p w14:paraId="19B8E34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(wysokość &lt;2,5 M,</w:t>
            </w:r>
          </w:p>
        </w:tc>
        <w:tc>
          <w:tcPr>
            <w:tcW w:w="0" w:type="auto"/>
            <w:tcBorders>
              <w:top w:val="nil"/>
              <w:left w:val="nil"/>
              <w:bottom w:val="single" w:sz="4" w:space="0" w:color="auto"/>
              <w:right w:val="single" w:sz="4" w:space="0" w:color="auto"/>
            </w:tcBorders>
            <w:shd w:val="clear" w:color="auto" w:fill="auto"/>
            <w:noWrap/>
            <w:vAlign w:val="bottom"/>
            <w:hideMark/>
          </w:tcPr>
          <w:p w14:paraId="64F4F230"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6ABCD260" w14:textId="77777777" w:rsidTr="00DD107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6A0F813" w14:textId="07AC7B83" w:rsidR="00DD1072" w:rsidRPr="00992414" w:rsidRDefault="00DD1072" w:rsidP="00675CE7">
            <w:pPr>
              <w:rPr>
                <w:rFonts w:ascii="Calibri" w:hAnsi="Calibri" w:cs="Calibri"/>
                <w:color w:val="000000" w:themeColor="text1"/>
              </w:rPr>
            </w:pPr>
            <w:r w:rsidRPr="00992414">
              <w:rPr>
                <w:rFonts w:ascii="Calibri" w:hAnsi="Calibri" w:cs="Calibri"/>
                <w:color w:val="000000" w:themeColor="text1"/>
              </w:rPr>
              <w:t>DOMINUJĄCA KOLORYSTYKA ŚWIECENIA: BIAŁ</w:t>
            </w:r>
            <w:r w:rsidR="00675CE7">
              <w:rPr>
                <w:rFonts w:ascii="Calibri" w:hAnsi="Calibri" w:cs="Calibri"/>
                <w:color w:val="000000" w:themeColor="text1"/>
              </w:rPr>
              <w:t>A ZIMNA</w:t>
            </w:r>
          </w:p>
        </w:tc>
        <w:tc>
          <w:tcPr>
            <w:tcW w:w="0" w:type="auto"/>
            <w:tcBorders>
              <w:top w:val="nil"/>
              <w:left w:val="nil"/>
              <w:bottom w:val="single" w:sz="4" w:space="0" w:color="auto"/>
              <w:right w:val="single" w:sz="4" w:space="0" w:color="auto"/>
            </w:tcBorders>
            <w:shd w:val="clear" w:color="auto" w:fill="auto"/>
            <w:noWrap/>
            <w:vAlign w:val="bottom"/>
          </w:tcPr>
          <w:p w14:paraId="3859C0ED" w14:textId="400239A7" w:rsidR="00DD1072" w:rsidRPr="00992414" w:rsidRDefault="00DD1072" w:rsidP="00675CE7">
            <w:pPr>
              <w:jc w:val="right"/>
              <w:rPr>
                <w:rFonts w:ascii="Calibri" w:hAnsi="Calibri" w:cs="Calibri"/>
                <w:color w:val="000000" w:themeColor="text1"/>
              </w:rPr>
            </w:pPr>
            <w:r w:rsidRPr="00992414">
              <w:rPr>
                <w:rFonts w:ascii="Calibri" w:hAnsi="Calibri" w:cs="Calibri"/>
                <w:color w:val="000000" w:themeColor="text1"/>
                <w:sz w:val="16"/>
                <w:szCs w:val="16"/>
              </w:rPr>
              <w:t xml:space="preserve">(dominacja innego koloru niż </w:t>
            </w:r>
            <w:r w:rsidR="00675CE7">
              <w:rPr>
                <w:rFonts w:ascii="Calibri" w:hAnsi="Calibri" w:cs="Calibri"/>
                <w:color w:val="000000" w:themeColor="text1"/>
                <w:sz w:val="16"/>
                <w:szCs w:val="16"/>
              </w:rPr>
              <w:t>BIAŁY</w:t>
            </w:r>
            <w:r w:rsidR="00087C56">
              <w:rPr>
                <w:rFonts w:ascii="Calibri" w:hAnsi="Calibri" w:cs="Calibri"/>
                <w:color w:val="000000" w:themeColor="text1"/>
                <w:sz w:val="16"/>
                <w:szCs w:val="16"/>
              </w:rPr>
              <w:t xml:space="preserve"> ZIMNY</w:t>
            </w:r>
            <w:r w:rsidRPr="00992414">
              <w:rPr>
                <w:rFonts w:ascii="Calibri" w:hAnsi="Calibri" w:cs="Calibri"/>
                <w:color w:val="000000" w:themeColor="text1"/>
              </w:rPr>
              <w:t>)    0</w:t>
            </w:r>
          </w:p>
        </w:tc>
        <w:tc>
          <w:tcPr>
            <w:tcW w:w="0" w:type="auto"/>
            <w:tcBorders>
              <w:top w:val="nil"/>
              <w:left w:val="nil"/>
              <w:bottom w:val="single" w:sz="4" w:space="0" w:color="auto"/>
              <w:right w:val="single" w:sz="4" w:space="0" w:color="auto"/>
            </w:tcBorders>
            <w:shd w:val="clear" w:color="auto" w:fill="auto"/>
            <w:noWrap/>
            <w:vAlign w:val="bottom"/>
          </w:tcPr>
          <w:p w14:paraId="664B1DA3"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 </w:t>
            </w:r>
          </w:p>
        </w:tc>
      </w:tr>
      <w:tr w:rsidR="00DD1072" w:rsidRPr="00992414" w14:paraId="12D8F438" w14:textId="77777777" w:rsidTr="00DD1072">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68DF96BF"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DODATKOWE AKCESORIA (INSTRUMENTY), EFEKTY (NP. MIGOTANIE, ZMIANA NATĘŻĘNIA OŚWIETLENIA)</w:t>
            </w:r>
          </w:p>
        </w:tc>
        <w:tc>
          <w:tcPr>
            <w:tcW w:w="0" w:type="auto"/>
            <w:tcBorders>
              <w:top w:val="nil"/>
              <w:left w:val="nil"/>
              <w:bottom w:val="single" w:sz="4" w:space="0" w:color="auto"/>
              <w:right w:val="single" w:sz="4" w:space="0" w:color="auto"/>
            </w:tcBorders>
            <w:shd w:val="clear" w:color="auto" w:fill="auto"/>
            <w:noWrap/>
            <w:hideMark/>
          </w:tcPr>
          <w:p w14:paraId="64A7107A"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hideMark/>
          </w:tcPr>
          <w:p w14:paraId="782FF228"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6269E091"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0,25 pkt do 1,25 pkt</w:t>
            </w:r>
          </w:p>
        </w:tc>
      </w:tr>
    </w:tbl>
    <w:p w14:paraId="281DBE25"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p w14:paraId="5F0BE15E"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tbl>
      <w:tblPr>
        <w:tblW w:w="0" w:type="auto"/>
        <w:tblInd w:w="-72" w:type="dxa"/>
        <w:tblCellMar>
          <w:left w:w="70" w:type="dxa"/>
          <w:right w:w="70" w:type="dxa"/>
        </w:tblCellMar>
        <w:tblLook w:val="04A0" w:firstRow="1" w:lastRow="0" w:firstColumn="1" w:lastColumn="0" w:noHBand="0" w:noVBand="1"/>
      </w:tblPr>
      <w:tblGrid>
        <w:gridCol w:w="4278"/>
        <w:gridCol w:w="2853"/>
        <w:gridCol w:w="2720"/>
      </w:tblGrid>
      <w:tr w:rsidR="00DD1072" w:rsidRPr="00992414" w14:paraId="37E63795" w14:textId="77777777" w:rsidTr="00DD1072">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5D1ACFC"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16 ZAŁĄCZNIKA NR 1 DO OPISU PRZEDMIOTU ZAMÓWIENIA (TARAS RATUSZA –FOTEL ŚWIĘTEGO MIKOŁAJA)</w:t>
            </w:r>
          </w:p>
        </w:tc>
      </w:tr>
      <w:tr w:rsidR="00DD1072" w:rsidRPr="00992414" w14:paraId="733C543F" w14:textId="77777777" w:rsidTr="00DD1072">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EF2885"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2F2448B"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0462BB45" w14:textId="77777777" w:rsidTr="00DD1072">
        <w:trPr>
          <w:trHeight w:val="300"/>
        </w:trPr>
        <w:tc>
          <w:tcPr>
            <w:tcW w:w="0" w:type="auto"/>
            <w:vMerge/>
            <w:tcBorders>
              <w:top w:val="nil"/>
              <w:left w:val="single" w:sz="4" w:space="0" w:color="auto"/>
              <w:bottom w:val="single" w:sz="4" w:space="0" w:color="auto"/>
              <w:right w:val="single" w:sz="4" w:space="0" w:color="auto"/>
            </w:tcBorders>
            <w:vAlign w:val="center"/>
            <w:hideMark/>
          </w:tcPr>
          <w:p w14:paraId="6C78E73A" w14:textId="77777777" w:rsidR="00DD1072" w:rsidRPr="00992414" w:rsidRDefault="00DD1072" w:rsidP="00DD1072">
            <w:pPr>
              <w:rPr>
                <w:rFonts w:ascii="Calibri" w:hAnsi="Calibri" w:cs="Calibri"/>
                <w:color w:val="000000" w:themeColor="text1"/>
              </w:rPr>
            </w:pPr>
          </w:p>
        </w:tc>
        <w:tc>
          <w:tcPr>
            <w:tcW w:w="0" w:type="auto"/>
            <w:tcBorders>
              <w:top w:val="nil"/>
              <w:left w:val="nil"/>
              <w:bottom w:val="single" w:sz="4" w:space="0" w:color="auto"/>
              <w:right w:val="single" w:sz="4" w:space="0" w:color="auto"/>
            </w:tcBorders>
            <w:shd w:val="clear" w:color="auto" w:fill="auto"/>
            <w:noWrap/>
            <w:vAlign w:val="bottom"/>
            <w:hideMark/>
          </w:tcPr>
          <w:p w14:paraId="754B7D1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0" w:type="auto"/>
            <w:tcBorders>
              <w:top w:val="nil"/>
              <w:left w:val="nil"/>
              <w:bottom w:val="single" w:sz="4" w:space="0" w:color="auto"/>
              <w:right w:val="single" w:sz="4" w:space="0" w:color="auto"/>
            </w:tcBorders>
            <w:shd w:val="clear" w:color="auto" w:fill="auto"/>
            <w:noWrap/>
            <w:vAlign w:val="bottom"/>
            <w:hideMark/>
          </w:tcPr>
          <w:p w14:paraId="6C0B30F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2,0 PKT</w:t>
            </w:r>
          </w:p>
        </w:tc>
      </w:tr>
      <w:tr w:rsidR="00DD1072" w:rsidRPr="00992414" w14:paraId="5827554E" w14:textId="77777777" w:rsidTr="00DD107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AB6EE74"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ŚWIECENIA: BIAŁO-ŻÓŁTA</w:t>
            </w:r>
          </w:p>
        </w:tc>
        <w:tc>
          <w:tcPr>
            <w:tcW w:w="0" w:type="auto"/>
            <w:tcBorders>
              <w:top w:val="nil"/>
              <w:left w:val="nil"/>
              <w:bottom w:val="single" w:sz="4" w:space="0" w:color="auto"/>
              <w:right w:val="single" w:sz="4" w:space="0" w:color="auto"/>
            </w:tcBorders>
            <w:shd w:val="clear" w:color="auto" w:fill="auto"/>
            <w:noWrap/>
            <w:vAlign w:val="bottom"/>
          </w:tcPr>
          <w:p w14:paraId="36E6AE4F"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(dominacja innego koloru niż biało-żółty</w:t>
            </w:r>
            <w:r w:rsidRPr="00992414">
              <w:rPr>
                <w:rFonts w:ascii="Calibri" w:hAnsi="Calibri" w:cs="Calibri"/>
                <w:color w:val="000000" w:themeColor="text1"/>
              </w:rPr>
              <w:t>)    0</w:t>
            </w:r>
          </w:p>
        </w:tc>
        <w:tc>
          <w:tcPr>
            <w:tcW w:w="0" w:type="auto"/>
            <w:tcBorders>
              <w:top w:val="nil"/>
              <w:left w:val="nil"/>
              <w:bottom w:val="single" w:sz="4" w:space="0" w:color="auto"/>
              <w:right w:val="single" w:sz="4" w:space="0" w:color="auto"/>
            </w:tcBorders>
            <w:shd w:val="clear" w:color="auto" w:fill="auto"/>
            <w:noWrap/>
            <w:vAlign w:val="bottom"/>
          </w:tcPr>
          <w:p w14:paraId="4AB9E231"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 </w:t>
            </w:r>
          </w:p>
        </w:tc>
      </w:tr>
      <w:tr w:rsidR="00DD1072" w:rsidRPr="00992414" w14:paraId="3AD5F6B2" w14:textId="77777777" w:rsidTr="00DD1072">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78007390"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DODATKOWE AKCESORIA TOWARZYSZĄCE FOTELOWI (NP. MAŁE  CHOINKI, PACZKI Z PREZENTAMI)</w:t>
            </w:r>
          </w:p>
        </w:tc>
        <w:tc>
          <w:tcPr>
            <w:tcW w:w="0" w:type="auto"/>
            <w:tcBorders>
              <w:top w:val="nil"/>
              <w:left w:val="nil"/>
              <w:bottom w:val="single" w:sz="4" w:space="0" w:color="auto"/>
              <w:right w:val="single" w:sz="4" w:space="0" w:color="auto"/>
            </w:tcBorders>
            <w:shd w:val="clear" w:color="auto" w:fill="auto"/>
            <w:noWrap/>
            <w:hideMark/>
          </w:tcPr>
          <w:p w14:paraId="445E608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w:t>
            </w:r>
            <w:r w:rsidRPr="00992414">
              <w:rPr>
                <w:rFonts w:ascii="Calibri" w:hAnsi="Calibri" w:cs="Calibri"/>
                <w:color w:val="000000" w:themeColor="text1"/>
              </w:rPr>
              <w:t xml:space="preserve">                                              0</w:t>
            </w:r>
          </w:p>
        </w:tc>
        <w:tc>
          <w:tcPr>
            <w:tcW w:w="0" w:type="auto"/>
            <w:tcBorders>
              <w:top w:val="nil"/>
              <w:left w:val="nil"/>
              <w:bottom w:val="single" w:sz="4" w:space="0" w:color="auto"/>
              <w:right w:val="single" w:sz="4" w:space="0" w:color="auto"/>
            </w:tcBorders>
            <w:shd w:val="clear" w:color="auto" w:fill="auto"/>
            <w:noWrap/>
            <w:hideMark/>
          </w:tcPr>
          <w:p w14:paraId="73AA401B"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656A51EE"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0,25 pkt do 1,75 pkt</w:t>
            </w:r>
          </w:p>
        </w:tc>
      </w:tr>
    </w:tbl>
    <w:p w14:paraId="3D65DF55"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p w14:paraId="0835A376" w14:textId="77777777" w:rsidR="00DD1072" w:rsidRPr="00992414" w:rsidRDefault="00DD1072" w:rsidP="00DD1072">
      <w:pPr>
        <w:overflowPunct w:val="0"/>
        <w:autoSpaceDE w:val="0"/>
        <w:autoSpaceDN w:val="0"/>
        <w:adjustRightInd w:val="0"/>
        <w:textAlignment w:val="baseline"/>
        <w:rPr>
          <w:rFonts w:ascii="Arial" w:hAnsi="Arial" w:cs="Arial"/>
          <w:color w:val="000000" w:themeColor="text1"/>
          <w:u w:val="single"/>
        </w:rPr>
      </w:pPr>
    </w:p>
    <w:tbl>
      <w:tblPr>
        <w:tblW w:w="0" w:type="auto"/>
        <w:tblInd w:w="-72" w:type="dxa"/>
        <w:tblCellMar>
          <w:left w:w="70" w:type="dxa"/>
          <w:right w:w="70" w:type="dxa"/>
        </w:tblCellMar>
        <w:tblLook w:val="04A0" w:firstRow="1" w:lastRow="0" w:firstColumn="1" w:lastColumn="0" w:noHBand="0" w:noVBand="1"/>
      </w:tblPr>
      <w:tblGrid>
        <w:gridCol w:w="4563"/>
        <w:gridCol w:w="2707"/>
        <w:gridCol w:w="2581"/>
      </w:tblGrid>
      <w:tr w:rsidR="00DD1072" w:rsidRPr="00992414" w14:paraId="5EB9B68D" w14:textId="77777777" w:rsidTr="00DD1072">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270DC22" w14:textId="77777777" w:rsidR="00DD1072" w:rsidRPr="00992414" w:rsidRDefault="00DD1072" w:rsidP="00DD1072">
            <w:pPr>
              <w:jc w:val="center"/>
              <w:rPr>
                <w:rFonts w:ascii="Calibri" w:hAnsi="Calibri" w:cs="Calibri"/>
                <w:b/>
                <w:bCs/>
                <w:color w:val="000000" w:themeColor="text1"/>
              </w:rPr>
            </w:pPr>
            <w:r w:rsidRPr="00992414">
              <w:rPr>
                <w:rFonts w:ascii="Calibri" w:hAnsi="Calibri" w:cs="Calibri"/>
                <w:b/>
                <w:bCs/>
                <w:color w:val="000000" w:themeColor="text1"/>
              </w:rPr>
              <w:t>DEKORACJE 3D - OPISANE W PKT 17 ZAŁĄCZNIKA NR 1 DO OPISU PRZEDMIOTU ZAMÓWIENIA (SKWER PIONIERÓW)</w:t>
            </w:r>
          </w:p>
        </w:tc>
      </w:tr>
      <w:tr w:rsidR="00DD1072" w:rsidRPr="00992414" w14:paraId="03161F4C" w14:textId="77777777" w:rsidTr="00DD1072">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9D33E4"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OCENIANY ELEMENT, PARAMETR</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ADC5E2F" w14:textId="77777777" w:rsidR="00DD1072" w:rsidRPr="00992414" w:rsidRDefault="00DD1072" w:rsidP="00DD1072">
            <w:pPr>
              <w:jc w:val="center"/>
              <w:rPr>
                <w:rFonts w:ascii="Calibri" w:hAnsi="Calibri" w:cs="Calibri"/>
                <w:color w:val="000000" w:themeColor="text1"/>
              </w:rPr>
            </w:pPr>
            <w:r w:rsidRPr="00992414">
              <w:rPr>
                <w:rFonts w:ascii="Calibri" w:hAnsi="Calibri" w:cs="Calibri"/>
                <w:color w:val="000000" w:themeColor="text1"/>
              </w:rPr>
              <w:t>PUNKTACJA ZGODNOŚCI Z WYTYCZNYMI</w:t>
            </w:r>
          </w:p>
        </w:tc>
      </w:tr>
      <w:tr w:rsidR="00DD1072" w:rsidRPr="00992414" w14:paraId="544E7C65" w14:textId="77777777" w:rsidTr="00DD1072">
        <w:trPr>
          <w:trHeight w:val="300"/>
        </w:trPr>
        <w:tc>
          <w:tcPr>
            <w:tcW w:w="0" w:type="auto"/>
            <w:vMerge/>
            <w:tcBorders>
              <w:top w:val="nil"/>
              <w:left w:val="single" w:sz="4" w:space="0" w:color="auto"/>
              <w:bottom w:val="single" w:sz="4" w:space="0" w:color="auto"/>
              <w:right w:val="single" w:sz="4" w:space="0" w:color="auto"/>
            </w:tcBorders>
            <w:vAlign w:val="center"/>
            <w:hideMark/>
          </w:tcPr>
          <w:p w14:paraId="02BB6182" w14:textId="77777777" w:rsidR="00DD1072" w:rsidRPr="00992414" w:rsidRDefault="00DD1072" w:rsidP="00DD1072">
            <w:pPr>
              <w:rPr>
                <w:rFonts w:ascii="Calibri" w:hAnsi="Calibri" w:cs="Calibri"/>
                <w:color w:val="000000" w:themeColor="text1"/>
              </w:rPr>
            </w:pPr>
          </w:p>
        </w:tc>
        <w:tc>
          <w:tcPr>
            <w:tcW w:w="0" w:type="auto"/>
            <w:tcBorders>
              <w:top w:val="nil"/>
              <w:left w:val="nil"/>
              <w:bottom w:val="single" w:sz="4" w:space="0" w:color="auto"/>
              <w:right w:val="single" w:sz="4" w:space="0" w:color="auto"/>
            </w:tcBorders>
            <w:shd w:val="clear" w:color="auto" w:fill="auto"/>
            <w:noWrap/>
            <w:vAlign w:val="bottom"/>
            <w:hideMark/>
          </w:tcPr>
          <w:p w14:paraId="699862DC"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MINIMUM    0 PKT</w:t>
            </w:r>
          </w:p>
        </w:tc>
        <w:tc>
          <w:tcPr>
            <w:tcW w:w="0" w:type="auto"/>
            <w:tcBorders>
              <w:top w:val="nil"/>
              <w:left w:val="nil"/>
              <w:bottom w:val="single" w:sz="4" w:space="0" w:color="auto"/>
              <w:right w:val="single" w:sz="4" w:space="0" w:color="auto"/>
            </w:tcBorders>
            <w:shd w:val="clear" w:color="auto" w:fill="auto"/>
            <w:noWrap/>
            <w:vAlign w:val="bottom"/>
            <w:hideMark/>
          </w:tcPr>
          <w:p w14:paraId="16159053"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MAKSYMALNIE 2,0 PKT</w:t>
            </w:r>
          </w:p>
        </w:tc>
      </w:tr>
      <w:tr w:rsidR="00DD1072" w:rsidRPr="00992414" w14:paraId="6908EA4F" w14:textId="77777777" w:rsidTr="00DD107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070A07"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lastRenderedPageBreak/>
              <w:t>WYMIARY: WYSOKOŚ, SZEROKOŚĆ.GŁĘBOKOŚĆ LUB ŚREDNICA</w:t>
            </w:r>
          </w:p>
        </w:tc>
        <w:tc>
          <w:tcPr>
            <w:tcW w:w="0" w:type="auto"/>
            <w:tcBorders>
              <w:top w:val="nil"/>
              <w:left w:val="nil"/>
              <w:bottom w:val="single" w:sz="4" w:space="0" w:color="auto"/>
              <w:right w:val="single" w:sz="4" w:space="0" w:color="auto"/>
            </w:tcBorders>
            <w:shd w:val="clear" w:color="auto" w:fill="auto"/>
            <w:noWrap/>
            <w:vAlign w:val="bottom"/>
            <w:hideMark/>
          </w:tcPr>
          <w:p w14:paraId="4318987E"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        &lt;3,4 M</w:t>
            </w:r>
          </w:p>
        </w:tc>
        <w:tc>
          <w:tcPr>
            <w:tcW w:w="0" w:type="auto"/>
            <w:tcBorders>
              <w:top w:val="nil"/>
              <w:left w:val="nil"/>
              <w:bottom w:val="single" w:sz="4" w:space="0" w:color="auto"/>
              <w:right w:val="single" w:sz="4" w:space="0" w:color="auto"/>
            </w:tcBorders>
            <w:shd w:val="clear" w:color="auto" w:fill="auto"/>
            <w:noWrap/>
            <w:vAlign w:val="bottom"/>
            <w:hideMark/>
          </w:tcPr>
          <w:p w14:paraId="219EED78"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w:t>
            </w:r>
          </w:p>
        </w:tc>
      </w:tr>
      <w:tr w:rsidR="00DD1072" w:rsidRPr="00992414" w14:paraId="795F5B05" w14:textId="77777777" w:rsidTr="00DD1072">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11D11D"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DOMINUJĄCA KOLORYSTYKA ŚWIECENIA: BIAŁO-ŻÓŁTA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8FF50A"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(dominacja innego koloru niż biało-żółty</w:t>
            </w:r>
            <w:r w:rsidRPr="00992414">
              <w:rPr>
                <w:rFonts w:ascii="Calibri" w:hAnsi="Calibri" w:cs="Calibri"/>
                <w:color w:val="000000" w:themeColor="text1"/>
              </w:rPr>
              <w:t>)    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B8609D" w14:textId="77777777" w:rsidR="00DD1072" w:rsidRPr="00992414" w:rsidRDefault="00DD1072" w:rsidP="00DD1072">
            <w:pPr>
              <w:jc w:val="right"/>
              <w:rPr>
                <w:rFonts w:ascii="Calibri" w:hAnsi="Calibri" w:cs="Calibri"/>
                <w:color w:val="000000" w:themeColor="text1"/>
              </w:rPr>
            </w:pPr>
            <w:r w:rsidRPr="00992414">
              <w:rPr>
                <w:rFonts w:ascii="Calibri" w:hAnsi="Calibri" w:cs="Calibri"/>
                <w:color w:val="000000" w:themeColor="text1"/>
                <w:sz w:val="16"/>
                <w:szCs w:val="16"/>
              </w:rPr>
              <w:t xml:space="preserve">(zgodność z wytycznymi)       </w:t>
            </w:r>
            <w:r w:rsidRPr="00992414">
              <w:rPr>
                <w:rFonts w:ascii="Calibri" w:hAnsi="Calibri" w:cs="Calibri"/>
                <w:color w:val="000000" w:themeColor="text1"/>
              </w:rPr>
              <w:t xml:space="preserve">             0,25 </w:t>
            </w:r>
          </w:p>
        </w:tc>
      </w:tr>
      <w:tr w:rsidR="00DD1072" w:rsidRPr="00992414" w14:paraId="5D250AEE" w14:textId="77777777" w:rsidTr="00DD1072">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33D5E9"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rPr>
              <w:t>DODATKOWE ELEMENTY ZKCENTUJĄCE OKRES ŚWIĄTECZNO-NOWOROCZNY, EFEKTY (NP. MIGOTANIE, ZMIANA NATĘŻĘNIA OŚWIETLENIA)</w:t>
            </w:r>
          </w:p>
        </w:tc>
        <w:tc>
          <w:tcPr>
            <w:tcW w:w="0" w:type="auto"/>
            <w:tcBorders>
              <w:top w:val="single" w:sz="4" w:space="0" w:color="auto"/>
              <w:left w:val="nil"/>
              <w:bottom w:val="single" w:sz="4" w:space="0" w:color="auto"/>
              <w:right w:val="single" w:sz="4" w:space="0" w:color="auto"/>
            </w:tcBorders>
            <w:shd w:val="clear" w:color="auto" w:fill="auto"/>
            <w:noWrap/>
            <w:hideMark/>
          </w:tcPr>
          <w:p w14:paraId="11A238AB" w14:textId="77777777" w:rsidR="00DD1072" w:rsidRPr="00992414" w:rsidRDefault="00DD1072" w:rsidP="00DD1072">
            <w:pPr>
              <w:rPr>
                <w:rFonts w:ascii="Calibri" w:hAnsi="Calibri" w:cs="Calibri"/>
                <w:color w:val="000000" w:themeColor="text1"/>
              </w:rPr>
            </w:pPr>
            <w:r w:rsidRPr="00992414">
              <w:rPr>
                <w:rFonts w:ascii="Calibri" w:hAnsi="Calibri" w:cs="Calibri"/>
                <w:color w:val="000000" w:themeColor="text1"/>
                <w:sz w:val="16"/>
                <w:szCs w:val="16"/>
              </w:rPr>
              <w:t xml:space="preserve">(brak)   </w:t>
            </w:r>
            <w:r w:rsidRPr="00992414">
              <w:rPr>
                <w:rFonts w:ascii="Calibri" w:hAnsi="Calibri" w:cs="Calibri"/>
                <w:color w:val="000000" w:themeColor="text1"/>
              </w:rPr>
              <w:t xml:space="preserve">                                              0</w:t>
            </w:r>
          </w:p>
        </w:tc>
        <w:tc>
          <w:tcPr>
            <w:tcW w:w="0" w:type="auto"/>
            <w:tcBorders>
              <w:top w:val="single" w:sz="4" w:space="0" w:color="auto"/>
              <w:left w:val="nil"/>
              <w:bottom w:val="single" w:sz="4" w:space="0" w:color="auto"/>
              <w:right w:val="single" w:sz="4" w:space="0" w:color="auto"/>
            </w:tcBorders>
            <w:shd w:val="clear" w:color="auto" w:fill="auto"/>
            <w:noWrap/>
            <w:hideMark/>
          </w:tcPr>
          <w:p w14:paraId="1764B69D" w14:textId="77777777" w:rsidR="00DD1072" w:rsidRPr="00992414" w:rsidRDefault="00DD1072" w:rsidP="00DD1072">
            <w:pPr>
              <w:rPr>
                <w:rFonts w:ascii="Calibri" w:hAnsi="Calibri" w:cs="Calibri"/>
                <w:color w:val="000000" w:themeColor="text1"/>
                <w:sz w:val="16"/>
                <w:szCs w:val="16"/>
              </w:rPr>
            </w:pPr>
            <w:r w:rsidRPr="00992414">
              <w:rPr>
                <w:rFonts w:ascii="Calibri" w:hAnsi="Calibri" w:cs="Calibri"/>
                <w:color w:val="000000" w:themeColor="text1"/>
                <w:sz w:val="16"/>
                <w:szCs w:val="16"/>
              </w:rPr>
              <w:t>(Punktacja walorów estetycznych)</w:t>
            </w:r>
          </w:p>
          <w:p w14:paraId="0DBE6B3F" w14:textId="77777777" w:rsidR="00DD1072" w:rsidRPr="00992414" w:rsidRDefault="00DD1072" w:rsidP="00DD1072">
            <w:pPr>
              <w:tabs>
                <w:tab w:val="left" w:pos="1950"/>
              </w:tabs>
              <w:rPr>
                <w:rFonts w:ascii="Calibri" w:hAnsi="Calibri" w:cs="Calibri"/>
                <w:color w:val="000000" w:themeColor="text1"/>
              </w:rPr>
            </w:pPr>
            <w:r w:rsidRPr="00992414">
              <w:rPr>
                <w:rFonts w:ascii="Calibri" w:hAnsi="Calibri" w:cs="Calibri"/>
                <w:color w:val="000000" w:themeColor="text1"/>
              </w:rPr>
              <w:t>od  0,25 pkt do 1,5 pkt</w:t>
            </w:r>
          </w:p>
        </w:tc>
      </w:tr>
    </w:tbl>
    <w:p w14:paraId="782D3682" w14:textId="77777777" w:rsidR="00010372" w:rsidRDefault="00010372" w:rsidP="00010372">
      <w:pPr>
        <w:overflowPunct w:val="0"/>
        <w:autoSpaceDE w:val="0"/>
        <w:autoSpaceDN w:val="0"/>
        <w:adjustRightInd w:val="0"/>
        <w:textAlignment w:val="baseline"/>
        <w:rPr>
          <w:rFonts w:ascii="Arial" w:hAnsi="Arial" w:cs="Arial"/>
          <w:u w:val="single"/>
        </w:rPr>
      </w:pPr>
    </w:p>
    <w:p w14:paraId="799113E2" w14:textId="77777777" w:rsidR="00010372" w:rsidRPr="00CD516B" w:rsidRDefault="00010372" w:rsidP="00010372">
      <w:pPr>
        <w:overflowPunct w:val="0"/>
        <w:autoSpaceDE w:val="0"/>
        <w:autoSpaceDN w:val="0"/>
        <w:adjustRightInd w:val="0"/>
        <w:textAlignment w:val="baseline"/>
        <w:rPr>
          <w:rFonts w:ascii="Arial" w:eastAsia="Calibri" w:hAnsi="Arial" w:cs="Arial"/>
          <w:lang w:eastAsia="en-US"/>
        </w:rPr>
      </w:pPr>
      <w:r w:rsidRPr="00CD516B">
        <w:rPr>
          <w:rFonts w:ascii="Arial" w:hAnsi="Arial" w:cs="Arial"/>
        </w:rPr>
        <w:t xml:space="preserve">Ustalenie wartości </w:t>
      </w:r>
      <w:r>
        <w:rPr>
          <w:rFonts w:ascii="Arial" w:eastAsia="Calibri" w:hAnsi="Arial" w:cs="Arial"/>
          <w:b/>
          <w:bCs/>
          <w:lang w:eastAsia="en-US"/>
        </w:rPr>
        <w:t>P</w:t>
      </w:r>
      <w:r w:rsidRPr="00CD516B">
        <w:rPr>
          <w:rFonts w:ascii="Arial" w:eastAsia="Calibri" w:hAnsi="Arial" w:cs="Arial"/>
          <w:b/>
          <w:bCs/>
          <w:lang w:eastAsia="en-US"/>
        </w:rPr>
        <w:t xml:space="preserve">  </w:t>
      </w:r>
      <w:r w:rsidRPr="00CD516B">
        <w:rPr>
          <w:rFonts w:ascii="Arial" w:eastAsia="Calibri" w:hAnsi="Arial" w:cs="Arial"/>
          <w:lang w:eastAsia="en-US"/>
        </w:rPr>
        <w:t>jako ilości punktów badanej oferty w kryterium projekty dekoracji.</w:t>
      </w:r>
    </w:p>
    <w:p w14:paraId="4DB4AC47" w14:textId="77777777" w:rsidR="00010372" w:rsidRPr="00CD516B" w:rsidRDefault="00010372" w:rsidP="00010372">
      <w:pPr>
        <w:overflowPunct w:val="0"/>
        <w:autoSpaceDE w:val="0"/>
        <w:autoSpaceDN w:val="0"/>
        <w:adjustRightInd w:val="0"/>
        <w:textAlignment w:val="baseline"/>
        <w:rPr>
          <w:rFonts w:ascii="Arial" w:eastAsia="Calibri" w:hAnsi="Arial" w:cs="Arial"/>
          <w:lang w:eastAsia="en-US"/>
        </w:rPr>
      </w:pPr>
    </w:p>
    <w:p w14:paraId="2741FE48" w14:textId="77777777" w:rsidR="00010372" w:rsidRPr="00CD516B" w:rsidRDefault="00010372" w:rsidP="00010372">
      <w:pPr>
        <w:overflowPunct w:val="0"/>
        <w:autoSpaceDE w:val="0"/>
        <w:autoSpaceDN w:val="0"/>
        <w:adjustRightInd w:val="0"/>
        <w:textAlignment w:val="baseline"/>
        <w:rPr>
          <w:rFonts w:ascii="Arial" w:hAnsi="Arial" w:cs="Arial"/>
        </w:rPr>
      </w:pPr>
      <w:r w:rsidRPr="00BB2DCB">
        <w:rPr>
          <w:rFonts w:ascii="Arial" w:eastAsia="Calibri" w:hAnsi="Arial" w:cs="Arial"/>
          <w:lang w:eastAsia="en-US"/>
        </w:rPr>
        <w:t xml:space="preserve">                    </w:t>
      </w:r>
      <w:r w:rsidRPr="00CD516B">
        <w:rPr>
          <w:rFonts w:ascii="Arial" w:eastAsia="Calibri" w:hAnsi="Arial" w:cs="Arial"/>
          <w:lang w:eastAsia="en-US"/>
        </w:rPr>
        <w:t>LP 1+LP 2+………. +LP N</w:t>
      </w:r>
    </w:p>
    <w:p w14:paraId="29C4C582" w14:textId="77777777" w:rsidR="00010372" w:rsidRPr="00CD516B" w:rsidRDefault="00010372" w:rsidP="00010372">
      <w:pPr>
        <w:overflowPunct w:val="0"/>
        <w:autoSpaceDE w:val="0"/>
        <w:autoSpaceDN w:val="0"/>
        <w:adjustRightInd w:val="0"/>
        <w:ind w:firstLine="708"/>
        <w:textAlignment w:val="baseline"/>
        <w:rPr>
          <w:rFonts w:ascii="Arial" w:hAnsi="Arial" w:cs="Arial"/>
          <w:u w:val="thick"/>
        </w:rPr>
      </w:pPr>
      <w:r>
        <w:rPr>
          <w:rFonts w:ascii="Arial" w:hAnsi="Arial" w:cs="Arial"/>
        </w:rPr>
        <w:t>P</w:t>
      </w:r>
      <w:r w:rsidRPr="00CD516B">
        <w:rPr>
          <w:rFonts w:ascii="Arial" w:hAnsi="Arial" w:cs="Arial"/>
        </w:rPr>
        <w:t xml:space="preserve"> = ---------------------------------------</w:t>
      </w:r>
    </w:p>
    <w:p w14:paraId="7CD9CC49" w14:textId="77777777" w:rsidR="00010372" w:rsidRPr="00CD516B" w:rsidRDefault="00010372" w:rsidP="00010372">
      <w:pPr>
        <w:overflowPunct w:val="0"/>
        <w:autoSpaceDE w:val="0"/>
        <w:autoSpaceDN w:val="0"/>
        <w:adjustRightInd w:val="0"/>
        <w:textAlignment w:val="baseline"/>
        <w:rPr>
          <w:rFonts w:ascii="Arial" w:hAnsi="Arial" w:cs="Arial"/>
        </w:rPr>
      </w:pPr>
      <w:r w:rsidRPr="00CD516B">
        <w:rPr>
          <w:rFonts w:ascii="Arial" w:hAnsi="Arial" w:cs="Arial"/>
        </w:rPr>
        <w:t xml:space="preserve">                                        N</w:t>
      </w:r>
    </w:p>
    <w:p w14:paraId="4A7F1856" w14:textId="77777777" w:rsidR="00010372" w:rsidRPr="00CD516B" w:rsidRDefault="00010372" w:rsidP="00010372">
      <w:pPr>
        <w:overflowPunct w:val="0"/>
        <w:autoSpaceDE w:val="0"/>
        <w:autoSpaceDN w:val="0"/>
        <w:adjustRightInd w:val="0"/>
        <w:textAlignment w:val="baseline"/>
        <w:rPr>
          <w:rFonts w:ascii="Arial" w:hAnsi="Arial" w:cs="Arial"/>
        </w:rPr>
      </w:pPr>
      <w:r w:rsidRPr="00CD516B">
        <w:rPr>
          <w:rFonts w:ascii="Arial" w:hAnsi="Arial" w:cs="Arial"/>
        </w:rPr>
        <w:t>gdzie</w:t>
      </w:r>
    </w:p>
    <w:p w14:paraId="08D572FD" w14:textId="77777777" w:rsidR="00010372" w:rsidRPr="00CD516B" w:rsidRDefault="00010372" w:rsidP="00010372">
      <w:pPr>
        <w:overflowPunct w:val="0"/>
        <w:autoSpaceDE w:val="0"/>
        <w:autoSpaceDN w:val="0"/>
        <w:adjustRightInd w:val="0"/>
        <w:textAlignment w:val="baseline"/>
        <w:rPr>
          <w:rFonts w:ascii="Arial" w:eastAsia="Calibri" w:hAnsi="Arial" w:cs="Arial"/>
          <w:lang w:eastAsia="en-US"/>
        </w:rPr>
      </w:pPr>
      <w:r w:rsidRPr="00CD516B">
        <w:rPr>
          <w:rFonts w:ascii="Arial" w:eastAsia="Calibri" w:hAnsi="Arial" w:cs="Arial"/>
          <w:lang w:eastAsia="en-US"/>
        </w:rPr>
        <w:t xml:space="preserve">LP 1,LP 2,……LP N - liczba punktów przyznana przez członka komisji przetargowej </w:t>
      </w:r>
    </w:p>
    <w:p w14:paraId="7FA8FBEB" w14:textId="77777777" w:rsidR="00010372" w:rsidRPr="00CD516B" w:rsidRDefault="00010372" w:rsidP="00010372">
      <w:pPr>
        <w:overflowPunct w:val="0"/>
        <w:autoSpaceDE w:val="0"/>
        <w:autoSpaceDN w:val="0"/>
        <w:adjustRightInd w:val="0"/>
        <w:textAlignment w:val="baseline"/>
        <w:rPr>
          <w:rFonts w:ascii="Arial" w:eastAsia="Calibri" w:hAnsi="Arial" w:cs="Arial"/>
          <w:lang w:eastAsia="en-US"/>
        </w:rPr>
      </w:pPr>
    </w:p>
    <w:p w14:paraId="10D5666D" w14:textId="77777777" w:rsidR="00010372" w:rsidRPr="00CD516B" w:rsidRDefault="00010372" w:rsidP="00010372">
      <w:pPr>
        <w:overflowPunct w:val="0"/>
        <w:autoSpaceDE w:val="0"/>
        <w:autoSpaceDN w:val="0"/>
        <w:adjustRightInd w:val="0"/>
        <w:textAlignment w:val="baseline"/>
        <w:rPr>
          <w:rFonts w:ascii="Arial" w:hAnsi="Arial" w:cs="Arial"/>
        </w:rPr>
      </w:pPr>
      <w:r w:rsidRPr="00CD516B">
        <w:rPr>
          <w:rFonts w:ascii="Arial" w:eastAsia="Calibri" w:hAnsi="Arial" w:cs="Arial"/>
          <w:lang w:eastAsia="en-US"/>
        </w:rPr>
        <w:t>N – liczba członków komisji</w:t>
      </w:r>
    </w:p>
    <w:p w14:paraId="65C72768" w14:textId="77777777" w:rsidR="00010372" w:rsidRPr="002618E8" w:rsidRDefault="00010372" w:rsidP="00010372">
      <w:pPr>
        <w:autoSpaceDE w:val="0"/>
        <w:autoSpaceDN w:val="0"/>
        <w:adjustRightInd w:val="0"/>
        <w:rPr>
          <w:rFonts w:ascii="Arial" w:hAnsi="Arial" w:cs="Arial"/>
        </w:rPr>
      </w:pPr>
    </w:p>
    <w:p w14:paraId="243FA962" w14:textId="77777777" w:rsidR="00010372" w:rsidRPr="00996076" w:rsidRDefault="00010372" w:rsidP="00010372">
      <w:pPr>
        <w:pStyle w:val="Akapitzlist"/>
        <w:numPr>
          <w:ilvl w:val="0"/>
          <w:numId w:val="33"/>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3951DDF5" w14:textId="77777777" w:rsidR="00010372" w:rsidRPr="004001CD" w:rsidRDefault="00010372" w:rsidP="00010372">
      <w:pPr>
        <w:pStyle w:val="Akapitzlist"/>
        <w:autoSpaceDE w:val="0"/>
        <w:autoSpaceDN w:val="0"/>
        <w:adjustRightInd w:val="0"/>
        <w:ind w:left="360"/>
        <w:rPr>
          <w:rFonts w:ascii="Arial" w:hAnsi="Arial" w:cs="Arial"/>
          <w:b/>
          <w:bCs/>
        </w:rPr>
      </w:pPr>
      <w:r w:rsidRPr="004001CD">
        <w:rPr>
          <w:rFonts w:ascii="Arial" w:hAnsi="Arial" w:cs="Arial"/>
          <w:b/>
          <w:bCs/>
        </w:rPr>
        <w:t xml:space="preserve">N = C + P </w:t>
      </w:r>
    </w:p>
    <w:p w14:paraId="14BCD32D" w14:textId="77777777" w:rsidR="00010372" w:rsidRPr="004001CD" w:rsidRDefault="00010372" w:rsidP="00010372">
      <w:pPr>
        <w:pStyle w:val="Akapitzlist"/>
        <w:autoSpaceDE w:val="0"/>
        <w:autoSpaceDN w:val="0"/>
        <w:adjustRightInd w:val="0"/>
        <w:ind w:left="360"/>
        <w:rPr>
          <w:rFonts w:ascii="Arial" w:hAnsi="Arial" w:cs="Arial"/>
        </w:rPr>
      </w:pPr>
      <w:r w:rsidRPr="004001CD">
        <w:rPr>
          <w:rFonts w:ascii="Arial" w:hAnsi="Arial" w:cs="Arial"/>
        </w:rPr>
        <w:t>gdzie:</w:t>
      </w:r>
    </w:p>
    <w:p w14:paraId="2AFE30A7" w14:textId="77777777" w:rsidR="00010372" w:rsidRPr="004001CD" w:rsidRDefault="00010372" w:rsidP="00010372">
      <w:pPr>
        <w:pStyle w:val="Akapitzlist"/>
        <w:autoSpaceDE w:val="0"/>
        <w:autoSpaceDN w:val="0"/>
        <w:adjustRightInd w:val="0"/>
        <w:ind w:left="360"/>
        <w:rPr>
          <w:rFonts w:ascii="Arial" w:hAnsi="Arial" w:cs="Arial"/>
        </w:rPr>
      </w:pPr>
      <w:r w:rsidRPr="004001CD">
        <w:rPr>
          <w:rFonts w:ascii="Arial" w:hAnsi="Arial" w:cs="Arial"/>
          <w:b/>
          <w:bCs/>
        </w:rPr>
        <w:t xml:space="preserve">N </w:t>
      </w:r>
      <w:r w:rsidRPr="004001CD">
        <w:rPr>
          <w:rFonts w:ascii="Arial" w:hAnsi="Arial" w:cs="Arial"/>
        </w:rPr>
        <w:t>- łączna ilość punktów badanej oferty,</w:t>
      </w:r>
    </w:p>
    <w:p w14:paraId="749D3F32" w14:textId="77777777" w:rsidR="00010372" w:rsidRPr="004001CD" w:rsidRDefault="00010372" w:rsidP="00010372">
      <w:pPr>
        <w:pStyle w:val="Akapitzlist"/>
        <w:autoSpaceDE w:val="0"/>
        <w:autoSpaceDN w:val="0"/>
        <w:adjustRightInd w:val="0"/>
        <w:ind w:left="360"/>
        <w:rPr>
          <w:rFonts w:ascii="Arial" w:hAnsi="Arial" w:cs="Arial"/>
        </w:rPr>
      </w:pPr>
      <w:r w:rsidRPr="004001CD">
        <w:rPr>
          <w:rFonts w:ascii="Arial" w:hAnsi="Arial" w:cs="Arial"/>
          <w:b/>
          <w:bCs/>
        </w:rPr>
        <w:t xml:space="preserve">C </w:t>
      </w:r>
      <w:r w:rsidRPr="004001CD">
        <w:rPr>
          <w:rFonts w:ascii="Arial" w:hAnsi="Arial" w:cs="Arial"/>
        </w:rPr>
        <w:t xml:space="preserve">- ilość punktów badanej oferty w kryterium </w:t>
      </w:r>
      <w:r w:rsidRPr="004001CD">
        <w:rPr>
          <w:rFonts w:ascii="Arial" w:hAnsi="Arial" w:cs="Arial"/>
          <w:b/>
        </w:rPr>
        <w:t>Cena</w:t>
      </w:r>
      <w:r w:rsidRPr="004001CD">
        <w:rPr>
          <w:rFonts w:ascii="Arial" w:hAnsi="Arial" w:cs="Arial"/>
        </w:rPr>
        <w:t>,</w:t>
      </w:r>
    </w:p>
    <w:p w14:paraId="4F8E5AC6" w14:textId="10C16BBA" w:rsidR="00010372" w:rsidRPr="004001CD" w:rsidRDefault="00010372" w:rsidP="00010372">
      <w:pPr>
        <w:pStyle w:val="Akapitzlist"/>
        <w:ind w:left="360"/>
        <w:rPr>
          <w:rFonts w:ascii="Arial" w:hAnsi="Arial" w:cs="Arial"/>
        </w:rPr>
      </w:pPr>
      <w:r w:rsidRPr="004001CD">
        <w:rPr>
          <w:rFonts w:ascii="Arial" w:hAnsi="Arial" w:cs="Arial"/>
          <w:b/>
          <w:bCs/>
        </w:rPr>
        <w:t xml:space="preserve">P </w:t>
      </w:r>
      <w:r w:rsidRPr="004001CD">
        <w:rPr>
          <w:rFonts w:ascii="Arial" w:hAnsi="Arial" w:cs="Arial"/>
        </w:rPr>
        <w:t xml:space="preserve">- ilość punktów badanej oferty w kryterium </w:t>
      </w:r>
      <w:r w:rsidR="0002747B" w:rsidRPr="0002747B">
        <w:rPr>
          <w:rFonts w:ascii="Arial" w:hAnsi="Arial" w:cs="Arial"/>
          <w:b/>
        </w:rPr>
        <w:t>Zgodności z wytycznymi i walorów estetycznych projektu</w:t>
      </w:r>
    </w:p>
    <w:p w14:paraId="233D3047" w14:textId="77777777" w:rsidR="00010372" w:rsidRPr="00996076" w:rsidRDefault="00010372" w:rsidP="00010372">
      <w:pPr>
        <w:pStyle w:val="Akapitzlist"/>
        <w:numPr>
          <w:ilvl w:val="0"/>
          <w:numId w:val="33"/>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61E150FD" w14:textId="77777777" w:rsidR="00010372" w:rsidRPr="00010372" w:rsidRDefault="00010372" w:rsidP="00010372"/>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2" w:name="_toc370"/>
      <w:bookmarkStart w:id="13" w:name="_Toc412451395"/>
      <w:bookmarkEnd w:id="12"/>
      <w:r w:rsidRPr="00C550AA">
        <w:rPr>
          <w:sz w:val="24"/>
          <w:szCs w:val="24"/>
        </w:rPr>
        <w:t>Wymagania</w:t>
      </w:r>
      <w:r w:rsidR="00D770C0" w:rsidRPr="00C550AA">
        <w:rPr>
          <w:sz w:val="24"/>
          <w:szCs w:val="24"/>
        </w:rPr>
        <w:t xml:space="preserve"> dotyczące </w:t>
      </w:r>
      <w:r w:rsidR="00923FA1" w:rsidRPr="00C550AA">
        <w:rPr>
          <w:sz w:val="24"/>
          <w:szCs w:val="24"/>
        </w:rPr>
        <w:t>wadium</w:t>
      </w:r>
      <w:bookmarkEnd w:id="13"/>
    </w:p>
    <w:p w14:paraId="28B7B7EC" w14:textId="62C8E25D" w:rsidR="00F27AE8" w:rsidRPr="002165A5"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02747B">
        <w:rPr>
          <w:rFonts w:ascii="Arial" w:hAnsi="Arial" w:cs="Arial"/>
          <w:b/>
          <w:color w:val="000000" w:themeColor="text1"/>
          <w:sz w:val="22"/>
          <w:szCs w:val="22"/>
        </w:rPr>
        <w:t>15</w:t>
      </w:r>
      <w:r w:rsidR="00F6108C" w:rsidRPr="00992414">
        <w:rPr>
          <w:rFonts w:ascii="Arial" w:hAnsi="Arial" w:cs="Arial"/>
          <w:b/>
          <w:color w:val="000000" w:themeColor="text1"/>
          <w:sz w:val="22"/>
          <w:szCs w:val="22"/>
        </w:rPr>
        <w:t>.000,00 zł</w:t>
      </w:r>
      <w:r w:rsidR="00F6108C" w:rsidRPr="00992414">
        <w:rPr>
          <w:rFonts w:ascii="Arial" w:hAnsi="Arial" w:cs="Arial"/>
          <w:color w:val="000000" w:themeColor="text1"/>
          <w:sz w:val="22"/>
          <w:szCs w:val="22"/>
        </w:rPr>
        <w:t xml:space="preserve"> </w:t>
      </w:r>
      <w:r w:rsidR="00756715" w:rsidRPr="00992414">
        <w:rPr>
          <w:rFonts w:ascii="Arial" w:hAnsi="Arial" w:cs="Arial"/>
          <w:color w:val="000000" w:themeColor="text1"/>
          <w:sz w:val="22"/>
          <w:szCs w:val="22"/>
        </w:rPr>
        <w:t xml:space="preserve">(słownie: </w:t>
      </w:r>
      <w:r w:rsidR="0002747B">
        <w:rPr>
          <w:rFonts w:ascii="Arial" w:hAnsi="Arial" w:cs="Arial"/>
          <w:color w:val="000000" w:themeColor="text1"/>
          <w:sz w:val="22"/>
          <w:szCs w:val="22"/>
        </w:rPr>
        <w:t>piętnaście tysięcy</w:t>
      </w:r>
      <w:r w:rsidR="00756715" w:rsidRPr="00992414">
        <w:rPr>
          <w:rFonts w:ascii="Arial" w:hAnsi="Arial" w:cs="Arial"/>
          <w:color w:val="000000" w:themeColor="text1"/>
          <w:sz w:val="22"/>
          <w:szCs w:val="22"/>
        </w:rPr>
        <w:t xml:space="preserve"> złotych)</w:t>
      </w:r>
      <w:r w:rsidR="00F6108C" w:rsidRPr="00992414">
        <w:rPr>
          <w:rFonts w:ascii="Arial" w:hAnsi="Arial" w:cs="Arial"/>
          <w:color w:val="000000" w:themeColor="text1"/>
          <w:sz w:val="22"/>
          <w:szCs w:val="22"/>
        </w:rPr>
        <w:t>.</w:t>
      </w:r>
    </w:p>
    <w:p w14:paraId="2B17A4A4" w14:textId="59ED551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z dnia 9 listopada 2000 r. o utworzeniu Polskiej Agencji Rozwoju Przedsiębiorczości (</w:t>
      </w:r>
      <w:r w:rsidRPr="00C550AA">
        <w:rPr>
          <w:rFonts w:ascii="Arial" w:hAnsi="Arial" w:cs="Arial"/>
          <w:i/>
          <w:sz w:val="22"/>
          <w:szCs w:val="22"/>
        </w:rPr>
        <w:t xml:space="preserve">Dz.U. </w:t>
      </w:r>
      <w:r w:rsidR="00660F3A">
        <w:rPr>
          <w:rFonts w:ascii="Arial" w:hAnsi="Arial" w:cs="Arial"/>
          <w:i/>
          <w:sz w:val="22"/>
          <w:szCs w:val="22"/>
        </w:rPr>
        <w:br/>
      </w:r>
      <w:r w:rsidR="00D770C0" w:rsidRPr="00C550AA">
        <w:rPr>
          <w:rFonts w:ascii="Arial" w:hAnsi="Arial" w:cs="Arial"/>
          <w:i/>
          <w:sz w:val="22"/>
          <w:szCs w:val="22"/>
        </w:rPr>
        <w:t>z 20</w:t>
      </w:r>
      <w:r w:rsidR="00F85273" w:rsidRPr="00C550AA">
        <w:rPr>
          <w:rFonts w:ascii="Arial" w:hAnsi="Arial" w:cs="Arial"/>
          <w:i/>
          <w:sz w:val="22"/>
          <w:szCs w:val="22"/>
        </w:rPr>
        <w:t>1</w:t>
      </w:r>
      <w:r w:rsidR="00B46114">
        <w:rPr>
          <w:rFonts w:ascii="Arial" w:hAnsi="Arial" w:cs="Arial"/>
          <w:i/>
          <w:sz w:val="22"/>
          <w:szCs w:val="22"/>
        </w:rPr>
        <w:t>9</w:t>
      </w:r>
      <w:r w:rsidR="00660F3A">
        <w:rPr>
          <w:rFonts w:ascii="Arial" w:hAnsi="Arial" w:cs="Arial"/>
          <w:i/>
          <w:sz w:val="22"/>
          <w:szCs w:val="22"/>
        </w:rPr>
        <w:t xml:space="preserve"> </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B46114">
        <w:rPr>
          <w:rFonts w:ascii="Arial" w:hAnsi="Arial" w:cs="Arial"/>
          <w:i/>
          <w:sz w:val="22"/>
          <w:szCs w:val="22"/>
        </w:rPr>
        <w:t>310</w:t>
      </w:r>
      <w:r w:rsidR="00151126" w:rsidRPr="00C550AA">
        <w:rPr>
          <w:rFonts w:ascii="Arial" w:hAnsi="Arial" w:cs="Arial"/>
          <w:sz w:val="22"/>
          <w:szCs w:val="22"/>
        </w:rPr>
        <w:t>)</w:t>
      </w:r>
    </w:p>
    <w:p w14:paraId="4513F222" w14:textId="39324D28"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756715" w:rsidRPr="002165A5">
        <w:rPr>
          <w:rFonts w:ascii="Arial" w:hAnsi="Arial" w:cs="Arial"/>
          <w:bCs/>
          <w:sz w:val="22"/>
          <w:szCs w:val="22"/>
          <w:u w:val="single"/>
        </w:rPr>
        <w:t>Utrzymanie w prawidłowej eksploatacji sieci kanalizacji deszczowej na terenie Gminy Miasto Kołobrzeg”</w:t>
      </w:r>
      <w:r w:rsidRPr="002165A5">
        <w:rPr>
          <w:rFonts w:ascii="Arial" w:hAnsi="Arial" w:cs="Arial"/>
          <w:bCs/>
          <w:i/>
          <w:sz w:val="22"/>
          <w:szCs w:val="22"/>
        </w:rPr>
        <w:t>.</w:t>
      </w:r>
      <w:r w:rsidRPr="002165A5">
        <w:rPr>
          <w:rFonts w:ascii="Arial" w:hAnsi="Arial" w:cs="Arial"/>
          <w:bCs/>
          <w:sz w:val="22"/>
          <w:szCs w:val="22"/>
        </w:rPr>
        <w:t xml:space="preserve"> </w:t>
      </w:r>
      <w:r w:rsidRPr="00C550AA">
        <w:rPr>
          <w:rFonts w:ascii="Arial" w:hAnsi="Arial" w:cs="Arial"/>
          <w:bCs/>
          <w:sz w:val="22"/>
          <w:szCs w:val="22"/>
        </w:rPr>
        <w:t xml:space="preserve">Za skuteczne wniesienie wadium </w:t>
      </w:r>
      <w:r w:rsidR="002165A5">
        <w:rPr>
          <w:rFonts w:ascii="Arial" w:hAnsi="Arial" w:cs="Arial"/>
          <w:bCs/>
          <w:sz w:val="22"/>
          <w:szCs w:val="22"/>
        </w:rPr>
        <w:br/>
      </w:r>
      <w:r w:rsidRPr="00C550AA">
        <w:rPr>
          <w:rFonts w:ascii="Arial" w:hAnsi="Arial" w:cs="Arial"/>
          <w:bCs/>
          <w:sz w:val="22"/>
          <w:szCs w:val="22"/>
        </w:rPr>
        <w:t>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4C146907"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w:t>
      </w:r>
      <w:r w:rsidR="00562F7A">
        <w:rPr>
          <w:rFonts w:ascii="Arial" w:hAnsi="Arial" w:cs="Arial"/>
          <w:iCs/>
          <w:sz w:val="22"/>
          <w:szCs w:val="22"/>
        </w:rPr>
        <w:t>.</w:t>
      </w:r>
      <w:r w:rsidRPr="00C550AA">
        <w:rPr>
          <w:rFonts w:ascii="Arial" w:hAnsi="Arial" w:cs="Arial"/>
          <w:iCs/>
          <w:sz w:val="22"/>
          <w:szCs w:val="22"/>
        </w:rPr>
        <w:t xml:space="preserve">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lastRenderedPageBreak/>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0D738624" w14:textId="5EDE1BBA" w:rsidR="00B46114" w:rsidRPr="00E87FF3" w:rsidRDefault="00660F3A" w:rsidP="00B46114">
      <w:pPr>
        <w:spacing w:before="120" w:after="120"/>
        <w:ind w:left="357"/>
        <w:jc w:val="both"/>
        <w:rPr>
          <w:rFonts w:ascii="Arial" w:hAnsi="Arial"/>
          <w:i/>
          <w:szCs w:val="22"/>
        </w:rPr>
      </w:pPr>
      <w:bookmarkStart w:id="17" w:name="_toc408"/>
      <w:bookmarkStart w:id="18" w:name="_Toc251758220"/>
      <w:bookmarkEnd w:id="17"/>
      <w:r w:rsidRPr="00660F3A">
        <w:rPr>
          <w:rFonts w:ascii="Arial" w:hAnsi="Arial"/>
          <w:sz w:val="22"/>
          <w:szCs w:val="22"/>
        </w:rPr>
        <w:t xml:space="preserve">Termin realizacji zamówienia - przedmiotu umowy:  </w:t>
      </w:r>
      <w:r w:rsidRPr="00992414">
        <w:rPr>
          <w:rFonts w:ascii="Arial" w:hAnsi="Arial"/>
          <w:color w:val="000000" w:themeColor="text1"/>
          <w:sz w:val="22"/>
          <w:szCs w:val="22"/>
        </w:rPr>
        <w:t xml:space="preserve">od </w:t>
      </w:r>
      <w:r w:rsidR="009A6F0C" w:rsidRPr="00992414">
        <w:rPr>
          <w:rFonts w:ascii="Arial" w:hAnsi="Arial"/>
          <w:color w:val="000000" w:themeColor="text1"/>
          <w:sz w:val="22"/>
          <w:szCs w:val="22"/>
        </w:rPr>
        <w:t>15</w:t>
      </w:r>
      <w:r w:rsidRPr="00992414">
        <w:rPr>
          <w:rFonts w:ascii="Arial" w:hAnsi="Arial"/>
          <w:color w:val="000000" w:themeColor="text1"/>
          <w:sz w:val="22"/>
          <w:szCs w:val="22"/>
        </w:rPr>
        <w:t>.</w:t>
      </w:r>
      <w:r w:rsidR="009A6F0C" w:rsidRPr="00992414">
        <w:rPr>
          <w:rFonts w:ascii="Arial" w:hAnsi="Arial"/>
          <w:color w:val="000000" w:themeColor="text1"/>
          <w:sz w:val="22"/>
          <w:szCs w:val="22"/>
        </w:rPr>
        <w:t>11</w:t>
      </w:r>
      <w:r w:rsidRPr="00992414">
        <w:rPr>
          <w:rFonts w:ascii="Arial" w:hAnsi="Arial"/>
          <w:color w:val="000000" w:themeColor="text1"/>
          <w:sz w:val="22"/>
          <w:szCs w:val="22"/>
        </w:rPr>
        <w:t>.201</w:t>
      </w:r>
      <w:r w:rsidR="00B46114" w:rsidRPr="00992414">
        <w:rPr>
          <w:rFonts w:ascii="Arial" w:hAnsi="Arial"/>
          <w:color w:val="000000" w:themeColor="text1"/>
          <w:sz w:val="22"/>
          <w:szCs w:val="22"/>
        </w:rPr>
        <w:t>9</w:t>
      </w:r>
      <w:r w:rsidRPr="00992414">
        <w:rPr>
          <w:rFonts w:ascii="Arial" w:hAnsi="Arial"/>
          <w:color w:val="000000" w:themeColor="text1"/>
          <w:sz w:val="22"/>
          <w:szCs w:val="22"/>
        </w:rPr>
        <w:t xml:space="preserve"> r. do </w:t>
      </w:r>
      <w:r w:rsidR="009A6F0C" w:rsidRPr="00992414">
        <w:rPr>
          <w:rFonts w:ascii="Arial" w:hAnsi="Arial"/>
          <w:color w:val="000000" w:themeColor="text1"/>
          <w:sz w:val="22"/>
          <w:szCs w:val="22"/>
        </w:rPr>
        <w:t>1</w:t>
      </w:r>
      <w:r w:rsidR="00992414" w:rsidRPr="00992414">
        <w:rPr>
          <w:rFonts w:ascii="Arial" w:hAnsi="Arial"/>
          <w:color w:val="000000" w:themeColor="text1"/>
          <w:sz w:val="22"/>
          <w:szCs w:val="22"/>
        </w:rPr>
        <w:t>5</w:t>
      </w:r>
      <w:r w:rsidR="00894D48" w:rsidRPr="00992414">
        <w:rPr>
          <w:rFonts w:ascii="Arial" w:hAnsi="Arial"/>
          <w:color w:val="000000" w:themeColor="text1"/>
          <w:sz w:val="22"/>
          <w:szCs w:val="22"/>
        </w:rPr>
        <w:t>.0</w:t>
      </w:r>
      <w:r w:rsidR="009A6F0C" w:rsidRPr="00992414">
        <w:rPr>
          <w:rFonts w:ascii="Arial" w:hAnsi="Arial"/>
          <w:color w:val="000000" w:themeColor="text1"/>
          <w:sz w:val="22"/>
          <w:szCs w:val="22"/>
        </w:rPr>
        <w:t>2</w:t>
      </w:r>
      <w:r w:rsidR="00894D48" w:rsidRPr="00992414">
        <w:rPr>
          <w:rFonts w:ascii="Arial" w:hAnsi="Arial"/>
          <w:color w:val="000000" w:themeColor="text1"/>
          <w:sz w:val="22"/>
          <w:szCs w:val="22"/>
        </w:rPr>
        <w:t>.</w:t>
      </w:r>
      <w:r w:rsidRPr="00992414">
        <w:rPr>
          <w:rFonts w:ascii="Arial" w:hAnsi="Arial"/>
          <w:color w:val="000000" w:themeColor="text1"/>
          <w:sz w:val="22"/>
          <w:szCs w:val="22"/>
        </w:rPr>
        <w:t>20</w:t>
      </w:r>
      <w:r w:rsidR="00B46114" w:rsidRPr="00992414">
        <w:rPr>
          <w:rFonts w:ascii="Arial" w:hAnsi="Arial"/>
          <w:color w:val="000000" w:themeColor="text1"/>
          <w:sz w:val="22"/>
          <w:szCs w:val="22"/>
        </w:rPr>
        <w:t>2</w:t>
      </w:r>
      <w:r w:rsidR="00992414" w:rsidRPr="00992414">
        <w:rPr>
          <w:rFonts w:ascii="Arial" w:hAnsi="Arial"/>
          <w:color w:val="000000" w:themeColor="text1"/>
          <w:sz w:val="22"/>
          <w:szCs w:val="22"/>
        </w:rPr>
        <w:t>2</w:t>
      </w:r>
      <w:r w:rsidRPr="00992414">
        <w:rPr>
          <w:rFonts w:ascii="Arial" w:hAnsi="Arial"/>
          <w:color w:val="000000" w:themeColor="text1"/>
          <w:sz w:val="22"/>
          <w:szCs w:val="22"/>
        </w:rPr>
        <w:t xml:space="preserve"> r</w:t>
      </w:r>
      <w:r w:rsidRPr="009A6F0C">
        <w:rPr>
          <w:rFonts w:ascii="Arial" w:hAnsi="Arial"/>
          <w:color w:val="FF0000"/>
          <w:sz w:val="22"/>
          <w:szCs w:val="22"/>
        </w:rPr>
        <w:t>.</w:t>
      </w:r>
      <w:r w:rsidR="00B46114" w:rsidRPr="009A6F0C">
        <w:rPr>
          <w:rFonts w:ascii="Arial" w:hAnsi="Arial"/>
          <w:i/>
          <w:color w:val="FF0000"/>
          <w:szCs w:val="22"/>
        </w:rPr>
        <w:t xml:space="preserve"> </w:t>
      </w:r>
      <w:r w:rsidR="00063926">
        <w:rPr>
          <w:rFonts w:ascii="Arial" w:hAnsi="Arial"/>
          <w:i/>
          <w:szCs w:val="22"/>
        </w:rPr>
        <w:br/>
      </w:r>
      <w:r w:rsidR="00B46114">
        <w:rPr>
          <w:rFonts w:ascii="Arial" w:hAnsi="Arial"/>
          <w:i/>
          <w:szCs w:val="22"/>
        </w:rPr>
        <w:t>(</w:t>
      </w:r>
      <w:r w:rsidR="00B46114" w:rsidRPr="00E87FF3">
        <w:rPr>
          <w:rFonts w:ascii="Arial" w:hAnsi="Arial"/>
          <w:i/>
          <w:szCs w:val="22"/>
        </w:rPr>
        <w:t xml:space="preserve">W przypadku braku możliwości zawarcia umowy </w:t>
      </w:r>
      <w:r w:rsidR="00B46114">
        <w:rPr>
          <w:rFonts w:ascii="Arial" w:hAnsi="Arial"/>
          <w:i/>
          <w:szCs w:val="22"/>
        </w:rPr>
        <w:t xml:space="preserve">od </w:t>
      </w:r>
      <w:r w:rsidR="009A6F0C">
        <w:rPr>
          <w:rFonts w:ascii="Arial" w:hAnsi="Arial"/>
          <w:i/>
          <w:szCs w:val="22"/>
        </w:rPr>
        <w:t>15</w:t>
      </w:r>
      <w:r w:rsidR="00B46114" w:rsidRPr="00E87FF3">
        <w:rPr>
          <w:rFonts w:ascii="Arial" w:hAnsi="Arial"/>
          <w:i/>
          <w:szCs w:val="22"/>
        </w:rPr>
        <w:t>.</w:t>
      </w:r>
      <w:r w:rsidR="009A6F0C">
        <w:rPr>
          <w:rFonts w:ascii="Arial" w:hAnsi="Arial"/>
          <w:i/>
          <w:szCs w:val="22"/>
        </w:rPr>
        <w:t>11.</w:t>
      </w:r>
      <w:r w:rsidR="00B46114" w:rsidRPr="00E87FF3">
        <w:rPr>
          <w:rFonts w:ascii="Arial" w:hAnsi="Arial"/>
          <w:i/>
          <w:szCs w:val="22"/>
        </w:rPr>
        <w:t xml:space="preserve">2019 r., od dnia </w:t>
      </w:r>
      <w:r w:rsidR="00FE399A" w:rsidRPr="0002747B">
        <w:rPr>
          <w:rFonts w:ascii="Arial" w:hAnsi="Arial"/>
          <w:i/>
          <w:szCs w:val="22"/>
        </w:rPr>
        <w:t>zawarcia</w:t>
      </w:r>
      <w:r w:rsidR="00FE399A">
        <w:rPr>
          <w:rFonts w:ascii="Arial" w:hAnsi="Arial"/>
          <w:i/>
          <w:color w:val="FF0000"/>
          <w:szCs w:val="22"/>
        </w:rPr>
        <w:t xml:space="preserve"> </w:t>
      </w:r>
      <w:r w:rsidR="00B46114" w:rsidRPr="00E87FF3">
        <w:rPr>
          <w:rFonts w:ascii="Arial" w:hAnsi="Arial"/>
          <w:i/>
          <w:szCs w:val="22"/>
        </w:rPr>
        <w:t xml:space="preserve">umowy do </w:t>
      </w:r>
      <w:r w:rsidR="009A6F0C">
        <w:rPr>
          <w:rFonts w:ascii="Arial" w:hAnsi="Arial"/>
          <w:i/>
          <w:szCs w:val="22"/>
        </w:rPr>
        <w:t>1</w:t>
      </w:r>
      <w:r w:rsidR="00992414">
        <w:rPr>
          <w:rFonts w:ascii="Arial" w:hAnsi="Arial"/>
          <w:i/>
          <w:szCs w:val="22"/>
        </w:rPr>
        <w:t>5</w:t>
      </w:r>
      <w:r w:rsidR="00B46114" w:rsidRPr="00E87FF3">
        <w:rPr>
          <w:rFonts w:ascii="Arial" w:hAnsi="Arial"/>
          <w:i/>
          <w:szCs w:val="22"/>
        </w:rPr>
        <w:t>.0</w:t>
      </w:r>
      <w:r w:rsidR="009A6F0C">
        <w:rPr>
          <w:rFonts w:ascii="Arial" w:hAnsi="Arial"/>
          <w:i/>
          <w:szCs w:val="22"/>
        </w:rPr>
        <w:t>2</w:t>
      </w:r>
      <w:r w:rsidR="00B46114" w:rsidRPr="00E87FF3">
        <w:rPr>
          <w:rFonts w:ascii="Arial" w:hAnsi="Arial"/>
          <w:i/>
          <w:szCs w:val="22"/>
        </w:rPr>
        <w:t>.202</w:t>
      </w:r>
      <w:r w:rsidR="00992414">
        <w:rPr>
          <w:rFonts w:ascii="Arial" w:hAnsi="Arial"/>
          <w:i/>
          <w:szCs w:val="22"/>
        </w:rPr>
        <w:t>2</w:t>
      </w:r>
      <w:r w:rsidR="00B46114" w:rsidRPr="00E87FF3">
        <w:rPr>
          <w:rFonts w:ascii="Arial" w:hAnsi="Arial"/>
          <w:i/>
          <w:szCs w:val="22"/>
        </w:rPr>
        <w:t xml:space="preserve"> r.</w:t>
      </w:r>
      <w:r w:rsidR="00B46114">
        <w:rPr>
          <w:rFonts w:ascii="Arial" w:hAnsi="Arial"/>
          <w:i/>
          <w:szCs w:val="22"/>
        </w:rPr>
        <w:t>)</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052C0814"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18014E">
        <w:rPr>
          <w:rFonts w:ascii="Arial" w:hAnsi="Arial" w:cs="Arial"/>
          <w:b/>
          <w:sz w:val="22"/>
          <w:szCs w:val="22"/>
        </w:rPr>
        <w:t>17 września</w:t>
      </w:r>
      <w:r w:rsidR="00FD29B0">
        <w:rPr>
          <w:rFonts w:ascii="Arial" w:hAnsi="Arial" w:cs="Arial"/>
          <w:b/>
          <w:sz w:val="22"/>
          <w:szCs w:val="22"/>
        </w:rPr>
        <w:t xml:space="preserve"> 2019</w:t>
      </w:r>
      <w:r w:rsidR="00BF5876">
        <w:rPr>
          <w:rFonts w:ascii="Arial" w:hAnsi="Arial" w:cs="Arial"/>
          <w:b/>
          <w:sz w:val="22"/>
          <w:szCs w:val="22"/>
        </w:rPr>
        <w:t xml:space="preserve">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lastRenderedPageBreak/>
        <w:t xml:space="preserve">Miejsce </w:t>
      </w:r>
      <w:r w:rsidR="00494C11" w:rsidRPr="00C550AA">
        <w:rPr>
          <w:sz w:val="24"/>
          <w:szCs w:val="24"/>
        </w:rPr>
        <w:t>oraz</w:t>
      </w:r>
      <w:r w:rsidRPr="00C550AA">
        <w:rPr>
          <w:sz w:val="24"/>
          <w:szCs w:val="24"/>
        </w:rPr>
        <w:t xml:space="preserve"> termin otwarcia ofert</w:t>
      </w:r>
      <w:bookmarkEnd w:id="22"/>
    </w:p>
    <w:p w14:paraId="6F23C990" w14:textId="20A9DABD"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18014E">
        <w:rPr>
          <w:rFonts w:ascii="Arial" w:hAnsi="Arial" w:cs="Arial"/>
          <w:b/>
          <w:sz w:val="22"/>
          <w:szCs w:val="22"/>
        </w:rPr>
        <w:t>17 września</w:t>
      </w:r>
      <w:bookmarkStart w:id="23" w:name="_GoBack"/>
      <w:bookmarkEnd w:id="23"/>
      <w:r w:rsidR="00FD29B0">
        <w:rPr>
          <w:rFonts w:ascii="Arial" w:hAnsi="Arial" w:cs="Arial"/>
          <w:b/>
          <w:sz w:val="22"/>
          <w:szCs w:val="22"/>
        </w:rPr>
        <w:t xml:space="preserve"> 2019</w:t>
      </w:r>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4" w:name="_toc428"/>
      <w:bookmarkStart w:id="25" w:name="_Toc412451400"/>
      <w:bookmarkEnd w:id="24"/>
    </w:p>
    <w:p w14:paraId="0AD3DCD9" w14:textId="77777777" w:rsidR="00660F3A" w:rsidRPr="00C550AA" w:rsidRDefault="00660F3A"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5"/>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094513BE" w:rsidR="00CA61A2" w:rsidRPr="0002747B" w:rsidRDefault="00CA61A2" w:rsidP="00FE399A">
      <w:pPr>
        <w:pStyle w:val="Akapitzlist"/>
        <w:numPr>
          <w:ilvl w:val="0"/>
          <w:numId w:val="1"/>
        </w:numPr>
        <w:jc w:val="both"/>
        <w:rPr>
          <w:rFonts w:ascii="Arial" w:hAnsi="Arial" w:cs="Arial"/>
          <w:sz w:val="22"/>
          <w:szCs w:val="22"/>
        </w:rPr>
      </w:pPr>
      <w:r w:rsidRPr="00FE399A">
        <w:rPr>
          <w:rFonts w:ascii="Arial" w:hAnsi="Arial" w:cs="Arial"/>
          <w:sz w:val="22"/>
          <w:szCs w:val="22"/>
        </w:rPr>
        <w:t>Wykonawca, w terminie 3 dni od przekazania</w:t>
      </w:r>
      <w:r w:rsidR="00660F3A" w:rsidRPr="00FE399A">
        <w:rPr>
          <w:rFonts w:ascii="Arial" w:hAnsi="Arial" w:cs="Arial"/>
          <w:sz w:val="22"/>
          <w:szCs w:val="22"/>
        </w:rPr>
        <w:t xml:space="preserve"> informacji o której mowa w pkt </w:t>
      </w:r>
      <w:r w:rsidRPr="00FE399A">
        <w:rPr>
          <w:rFonts w:ascii="Arial" w:hAnsi="Arial" w:cs="Arial"/>
          <w:sz w:val="22"/>
          <w:szCs w:val="22"/>
        </w:rPr>
        <w:t xml:space="preserve">1 przekazuje </w:t>
      </w:r>
      <w:r w:rsidR="00CA7C20" w:rsidRPr="00FE399A">
        <w:rPr>
          <w:rFonts w:ascii="Arial" w:hAnsi="Arial" w:cs="Arial"/>
          <w:sz w:val="22"/>
          <w:szCs w:val="22"/>
        </w:rPr>
        <w:t>Zamawiając</w:t>
      </w:r>
      <w:r w:rsidRPr="00FE399A">
        <w:rPr>
          <w:rFonts w:ascii="Arial" w:hAnsi="Arial" w:cs="Arial"/>
          <w:sz w:val="22"/>
          <w:szCs w:val="22"/>
        </w:rPr>
        <w:t>emu oświadczenie o przynależności lub braku przynależności do tej samej grupy kapitałowej, o której mowa w art. 24. ust. 1 pkt 23</w:t>
      </w:r>
      <w:r w:rsidR="00660F3A" w:rsidRPr="00FE399A">
        <w:rPr>
          <w:rFonts w:ascii="Arial" w:hAnsi="Arial" w:cs="Arial"/>
          <w:sz w:val="22"/>
          <w:szCs w:val="22"/>
        </w:rPr>
        <w:t xml:space="preserve"> ustawy P.z.p.</w:t>
      </w:r>
      <w:r w:rsidRPr="00FE399A">
        <w:rPr>
          <w:rFonts w:ascii="Arial" w:hAnsi="Arial" w:cs="Arial"/>
          <w:sz w:val="22"/>
          <w:szCs w:val="22"/>
        </w:rPr>
        <w:t xml:space="preserve">, stanowiącym </w:t>
      </w:r>
      <w:r w:rsidRPr="00FE399A">
        <w:rPr>
          <w:rFonts w:ascii="Arial" w:hAnsi="Arial" w:cs="Arial"/>
          <w:b/>
          <w:sz w:val="22"/>
          <w:szCs w:val="22"/>
        </w:rPr>
        <w:t xml:space="preserve">załącznik nr </w:t>
      </w:r>
      <w:r w:rsidR="002D5F66">
        <w:rPr>
          <w:rFonts w:ascii="Arial" w:hAnsi="Arial" w:cs="Arial"/>
          <w:b/>
          <w:sz w:val="22"/>
          <w:szCs w:val="22"/>
        </w:rPr>
        <w:t>5</w:t>
      </w:r>
      <w:r w:rsidRPr="00FE399A">
        <w:rPr>
          <w:rFonts w:ascii="Arial" w:hAnsi="Arial" w:cs="Arial"/>
          <w:b/>
          <w:sz w:val="22"/>
          <w:szCs w:val="22"/>
        </w:rPr>
        <w:t xml:space="preserve"> do SIWZ</w:t>
      </w:r>
      <w:r w:rsidRPr="00FE399A">
        <w:rPr>
          <w:rFonts w:ascii="Arial" w:hAnsi="Arial" w:cs="Arial"/>
          <w:sz w:val="22"/>
          <w:szCs w:val="22"/>
        </w:rPr>
        <w:t xml:space="preserve">. W przypadku gdy </w:t>
      </w:r>
      <w:r w:rsidR="000155F0" w:rsidRPr="00FE399A">
        <w:rPr>
          <w:rFonts w:ascii="Arial" w:hAnsi="Arial" w:cs="Arial"/>
          <w:sz w:val="22"/>
          <w:szCs w:val="22"/>
        </w:rPr>
        <w:t>W</w:t>
      </w:r>
      <w:r w:rsidRPr="00FE399A">
        <w:rPr>
          <w:rFonts w:ascii="Arial" w:hAnsi="Arial" w:cs="Arial"/>
          <w:sz w:val="22"/>
          <w:szCs w:val="22"/>
        </w:rPr>
        <w:t xml:space="preserve">ykonawca przynależy do tej samej grupy kapitałowej przedstawia dowody, że powiązania z innym </w:t>
      </w:r>
      <w:r w:rsidR="00FA36E3" w:rsidRPr="00FE399A">
        <w:rPr>
          <w:rFonts w:ascii="Arial" w:hAnsi="Arial" w:cs="Arial"/>
          <w:sz w:val="22"/>
          <w:szCs w:val="22"/>
        </w:rPr>
        <w:t>Wykonawc</w:t>
      </w:r>
      <w:r w:rsidRPr="00FE399A">
        <w:rPr>
          <w:rFonts w:ascii="Arial" w:hAnsi="Arial" w:cs="Arial"/>
          <w:sz w:val="22"/>
          <w:szCs w:val="22"/>
        </w:rPr>
        <w:t xml:space="preserve">ą nie prowadzą do zakłócenia konkurencji w postępowaniu. </w:t>
      </w:r>
      <w:r w:rsidR="00FE399A" w:rsidRPr="0002747B">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3AC95781"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w:t>
      </w:r>
      <w:r w:rsidR="0002747B">
        <w:rPr>
          <w:rFonts w:ascii="Arial" w:hAnsi="Arial" w:cs="Arial"/>
          <w:sz w:val="22"/>
          <w:szCs w:val="22"/>
        </w:rPr>
        <w:t>istotnych zmian w treści oferty,</w:t>
      </w:r>
      <w:r w:rsidRPr="00C550AA">
        <w:rPr>
          <w:rFonts w:ascii="Arial" w:hAnsi="Arial" w:cs="Arial"/>
          <w:sz w:val="22"/>
          <w:szCs w:val="22"/>
        </w:rPr>
        <w:t xml:space="preserve">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660F3A">
      <w:pPr>
        <w:pStyle w:val="Nagwek1"/>
        <w:numPr>
          <w:ilvl w:val="0"/>
          <w:numId w:val="17"/>
        </w:numPr>
        <w:tabs>
          <w:tab w:val="clear" w:pos="1080"/>
          <w:tab w:val="num" w:pos="851"/>
        </w:tabs>
        <w:spacing w:before="120" w:after="120"/>
        <w:ind w:hanging="938"/>
        <w:rPr>
          <w:sz w:val="24"/>
          <w:szCs w:val="24"/>
        </w:rPr>
      </w:pPr>
      <w:bookmarkStart w:id="26" w:name="_Toc412451401"/>
      <w:r w:rsidRPr="00C550AA">
        <w:rPr>
          <w:sz w:val="24"/>
          <w:szCs w:val="24"/>
        </w:rPr>
        <w:t xml:space="preserve">Udzielenie </w:t>
      </w:r>
      <w:r w:rsidR="00923FA1" w:rsidRPr="00C550AA">
        <w:rPr>
          <w:sz w:val="24"/>
          <w:szCs w:val="24"/>
        </w:rPr>
        <w:t>zamówienia</w:t>
      </w:r>
      <w:bookmarkEnd w:id="26"/>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7BCBC72F"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003D13F3" w:rsidRPr="00660F3A">
        <w:rPr>
          <w:rFonts w:ascii="Arial" w:hAnsi="Arial" w:cs="Arial"/>
          <w:sz w:val="22"/>
          <w:szCs w:val="22"/>
        </w:rPr>
        <w:t xml:space="preserve"> </w:t>
      </w:r>
      <w:r w:rsidR="000F3FAF">
        <w:rPr>
          <w:rFonts w:ascii="Arial" w:hAnsi="Arial" w:cs="Arial"/>
          <w:sz w:val="22"/>
          <w:szCs w:val="22"/>
        </w:rPr>
        <w:t xml:space="preserve">3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lastRenderedPageBreak/>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0C5F46CA" w14:textId="72B2136C" w:rsidR="0002747B" w:rsidRDefault="006E7BA5" w:rsidP="0002747B">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02747B">
        <w:rPr>
          <w:rFonts w:ascii="Arial" w:hAnsi="Arial" w:cs="Arial"/>
          <w:sz w:val="22"/>
          <w:szCs w:val="22"/>
        </w:rPr>
        <w:t xml:space="preserve"> 6</w:t>
      </w:r>
      <w:r w:rsidR="0076711D" w:rsidRPr="00660F3A">
        <w:rPr>
          <w:rFonts w:ascii="Arial" w:hAnsi="Arial" w:cs="Arial"/>
          <w:sz w:val="22"/>
          <w:szCs w:val="22"/>
        </w:rPr>
        <w:t xml:space="preserve">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r w:rsidR="0002747B">
        <w:rPr>
          <w:rFonts w:ascii="Arial" w:hAnsi="Arial" w:cs="Arial"/>
          <w:sz w:val="22"/>
          <w:szCs w:val="22"/>
        </w:rPr>
        <w:t>.</w:t>
      </w:r>
    </w:p>
    <w:p w14:paraId="09FEADBE" w14:textId="3E2B7518" w:rsidR="0089793B" w:rsidRPr="0002747B" w:rsidRDefault="00715E69" w:rsidP="0002747B">
      <w:pPr>
        <w:numPr>
          <w:ilvl w:val="0"/>
          <w:numId w:val="39"/>
        </w:numPr>
        <w:tabs>
          <w:tab w:val="left" w:pos="357"/>
        </w:tabs>
        <w:suppressAutoHyphens/>
        <w:jc w:val="both"/>
        <w:rPr>
          <w:rFonts w:ascii="Arial" w:hAnsi="Arial" w:cs="Arial"/>
          <w:sz w:val="22"/>
          <w:szCs w:val="22"/>
        </w:rPr>
      </w:pPr>
      <w:r w:rsidRPr="0002747B">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7" w:name="_Toc412451404"/>
      <w:bookmarkStart w:id="28" w:name="_Toc412451403"/>
      <w:r w:rsidRPr="00C074E1">
        <w:rPr>
          <w:sz w:val="24"/>
          <w:szCs w:val="24"/>
        </w:rPr>
        <w:t>Wymagania dotyczące zabezpieczenia należytego wykonania umowy</w:t>
      </w:r>
      <w:bookmarkEnd w:id="27"/>
    </w:p>
    <w:p w14:paraId="6165D28D" w14:textId="4C8166FA"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 xml:space="preserve">Wykonawca, którego oferta zostanie wybrana, najpóźniej w dniu podpisania umowy zobowiązany jest wnieść zabezpieczenie należytego wykonania umowy w wysokości </w:t>
      </w:r>
      <w:r w:rsidR="0002747B">
        <w:rPr>
          <w:rFonts w:ascii="Arial" w:hAnsi="Arial" w:cs="Arial"/>
          <w:b/>
          <w:sz w:val="22"/>
          <w:szCs w:val="22"/>
        </w:rPr>
        <w:t>5</w:t>
      </w:r>
      <w:r w:rsidRPr="00715E69">
        <w:rPr>
          <w:rFonts w:ascii="Arial" w:hAnsi="Arial" w:cs="Arial"/>
          <w:b/>
          <w:bCs/>
          <w:sz w:val="22"/>
          <w:szCs w:val="22"/>
        </w:rPr>
        <w:t xml:space="preserve">% </w:t>
      </w:r>
      <w:r w:rsidRPr="00715E69">
        <w:rPr>
          <w:rFonts w:ascii="Arial" w:hAnsi="Arial" w:cs="Arial"/>
          <w:sz w:val="22"/>
          <w:szCs w:val="22"/>
        </w:rPr>
        <w:t>ceny całkowitej podanej w ofercie.</w:t>
      </w:r>
    </w:p>
    <w:p w14:paraId="61E1B126" w14:textId="262642BC"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w:t>
      </w:r>
      <w:r w:rsidR="0002747B">
        <w:rPr>
          <w:rFonts w:ascii="Arial" w:hAnsi="Arial" w:cs="Arial"/>
          <w:sz w:val="22"/>
          <w:szCs w:val="22"/>
        </w:rPr>
        <w:br/>
      </w:r>
      <w:r w:rsidRPr="00715E69">
        <w:rPr>
          <w:rFonts w:ascii="Arial" w:hAnsi="Arial" w:cs="Arial"/>
          <w:sz w:val="22"/>
          <w:szCs w:val="22"/>
        </w:rPr>
        <w:t>z dnia 9 listopada 2000</w:t>
      </w:r>
      <w:r w:rsidR="00992414" w:rsidRPr="00715E69">
        <w:rPr>
          <w:rFonts w:ascii="Arial" w:hAnsi="Arial" w:cs="Arial"/>
          <w:sz w:val="22"/>
          <w:szCs w:val="22"/>
        </w:rPr>
        <w:t xml:space="preserve"> </w:t>
      </w:r>
      <w:r w:rsidRPr="00715E69">
        <w:rPr>
          <w:rFonts w:ascii="Arial" w:hAnsi="Arial" w:cs="Arial"/>
          <w:sz w:val="22"/>
          <w:szCs w:val="22"/>
        </w:rPr>
        <w:t>r. o utworzeniu Polskiej Agencji Rozwoju Przedsiębiorczości (</w:t>
      </w:r>
      <w:r w:rsidRPr="00715E69">
        <w:rPr>
          <w:rFonts w:ascii="Arial" w:hAnsi="Arial" w:cs="Arial"/>
          <w:i/>
          <w:sz w:val="22"/>
          <w:szCs w:val="22"/>
        </w:rPr>
        <w:t xml:space="preserve">Dz.U. </w:t>
      </w:r>
      <w:r w:rsidR="0002747B">
        <w:rPr>
          <w:rFonts w:ascii="Arial" w:hAnsi="Arial" w:cs="Arial"/>
          <w:i/>
          <w:sz w:val="22"/>
          <w:szCs w:val="22"/>
        </w:rPr>
        <w:br/>
      </w:r>
      <w:r w:rsidRPr="00715E69">
        <w:rPr>
          <w:rFonts w:ascii="Arial" w:hAnsi="Arial" w:cs="Arial"/>
          <w:i/>
          <w:sz w:val="22"/>
          <w:szCs w:val="22"/>
        </w:rPr>
        <w:t>z 201</w:t>
      </w:r>
      <w:r w:rsidR="00483AD0" w:rsidRPr="00715E69">
        <w:rPr>
          <w:rFonts w:ascii="Arial" w:hAnsi="Arial" w:cs="Arial"/>
          <w:i/>
          <w:sz w:val="22"/>
          <w:szCs w:val="22"/>
        </w:rPr>
        <w:t xml:space="preserve">9 </w:t>
      </w:r>
      <w:r w:rsidRPr="00715E69">
        <w:rPr>
          <w:rFonts w:ascii="Arial" w:hAnsi="Arial" w:cs="Arial"/>
          <w:i/>
          <w:sz w:val="22"/>
          <w:szCs w:val="22"/>
        </w:rPr>
        <w:t>r. poz. 3</w:t>
      </w:r>
      <w:r w:rsidR="00483AD0" w:rsidRPr="00715E69">
        <w:rPr>
          <w:rFonts w:ascii="Arial" w:hAnsi="Arial" w:cs="Arial"/>
          <w:i/>
          <w:sz w:val="22"/>
          <w:szCs w:val="22"/>
        </w:rPr>
        <w:t>10 ze zm.</w:t>
      </w:r>
      <w:r w:rsidRPr="00715E69">
        <w:rPr>
          <w:rFonts w:ascii="Arial" w:hAnsi="Arial" w:cs="Arial"/>
          <w:sz w:val="22"/>
          <w:szCs w:val="22"/>
        </w:rPr>
        <w:t>).</w:t>
      </w:r>
    </w:p>
    <w:p w14:paraId="2717AEF3" w14:textId="24DAF293"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w:t>
      </w:r>
      <w:r w:rsidR="0002747B">
        <w:rPr>
          <w:rFonts w:ascii="Arial" w:hAnsi="Arial" w:cs="Arial"/>
          <w:sz w:val="22"/>
          <w:szCs w:val="22"/>
        </w:rPr>
        <w:br/>
      </w:r>
      <w:r w:rsidRPr="00715E69">
        <w:rPr>
          <w:rFonts w:ascii="Arial" w:hAnsi="Arial" w:cs="Arial"/>
          <w:sz w:val="22"/>
          <w:szCs w:val="22"/>
        </w:rPr>
        <w:t>i bez dochodzenia czy wezwanie Zamawiającego jest uzasadnione czy nie</w:t>
      </w:r>
      <w:r w:rsidRPr="00715E69">
        <w:rPr>
          <w:rFonts w:ascii="Calibri" w:hAnsi="Calibri" w:cs="Calibri"/>
        </w:rPr>
        <w:t xml:space="preserve">. </w:t>
      </w:r>
    </w:p>
    <w:p w14:paraId="527D4483" w14:textId="77777777" w:rsidR="00715E69" w:rsidRPr="0002747B"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 xml:space="preserve">Zabezpieczenie wnoszone w pieniądzu wykonawca wpłaca przelewem na poniżej wskazany rachunek bankowy: </w:t>
      </w:r>
      <w:r w:rsidRPr="00715E69">
        <w:rPr>
          <w:rFonts w:ascii="Arial" w:hAnsi="Arial" w:cs="Arial"/>
          <w:b/>
          <w:sz w:val="22"/>
          <w:szCs w:val="22"/>
        </w:rPr>
        <w:t xml:space="preserve">Bank PKO BP S.A. w Warszawie: </w:t>
      </w:r>
      <w:r w:rsidRPr="0002747B">
        <w:rPr>
          <w:rFonts w:ascii="Arial" w:hAnsi="Arial" w:cs="Arial"/>
          <w:b/>
          <w:sz w:val="22"/>
          <w:szCs w:val="22"/>
        </w:rPr>
        <w:t>93 1020 2791 0000 7102 0228 1574</w:t>
      </w:r>
    </w:p>
    <w:p w14:paraId="7E146EAF" w14:textId="77777777"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W przypadku wniesienia wadium w pieniądzu wykonawca może wyrazić zgodę na zaliczenie tej kwoty wadium na poczet zabezpieczenia.</w:t>
      </w:r>
    </w:p>
    <w:p w14:paraId="2D6057EB" w14:textId="77777777"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715E69">
        <w:rPr>
          <w:rFonts w:ascii="Arial" w:hAnsi="Arial" w:cs="Arial"/>
          <w:sz w:val="22"/>
          <w:szCs w:val="22"/>
          <w:u w:val="single"/>
        </w:rPr>
        <w:t>min. 3 dni robocze</w:t>
      </w:r>
      <w:r w:rsidRPr="00715E69">
        <w:rPr>
          <w:rFonts w:ascii="Arial" w:hAnsi="Arial" w:cs="Arial"/>
          <w:sz w:val="22"/>
          <w:szCs w:val="22"/>
        </w:rPr>
        <w:t xml:space="preserve"> przed datą podpisania umowy</w:t>
      </w:r>
      <w:r w:rsidRPr="00715E69">
        <w:rPr>
          <w:rFonts w:ascii="Arial" w:hAnsi="Arial" w:cs="Arial"/>
          <w:color w:val="00B050"/>
          <w:sz w:val="22"/>
          <w:szCs w:val="22"/>
        </w:rPr>
        <w:t xml:space="preserve">. </w:t>
      </w:r>
      <w:r w:rsidRPr="00715E69">
        <w:rPr>
          <w:rFonts w:ascii="Arial" w:hAnsi="Arial" w:cs="Arial"/>
          <w:sz w:val="22"/>
          <w:szCs w:val="22"/>
        </w:rPr>
        <w:t xml:space="preserve">Przykładowy projekt gwarancji należytego wykonania umowy stanowi załącznik do projektu umowy SIWZ Część II. </w:t>
      </w:r>
    </w:p>
    <w:p w14:paraId="02620AB3" w14:textId="77777777"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w:t>
      </w:r>
      <w:r w:rsidR="00715E69">
        <w:rPr>
          <w:rFonts w:ascii="Arial" w:hAnsi="Arial" w:cs="Arial"/>
          <w:sz w:val="22"/>
          <w:szCs w:val="22"/>
        </w:rPr>
        <w:t>konaniem umowy przez Wykonawcę.</w:t>
      </w:r>
    </w:p>
    <w:p w14:paraId="4CB288CD" w14:textId="7E98C7CB" w:rsidR="00715E69" w:rsidRPr="00715E69" w:rsidRDefault="00F41473" w:rsidP="00715E69">
      <w:pPr>
        <w:pStyle w:val="Akapitzlist"/>
        <w:suppressAutoHyphens/>
        <w:spacing w:before="120" w:after="120"/>
        <w:ind w:left="502"/>
        <w:jc w:val="both"/>
        <w:rPr>
          <w:rFonts w:ascii="Arial" w:hAnsi="Arial" w:cs="Arial"/>
          <w:i/>
          <w:color w:val="FF0000"/>
          <w:sz w:val="22"/>
          <w:szCs w:val="22"/>
        </w:rPr>
      </w:pPr>
      <w:r w:rsidRPr="00715E69">
        <w:rPr>
          <w:rFonts w:ascii="Arial" w:hAnsi="Arial" w:cs="Arial"/>
          <w:sz w:val="22"/>
          <w:szCs w:val="22"/>
        </w:rPr>
        <w:t>W gwarancji powinny być również wskazane terminy związania gwarancją.</w:t>
      </w:r>
      <w:r w:rsidR="00715E69">
        <w:rPr>
          <w:rFonts w:ascii="Arial" w:hAnsi="Arial" w:cs="Arial"/>
          <w:sz w:val="22"/>
          <w:szCs w:val="22"/>
        </w:rPr>
        <w:t xml:space="preserve"> </w:t>
      </w:r>
      <w:r w:rsidR="00715E69" w:rsidRPr="0002747B">
        <w:rPr>
          <w:rFonts w:ascii="Arial" w:hAnsi="Arial" w:cs="Arial"/>
          <w:sz w:val="22"/>
          <w:szCs w:val="22"/>
        </w:rPr>
        <w:t xml:space="preserve">Dodatkowo </w:t>
      </w:r>
      <w:r w:rsidR="0002747B">
        <w:rPr>
          <w:rFonts w:ascii="Arial" w:hAnsi="Arial" w:cs="Arial"/>
          <w:sz w:val="22"/>
          <w:szCs w:val="22"/>
        </w:rPr>
        <w:br/>
      </w:r>
      <w:r w:rsidR="00715E69" w:rsidRPr="0002747B">
        <w:rPr>
          <w:rFonts w:ascii="Arial" w:hAnsi="Arial" w:cs="Arial"/>
          <w:sz w:val="22"/>
          <w:szCs w:val="22"/>
        </w:rPr>
        <w:t>w gwarancji powinno znajdować się stwierdzenie, że spory mogące z niej wyniknąć podlegają rozpoznaniu przez sąd właściwy dla siedziby Beneficjenta gwarancji.</w:t>
      </w:r>
    </w:p>
    <w:p w14:paraId="2B00F5C3" w14:textId="77777777" w:rsidR="00715E69"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 xml:space="preserve">Zabezpieczenie, służy pokryciu roszczeń z tytułu niewykonania lub nienależytego wykonania umowy (w tym kar umownych). </w:t>
      </w:r>
    </w:p>
    <w:p w14:paraId="5B9C9977" w14:textId="5EE10524" w:rsidR="00F41473" w:rsidRPr="00715E69" w:rsidRDefault="00F41473" w:rsidP="00715E69">
      <w:pPr>
        <w:pStyle w:val="Akapitzlist"/>
        <w:numPr>
          <w:ilvl w:val="1"/>
          <w:numId w:val="17"/>
        </w:numPr>
        <w:suppressAutoHyphens/>
        <w:spacing w:before="120" w:after="120"/>
        <w:jc w:val="both"/>
        <w:rPr>
          <w:rFonts w:ascii="Arial" w:hAnsi="Arial" w:cs="Arial"/>
          <w:i/>
          <w:sz w:val="22"/>
          <w:szCs w:val="22"/>
        </w:rPr>
      </w:pPr>
      <w:r w:rsidRPr="00715E69">
        <w:rPr>
          <w:rFonts w:ascii="Arial" w:hAnsi="Arial" w:cs="Arial"/>
          <w:sz w:val="22"/>
          <w:szCs w:val="22"/>
        </w:rPr>
        <w:t>Zwrot zabezpieczenia następuje zgodnie z art. 151 ustawy Prawo zamówień publicznych</w:t>
      </w:r>
      <w:r w:rsidRPr="00715E69">
        <w:rPr>
          <w:rFonts w:ascii="Arial" w:hAnsi="Arial" w:cs="Arial"/>
          <w:color w:val="00B050"/>
          <w:sz w:val="22"/>
          <w:szCs w:val="22"/>
        </w:rPr>
        <w:t>.</w:t>
      </w:r>
    </w:p>
    <w:p w14:paraId="5E237765" w14:textId="77777777" w:rsidR="0024357F" w:rsidRPr="0024357F" w:rsidRDefault="0024357F" w:rsidP="0024357F"/>
    <w:p w14:paraId="0A5C1A2F" w14:textId="5A5ADA3E"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8"/>
    </w:p>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69EB361B" w:rsidR="00660F3A" w:rsidRPr="00D06099" w:rsidRDefault="00923FA1" w:rsidP="00D06099">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D06099">
        <w:rPr>
          <w:rFonts w:ascii="Arial" w:hAnsi="Arial" w:cs="Arial"/>
          <w:sz w:val="22"/>
          <w:szCs w:val="22"/>
        </w:rPr>
        <w:t xml:space="preserve"> </w:t>
      </w:r>
      <w:r w:rsidR="00A25783" w:rsidRPr="00D06099">
        <w:rPr>
          <w:rFonts w:ascii="Arial" w:hAnsi="Arial" w:cs="Arial"/>
          <w:sz w:val="22"/>
          <w:szCs w:val="22"/>
        </w:rPr>
        <w:t>Jednocześnie Zamawiający prosi o przesłanie treści pytań również faksem</w:t>
      </w:r>
      <w:r w:rsidR="000155F0" w:rsidRPr="00D06099">
        <w:rPr>
          <w:rFonts w:ascii="Arial" w:hAnsi="Arial" w:cs="Arial"/>
          <w:sz w:val="22"/>
          <w:szCs w:val="22"/>
        </w:rPr>
        <w:t>, Fax: 94  35 23 769</w:t>
      </w:r>
      <w:r w:rsidR="00A25783" w:rsidRPr="00D06099">
        <w:rPr>
          <w:rFonts w:ascii="Arial" w:hAnsi="Arial" w:cs="Arial"/>
          <w:sz w:val="22"/>
          <w:szCs w:val="22"/>
        </w:rPr>
        <w:t xml:space="preserve"> lub na adres mailowy</w:t>
      </w:r>
      <w:r w:rsidR="009E4B0E" w:rsidRPr="00D06099">
        <w:rPr>
          <w:rFonts w:ascii="Arial" w:hAnsi="Arial" w:cs="Arial"/>
          <w:sz w:val="22"/>
          <w:szCs w:val="22"/>
        </w:rPr>
        <w:t xml:space="preserve"> </w:t>
      </w:r>
      <w:r w:rsidR="009A6F0C" w:rsidRPr="009A6F0C">
        <w:rPr>
          <w:rFonts w:ascii="Arial" w:hAnsi="Arial" w:cs="Arial"/>
          <w:color w:val="0000FF"/>
          <w:sz w:val="22"/>
          <w:szCs w:val="22"/>
          <w:u w:val="single"/>
        </w:rPr>
        <w:t>r.buszac@um.kolobrzeg.pl</w:t>
      </w:r>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35BCDFBB"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lastRenderedPageBreak/>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5" w:history="1">
        <w:r w:rsidR="009A6F0C" w:rsidRPr="000F5561">
          <w:rPr>
            <w:rStyle w:val="Hipercze"/>
            <w:rFonts w:ascii="Arial" w:hAnsi="Arial" w:cs="Arial"/>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11DE4E98"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A6F0C">
        <w:rPr>
          <w:rFonts w:ascii="Arial" w:hAnsi="Arial" w:cs="Arial"/>
          <w:sz w:val="22"/>
          <w:szCs w:val="22"/>
        </w:rPr>
        <w:t>Roman Buszac</w:t>
      </w:r>
      <w:r w:rsidR="009E4B0E" w:rsidRPr="00C550AA">
        <w:rPr>
          <w:rFonts w:ascii="Arial" w:hAnsi="Arial" w:cs="Arial"/>
          <w:sz w:val="22"/>
          <w:szCs w:val="22"/>
        </w:rPr>
        <w:t xml:space="preserve">, e-mail </w:t>
      </w:r>
      <w:hyperlink r:id="rId16" w:history="1">
        <w:r w:rsidR="009A6F0C" w:rsidRPr="000F5561">
          <w:rPr>
            <w:rStyle w:val="Hipercze"/>
            <w:rFonts w:ascii="Arial" w:hAnsi="Arial" w:cs="Arial"/>
            <w:sz w:val="22"/>
            <w:szCs w:val="22"/>
          </w:rPr>
          <w:t>r.buszac@um.kolobrzeg.pl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402D6CB2" w14:textId="0C1C11A1" w:rsidR="00660F3A" w:rsidRDefault="0089787E"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77777777" w:rsidR="00660F3A" w:rsidRDefault="00BC4A6F"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t>Informacje o formalnościach, jakie powinny zostać dopełnione po wyborze oferty w celu zawarcia umowy w sprawie zamówienia publicznego</w:t>
      </w:r>
    </w:p>
    <w:p w14:paraId="6AC75ED4" w14:textId="34A00E0C"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637376">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637376">
      <w:pPr>
        <w:numPr>
          <w:ilvl w:val="0"/>
          <w:numId w:val="41"/>
        </w:numPr>
        <w:suppressAutoHyphens/>
        <w:jc w:val="both"/>
        <w:rPr>
          <w:rFonts w:ascii="Arial" w:hAnsi="Arial" w:cs="Arial"/>
          <w:sz w:val="22"/>
          <w:szCs w:val="22"/>
        </w:rPr>
      </w:pPr>
      <w:r w:rsidRPr="00660F3A">
        <w:rPr>
          <w:rFonts w:ascii="Arial" w:hAnsi="Arial" w:cs="Arial"/>
          <w:sz w:val="22"/>
          <w:szCs w:val="22"/>
        </w:rPr>
        <w:lastRenderedPageBreak/>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715A01FA" w14:textId="77777777" w:rsidR="008807D0" w:rsidRPr="00660F3A" w:rsidRDefault="008807D0" w:rsidP="008807D0">
      <w:pPr>
        <w:suppressAutoHyphens/>
        <w:ind w:left="357"/>
        <w:jc w:val="both"/>
        <w:rPr>
          <w:rFonts w:ascii="Arial" w:hAnsi="Arial" w:cs="Arial"/>
          <w:sz w:val="22"/>
          <w:szCs w:val="22"/>
        </w:rPr>
      </w:pPr>
    </w:p>
    <w:p w14:paraId="522E3665" w14:textId="77777777" w:rsidR="008807D0" w:rsidRDefault="008807D0" w:rsidP="008807D0">
      <w:pPr>
        <w:pStyle w:val="Nagwek1"/>
        <w:numPr>
          <w:ilvl w:val="0"/>
          <w:numId w:val="17"/>
        </w:numPr>
        <w:tabs>
          <w:tab w:val="clear" w:pos="1080"/>
          <w:tab w:val="num" w:pos="1134"/>
          <w:tab w:val="left" w:pos="5400"/>
        </w:tabs>
        <w:spacing w:after="120"/>
        <w:ind w:left="1134" w:hanging="850"/>
        <w:jc w:val="both"/>
        <w:rPr>
          <w:sz w:val="24"/>
          <w:szCs w:val="24"/>
        </w:rPr>
      </w:pPr>
      <w:bookmarkStart w:id="33"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6549DA8E" w14:textId="77777777" w:rsidR="00B46114" w:rsidRPr="00F03C60" w:rsidRDefault="00B46114" w:rsidP="00B46114">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2"/>
          <w:szCs w:val="22"/>
        </w:rPr>
        <w:t>.</w:t>
      </w:r>
    </w:p>
    <w:p w14:paraId="5D527956" w14:textId="77777777" w:rsidR="00B46114" w:rsidRPr="00CA36F1" w:rsidRDefault="00B46114" w:rsidP="00B46114">
      <w:pPr>
        <w:jc w:val="both"/>
        <w:rPr>
          <w:rFonts w:ascii="Arial" w:hAnsi="Arial" w:cs="Arial"/>
          <w:b/>
          <w:sz w:val="22"/>
          <w:szCs w:val="22"/>
          <w:u w:val="single"/>
        </w:rPr>
      </w:pPr>
      <w:r w:rsidRPr="00CA36F1">
        <w:rPr>
          <w:rFonts w:ascii="Arial" w:hAnsi="Arial" w:cs="Arial"/>
          <w:b/>
          <w:sz w:val="22"/>
          <w:szCs w:val="22"/>
          <w:u w:val="single"/>
        </w:rPr>
        <w:t xml:space="preserve">Informuję, że: </w:t>
      </w:r>
    </w:p>
    <w:p w14:paraId="4005CCD5"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7"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398FD322" w14:textId="77777777" w:rsidR="00B46114" w:rsidRPr="00F03C60" w:rsidRDefault="00B46114" w:rsidP="00D21FF6">
      <w:pPr>
        <w:pStyle w:val="Akapitzlist"/>
        <w:numPr>
          <w:ilvl w:val="0"/>
          <w:numId w:val="48"/>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18"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5DA38B54"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w:t>
      </w:r>
      <w:r>
        <w:rPr>
          <w:rFonts w:ascii="Arial" w:hAnsi="Arial" w:cs="Arial"/>
          <w:sz w:val="22"/>
          <w:szCs w:val="22"/>
        </w:rPr>
        <w:t>SIWZ</w:t>
      </w:r>
      <w:r w:rsidRPr="00F03C60">
        <w:rPr>
          <w:rFonts w:ascii="Arial" w:hAnsi="Arial" w:cs="Arial"/>
          <w:sz w:val="22"/>
          <w:szCs w:val="22"/>
        </w:rPr>
        <w:t xml:space="preserve">). </w:t>
      </w:r>
    </w:p>
    <w:p w14:paraId="6624F665"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publicznych (Dz. U. z 2018 r. poz. 1</w:t>
      </w:r>
      <w:r w:rsidRPr="00F03C60">
        <w:rPr>
          <w:rFonts w:ascii="Arial" w:hAnsi="Arial" w:cs="Arial"/>
          <w:sz w:val="22"/>
          <w:szCs w:val="22"/>
        </w:rPr>
        <w:t>9</w:t>
      </w:r>
      <w:r>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z późn. zm.</w:t>
      </w:r>
      <w:r w:rsidRPr="00F03C60">
        <w:rPr>
          <w:rFonts w:ascii="Arial" w:hAnsi="Arial" w:cs="Arial"/>
          <w:sz w:val="22"/>
          <w:szCs w:val="22"/>
        </w:rPr>
        <w:t>), dalej „ustawa P.z.p”.</w:t>
      </w:r>
    </w:p>
    <w:p w14:paraId="330D7B93"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w:t>
      </w:r>
      <w:r>
        <w:rPr>
          <w:rFonts w:ascii="Arial" w:hAnsi="Arial" w:cs="Arial"/>
          <w:sz w:val="22"/>
          <w:szCs w:val="22"/>
        </w:rPr>
        <w:br/>
      </w:r>
      <w:r w:rsidRPr="00F03C60">
        <w:rPr>
          <w:rFonts w:ascii="Arial" w:hAnsi="Arial" w:cs="Arial"/>
          <w:sz w:val="22"/>
          <w:szCs w:val="22"/>
        </w:rPr>
        <w:t xml:space="preserve">z dnia 18 stycznia 2011 r. w sprawie instrukcji kancelaryjnej, jednolitych rzeczowych wykazów akt oraz instrukcji w sprawie organizacji zakresu działania archiwów zakładowych (Dz. U. </w:t>
      </w:r>
      <w:r>
        <w:rPr>
          <w:rFonts w:ascii="Arial" w:hAnsi="Arial" w:cs="Arial"/>
          <w:sz w:val="22"/>
          <w:szCs w:val="22"/>
        </w:rPr>
        <w:br/>
      </w:r>
      <w:r w:rsidRPr="00F03C60">
        <w:rPr>
          <w:rFonts w:ascii="Arial" w:hAnsi="Arial" w:cs="Arial"/>
          <w:sz w:val="22"/>
          <w:szCs w:val="22"/>
        </w:rPr>
        <w:t>Nr 14, poz. 67 z późn. zm.) oraz rozporządzeniem Ministra Kultury i Dziedzictwa Narodowego z dnia 20 października 2015 r. w sprawie klasyfikowania i kwalifikowania dokumentacji, przekazywania materiałów archiwalnych do archiwów państwowych i brakowania dokumentac</w:t>
      </w:r>
      <w:r>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w:t>
      </w:r>
      <w:r>
        <w:rPr>
          <w:rFonts w:ascii="Arial" w:hAnsi="Arial" w:cs="Arial"/>
          <w:sz w:val="22"/>
          <w:szCs w:val="22"/>
        </w:rPr>
        <w:br/>
      </w:r>
      <w:r w:rsidRPr="00F03C60">
        <w:rPr>
          <w:rFonts w:ascii="Arial" w:hAnsi="Arial" w:cs="Arial"/>
          <w:sz w:val="22"/>
          <w:szCs w:val="22"/>
        </w:rPr>
        <w:t xml:space="preserve">z dokumentacją szczegółowo określają umowy. </w:t>
      </w:r>
    </w:p>
    <w:p w14:paraId="274A8C0C"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w:t>
      </w:r>
      <w:r>
        <w:rPr>
          <w:rFonts w:ascii="Arial" w:hAnsi="Arial" w:cs="Arial"/>
          <w:sz w:val="22"/>
          <w:szCs w:val="22"/>
        </w:rPr>
        <w:br/>
      </w:r>
      <w:r w:rsidRPr="00F03C60">
        <w:rPr>
          <w:rFonts w:ascii="Arial" w:hAnsi="Arial" w:cs="Arial"/>
          <w:sz w:val="22"/>
          <w:szCs w:val="22"/>
        </w:rPr>
        <w:t xml:space="preserve">z udziałem w postępowaniu o udzielenie zamówienia publicznego; konsekwencje niepodania określonych danych wynikają z ustawy P.z.p.  </w:t>
      </w:r>
    </w:p>
    <w:p w14:paraId="71EB736F"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0B869AC" w14:textId="77777777" w:rsidR="00B46114" w:rsidRPr="00F03C60"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6DBAF187" w14:textId="77777777" w:rsidR="00B46114" w:rsidRPr="00F03C60" w:rsidRDefault="00B46114" w:rsidP="00D21FF6">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37D0C699" w14:textId="77777777" w:rsidR="00B46114" w:rsidRPr="00F03C60" w:rsidRDefault="00B46114" w:rsidP="00D21FF6">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5F5FAD7A" w14:textId="77777777" w:rsidR="00B46114" w:rsidRPr="00F03C60" w:rsidRDefault="00B46114" w:rsidP="00D21FF6">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48F0F9D" w14:textId="77777777" w:rsidR="00B46114" w:rsidRDefault="00B46114" w:rsidP="00D21FF6">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2F56E243" w14:textId="77777777" w:rsidR="00B46114" w:rsidRPr="00873349" w:rsidRDefault="00B46114" w:rsidP="00B46114">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w:t>
      </w:r>
      <w:r>
        <w:rPr>
          <w:rFonts w:ascii="Arial" w:eastAsia="Calibri" w:hAnsi="Arial" w:cs="Arial"/>
          <w:lang w:eastAsia="en-US"/>
        </w:rPr>
        <w:br/>
      </w:r>
      <w:r w:rsidRPr="00873349">
        <w:rPr>
          <w:rFonts w:ascii="Arial" w:eastAsia="Calibri" w:hAnsi="Arial" w:cs="Arial"/>
          <w:lang w:eastAsia="en-US"/>
        </w:rPr>
        <w:t xml:space="preserve">z ustawą </w:t>
      </w:r>
      <w:proofErr w:type="spellStart"/>
      <w:r w:rsidRPr="00873349">
        <w:rPr>
          <w:rFonts w:ascii="Arial" w:eastAsia="Calibri" w:hAnsi="Arial" w:cs="Arial"/>
          <w:lang w:eastAsia="en-US"/>
        </w:rPr>
        <w:t>Pzp</w:t>
      </w:r>
      <w:proofErr w:type="spellEnd"/>
      <w:r w:rsidRPr="00873349">
        <w:rPr>
          <w:rFonts w:ascii="Arial" w:eastAsia="Calibri" w:hAnsi="Arial" w:cs="Arial"/>
          <w:lang w:eastAsia="en-US"/>
        </w:rPr>
        <w:t xml:space="preserve"> oraz nie może naruszać integralności protokołu oraz jego załączników.</w:t>
      </w:r>
    </w:p>
    <w:p w14:paraId="3332F14B" w14:textId="77777777" w:rsidR="00B46114" w:rsidRPr="00873349" w:rsidRDefault="00B46114" w:rsidP="00B46114">
      <w:pPr>
        <w:ind w:left="709" w:hanging="425"/>
        <w:jc w:val="both"/>
        <w:rPr>
          <w:rFonts w:ascii="Arial" w:eastAsia="Calibri" w:hAnsi="Arial" w:cs="Arial"/>
          <w:lang w:eastAsia="en-US"/>
        </w:rPr>
      </w:pPr>
      <w:r w:rsidRPr="00873349">
        <w:rPr>
          <w:rFonts w:ascii="Arial" w:eastAsia="Calibri" w:hAnsi="Arial" w:cs="Arial"/>
          <w:u w:val="single"/>
          <w:lang w:eastAsia="en-US"/>
        </w:rPr>
        <w:lastRenderedPageBreak/>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5F92A0" w14:textId="77777777" w:rsidR="00B46114" w:rsidRPr="00873349" w:rsidRDefault="00B46114" w:rsidP="00D21FF6">
      <w:pPr>
        <w:numPr>
          <w:ilvl w:val="0"/>
          <w:numId w:val="48"/>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2188EFCD" w14:textId="77777777" w:rsidR="00B46114" w:rsidRPr="00873349" w:rsidRDefault="00B46114" w:rsidP="00D21FF6">
      <w:pPr>
        <w:numPr>
          <w:ilvl w:val="0"/>
          <w:numId w:val="47"/>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1D643FA0" w14:textId="77777777" w:rsidR="00B46114" w:rsidRPr="00F03C60" w:rsidRDefault="00B46114" w:rsidP="00D21FF6">
      <w:pPr>
        <w:numPr>
          <w:ilvl w:val="0"/>
          <w:numId w:val="47"/>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29E9A0C9" w14:textId="77777777" w:rsidR="00B46114" w:rsidRPr="00CA36F1" w:rsidRDefault="00B46114" w:rsidP="00D21FF6">
      <w:pPr>
        <w:numPr>
          <w:ilvl w:val="0"/>
          <w:numId w:val="47"/>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2AAE662" w14:textId="77777777" w:rsidR="0024357F" w:rsidRDefault="0024357F" w:rsidP="0024357F">
      <w:pPr>
        <w:pStyle w:val="Nagwek1"/>
        <w:tabs>
          <w:tab w:val="left" w:pos="5400"/>
        </w:tabs>
        <w:spacing w:before="120" w:after="120"/>
        <w:ind w:left="567"/>
        <w:rPr>
          <w:sz w:val="24"/>
          <w:szCs w:val="24"/>
        </w:rPr>
      </w:pPr>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01C151CB"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02747B" w:rsidRPr="0002747B">
        <w:rPr>
          <w:rFonts w:ascii="Arial" w:hAnsi="Arial" w:cs="Arial"/>
          <w:sz w:val="22"/>
          <w:szCs w:val="22"/>
        </w:rPr>
        <w:t>Wykaz usług</w:t>
      </w:r>
    </w:p>
    <w:p w14:paraId="36DADBCA" w14:textId="6B795C19" w:rsidR="002D0A2F"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5FAC6E36" w14:textId="5CE87545" w:rsidR="009840BC" w:rsidRPr="00C550AA" w:rsidRDefault="009840BC" w:rsidP="006E7D92">
      <w:pPr>
        <w:jc w:val="both"/>
        <w:rPr>
          <w:rFonts w:ascii="Arial" w:hAnsi="Arial" w:cs="Arial"/>
          <w:sz w:val="22"/>
          <w:szCs w:val="22"/>
        </w:rPr>
      </w:pPr>
      <w:r>
        <w:rPr>
          <w:rFonts w:ascii="Arial" w:hAnsi="Arial" w:cs="Arial"/>
          <w:sz w:val="22"/>
          <w:szCs w:val="22"/>
        </w:rPr>
        <w:t>załącznik nr 6</w:t>
      </w:r>
      <w:r>
        <w:rPr>
          <w:rFonts w:ascii="Arial" w:hAnsi="Arial" w:cs="Arial"/>
          <w:sz w:val="22"/>
          <w:szCs w:val="22"/>
        </w:rPr>
        <w:tab/>
      </w:r>
      <w:r>
        <w:rPr>
          <w:rFonts w:ascii="Arial" w:hAnsi="Arial" w:cs="Arial"/>
          <w:sz w:val="22"/>
          <w:szCs w:val="22"/>
        </w:rPr>
        <w:tab/>
        <w:t>Oświadczenie</w:t>
      </w:r>
      <w:r w:rsidRPr="009840BC">
        <w:rPr>
          <w:rFonts w:ascii="Arial" w:hAnsi="Arial" w:cs="Arial"/>
          <w:sz w:val="22"/>
          <w:szCs w:val="22"/>
        </w:rPr>
        <w:t xml:space="preserve"> o niezaleganiu z opłacaniem podatków i opłat lokalnych</w:t>
      </w:r>
    </w:p>
    <w:p w14:paraId="66654AF2" w14:textId="77777777" w:rsidR="00B10FBE" w:rsidRPr="00C550AA" w:rsidRDefault="00B10FBE" w:rsidP="0033756F">
      <w:pPr>
        <w:tabs>
          <w:tab w:val="left" w:pos="2202"/>
        </w:tabs>
        <w:jc w:val="both"/>
        <w:rPr>
          <w:rFonts w:ascii="Arial" w:hAnsi="Arial" w:cs="Arial"/>
          <w:sz w:val="22"/>
          <w:szCs w:val="22"/>
        </w:rPr>
      </w:pPr>
    </w:p>
    <w:p w14:paraId="56F90632" w14:textId="484BC663" w:rsidR="00136AAA" w:rsidRPr="00C550AA" w:rsidRDefault="00780344" w:rsidP="00A936C1">
      <w:pPr>
        <w:jc w:val="both"/>
        <w:rPr>
          <w:rFonts w:ascii="Arial" w:hAnsi="Arial" w:cs="Arial"/>
          <w:sz w:val="22"/>
          <w:szCs w:val="22"/>
        </w:rPr>
      </w:pP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15C2646B" w14:textId="77777777" w:rsidR="004646C2" w:rsidRPr="004646C2" w:rsidRDefault="00262BA1" w:rsidP="004646C2">
      <w:pPr>
        <w:spacing w:before="120" w:after="120"/>
        <w:ind w:left="180"/>
        <w:jc w:val="right"/>
        <w:rPr>
          <w:rFonts w:ascii="Arial" w:hAnsi="Arial" w:cs="Arial"/>
          <w:i/>
          <w:iCs/>
          <w:sz w:val="22"/>
          <w:szCs w:val="22"/>
        </w:rPr>
      </w:pPr>
      <w:r w:rsidRPr="00C550AA">
        <w:rPr>
          <w:rFonts w:ascii="Arial" w:hAnsi="Arial" w:cs="Arial"/>
          <w:b/>
          <w:sz w:val="22"/>
          <w:szCs w:val="22"/>
        </w:rPr>
        <w:br w:type="page"/>
      </w:r>
      <w:r w:rsidR="004646C2" w:rsidRPr="004646C2">
        <w:rPr>
          <w:rFonts w:ascii="Arial" w:hAnsi="Arial" w:cs="Arial"/>
          <w:i/>
          <w:iCs/>
          <w:sz w:val="22"/>
          <w:szCs w:val="22"/>
        </w:rPr>
        <w:lastRenderedPageBreak/>
        <w:t xml:space="preserve">Załącznik </w:t>
      </w:r>
      <w:r w:rsidR="004646C2" w:rsidRPr="004646C2">
        <w:rPr>
          <w:rFonts w:ascii="Arial" w:hAnsi="Arial" w:cs="Arial"/>
          <w:b/>
          <w:i/>
          <w:iCs/>
          <w:sz w:val="22"/>
          <w:szCs w:val="22"/>
        </w:rPr>
        <w:t xml:space="preserve">nr 1 </w:t>
      </w:r>
      <w:r w:rsidR="004646C2" w:rsidRPr="004646C2">
        <w:rPr>
          <w:rFonts w:ascii="Arial" w:hAnsi="Arial" w:cs="Arial"/>
          <w:i/>
          <w:iCs/>
          <w:sz w:val="22"/>
          <w:szCs w:val="22"/>
        </w:rPr>
        <w:t>do SIWZ</w:t>
      </w:r>
    </w:p>
    <w:p w14:paraId="70793A63" w14:textId="77777777" w:rsidR="004646C2" w:rsidRPr="004646C2" w:rsidRDefault="004646C2" w:rsidP="004646C2">
      <w:pPr>
        <w:keepNext/>
        <w:spacing w:before="120" w:after="120"/>
        <w:jc w:val="center"/>
        <w:outlineLvl w:val="0"/>
        <w:rPr>
          <w:rFonts w:ascii="Arial" w:hAnsi="Arial" w:cs="Arial"/>
          <w:b/>
          <w:bCs/>
          <w:sz w:val="24"/>
          <w:szCs w:val="24"/>
        </w:rPr>
      </w:pPr>
      <w:bookmarkStart w:id="34" w:name="_Toc412451409"/>
      <w:r w:rsidRPr="004646C2">
        <w:rPr>
          <w:rFonts w:ascii="Arial" w:hAnsi="Arial" w:cs="Arial"/>
          <w:b/>
          <w:bCs/>
          <w:sz w:val="24"/>
          <w:szCs w:val="24"/>
        </w:rPr>
        <w:t>Formularz oferty</w:t>
      </w:r>
      <w:bookmarkEnd w:id="34"/>
    </w:p>
    <w:p w14:paraId="75C1D0B6" w14:textId="79146514" w:rsidR="004646C2" w:rsidRPr="004646C2" w:rsidRDefault="004646C2" w:rsidP="004646C2">
      <w:pPr>
        <w:spacing w:before="120" w:after="120"/>
        <w:jc w:val="right"/>
        <w:rPr>
          <w:rFonts w:ascii="Arial" w:hAnsi="Arial" w:cs="Arial"/>
          <w:sz w:val="22"/>
          <w:szCs w:val="22"/>
        </w:rPr>
      </w:pPr>
      <w:r w:rsidRPr="004646C2">
        <w:rPr>
          <w:rFonts w:ascii="Arial" w:hAnsi="Arial" w:cs="Arial"/>
          <w:sz w:val="22"/>
          <w:szCs w:val="22"/>
        </w:rPr>
        <w:t xml:space="preserve">………………………………..dnia ………..……….. </w:t>
      </w:r>
      <w:r w:rsidRPr="004646C2">
        <w:rPr>
          <w:rFonts w:ascii="Arial" w:hAnsi="Arial" w:cs="Arial"/>
          <w:b/>
          <w:sz w:val="22"/>
          <w:szCs w:val="22"/>
        </w:rPr>
        <w:t>201</w:t>
      </w:r>
      <w:r w:rsidR="00063926">
        <w:rPr>
          <w:rFonts w:ascii="Arial" w:hAnsi="Arial" w:cs="Arial"/>
          <w:b/>
          <w:sz w:val="22"/>
          <w:szCs w:val="22"/>
        </w:rPr>
        <w:t>9</w:t>
      </w:r>
      <w:r w:rsidR="008807D0">
        <w:rPr>
          <w:rFonts w:ascii="Arial" w:hAnsi="Arial" w:cs="Arial"/>
          <w:b/>
          <w:sz w:val="22"/>
          <w:szCs w:val="22"/>
        </w:rPr>
        <w:t xml:space="preserve"> </w:t>
      </w:r>
      <w:r w:rsidRPr="004646C2">
        <w:rPr>
          <w:rFonts w:ascii="Arial" w:hAnsi="Arial" w:cs="Arial"/>
          <w:b/>
          <w:sz w:val="22"/>
          <w:szCs w:val="22"/>
        </w:rPr>
        <w:t>r.</w:t>
      </w:r>
    </w:p>
    <w:p w14:paraId="2770D3EC" w14:textId="77777777" w:rsidR="004646C2" w:rsidRPr="004646C2" w:rsidRDefault="004646C2" w:rsidP="004646C2">
      <w:pPr>
        <w:rPr>
          <w:rFonts w:ascii="Arial" w:hAnsi="Arial" w:cs="Arial"/>
          <w:sz w:val="22"/>
          <w:szCs w:val="22"/>
        </w:rPr>
      </w:pPr>
      <w:r w:rsidRPr="004646C2">
        <w:rPr>
          <w:rFonts w:ascii="Arial" w:hAnsi="Arial" w:cs="Arial"/>
          <w:sz w:val="22"/>
          <w:szCs w:val="22"/>
        </w:rPr>
        <w:t>pełna nazwa Wykonawcy</w:t>
      </w:r>
    </w:p>
    <w:p w14:paraId="2E7EDDAD"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540B00A0"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4523DE9B" w14:textId="77777777" w:rsidR="004646C2" w:rsidRPr="004646C2" w:rsidRDefault="004646C2" w:rsidP="004646C2">
      <w:pPr>
        <w:rPr>
          <w:rFonts w:ascii="Arial" w:hAnsi="Arial" w:cs="Arial"/>
          <w:sz w:val="22"/>
          <w:szCs w:val="22"/>
        </w:rPr>
      </w:pPr>
      <w:r w:rsidRPr="004646C2">
        <w:rPr>
          <w:rFonts w:ascii="Arial" w:hAnsi="Arial" w:cs="Arial"/>
          <w:sz w:val="22"/>
          <w:szCs w:val="22"/>
        </w:rPr>
        <w:t>adres siedziby Wykonawcy</w:t>
      </w:r>
    </w:p>
    <w:p w14:paraId="0C1FAA0B" w14:textId="77777777" w:rsidR="004646C2" w:rsidRPr="004646C2" w:rsidRDefault="004646C2" w:rsidP="004646C2">
      <w:pPr>
        <w:rPr>
          <w:rFonts w:ascii="Arial" w:hAnsi="Arial" w:cs="Arial"/>
          <w:sz w:val="22"/>
          <w:szCs w:val="22"/>
        </w:rPr>
      </w:pPr>
      <w:r w:rsidRPr="004646C2">
        <w:rPr>
          <w:rFonts w:ascii="Arial" w:hAnsi="Arial" w:cs="Arial"/>
          <w:sz w:val="22"/>
          <w:szCs w:val="22"/>
        </w:rPr>
        <w:t>kod …………………………..……………</w:t>
      </w:r>
    </w:p>
    <w:p w14:paraId="35CB1148" w14:textId="77777777" w:rsidR="004646C2" w:rsidRPr="004646C2" w:rsidRDefault="004646C2" w:rsidP="004646C2">
      <w:pPr>
        <w:rPr>
          <w:rFonts w:ascii="Arial" w:hAnsi="Arial" w:cs="Arial"/>
          <w:sz w:val="22"/>
          <w:szCs w:val="22"/>
        </w:rPr>
      </w:pPr>
      <w:r w:rsidRPr="004646C2">
        <w:rPr>
          <w:rFonts w:ascii="Arial" w:hAnsi="Arial" w:cs="Arial"/>
          <w:sz w:val="22"/>
          <w:szCs w:val="22"/>
        </w:rPr>
        <w:t>ulica…....................................................</w:t>
      </w:r>
    </w:p>
    <w:p w14:paraId="4A62D438" w14:textId="77777777" w:rsidR="004646C2" w:rsidRPr="004646C2" w:rsidRDefault="004646C2" w:rsidP="004646C2">
      <w:pPr>
        <w:rPr>
          <w:rFonts w:ascii="Arial" w:hAnsi="Arial" w:cs="Arial"/>
          <w:sz w:val="22"/>
          <w:szCs w:val="22"/>
        </w:rPr>
      </w:pPr>
      <w:r w:rsidRPr="004646C2">
        <w:rPr>
          <w:rFonts w:ascii="Arial" w:hAnsi="Arial" w:cs="Arial"/>
          <w:sz w:val="22"/>
          <w:szCs w:val="22"/>
        </w:rPr>
        <w:t>miasto…………………………..…………</w:t>
      </w:r>
    </w:p>
    <w:p w14:paraId="4C7432BF" w14:textId="77777777" w:rsidR="004646C2" w:rsidRPr="004646C2" w:rsidRDefault="004646C2" w:rsidP="004646C2">
      <w:pPr>
        <w:rPr>
          <w:rFonts w:ascii="Arial" w:hAnsi="Arial" w:cs="Arial"/>
          <w:sz w:val="22"/>
          <w:szCs w:val="22"/>
        </w:rPr>
      </w:pPr>
      <w:r w:rsidRPr="004646C2">
        <w:rPr>
          <w:rFonts w:ascii="Arial" w:hAnsi="Arial" w:cs="Arial"/>
          <w:sz w:val="22"/>
          <w:szCs w:val="22"/>
        </w:rPr>
        <w:t>województwo  …………………..……….</w:t>
      </w:r>
    </w:p>
    <w:p w14:paraId="20CBB164" w14:textId="77777777" w:rsidR="004646C2" w:rsidRPr="004646C2" w:rsidRDefault="004646C2" w:rsidP="004646C2">
      <w:pPr>
        <w:rPr>
          <w:rFonts w:ascii="Arial" w:hAnsi="Arial" w:cs="Arial"/>
          <w:sz w:val="22"/>
          <w:szCs w:val="22"/>
        </w:rPr>
      </w:pPr>
      <w:r w:rsidRPr="004646C2">
        <w:rPr>
          <w:rFonts w:ascii="Arial" w:hAnsi="Arial" w:cs="Arial"/>
          <w:sz w:val="22"/>
          <w:szCs w:val="22"/>
        </w:rPr>
        <w:t>Nr NIP …................................................</w:t>
      </w:r>
    </w:p>
    <w:p w14:paraId="4161014D" w14:textId="77777777" w:rsidR="004646C2" w:rsidRPr="004646C2" w:rsidRDefault="004646C2" w:rsidP="004646C2">
      <w:pPr>
        <w:rPr>
          <w:rFonts w:ascii="Arial" w:hAnsi="Arial" w:cs="Arial"/>
          <w:sz w:val="22"/>
          <w:szCs w:val="22"/>
        </w:rPr>
      </w:pPr>
      <w:r w:rsidRPr="004646C2">
        <w:rPr>
          <w:rFonts w:ascii="Arial" w:hAnsi="Arial" w:cs="Arial"/>
          <w:sz w:val="22"/>
          <w:szCs w:val="22"/>
        </w:rPr>
        <w:t>Nr  REGON…………………..…..………</w:t>
      </w:r>
    </w:p>
    <w:p w14:paraId="417BB4C0" w14:textId="77777777" w:rsidR="004646C2" w:rsidRPr="004646C2" w:rsidRDefault="004646C2" w:rsidP="004646C2">
      <w:pPr>
        <w:rPr>
          <w:rFonts w:ascii="Arial" w:hAnsi="Arial" w:cs="Arial"/>
          <w:sz w:val="22"/>
          <w:szCs w:val="22"/>
        </w:rPr>
      </w:pPr>
      <w:r w:rsidRPr="004646C2">
        <w:rPr>
          <w:rFonts w:ascii="Arial" w:hAnsi="Arial" w:cs="Arial"/>
          <w:sz w:val="22"/>
          <w:szCs w:val="22"/>
        </w:rPr>
        <w:t>Nr konta bankowego</w:t>
      </w:r>
    </w:p>
    <w:p w14:paraId="41D1F20E"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2E3FE7CA" w14:textId="77777777" w:rsidR="004646C2" w:rsidRPr="004646C2" w:rsidRDefault="004646C2" w:rsidP="004646C2">
      <w:pPr>
        <w:rPr>
          <w:rFonts w:ascii="Arial" w:hAnsi="Arial" w:cs="Arial"/>
          <w:sz w:val="22"/>
          <w:szCs w:val="22"/>
        </w:rPr>
      </w:pPr>
      <w:r w:rsidRPr="004646C2">
        <w:rPr>
          <w:rFonts w:ascii="Arial" w:hAnsi="Arial" w:cs="Arial"/>
          <w:sz w:val="22"/>
          <w:szCs w:val="22"/>
        </w:rPr>
        <w:t>nr telefonu …..........................................</w:t>
      </w:r>
    </w:p>
    <w:p w14:paraId="64AC0F04" w14:textId="77777777" w:rsidR="004646C2" w:rsidRPr="004646C2" w:rsidRDefault="004646C2" w:rsidP="004646C2">
      <w:pPr>
        <w:rPr>
          <w:rFonts w:ascii="Arial" w:hAnsi="Arial" w:cs="Arial"/>
          <w:sz w:val="22"/>
          <w:szCs w:val="22"/>
        </w:rPr>
      </w:pPr>
      <w:r w:rsidRPr="004646C2">
        <w:rPr>
          <w:rFonts w:ascii="Arial" w:hAnsi="Arial" w:cs="Arial"/>
          <w:sz w:val="22"/>
          <w:szCs w:val="22"/>
        </w:rPr>
        <w:t>nr fax …..................................................</w:t>
      </w:r>
    </w:p>
    <w:p w14:paraId="37C8F61A" w14:textId="77777777" w:rsidR="004646C2" w:rsidRPr="004646C2" w:rsidRDefault="004646C2" w:rsidP="004646C2">
      <w:pPr>
        <w:rPr>
          <w:rFonts w:ascii="Arial" w:hAnsi="Arial" w:cs="Arial"/>
          <w:sz w:val="22"/>
          <w:szCs w:val="22"/>
        </w:rPr>
      </w:pPr>
      <w:r w:rsidRPr="004646C2">
        <w:rPr>
          <w:rFonts w:ascii="Arial" w:hAnsi="Arial" w:cs="Arial"/>
          <w:sz w:val="22"/>
          <w:szCs w:val="22"/>
        </w:rPr>
        <w:t>e-mail: …………………………………….</w:t>
      </w:r>
    </w:p>
    <w:p w14:paraId="339621A2" w14:textId="77777777" w:rsidR="004646C2" w:rsidRPr="004646C2" w:rsidRDefault="004646C2" w:rsidP="004646C2">
      <w:pPr>
        <w:rPr>
          <w:rFonts w:ascii="Arial" w:hAnsi="Arial" w:cs="Arial"/>
          <w:sz w:val="22"/>
          <w:szCs w:val="22"/>
        </w:rPr>
      </w:pPr>
      <w:r w:rsidRPr="004646C2">
        <w:rPr>
          <w:rFonts w:ascii="Arial" w:hAnsi="Arial" w:cs="Arial"/>
          <w:sz w:val="22"/>
          <w:szCs w:val="22"/>
        </w:rPr>
        <w:t>Adres do korespondencji (podać jeśli</w:t>
      </w:r>
      <w:r w:rsidRPr="004646C2">
        <w:rPr>
          <w:rFonts w:ascii="Arial" w:hAnsi="Arial" w:cs="Arial"/>
          <w:sz w:val="22"/>
          <w:szCs w:val="22"/>
        </w:rPr>
        <w:br/>
        <w:t>jest inny niż adres siedziby Wykonawcy)</w:t>
      </w:r>
      <w:r w:rsidRPr="004646C2">
        <w:rPr>
          <w:rFonts w:ascii="Arial" w:hAnsi="Arial" w:cs="Arial"/>
          <w:sz w:val="22"/>
          <w:szCs w:val="22"/>
        </w:rPr>
        <w:br/>
        <w:t>……………………………………………..</w:t>
      </w:r>
      <w:r w:rsidRPr="004646C2">
        <w:rPr>
          <w:rFonts w:ascii="Arial" w:hAnsi="Arial" w:cs="Arial"/>
          <w:sz w:val="22"/>
          <w:szCs w:val="22"/>
        </w:rPr>
        <w:br/>
        <w:t>……………………………………………..</w:t>
      </w:r>
    </w:p>
    <w:p w14:paraId="219503B1" w14:textId="77777777" w:rsidR="004646C2" w:rsidRPr="004646C2" w:rsidRDefault="004646C2" w:rsidP="004646C2">
      <w:pPr>
        <w:rPr>
          <w:rFonts w:ascii="Arial" w:hAnsi="Arial" w:cs="Arial"/>
          <w:sz w:val="22"/>
          <w:szCs w:val="22"/>
        </w:rPr>
      </w:pPr>
      <w:r w:rsidRPr="004646C2">
        <w:rPr>
          <w:rFonts w:ascii="Arial" w:hAnsi="Arial" w:cs="Arial"/>
          <w:sz w:val="22"/>
          <w:szCs w:val="22"/>
        </w:rPr>
        <w:t>Wykonawca jest mikro, małym lub średnim przedsiębiorstwem TAK/NIE*</w:t>
      </w:r>
    </w:p>
    <w:p w14:paraId="6CBB6DD9" w14:textId="77777777" w:rsidR="004646C2" w:rsidRPr="004646C2" w:rsidRDefault="004646C2" w:rsidP="004646C2">
      <w:pPr>
        <w:rPr>
          <w:rFonts w:ascii="Arial" w:hAnsi="Arial" w:cs="Arial"/>
          <w:sz w:val="22"/>
          <w:szCs w:val="22"/>
        </w:rPr>
      </w:pPr>
    </w:p>
    <w:p w14:paraId="6D7201C9" w14:textId="77777777" w:rsidR="004646C2" w:rsidRPr="004646C2" w:rsidRDefault="004646C2" w:rsidP="004646C2">
      <w:pPr>
        <w:ind w:left="5580"/>
        <w:rPr>
          <w:rFonts w:ascii="Arial" w:hAnsi="Arial" w:cs="Arial"/>
          <w:b/>
          <w:bCs/>
          <w:sz w:val="24"/>
          <w:szCs w:val="24"/>
        </w:rPr>
      </w:pPr>
      <w:r w:rsidRPr="004646C2">
        <w:rPr>
          <w:rFonts w:ascii="Arial" w:hAnsi="Arial" w:cs="Arial"/>
          <w:b/>
          <w:bCs/>
          <w:sz w:val="24"/>
          <w:szCs w:val="24"/>
        </w:rPr>
        <w:t xml:space="preserve">Gmina Miasto Kołobrzeg </w:t>
      </w:r>
    </w:p>
    <w:p w14:paraId="49BB61D9" w14:textId="77777777" w:rsidR="004646C2" w:rsidRPr="004646C2" w:rsidRDefault="004646C2" w:rsidP="004646C2">
      <w:pPr>
        <w:ind w:left="5580"/>
        <w:rPr>
          <w:rFonts w:ascii="Arial" w:hAnsi="Arial" w:cs="Arial"/>
          <w:b/>
          <w:sz w:val="24"/>
          <w:szCs w:val="24"/>
        </w:rPr>
      </w:pPr>
      <w:r w:rsidRPr="004646C2">
        <w:rPr>
          <w:rFonts w:ascii="Arial" w:hAnsi="Arial" w:cs="Arial"/>
          <w:b/>
          <w:sz w:val="24"/>
          <w:szCs w:val="24"/>
        </w:rPr>
        <w:t>ul. Ratuszowa 13</w:t>
      </w:r>
    </w:p>
    <w:p w14:paraId="34A595FA" w14:textId="77777777" w:rsidR="004646C2" w:rsidRPr="004646C2" w:rsidRDefault="004646C2" w:rsidP="004646C2">
      <w:pPr>
        <w:suppressAutoHyphens/>
        <w:ind w:left="5580"/>
        <w:rPr>
          <w:rFonts w:ascii="Arial" w:hAnsi="Arial" w:cs="Arial"/>
          <w:b/>
          <w:bCs/>
          <w:sz w:val="24"/>
          <w:szCs w:val="24"/>
          <w:lang w:eastAsia="ar-SA"/>
        </w:rPr>
      </w:pPr>
      <w:r w:rsidRPr="004646C2">
        <w:rPr>
          <w:rFonts w:ascii="Arial" w:hAnsi="Arial" w:cs="Arial"/>
          <w:b/>
          <w:bCs/>
          <w:sz w:val="24"/>
          <w:szCs w:val="24"/>
          <w:lang w:eastAsia="ar-SA"/>
        </w:rPr>
        <w:t>78-100 Kołobrzeg</w:t>
      </w:r>
      <w:bookmarkStart w:id="35" w:name="_Toc251758230"/>
      <w:bookmarkStart w:id="36" w:name="_Toc254173112"/>
      <w:bookmarkStart w:id="37" w:name="_Toc254173323"/>
    </w:p>
    <w:bookmarkEnd w:id="35"/>
    <w:bookmarkEnd w:id="36"/>
    <w:bookmarkEnd w:id="37"/>
    <w:p w14:paraId="17D03687" w14:textId="77777777" w:rsidR="006A5C53" w:rsidRDefault="006A5C53" w:rsidP="004646C2">
      <w:pPr>
        <w:spacing w:before="120" w:after="120"/>
        <w:ind w:left="709"/>
        <w:contextualSpacing/>
        <w:jc w:val="both"/>
        <w:rPr>
          <w:rFonts w:ascii="Arial" w:hAnsi="Arial" w:cs="Arial"/>
          <w:b/>
          <w:sz w:val="22"/>
          <w:szCs w:val="22"/>
        </w:rPr>
      </w:pPr>
    </w:p>
    <w:p w14:paraId="7CB10381" w14:textId="77777777" w:rsidR="006D7159" w:rsidRPr="0080792E" w:rsidRDefault="006D7159" w:rsidP="006D7159">
      <w:pPr>
        <w:pStyle w:val="Tekstpodstawowy"/>
        <w:jc w:val="center"/>
        <w:rPr>
          <w:rFonts w:ascii="Arial" w:hAnsi="Arial" w:cs="Arial"/>
          <w:b/>
        </w:rPr>
      </w:pPr>
      <w:r w:rsidRPr="0080792E">
        <w:rPr>
          <w:rFonts w:ascii="Arial" w:hAnsi="Arial" w:cs="Arial"/>
          <w:b/>
        </w:rPr>
        <w:t>OFERTA</w:t>
      </w:r>
    </w:p>
    <w:p w14:paraId="2DE05E35" w14:textId="77777777" w:rsidR="006D7159" w:rsidRPr="0080792E" w:rsidRDefault="006D7159" w:rsidP="006D7159">
      <w:pPr>
        <w:pStyle w:val="Tekstpodstawowy"/>
        <w:jc w:val="center"/>
        <w:rPr>
          <w:rFonts w:ascii="Arial" w:hAnsi="Arial" w:cs="Arial"/>
        </w:rPr>
      </w:pPr>
    </w:p>
    <w:p w14:paraId="138AD1ED" w14:textId="389B0442" w:rsidR="006D7159" w:rsidRDefault="006D7159" w:rsidP="006D7159">
      <w:pPr>
        <w:pStyle w:val="Tekstpodstawowy21"/>
        <w:rPr>
          <w:rFonts w:ascii="Arial" w:hAnsi="Arial" w:cs="Arial"/>
          <w:b/>
          <w:sz w:val="20"/>
        </w:rPr>
      </w:pPr>
      <w:r w:rsidRPr="0080792E">
        <w:rPr>
          <w:rFonts w:ascii="Arial" w:hAnsi="Arial" w:cs="Arial"/>
          <w:sz w:val="20"/>
        </w:rPr>
        <w:t>Nawiązując do ogłoszenia o przetargu nieograniczonym na wykonanie usługi</w:t>
      </w:r>
      <w:r w:rsidRPr="0080792E">
        <w:rPr>
          <w:rFonts w:ascii="Arial" w:hAnsi="Arial" w:cs="Arial"/>
          <w:b/>
          <w:sz w:val="20"/>
        </w:rPr>
        <w:t xml:space="preserve"> „Dostawa, montaż, serwis </w:t>
      </w:r>
      <w:r w:rsidR="0002747B">
        <w:rPr>
          <w:rFonts w:ascii="Arial" w:hAnsi="Arial" w:cs="Arial"/>
          <w:b/>
          <w:sz w:val="20"/>
        </w:rPr>
        <w:br/>
      </w:r>
      <w:r w:rsidRPr="0080792E">
        <w:rPr>
          <w:rFonts w:ascii="Arial" w:hAnsi="Arial" w:cs="Arial"/>
          <w:b/>
          <w:sz w:val="20"/>
        </w:rPr>
        <w:t>i demontaż dekoracji świątecznych dla Gminy Miasto Kołobrzeg w latach 20</w:t>
      </w:r>
      <w:r w:rsidR="00DE590C">
        <w:rPr>
          <w:rFonts w:ascii="Arial" w:hAnsi="Arial" w:cs="Arial"/>
          <w:b/>
          <w:sz w:val="20"/>
        </w:rPr>
        <w:t>19</w:t>
      </w:r>
      <w:r w:rsidRPr="0080792E">
        <w:rPr>
          <w:rFonts w:ascii="Arial" w:hAnsi="Arial" w:cs="Arial"/>
          <w:b/>
          <w:sz w:val="20"/>
        </w:rPr>
        <w:t>/20</w:t>
      </w:r>
      <w:r w:rsidR="00DE590C">
        <w:rPr>
          <w:rFonts w:ascii="Arial" w:hAnsi="Arial" w:cs="Arial"/>
          <w:b/>
          <w:sz w:val="20"/>
        </w:rPr>
        <w:t>20</w:t>
      </w:r>
      <w:r w:rsidRPr="0080792E">
        <w:rPr>
          <w:rFonts w:ascii="Arial" w:hAnsi="Arial" w:cs="Arial"/>
          <w:b/>
          <w:sz w:val="20"/>
        </w:rPr>
        <w:t>, 20</w:t>
      </w:r>
      <w:r w:rsidR="00DE590C">
        <w:rPr>
          <w:rFonts w:ascii="Arial" w:hAnsi="Arial" w:cs="Arial"/>
          <w:b/>
          <w:sz w:val="20"/>
        </w:rPr>
        <w:t>20</w:t>
      </w:r>
      <w:r w:rsidRPr="0080792E">
        <w:rPr>
          <w:rFonts w:ascii="Arial" w:hAnsi="Arial" w:cs="Arial"/>
          <w:b/>
          <w:sz w:val="20"/>
        </w:rPr>
        <w:t>/20</w:t>
      </w:r>
      <w:r w:rsidR="00DE590C">
        <w:rPr>
          <w:rFonts w:ascii="Arial" w:hAnsi="Arial" w:cs="Arial"/>
          <w:b/>
          <w:sz w:val="20"/>
        </w:rPr>
        <w:t>21</w:t>
      </w:r>
      <w:r w:rsidRPr="0080792E">
        <w:rPr>
          <w:rFonts w:ascii="Arial" w:hAnsi="Arial" w:cs="Arial"/>
          <w:b/>
          <w:sz w:val="20"/>
        </w:rPr>
        <w:t>, 20</w:t>
      </w:r>
      <w:r w:rsidR="00DE590C">
        <w:rPr>
          <w:rFonts w:ascii="Arial" w:hAnsi="Arial" w:cs="Arial"/>
          <w:b/>
          <w:sz w:val="20"/>
        </w:rPr>
        <w:t>21</w:t>
      </w:r>
      <w:r w:rsidRPr="0080792E">
        <w:rPr>
          <w:rFonts w:ascii="Arial" w:hAnsi="Arial" w:cs="Arial"/>
          <w:b/>
          <w:sz w:val="20"/>
        </w:rPr>
        <w:t>/20</w:t>
      </w:r>
      <w:r w:rsidR="00DE590C">
        <w:rPr>
          <w:rFonts w:ascii="Arial" w:hAnsi="Arial" w:cs="Arial"/>
          <w:b/>
          <w:sz w:val="20"/>
        </w:rPr>
        <w:t>22</w:t>
      </w:r>
      <w:r w:rsidRPr="0080792E">
        <w:rPr>
          <w:rFonts w:ascii="Arial" w:hAnsi="Arial" w:cs="Arial"/>
          <w:b/>
          <w:sz w:val="20"/>
        </w:rPr>
        <w:t>”</w:t>
      </w:r>
    </w:p>
    <w:p w14:paraId="4FA42D31" w14:textId="77777777" w:rsidR="006D7159" w:rsidRPr="00D875D2" w:rsidRDefault="006D7159" w:rsidP="006D7159">
      <w:pPr>
        <w:pStyle w:val="Tekstpodstawowy21"/>
        <w:rPr>
          <w:rFonts w:ascii="Arial" w:hAnsi="Arial" w:cs="Arial"/>
          <w:b/>
          <w:sz w:val="20"/>
        </w:rPr>
      </w:pPr>
    </w:p>
    <w:p w14:paraId="5807D356" w14:textId="77777777" w:rsidR="006D7159" w:rsidRPr="007A552F" w:rsidRDefault="006D7159" w:rsidP="00D21FF6">
      <w:pPr>
        <w:pStyle w:val="Zwykytekst"/>
        <w:numPr>
          <w:ilvl w:val="0"/>
          <w:numId w:val="51"/>
        </w:numPr>
        <w:tabs>
          <w:tab w:val="num" w:pos="360"/>
        </w:tabs>
        <w:ind w:left="360"/>
        <w:jc w:val="both"/>
        <w:rPr>
          <w:rFonts w:ascii="Arial" w:hAnsi="Arial" w:cs="Arial"/>
          <w:sz w:val="18"/>
          <w:szCs w:val="18"/>
        </w:rPr>
      </w:pPr>
      <w:r w:rsidRPr="007A552F">
        <w:rPr>
          <w:rFonts w:ascii="Arial" w:hAnsi="Arial" w:cs="Arial"/>
          <w:b/>
          <w:sz w:val="18"/>
          <w:szCs w:val="18"/>
        </w:rPr>
        <w:t>SKŁADAMY OFERTĘ</w:t>
      </w:r>
      <w:r w:rsidRPr="007A552F">
        <w:rPr>
          <w:rFonts w:ascii="Arial" w:hAnsi="Arial" w:cs="Arial"/>
          <w:sz w:val="18"/>
          <w:szCs w:val="18"/>
        </w:rPr>
        <w:t xml:space="preserve"> na wykonanie przedmiotu zamówienia w zakresie określonym w Specyfikacji Istotnych Warunków Zamówienia.</w:t>
      </w:r>
    </w:p>
    <w:p w14:paraId="3F435C5D" w14:textId="77777777" w:rsidR="006D7159" w:rsidRPr="007A552F" w:rsidRDefault="006D7159" w:rsidP="006D7159">
      <w:pPr>
        <w:pStyle w:val="Zwykytekst"/>
        <w:jc w:val="both"/>
        <w:rPr>
          <w:rFonts w:ascii="Arial" w:hAnsi="Arial" w:cs="Arial"/>
          <w:sz w:val="18"/>
          <w:szCs w:val="18"/>
        </w:rPr>
      </w:pPr>
    </w:p>
    <w:p w14:paraId="163B38A0" w14:textId="77777777" w:rsidR="006D7159" w:rsidRPr="00380830" w:rsidRDefault="006D7159" w:rsidP="00D21FF6">
      <w:pPr>
        <w:pStyle w:val="Zwykytekst"/>
        <w:numPr>
          <w:ilvl w:val="0"/>
          <w:numId w:val="51"/>
        </w:numPr>
        <w:tabs>
          <w:tab w:val="num" w:pos="360"/>
        </w:tabs>
        <w:ind w:left="360"/>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78F8079F" w14:textId="77777777" w:rsidR="006D7159" w:rsidRPr="007A552F" w:rsidRDefault="006D7159" w:rsidP="00D21FF6">
      <w:pPr>
        <w:pStyle w:val="Zwykytekst"/>
        <w:numPr>
          <w:ilvl w:val="0"/>
          <w:numId w:val="51"/>
        </w:numPr>
        <w:tabs>
          <w:tab w:val="clear" w:pos="480"/>
          <w:tab w:val="num" w:pos="360"/>
        </w:tabs>
        <w:spacing w:before="120"/>
        <w:ind w:left="360"/>
        <w:jc w:val="both"/>
        <w:rPr>
          <w:rFonts w:ascii="Arial" w:hAnsi="Arial" w:cs="Arial"/>
          <w:sz w:val="18"/>
          <w:szCs w:val="18"/>
        </w:rPr>
      </w:pPr>
      <w:r w:rsidRPr="007A552F">
        <w:rPr>
          <w:rFonts w:ascii="Arial" w:hAnsi="Arial" w:cs="Arial"/>
          <w:b/>
          <w:sz w:val="18"/>
          <w:szCs w:val="18"/>
        </w:rPr>
        <w:t>OFERUJEMY</w:t>
      </w:r>
      <w:r w:rsidRPr="007A552F">
        <w:rPr>
          <w:rFonts w:ascii="Arial" w:hAnsi="Arial" w:cs="Arial"/>
          <w:sz w:val="18"/>
          <w:szCs w:val="18"/>
        </w:rPr>
        <w:t xml:space="preserve"> </w:t>
      </w:r>
      <w:r w:rsidRPr="007A552F">
        <w:rPr>
          <w:rFonts w:ascii="Arial" w:hAnsi="Arial" w:cs="Arial"/>
          <w:b/>
          <w:sz w:val="18"/>
          <w:szCs w:val="18"/>
        </w:rPr>
        <w:t xml:space="preserve">cenę </w:t>
      </w:r>
      <w:r w:rsidRPr="007A552F">
        <w:rPr>
          <w:rFonts w:ascii="Arial" w:hAnsi="Arial" w:cs="Arial"/>
          <w:sz w:val="18"/>
          <w:szCs w:val="18"/>
        </w:rPr>
        <w:t xml:space="preserve">za wykonanie przedmiotu zamówienia </w:t>
      </w:r>
      <w:r w:rsidRPr="007A552F">
        <w:rPr>
          <w:rFonts w:ascii="Arial" w:hAnsi="Arial" w:cs="Arial"/>
          <w:iCs/>
          <w:sz w:val="18"/>
          <w:szCs w:val="18"/>
        </w:rPr>
        <w:t xml:space="preserve"> w wysokości</w:t>
      </w:r>
      <w:r w:rsidRPr="007A552F">
        <w:rPr>
          <w:rFonts w:ascii="Arial" w:hAnsi="Arial" w:cs="Arial"/>
          <w:sz w:val="18"/>
          <w:szCs w:val="18"/>
        </w:rPr>
        <w:t xml:space="preserve">:  </w:t>
      </w:r>
    </w:p>
    <w:p w14:paraId="5E495320" w14:textId="77777777" w:rsidR="006D7159" w:rsidRPr="007A552F" w:rsidRDefault="006D7159" w:rsidP="006D7159">
      <w:pPr>
        <w:pStyle w:val="Zwykytekst"/>
        <w:jc w:val="both"/>
        <w:rPr>
          <w:rFonts w:ascii="Arial" w:hAnsi="Arial" w:cs="Arial"/>
          <w:b/>
          <w:sz w:val="18"/>
          <w:szCs w:val="18"/>
        </w:rPr>
      </w:pPr>
    </w:p>
    <w:p w14:paraId="3E06CFE9" w14:textId="77777777" w:rsidR="006D7159" w:rsidRPr="007A552F" w:rsidRDefault="006D7159" w:rsidP="006D7159">
      <w:pPr>
        <w:pStyle w:val="Zwykytekst"/>
        <w:ind w:firstLine="708"/>
        <w:jc w:val="both"/>
        <w:rPr>
          <w:rFonts w:ascii="Arial" w:hAnsi="Arial" w:cs="Arial"/>
          <w:sz w:val="18"/>
          <w:szCs w:val="18"/>
        </w:rPr>
      </w:pPr>
      <w:r w:rsidRPr="007A552F">
        <w:rPr>
          <w:rFonts w:ascii="Arial" w:hAnsi="Arial" w:cs="Arial"/>
          <w:sz w:val="18"/>
          <w:szCs w:val="18"/>
        </w:rPr>
        <w:t>netto:</w:t>
      </w:r>
      <w:r w:rsidRPr="007A552F">
        <w:rPr>
          <w:rFonts w:ascii="Arial" w:hAnsi="Arial" w:cs="Arial"/>
          <w:b/>
          <w:sz w:val="18"/>
          <w:szCs w:val="18"/>
        </w:rPr>
        <w:t xml:space="preserve"> </w:t>
      </w:r>
      <w:r w:rsidRPr="007A552F">
        <w:rPr>
          <w:rFonts w:ascii="Arial" w:hAnsi="Arial" w:cs="Arial"/>
          <w:sz w:val="18"/>
          <w:szCs w:val="18"/>
        </w:rPr>
        <w:t>___________ zł  słownie: __________________________________________</w:t>
      </w:r>
      <w:r w:rsidRPr="007A552F">
        <w:rPr>
          <w:rFonts w:ascii="Arial" w:hAnsi="Arial" w:cs="Arial"/>
          <w:b/>
          <w:sz w:val="18"/>
          <w:szCs w:val="18"/>
        </w:rPr>
        <w:t xml:space="preserve"> </w:t>
      </w:r>
      <w:r w:rsidRPr="007A552F">
        <w:rPr>
          <w:rFonts w:ascii="Arial" w:hAnsi="Arial" w:cs="Arial"/>
          <w:sz w:val="18"/>
          <w:szCs w:val="18"/>
        </w:rPr>
        <w:t>zł</w:t>
      </w:r>
    </w:p>
    <w:p w14:paraId="2662FCF5" w14:textId="77777777" w:rsidR="006D7159" w:rsidRPr="007A552F" w:rsidRDefault="006D7159" w:rsidP="006D7159">
      <w:pPr>
        <w:pStyle w:val="Zwykytekst"/>
        <w:ind w:firstLine="708"/>
        <w:jc w:val="both"/>
        <w:rPr>
          <w:rFonts w:ascii="Arial" w:hAnsi="Arial" w:cs="Arial"/>
          <w:sz w:val="18"/>
          <w:szCs w:val="18"/>
        </w:rPr>
      </w:pPr>
    </w:p>
    <w:p w14:paraId="3E8EF847" w14:textId="77777777" w:rsidR="006D7159" w:rsidRPr="007A552F" w:rsidRDefault="006D7159" w:rsidP="006D7159">
      <w:pPr>
        <w:pStyle w:val="Zwykytekst"/>
        <w:ind w:firstLine="708"/>
        <w:jc w:val="both"/>
        <w:rPr>
          <w:rFonts w:ascii="Arial" w:hAnsi="Arial" w:cs="Arial"/>
          <w:sz w:val="18"/>
          <w:szCs w:val="18"/>
        </w:rPr>
      </w:pPr>
      <w:r w:rsidRPr="007A552F">
        <w:rPr>
          <w:rFonts w:ascii="Arial" w:hAnsi="Arial" w:cs="Arial"/>
          <w:sz w:val="18"/>
          <w:szCs w:val="18"/>
        </w:rPr>
        <w:t xml:space="preserve">podatek VAT ____% , tj. ___________ zł  </w:t>
      </w:r>
    </w:p>
    <w:p w14:paraId="0DD79B41" w14:textId="77777777" w:rsidR="006D7159" w:rsidRPr="007A552F" w:rsidRDefault="006D7159" w:rsidP="006D7159">
      <w:pPr>
        <w:pStyle w:val="Zwykytekst"/>
        <w:ind w:firstLine="708"/>
        <w:jc w:val="both"/>
        <w:rPr>
          <w:rFonts w:ascii="Arial" w:hAnsi="Arial" w:cs="Arial"/>
          <w:sz w:val="18"/>
          <w:szCs w:val="18"/>
        </w:rPr>
      </w:pPr>
    </w:p>
    <w:p w14:paraId="236BCFD3" w14:textId="77777777" w:rsidR="006D7159" w:rsidRPr="007A552F" w:rsidRDefault="006D7159" w:rsidP="006D7159">
      <w:pPr>
        <w:pStyle w:val="Zwykytekst"/>
        <w:ind w:firstLine="708"/>
        <w:jc w:val="both"/>
        <w:rPr>
          <w:rFonts w:ascii="Arial" w:hAnsi="Arial" w:cs="Arial"/>
          <w:sz w:val="18"/>
          <w:szCs w:val="18"/>
        </w:rPr>
      </w:pPr>
      <w:r w:rsidRPr="007A552F">
        <w:rPr>
          <w:rFonts w:ascii="Arial" w:hAnsi="Arial" w:cs="Arial"/>
          <w:b/>
          <w:sz w:val="18"/>
          <w:szCs w:val="18"/>
        </w:rPr>
        <w:t>brutto: ___________ zł</w:t>
      </w:r>
      <w:r w:rsidRPr="007A552F">
        <w:rPr>
          <w:rFonts w:ascii="Arial" w:hAnsi="Arial" w:cs="Arial"/>
          <w:sz w:val="18"/>
          <w:szCs w:val="18"/>
        </w:rPr>
        <w:t xml:space="preserve">  słownie: __________________________________________</w:t>
      </w:r>
      <w:r w:rsidRPr="007A552F">
        <w:rPr>
          <w:rFonts w:ascii="Arial" w:hAnsi="Arial" w:cs="Arial"/>
          <w:b/>
          <w:sz w:val="18"/>
          <w:szCs w:val="18"/>
        </w:rPr>
        <w:t xml:space="preserve"> </w:t>
      </w:r>
      <w:r w:rsidRPr="007A552F">
        <w:rPr>
          <w:rFonts w:ascii="Arial" w:hAnsi="Arial" w:cs="Arial"/>
          <w:sz w:val="18"/>
          <w:szCs w:val="18"/>
        </w:rPr>
        <w:t>zł</w:t>
      </w:r>
    </w:p>
    <w:p w14:paraId="7A10A8DE" w14:textId="77777777" w:rsidR="006D7159" w:rsidRPr="007A552F" w:rsidRDefault="006D7159" w:rsidP="006D7159">
      <w:pPr>
        <w:pStyle w:val="Zwykytekst"/>
        <w:jc w:val="both"/>
        <w:rPr>
          <w:rFonts w:ascii="Arial" w:hAnsi="Arial" w:cs="Arial"/>
          <w:sz w:val="18"/>
          <w:szCs w:val="18"/>
        </w:rPr>
      </w:pPr>
    </w:p>
    <w:p w14:paraId="10EEC027" w14:textId="10A3C1AB" w:rsidR="00940814" w:rsidRDefault="00940814" w:rsidP="006D7159">
      <w:pPr>
        <w:suppressAutoHyphens/>
        <w:ind w:left="12"/>
        <w:jc w:val="both"/>
        <w:rPr>
          <w:rFonts w:ascii="Arial" w:hAnsi="Arial" w:cs="Arial"/>
          <w:smallCaps/>
          <w:sz w:val="18"/>
          <w:szCs w:val="18"/>
        </w:rPr>
      </w:pPr>
    </w:p>
    <w:p w14:paraId="6C2B36F8" w14:textId="72745E26" w:rsidR="006D7159" w:rsidRPr="007A552F" w:rsidRDefault="00FE04A4" w:rsidP="006D7159">
      <w:pPr>
        <w:suppressAutoHyphens/>
        <w:ind w:left="12"/>
        <w:jc w:val="both"/>
        <w:rPr>
          <w:rFonts w:ascii="Arial" w:hAnsi="Arial" w:cs="Arial"/>
          <w:smallCaps/>
          <w:sz w:val="18"/>
          <w:szCs w:val="18"/>
        </w:rPr>
      </w:pPr>
      <w:r>
        <w:rPr>
          <w:rFonts w:ascii="Arial" w:hAnsi="Arial" w:cs="Arial"/>
          <w:smallCaps/>
          <w:sz w:val="18"/>
          <w:szCs w:val="18"/>
        </w:rPr>
        <w:t>4</w:t>
      </w:r>
      <w:r w:rsidR="00940814">
        <w:rPr>
          <w:rFonts w:ascii="Arial" w:hAnsi="Arial" w:cs="Arial"/>
          <w:smallCaps/>
          <w:sz w:val="18"/>
          <w:szCs w:val="18"/>
        </w:rPr>
        <w:t xml:space="preserve">. </w:t>
      </w:r>
      <w:r w:rsidR="006D7159" w:rsidRPr="007A552F">
        <w:rPr>
          <w:rFonts w:ascii="Arial" w:hAnsi="Arial" w:cs="Arial"/>
          <w:b/>
          <w:sz w:val="18"/>
          <w:szCs w:val="18"/>
        </w:rPr>
        <w:t>OŚWIADCZAMY</w:t>
      </w:r>
      <w:r w:rsidR="006D7159" w:rsidRPr="007A552F">
        <w:rPr>
          <w:rFonts w:ascii="Arial" w:hAnsi="Arial" w:cs="Arial"/>
          <w:smallCaps/>
          <w:sz w:val="18"/>
          <w:szCs w:val="18"/>
        </w:rPr>
        <w:t xml:space="preserve">, </w:t>
      </w:r>
      <w:r w:rsidR="006D7159" w:rsidRPr="007A552F">
        <w:rPr>
          <w:rFonts w:ascii="Arial" w:hAnsi="Arial" w:cs="Arial"/>
          <w:sz w:val="18"/>
          <w:szCs w:val="18"/>
        </w:rPr>
        <w:t xml:space="preserve">że stosownie do art. 91 ust. 3a ustawy </w:t>
      </w:r>
      <w:proofErr w:type="spellStart"/>
      <w:r w:rsidR="006D7159" w:rsidRPr="007A552F">
        <w:rPr>
          <w:rFonts w:ascii="Arial" w:hAnsi="Arial" w:cs="Arial"/>
          <w:sz w:val="18"/>
          <w:szCs w:val="18"/>
        </w:rPr>
        <w:t>Pzp</w:t>
      </w:r>
      <w:proofErr w:type="spellEnd"/>
      <w:r w:rsidR="006D7159" w:rsidRPr="007A552F">
        <w:rPr>
          <w:rFonts w:ascii="Arial" w:hAnsi="Arial" w:cs="Arial"/>
          <w:sz w:val="18"/>
          <w:szCs w:val="18"/>
        </w:rPr>
        <w:t>, wybór naszej oferty</w:t>
      </w:r>
    </w:p>
    <w:p w14:paraId="50E8BEB4" w14:textId="77777777" w:rsidR="006D7159" w:rsidRPr="007A552F" w:rsidRDefault="006D7159" w:rsidP="006D7159">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6D7159" w:rsidRPr="007A552F" w14:paraId="35F6D506" w14:textId="77777777" w:rsidTr="00822D70">
        <w:tc>
          <w:tcPr>
            <w:tcW w:w="8574" w:type="dxa"/>
            <w:shd w:val="clear" w:color="auto" w:fill="auto"/>
          </w:tcPr>
          <w:p w14:paraId="0BE8EDEA" w14:textId="68423BC3" w:rsidR="006D7159" w:rsidRPr="00DE590C" w:rsidRDefault="006D7159" w:rsidP="00822D70">
            <w:pPr>
              <w:pStyle w:val="Akapitzlist"/>
              <w:ind w:left="1872" w:hanging="1697"/>
              <w:jc w:val="both"/>
              <w:rPr>
                <w:rFonts w:ascii="Arial" w:hAnsi="Arial" w:cs="Arial"/>
                <w:color w:val="000000" w:themeColor="text1"/>
                <w:sz w:val="18"/>
                <w:szCs w:val="18"/>
              </w:rPr>
            </w:pPr>
            <w:r w:rsidRPr="00DE590C">
              <w:rPr>
                <w:rFonts w:ascii="Arial" w:hAnsi="Arial" w:cs="Arial"/>
                <w:color w:val="000000" w:themeColor="text1"/>
                <w:sz w:val="18"/>
                <w:szCs w:val="18"/>
              </w:rPr>
              <w:t xml:space="preserve">□ </w:t>
            </w:r>
            <w:r w:rsidRPr="00DE590C">
              <w:rPr>
                <w:rFonts w:ascii="Arial" w:hAnsi="Arial" w:cs="Arial"/>
                <w:b/>
                <w:bCs/>
                <w:color w:val="000000" w:themeColor="text1"/>
                <w:sz w:val="18"/>
                <w:szCs w:val="18"/>
              </w:rPr>
              <w:t xml:space="preserve">nie będzie * </w:t>
            </w:r>
            <w:r w:rsidRPr="00DE590C">
              <w:rPr>
                <w:rFonts w:ascii="Arial" w:hAnsi="Arial" w:cs="Arial"/>
                <w:color w:val="000000" w:themeColor="text1"/>
                <w:sz w:val="18"/>
                <w:szCs w:val="18"/>
              </w:rPr>
              <w:t>prowadził do powstania u Zamawiaj</w:t>
            </w:r>
            <w:r w:rsidRPr="00DE590C">
              <w:rPr>
                <w:rFonts w:ascii="Arial" w:eastAsia="TimesNewRoman" w:hAnsi="Arial" w:cs="Arial"/>
                <w:color w:val="000000" w:themeColor="text1"/>
                <w:sz w:val="18"/>
                <w:szCs w:val="18"/>
              </w:rPr>
              <w:t>ą</w:t>
            </w:r>
            <w:r w:rsidRPr="00DE590C">
              <w:rPr>
                <w:rFonts w:ascii="Arial" w:hAnsi="Arial" w:cs="Arial"/>
                <w:color w:val="000000" w:themeColor="text1"/>
                <w:sz w:val="18"/>
                <w:szCs w:val="18"/>
              </w:rPr>
              <w:t>cego obowi</w:t>
            </w:r>
            <w:r w:rsidRPr="00DE590C">
              <w:rPr>
                <w:rFonts w:ascii="Arial" w:eastAsia="TimesNewRoman" w:hAnsi="Arial" w:cs="Arial"/>
                <w:color w:val="000000" w:themeColor="text1"/>
                <w:sz w:val="18"/>
                <w:szCs w:val="18"/>
              </w:rPr>
              <w:t>ą</w:t>
            </w:r>
            <w:r w:rsidRPr="00DE590C">
              <w:rPr>
                <w:rFonts w:ascii="Arial" w:hAnsi="Arial" w:cs="Arial"/>
                <w:color w:val="000000" w:themeColor="text1"/>
                <w:sz w:val="18"/>
                <w:szCs w:val="18"/>
              </w:rPr>
              <w:t>zku podatkowego zgodnie                      z przepisami ustawy z dnia 11 marca 2004 r. o podatku od towarów i usług           (Dz. U. z 201</w:t>
            </w:r>
            <w:r w:rsidR="00CE43B9" w:rsidRPr="00DE590C">
              <w:rPr>
                <w:rFonts w:ascii="Arial" w:hAnsi="Arial" w:cs="Arial"/>
                <w:color w:val="000000" w:themeColor="text1"/>
                <w:sz w:val="18"/>
                <w:szCs w:val="18"/>
              </w:rPr>
              <w:t>8</w:t>
            </w:r>
            <w:r w:rsidRPr="00DE590C">
              <w:rPr>
                <w:rFonts w:ascii="Arial" w:hAnsi="Arial" w:cs="Arial"/>
                <w:color w:val="000000" w:themeColor="text1"/>
                <w:sz w:val="18"/>
                <w:szCs w:val="18"/>
              </w:rPr>
              <w:t xml:space="preserve"> r. poz. </w:t>
            </w:r>
            <w:r w:rsidR="00CE43B9" w:rsidRPr="00DE590C">
              <w:rPr>
                <w:rFonts w:ascii="Arial" w:hAnsi="Arial" w:cs="Arial"/>
                <w:color w:val="000000" w:themeColor="text1"/>
                <w:sz w:val="18"/>
                <w:szCs w:val="18"/>
              </w:rPr>
              <w:t>2174</w:t>
            </w:r>
            <w:r w:rsidRPr="00DE590C">
              <w:rPr>
                <w:rFonts w:ascii="Arial" w:hAnsi="Arial" w:cs="Arial"/>
                <w:color w:val="000000" w:themeColor="text1"/>
                <w:sz w:val="18"/>
                <w:szCs w:val="18"/>
              </w:rPr>
              <w:t xml:space="preserve"> z pó</w:t>
            </w:r>
            <w:r w:rsidRPr="00DE590C">
              <w:rPr>
                <w:rFonts w:ascii="Arial" w:eastAsia="TimesNewRoman" w:hAnsi="Arial" w:cs="Arial"/>
                <w:color w:val="000000" w:themeColor="text1"/>
                <w:sz w:val="18"/>
                <w:szCs w:val="18"/>
              </w:rPr>
              <w:t>ź</w:t>
            </w:r>
            <w:r w:rsidRPr="00DE590C">
              <w:rPr>
                <w:rFonts w:ascii="Arial" w:hAnsi="Arial" w:cs="Arial"/>
                <w:color w:val="000000" w:themeColor="text1"/>
                <w:sz w:val="18"/>
                <w:szCs w:val="18"/>
              </w:rPr>
              <w:t>n. zm.)</w:t>
            </w:r>
          </w:p>
          <w:p w14:paraId="01FBDA6A" w14:textId="77777777" w:rsidR="006D7159" w:rsidRPr="00DE590C" w:rsidRDefault="006D7159" w:rsidP="00822D70">
            <w:pPr>
              <w:tabs>
                <w:tab w:val="left" w:pos="396"/>
              </w:tabs>
              <w:jc w:val="both"/>
              <w:rPr>
                <w:rFonts w:ascii="Arial" w:hAnsi="Arial" w:cs="Arial"/>
                <w:smallCaps/>
                <w:color w:val="000000" w:themeColor="text1"/>
                <w:sz w:val="18"/>
                <w:szCs w:val="18"/>
              </w:rPr>
            </w:pPr>
          </w:p>
        </w:tc>
      </w:tr>
      <w:tr w:rsidR="006D7159" w:rsidRPr="007A552F" w14:paraId="237B6E2E" w14:textId="77777777" w:rsidTr="00822D70">
        <w:tc>
          <w:tcPr>
            <w:tcW w:w="8574" w:type="dxa"/>
            <w:shd w:val="clear" w:color="auto" w:fill="auto"/>
          </w:tcPr>
          <w:p w14:paraId="595709B8" w14:textId="0003B414" w:rsidR="006D7159" w:rsidRPr="00DE590C" w:rsidRDefault="006D7159" w:rsidP="00822D70">
            <w:pPr>
              <w:pStyle w:val="Akapitzlist"/>
              <w:ind w:left="1152" w:hanging="977"/>
              <w:jc w:val="both"/>
              <w:rPr>
                <w:rFonts w:ascii="Arial" w:hAnsi="Arial" w:cs="Arial"/>
                <w:color w:val="000000" w:themeColor="text1"/>
                <w:sz w:val="18"/>
                <w:szCs w:val="18"/>
              </w:rPr>
            </w:pPr>
            <w:r w:rsidRPr="00DE590C">
              <w:rPr>
                <w:rFonts w:ascii="Arial" w:hAnsi="Arial" w:cs="Arial"/>
                <w:color w:val="000000" w:themeColor="text1"/>
                <w:sz w:val="18"/>
                <w:szCs w:val="18"/>
              </w:rPr>
              <w:t xml:space="preserve">□  </w:t>
            </w:r>
            <w:r w:rsidRPr="00DE590C">
              <w:rPr>
                <w:rFonts w:ascii="Arial" w:hAnsi="Arial" w:cs="Arial"/>
                <w:b/>
                <w:bCs/>
                <w:color w:val="000000" w:themeColor="text1"/>
                <w:sz w:val="18"/>
                <w:szCs w:val="18"/>
              </w:rPr>
              <w:t xml:space="preserve">będzie * </w:t>
            </w:r>
            <w:r w:rsidRPr="00DE590C">
              <w:rPr>
                <w:rFonts w:ascii="Arial" w:hAnsi="Arial" w:cs="Arial"/>
                <w:color w:val="000000" w:themeColor="text1"/>
                <w:sz w:val="18"/>
                <w:szCs w:val="18"/>
              </w:rPr>
              <w:t>prowadził do powstania u Zamawiaj</w:t>
            </w:r>
            <w:r w:rsidRPr="00DE590C">
              <w:rPr>
                <w:rFonts w:ascii="Arial" w:eastAsia="TimesNewRoman" w:hAnsi="Arial" w:cs="Arial"/>
                <w:color w:val="000000" w:themeColor="text1"/>
                <w:sz w:val="18"/>
                <w:szCs w:val="18"/>
              </w:rPr>
              <w:t>ą</w:t>
            </w:r>
            <w:r w:rsidRPr="00DE590C">
              <w:rPr>
                <w:rFonts w:ascii="Arial" w:hAnsi="Arial" w:cs="Arial"/>
                <w:color w:val="000000" w:themeColor="text1"/>
                <w:sz w:val="18"/>
                <w:szCs w:val="18"/>
              </w:rPr>
              <w:t>cego obowi</w:t>
            </w:r>
            <w:r w:rsidRPr="00DE590C">
              <w:rPr>
                <w:rFonts w:ascii="Arial" w:eastAsia="TimesNewRoman" w:hAnsi="Arial" w:cs="Arial"/>
                <w:color w:val="000000" w:themeColor="text1"/>
                <w:sz w:val="18"/>
                <w:szCs w:val="18"/>
              </w:rPr>
              <w:t>ą</w:t>
            </w:r>
            <w:r w:rsidRPr="00DE590C">
              <w:rPr>
                <w:rFonts w:ascii="Arial" w:hAnsi="Arial" w:cs="Arial"/>
                <w:color w:val="000000" w:themeColor="text1"/>
                <w:sz w:val="18"/>
                <w:szCs w:val="18"/>
              </w:rPr>
              <w:t xml:space="preserve">zku podatkowego zgodnie  z przepisami ustawy z dnia 11 marca 2004 r. o podatku od towarów i usług </w:t>
            </w:r>
            <w:r w:rsidR="00CE43B9" w:rsidRPr="00DE590C">
              <w:rPr>
                <w:rFonts w:ascii="Arial" w:hAnsi="Arial" w:cs="Arial"/>
                <w:color w:val="000000" w:themeColor="text1"/>
                <w:sz w:val="18"/>
                <w:szCs w:val="18"/>
              </w:rPr>
              <w:t>(Dz. U. z 2018 r. poz. 2174 z pó</w:t>
            </w:r>
            <w:r w:rsidR="00CE43B9" w:rsidRPr="00DE590C">
              <w:rPr>
                <w:rFonts w:ascii="Arial" w:eastAsia="TimesNewRoman" w:hAnsi="Arial" w:cs="Arial"/>
                <w:color w:val="000000" w:themeColor="text1"/>
                <w:sz w:val="18"/>
                <w:szCs w:val="18"/>
              </w:rPr>
              <w:t>ź</w:t>
            </w:r>
            <w:r w:rsidR="00CE43B9" w:rsidRPr="00DE590C">
              <w:rPr>
                <w:rFonts w:ascii="Arial" w:hAnsi="Arial" w:cs="Arial"/>
                <w:color w:val="000000" w:themeColor="text1"/>
                <w:sz w:val="18"/>
                <w:szCs w:val="18"/>
              </w:rPr>
              <w:t>n. zm.)</w:t>
            </w:r>
            <w:r w:rsidRPr="00DE590C">
              <w:rPr>
                <w:rFonts w:ascii="Arial" w:hAnsi="Arial" w:cs="Arial"/>
                <w:color w:val="000000" w:themeColor="text1"/>
                <w:sz w:val="18"/>
                <w:szCs w:val="18"/>
              </w:rPr>
              <w:t>,</w:t>
            </w:r>
          </w:p>
          <w:p w14:paraId="7B1CADB5" w14:textId="77777777" w:rsidR="006D7159" w:rsidRPr="00DE590C" w:rsidRDefault="006D7159" w:rsidP="00822D70">
            <w:pPr>
              <w:pStyle w:val="Akapitzlist"/>
              <w:ind w:left="432" w:hanging="437"/>
              <w:jc w:val="both"/>
              <w:rPr>
                <w:rFonts w:ascii="Arial" w:hAnsi="Arial" w:cs="Arial"/>
                <w:color w:val="000000" w:themeColor="text1"/>
                <w:sz w:val="18"/>
                <w:szCs w:val="18"/>
              </w:rPr>
            </w:pPr>
            <w:r w:rsidRPr="00DE590C">
              <w:rPr>
                <w:rFonts w:ascii="Arial" w:hAnsi="Arial" w:cs="Arial"/>
                <w:color w:val="000000" w:themeColor="text1"/>
                <w:sz w:val="18"/>
                <w:szCs w:val="18"/>
              </w:rPr>
              <w:t xml:space="preserve">        jednocześnie wskazujemy: </w:t>
            </w:r>
          </w:p>
          <w:p w14:paraId="1640FF1A" w14:textId="77777777" w:rsidR="006D7159" w:rsidRPr="00DE590C" w:rsidRDefault="006D7159" w:rsidP="00822D70">
            <w:pPr>
              <w:pStyle w:val="Akapitzlist"/>
              <w:ind w:left="432" w:hanging="257"/>
              <w:jc w:val="both"/>
              <w:rPr>
                <w:rFonts w:ascii="Arial" w:hAnsi="Arial" w:cs="Arial"/>
                <w:color w:val="000000" w:themeColor="text1"/>
                <w:sz w:val="18"/>
                <w:szCs w:val="18"/>
              </w:rPr>
            </w:pPr>
            <w:r w:rsidRPr="00DE590C">
              <w:rPr>
                <w:rFonts w:ascii="Arial" w:hAnsi="Arial" w:cs="Arial"/>
                <w:color w:val="000000" w:themeColor="text1"/>
                <w:sz w:val="18"/>
                <w:szCs w:val="18"/>
              </w:rPr>
              <w:t xml:space="preserve">    nazwy (rodzaj) towaru lub usługi, których dostawa lub świadczenie będzie prowadzić do jego powstania</w:t>
            </w:r>
          </w:p>
          <w:p w14:paraId="56875625" w14:textId="77777777" w:rsidR="006D7159" w:rsidRPr="00DE590C" w:rsidRDefault="006D7159" w:rsidP="00822D70">
            <w:pPr>
              <w:pStyle w:val="Akapitzlist"/>
              <w:ind w:left="612" w:hanging="437"/>
              <w:jc w:val="both"/>
              <w:rPr>
                <w:rFonts w:ascii="Arial" w:hAnsi="Arial" w:cs="Arial"/>
                <w:color w:val="000000" w:themeColor="text1"/>
                <w:sz w:val="18"/>
                <w:szCs w:val="18"/>
              </w:rPr>
            </w:pPr>
            <w:r w:rsidRPr="00DE590C">
              <w:rPr>
                <w:rFonts w:ascii="Arial" w:hAnsi="Arial" w:cs="Arial"/>
                <w:color w:val="000000" w:themeColor="text1"/>
                <w:sz w:val="18"/>
                <w:szCs w:val="18"/>
              </w:rPr>
              <w:t xml:space="preserve">         _____________________________________________________________________</w:t>
            </w:r>
          </w:p>
          <w:p w14:paraId="2100B125" w14:textId="77777777" w:rsidR="006D7159" w:rsidRPr="00DE590C" w:rsidRDefault="006D7159" w:rsidP="00822D70">
            <w:pPr>
              <w:pStyle w:val="Akapitzlist"/>
              <w:ind w:left="612" w:hanging="437"/>
              <w:jc w:val="both"/>
              <w:rPr>
                <w:rFonts w:ascii="Arial" w:hAnsi="Arial" w:cs="Arial"/>
                <w:color w:val="000000" w:themeColor="text1"/>
                <w:sz w:val="18"/>
                <w:szCs w:val="18"/>
              </w:rPr>
            </w:pPr>
            <w:r w:rsidRPr="00DE590C">
              <w:rPr>
                <w:rFonts w:ascii="Arial" w:hAnsi="Arial" w:cs="Arial"/>
                <w:color w:val="000000" w:themeColor="text1"/>
                <w:sz w:val="18"/>
                <w:szCs w:val="18"/>
              </w:rPr>
              <w:t xml:space="preserve">         _____________________________________________________________________</w:t>
            </w:r>
          </w:p>
          <w:p w14:paraId="32989AE7" w14:textId="77777777" w:rsidR="006D7159" w:rsidRPr="00DE590C" w:rsidRDefault="006D7159" w:rsidP="00822D70">
            <w:pPr>
              <w:tabs>
                <w:tab w:val="left" w:pos="396"/>
              </w:tabs>
              <w:jc w:val="both"/>
              <w:rPr>
                <w:rFonts w:ascii="Arial" w:hAnsi="Arial" w:cs="Arial"/>
                <w:smallCaps/>
                <w:color w:val="000000" w:themeColor="text1"/>
                <w:sz w:val="18"/>
                <w:szCs w:val="18"/>
              </w:rPr>
            </w:pPr>
            <w:r w:rsidRPr="00DE590C">
              <w:rPr>
                <w:rFonts w:ascii="Arial" w:hAnsi="Arial" w:cs="Arial"/>
                <w:color w:val="000000" w:themeColor="text1"/>
                <w:sz w:val="18"/>
                <w:szCs w:val="18"/>
              </w:rPr>
              <w:lastRenderedPageBreak/>
              <w:t xml:space="preserve">         wraz z określeniem ich wartości bez kwoty podatku____________________________.</w:t>
            </w:r>
          </w:p>
        </w:tc>
      </w:tr>
    </w:tbl>
    <w:p w14:paraId="513EA184" w14:textId="77777777" w:rsidR="006D7159" w:rsidRPr="007A552F" w:rsidRDefault="006D7159" w:rsidP="006D7159">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lastRenderedPageBreak/>
        <w:t>*</w:t>
      </w:r>
      <w:r w:rsidRPr="007A552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obowiązku podatkowego po stronie Zamawiającego nie będzie w przypadku, gdy obowiązek rozliczenia podatku VAT będzie po stronie Wykonawcy).</w:t>
      </w:r>
    </w:p>
    <w:p w14:paraId="6AC737BE" w14:textId="77777777" w:rsidR="006D7159" w:rsidRPr="007A552F" w:rsidRDefault="006D7159" w:rsidP="006D7159">
      <w:pPr>
        <w:pStyle w:val="Zwykytekst"/>
        <w:jc w:val="both"/>
        <w:rPr>
          <w:rFonts w:ascii="Arial" w:hAnsi="Arial" w:cs="Arial"/>
          <w:bCs/>
          <w:sz w:val="18"/>
          <w:szCs w:val="18"/>
        </w:rPr>
      </w:pPr>
    </w:p>
    <w:p w14:paraId="77B25859" w14:textId="77777777" w:rsidR="006D7159" w:rsidRPr="007A552F" w:rsidRDefault="006D7159" w:rsidP="006D7159">
      <w:pPr>
        <w:pStyle w:val="Zwykytekst"/>
        <w:ind w:left="284" w:hanging="284"/>
        <w:jc w:val="both"/>
        <w:rPr>
          <w:rFonts w:ascii="Arial" w:hAnsi="Arial" w:cs="Arial"/>
          <w:sz w:val="18"/>
          <w:szCs w:val="18"/>
        </w:rPr>
      </w:pPr>
      <w:r w:rsidRPr="007A552F">
        <w:rPr>
          <w:rFonts w:ascii="Arial" w:hAnsi="Arial" w:cs="Arial"/>
          <w:sz w:val="18"/>
          <w:szCs w:val="18"/>
        </w:rPr>
        <w:t>5.</w:t>
      </w:r>
      <w:r>
        <w:rPr>
          <w:rFonts w:ascii="Arial" w:hAnsi="Arial" w:cs="Arial"/>
          <w:b/>
          <w:sz w:val="18"/>
          <w:szCs w:val="18"/>
        </w:rPr>
        <w:t xml:space="preserve">  </w:t>
      </w:r>
      <w:r w:rsidRPr="007A552F">
        <w:rPr>
          <w:rFonts w:ascii="Arial" w:hAnsi="Arial" w:cs="Arial"/>
          <w:b/>
          <w:sz w:val="18"/>
          <w:szCs w:val="18"/>
        </w:rPr>
        <w:t>ZOBOWIĄZUJEMY SIĘ</w:t>
      </w:r>
      <w:r w:rsidRPr="007A552F">
        <w:rPr>
          <w:rFonts w:ascii="Arial" w:hAnsi="Arial" w:cs="Arial"/>
          <w:sz w:val="18"/>
          <w:szCs w:val="18"/>
        </w:rPr>
        <w:t xml:space="preserve"> do wykonania przedmiotu zamówienia w terminach określonych w  SIWZ i zgodnie z Opisem Przedmiotu Zamówienia i Załącznikiem nr 1 do Opisu Przedmiotu Zamówienia </w:t>
      </w:r>
    </w:p>
    <w:p w14:paraId="0FF456EE" w14:textId="77777777" w:rsidR="006D7159" w:rsidRPr="007A552F" w:rsidRDefault="006D7159" w:rsidP="006D7159">
      <w:pPr>
        <w:pStyle w:val="Zwykytekst"/>
        <w:jc w:val="both"/>
        <w:rPr>
          <w:rFonts w:ascii="Arial" w:hAnsi="Arial" w:cs="Arial"/>
          <w:sz w:val="18"/>
          <w:szCs w:val="18"/>
        </w:rPr>
      </w:pPr>
    </w:p>
    <w:p w14:paraId="2BB7A109" w14:textId="6E3ACA4A" w:rsidR="006D7159" w:rsidRDefault="006D7159" w:rsidP="006D7159">
      <w:pPr>
        <w:pStyle w:val="Zwykytekst"/>
        <w:numPr>
          <w:ilvl w:val="0"/>
          <w:numId w:val="41"/>
        </w:numPr>
        <w:jc w:val="both"/>
        <w:rPr>
          <w:rFonts w:ascii="Arial" w:hAnsi="Arial" w:cs="Arial"/>
          <w:sz w:val="18"/>
          <w:szCs w:val="18"/>
        </w:rPr>
      </w:pPr>
      <w:r w:rsidRPr="007A552F">
        <w:rPr>
          <w:rFonts w:ascii="Arial" w:hAnsi="Arial" w:cs="Arial"/>
          <w:b/>
          <w:sz w:val="18"/>
          <w:szCs w:val="18"/>
        </w:rPr>
        <w:t xml:space="preserve">AKCEPTUJEMY </w:t>
      </w:r>
      <w:r w:rsidRPr="007A552F">
        <w:rPr>
          <w:rFonts w:ascii="Arial" w:hAnsi="Arial" w:cs="Arial"/>
          <w:sz w:val="18"/>
          <w:szCs w:val="18"/>
        </w:rPr>
        <w:t xml:space="preserve">warunki płatności określone przez Zamawiającego w Specyfikacji Istotnych Warunków </w:t>
      </w:r>
      <w:r>
        <w:rPr>
          <w:rFonts w:ascii="Arial" w:hAnsi="Arial" w:cs="Arial"/>
          <w:sz w:val="18"/>
          <w:szCs w:val="18"/>
        </w:rPr>
        <w:t xml:space="preserve">  </w:t>
      </w:r>
      <w:r w:rsidRPr="007A552F">
        <w:rPr>
          <w:rFonts w:ascii="Arial" w:hAnsi="Arial" w:cs="Arial"/>
          <w:sz w:val="18"/>
          <w:szCs w:val="18"/>
        </w:rPr>
        <w:t xml:space="preserve">Zamówienia. </w:t>
      </w:r>
    </w:p>
    <w:p w14:paraId="606F7796" w14:textId="32A20E14" w:rsidR="005E2E39" w:rsidRDefault="005E2E39" w:rsidP="006D7159">
      <w:pPr>
        <w:pStyle w:val="Zwykytekst"/>
        <w:numPr>
          <w:ilvl w:val="0"/>
          <w:numId w:val="41"/>
        </w:numPr>
        <w:jc w:val="both"/>
        <w:rPr>
          <w:rFonts w:ascii="Arial" w:hAnsi="Arial" w:cs="Arial"/>
          <w:sz w:val="18"/>
          <w:szCs w:val="18"/>
        </w:rPr>
      </w:pPr>
      <w:r w:rsidRPr="005E2E39">
        <w:rPr>
          <w:rFonts w:ascii="Arial" w:hAnsi="Arial" w:cs="Arial"/>
          <w:b/>
          <w:sz w:val="18"/>
          <w:szCs w:val="18"/>
        </w:rPr>
        <w:t>Oświadczamy,</w:t>
      </w:r>
      <w:r w:rsidRPr="005E2E39">
        <w:rPr>
          <w:rFonts w:ascii="Arial" w:hAnsi="Arial" w:cs="Arial"/>
          <w:sz w:val="18"/>
          <w:szCs w:val="18"/>
        </w:rPr>
        <w:t xml:space="preserve"> że oferujemy Zamawiającemu okres płatności do 14 dni od złożonych faktur wystawionych za zrealizowany przedmiot umowy licząc od dnia dostarczenia prawidłowo wystawionej faktury do Urzędu Miasta Kołobrzeg.</w:t>
      </w:r>
    </w:p>
    <w:p w14:paraId="49AC1513" w14:textId="53C19F8B" w:rsidR="006D7159" w:rsidRPr="007A552F" w:rsidRDefault="005E2E39" w:rsidP="006D7159">
      <w:pPr>
        <w:pStyle w:val="Zwykytekst"/>
        <w:tabs>
          <w:tab w:val="left" w:pos="284"/>
          <w:tab w:val="left" w:pos="6480"/>
        </w:tabs>
        <w:ind w:left="360" w:hanging="360"/>
        <w:jc w:val="both"/>
        <w:rPr>
          <w:rFonts w:ascii="Arial" w:hAnsi="Arial" w:cs="Arial"/>
          <w:sz w:val="18"/>
          <w:szCs w:val="18"/>
        </w:rPr>
      </w:pPr>
      <w:r w:rsidRPr="00C428CC">
        <w:rPr>
          <w:rFonts w:ascii="Arial" w:hAnsi="Arial" w:cs="Arial"/>
          <w:sz w:val="18"/>
          <w:szCs w:val="18"/>
        </w:rPr>
        <w:t>8</w:t>
      </w:r>
      <w:r w:rsidR="006D7159" w:rsidRPr="00380830">
        <w:rPr>
          <w:rFonts w:ascii="Arial" w:hAnsi="Arial" w:cs="Arial"/>
          <w:sz w:val="18"/>
          <w:szCs w:val="18"/>
        </w:rPr>
        <w:t>.</w:t>
      </w:r>
      <w:r w:rsidR="006D7159" w:rsidRPr="007A552F">
        <w:rPr>
          <w:rFonts w:ascii="Arial" w:hAnsi="Arial" w:cs="Arial"/>
          <w:b/>
          <w:sz w:val="18"/>
          <w:szCs w:val="18"/>
        </w:rPr>
        <w:t xml:space="preserve">  UWAŻAMY SIĘ</w:t>
      </w:r>
      <w:r w:rsidR="006D7159" w:rsidRPr="007A552F">
        <w:rPr>
          <w:rFonts w:ascii="Arial" w:hAnsi="Arial" w:cs="Arial"/>
          <w:sz w:val="18"/>
          <w:szCs w:val="18"/>
        </w:rPr>
        <w:t xml:space="preserve"> za związanych niniejszą ofertą przez czas wskazany w Specyfikacji Istotnych Warunków Zamówienia, tj. przez okres 30 dni od upływu terminu składania ofert. </w:t>
      </w:r>
    </w:p>
    <w:p w14:paraId="69B162BA" w14:textId="2F2E2B9A" w:rsidR="006D7159" w:rsidRPr="00380830" w:rsidRDefault="005E2E39" w:rsidP="006D7159">
      <w:pPr>
        <w:pStyle w:val="Zwykytekst"/>
        <w:jc w:val="both"/>
        <w:rPr>
          <w:rFonts w:ascii="Arial" w:hAnsi="Arial" w:cs="Arial"/>
          <w:sz w:val="18"/>
          <w:szCs w:val="18"/>
        </w:rPr>
      </w:pPr>
      <w:r>
        <w:rPr>
          <w:rFonts w:ascii="Arial" w:hAnsi="Arial" w:cs="Arial"/>
          <w:sz w:val="18"/>
          <w:szCs w:val="18"/>
        </w:rPr>
        <w:t>9</w:t>
      </w:r>
      <w:r w:rsidR="006D7159" w:rsidRPr="007A552F">
        <w:rPr>
          <w:rFonts w:ascii="Arial" w:hAnsi="Arial" w:cs="Arial"/>
          <w:sz w:val="18"/>
          <w:szCs w:val="18"/>
        </w:rPr>
        <w:t xml:space="preserve">.   </w:t>
      </w:r>
      <w:r w:rsidR="006D7159" w:rsidRPr="007A552F">
        <w:rPr>
          <w:rFonts w:ascii="Arial" w:hAnsi="Arial" w:cs="Arial"/>
          <w:b/>
          <w:sz w:val="18"/>
          <w:szCs w:val="18"/>
        </w:rPr>
        <w:t xml:space="preserve">OŚWIADCZAMY, </w:t>
      </w:r>
      <w:r w:rsidR="006D7159" w:rsidRPr="007A552F">
        <w:rPr>
          <w:rFonts w:ascii="Arial" w:hAnsi="Arial" w:cs="Arial"/>
          <w:sz w:val="18"/>
          <w:szCs w:val="18"/>
        </w:rPr>
        <w:t>że:</w:t>
      </w:r>
    </w:p>
    <w:p w14:paraId="552557D4" w14:textId="77777777" w:rsidR="006D7159" w:rsidRPr="007A552F" w:rsidRDefault="006D7159" w:rsidP="00D21FF6">
      <w:pPr>
        <w:pStyle w:val="Zwykytekst"/>
        <w:numPr>
          <w:ilvl w:val="1"/>
          <w:numId w:val="52"/>
        </w:numPr>
        <w:tabs>
          <w:tab w:val="clear" w:pos="1440"/>
          <w:tab w:val="num" w:pos="900"/>
        </w:tabs>
        <w:ind w:hanging="900"/>
        <w:jc w:val="both"/>
        <w:rPr>
          <w:rFonts w:ascii="Arial" w:hAnsi="Arial" w:cs="Arial"/>
          <w:sz w:val="18"/>
          <w:szCs w:val="18"/>
        </w:rPr>
      </w:pPr>
      <w:r w:rsidRPr="007A552F">
        <w:rPr>
          <w:rFonts w:ascii="Arial" w:hAnsi="Arial" w:cs="Arial"/>
          <w:sz w:val="18"/>
          <w:szCs w:val="18"/>
        </w:rPr>
        <w:t>zamówienie wykonamy sami*.</w:t>
      </w:r>
    </w:p>
    <w:p w14:paraId="14A74D30" w14:textId="77777777" w:rsidR="006D7159" w:rsidRPr="007A552F" w:rsidRDefault="006D7159" w:rsidP="00D21FF6">
      <w:pPr>
        <w:pStyle w:val="Zwykytekst"/>
        <w:numPr>
          <w:ilvl w:val="1"/>
          <w:numId w:val="52"/>
        </w:numPr>
        <w:tabs>
          <w:tab w:val="clear" w:pos="1440"/>
          <w:tab w:val="num" w:pos="900"/>
        </w:tabs>
        <w:ind w:hanging="900"/>
        <w:jc w:val="both"/>
        <w:rPr>
          <w:rFonts w:ascii="Arial" w:hAnsi="Arial" w:cs="Arial"/>
          <w:sz w:val="18"/>
          <w:szCs w:val="18"/>
        </w:rPr>
      </w:pPr>
      <w:r w:rsidRPr="007A552F">
        <w:rPr>
          <w:rFonts w:ascii="Arial" w:hAnsi="Arial" w:cs="Arial"/>
          <w:sz w:val="18"/>
          <w:szCs w:val="18"/>
        </w:rPr>
        <w:t xml:space="preserve">część zamówienia zlecimy podwykonawcom*.  </w:t>
      </w:r>
    </w:p>
    <w:p w14:paraId="7148F6DD" w14:textId="77777777" w:rsidR="006D7159" w:rsidRPr="00380830" w:rsidRDefault="006D7159" w:rsidP="006D7159">
      <w:pPr>
        <w:spacing w:before="120" w:after="120"/>
        <w:ind w:left="540"/>
        <w:rPr>
          <w:rFonts w:ascii="Arial" w:hAnsi="Arial" w:cs="Arial"/>
          <w:sz w:val="18"/>
          <w:szCs w:val="18"/>
        </w:rPr>
      </w:pPr>
      <w:r w:rsidRPr="00380830">
        <w:rPr>
          <w:rFonts w:ascii="Arial" w:hAnsi="Arial" w:cs="Arial"/>
          <w:sz w:val="18"/>
          <w:szCs w:val="18"/>
        </w:rPr>
        <w:t>Część zamówienia, którą wykonywać będzie podwykonawca: ………………………………………………………………………</w:t>
      </w:r>
    </w:p>
    <w:p w14:paraId="1733609E" w14:textId="77777777" w:rsidR="006D7159" w:rsidRPr="00380830" w:rsidRDefault="006D7159" w:rsidP="006D7159">
      <w:pPr>
        <w:spacing w:before="120" w:after="120"/>
        <w:ind w:firstLine="540"/>
        <w:jc w:val="both"/>
        <w:rPr>
          <w:rFonts w:ascii="Arial" w:hAnsi="Arial" w:cs="Arial"/>
          <w:sz w:val="18"/>
          <w:szCs w:val="18"/>
        </w:rPr>
      </w:pPr>
      <w:r w:rsidRPr="00380830">
        <w:rPr>
          <w:rFonts w:ascii="Arial" w:hAnsi="Arial" w:cs="Arial"/>
          <w:sz w:val="18"/>
          <w:szCs w:val="18"/>
        </w:rPr>
        <w:t>nazwa firmy podwykonawcy/ ów ……………</w:t>
      </w:r>
    </w:p>
    <w:p w14:paraId="290E4945" w14:textId="77777777" w:rsidR="006D7159" w:rsidRDefault="006D7159" w:rsidP="006D7159">
      <w:pPr>
        <w:pStyle w:val="Akapitzlist"/>
        <w:spacing w:before="120" w:after="120"/>
        <w:ind w:left="1440"/>
        <w:jc w:val="both"/>
        <w:rPr>
          <w:rFonts w:ascii="Arial" w:hAnsi="Arial" w:cs="Arial"/>
          <w:sz w:val="18"/>
          <w:szCs w:val="18"/>
        </w:rPr>
      </w:pPr>
      <w:r w:rsidRPr="00380830">
        <w:rPr>
          <w:rFonts w:ascii="Arial" w:hAnsi="Arial" w:cs="Arial"/>
          <w:sz w:val="18"/>
          <w:szCs w:val="18"/>
        </w:rPr>
        <w:t>Wartość lub procentowa część zamówienia, jaka zostanie powierzona podwykonawcy lub  podwykonawcom:……………………………………………..</w:t>
      </w:r>
    </w:p>
    <w:p w14:paraId="6030ACAB" w14:textId="77777777" w:rsidR="0002747B" w:rsidRPr="00380830" w:rsidRDefault="0002747B" w:rsidP="006D7159">
      <w:pPr>
        <w:pStyle w:val="Akapitzlist"/>
        <w:spacing w:before="120" w:after="120"/>
        <w:ind w:left="1440"/>
        <w:jc w:val="both"/>
        <w:rPr>
          <w:rFonts w:ascii="Arial" w:hAnsi="Arial" w:cs="Arial"/>
          <w:sz w:val="18"/>
          <w:szCs w:val="18"/>
        </w:rPr>
      </w:pPr>
    </w:p>
    <w:p w14:paraId="1DD93081" w14:textId="540DCB3F" w:rsidR="006D7159" w:rsidRPr="007A552F" w:rsidRDefault="005E2E39" w:rsidP="006D7159">
      <w:pPr>
        <w:pStyle w:val="Zwykytekst"/>
        <w:ind w:left="284" w:hanging="284"/>
        <w:rPr>
          <w:rFonts w:ascii="Arial" w:hAnsi="Arial" w:cs="Arial"/>
          <w:sz w:val="18"/>
          <w:szCs w:val="18"/>
        </w:rPr>
      </w:pPr>
      <w:r>
        <w:rPr>
          <w:rFonts w:ascii="Arial" w:hAnsi="Arial" w:cs="Arial"/>
          <w:b/>
          <w:sz w:val="18"/>
          <w:szCs w:val="18"/>
        </w:rPr>
        <w:t>10</w:t>
      </w:r>
      <w:r w:rsidR="006D7159" w:rsidRPr="007A552F">
        <w:rPr>
          <w:rFonts w:ascii="Arial" w:hAnsi="Arial" w:cs="Arial"/>
          <w:b/>
          <w:sz w:val="18"/>
          <w:szCs w:val="18"/>
        </w:rPr>
        <w:t>.   OŚWIADCZAMY</w:t>
      </w:r>
      <w:r w:rsidR="006D7159" w:rsidRPr="007A552F">
        <w:rPr>
          <w:rFonts w:ascii="Arial" w:hAnsi="Arial" w:cs="Arial"/>
          <w:sz w:val="18"/>
          <w:szCs w:val="18"/>
        </w:rPr>
        <w:t>, że sposób reprezentacji wykonawców wspólnie ubiegających się o zamówienie (spółki cywilnej/ konsorcjum*) dla potrzeb niniejszego zamówienia jest następujący: ______________________________________________________________________________________________________________________________________________________________________________</w:t>
      </w:r>
    </w:p>
    <w:p w14:paraId="302696B0" w14:textId="77777777" w:rsidR="006D7159" w:rsidRPr="007A552F" w:rsidRDefault="006D7159" w:rsidP="006D7159">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536F9EE6" w14:textId="77777777" w:rsidR="006D7159" w:rsidRPr="007A552F" w:rsidRDefault="006D7159" w:rsidP="006D7159">
      <w:pPr>
        <w:pStyle w:val="Zwykytekst"/>
        <w:tabs>
          <w:tab w:val="left" w:leader="dot" w:pos="9072"/>
        </w:tabs>
        <w:ind w:hanging="480"/>
        <w:jc w:val="center"/>
        <w:rPr>
          <w:rFonts w:ascii="Arial" w:hAnsi="Arial" w:cs="Arial"/>
          <w:i/>
          <w:sz w:val="18"/>
          <w:szCs w:val="18"/>
        </w:rPr>
      </w:pPr>
    </w:p>
    <w:p w14:paraId="7C2FC9E6" w14:textId="57FC36DE" w:rsidR="006D7159" w:rsidRDefault="006D7159" w:rsidP="00AC6759">
      <w:pPr>
        <w:pStyle w:val="Zwykytekst"/>
        <w:numPr>
          <w:ilvl w:val="0"/>
          <w:numId w:val="58"/>
        </w:numPr>
        <w:spacing w:before="120"/>
        <w:jc w:val="both"/>
        <w:rPr>
          <w:rFonts w:ascii="Arial" w:hAnsi="Arial" w:cs="Arial"/>
          <w:sz w:val="18"/>
          <w:szCs w:val="18"/>
        </w:rPr>
      </w:pPr>
      <w:r w:rsidRPr="007A552F">
        <w:rPr>
          <w:rFonts w:ascii="Arial" w:hAnsi="Arial" w:cs="Arial"/>
          <w:b/>
          <w:sz w:val="18"/>
          <w:szCs w:val="18"/>
        </w:rPr>
        <w:t>DEKLARUJEMY</w:t>
      </w:r>
      <w:r w:rsidRPr="007A552F">
        <w:rPr>
          <w:rFonts w:ascii="Arial" w:hAnsi="Arial" w:cs="Arial"/>
          <w:sz w:val="18"/>
          <w:szCs w:val="18"/>
        </w:rPr>
        <w:t xml:space="preserve"> wniesienie zabezpieczenia należytego wykonania umowy w wysokości </w:t>
      </w:r>
      <w:r w:rsidR="001902C1">
        <w:rPr>
          <w:rFonts w:ascii="Arial" w:hAnsi="Arial" w:cs="Arial"/>
          <w:sz w:val="18"/>
          <w:szCs w:val="18"/>
        </w:rPr>
        <w:t>5</w:t>
      </w:r>
      <w:r w:rsidRPr="00155A0B">
        <w:rPr>
          <w:rFonts w:ascii="Arial" w:hAnsi="Arial" w:cs="Arial"/>
          <w:sz w:val="18"/>
          <w:szCs w:val="18"/>
        </w:rPr>
        <w:t xml:space="preserve">% </w:t>
      </w:r>
      <w:r w:rsidRPr="007A552F">
        <w:rPr>
          <w:rFonts w:ascii="Arial" w:hAnsi="Arial" w:cs="Arial"/>
          <w:sz w:val="18"/>
          <w:szCs w:val="18"/>
        </w:rPr>
        <w:t>zaoferowanej ceny brutto, przed zawarciem umowy.</w:t>
      </w:r>
    </w:p>
    <w:p w14:paraId="50616F6B" w14:textId="77777777" w:rsidR="006D7159" w:rsidRPr="00D875D2" w:rsidRDefault="006D7159" w:rsidP="00AC6759">
      <w:pPr>
        <w:pStyle w:val="Zwykytekst"/>
        <w:numPr>
          <w:ilvl w:val="0"/>
          <w:numId w:val="58"/>
        </w:numPr>
        <w:spacing w:before="120"/>
        <w:jc w:val="both"/>
        <w:rPr>
          <w:rFonts w:ascii="Arial" w:hAnsi="Arial" w:cs="Arial"/>
          <w:sz w:val="18"/>
          <w:szCs w:val="18"/>
        </w:rPr>
      </w:pPr>
      <w:r>
        <w:rPr>
          <w:rFonts w:ascii="Arial" w:hAnsi="Arial" w:cs="Arial"/>
          <w:b/>
          <w:sz w:val="18"/>
          <w:szCs w:val="18"/>
        </w:rPr>
        <w:t>PROSIMY</w:t>
      </w:r>
      <w:r w:rsidRPr="00D875D2">
        <w:rPr>
          <w:rFonts w:ascii="Arial" w:hAnsi="Arial" w:cs="Arial"/>
          <w:sz w:val="18"/>
          <w:szCs w:val="18"/>
        </w:rPr>
        <w:t xml:space="preserve"> o zwrot wadium (wniesionego w pieniądzu), na zasadach określonych w art. 46 ustawy PZP, na następujący rachunek: …...………………....</w:t>
      </w:r>
    </w:p>
    <w:p w14:paraId="44FC473E" w14:textId="77777777" w:rsidR="006D7159" w:rsidRPr="007A552F" w:rsidRDefault="006D7159" w:rsidP="006D7159">
      <w:pPr>
        <w:pStyle w:val="Zwykytekst"/>
        <w:ind w:hanging="480"/>
        <w:jc w:val="both"/>
        <w:rPr>
          <w:rFonts w:ascii="Arial" w:hAnsi="Arial" w:cs="Arial"/>
          <w:sz w:val="18"/>
          <w:szCs w:val="18"/>
        </w:rPr>
      </w:pPr>
    </w:p>
    <w:p w14:paraId="1D45FA87" w14:textId="77777777" w:rsidR="006D7159" w:rsidRPr="003723E1" w:rsidRDefault="006D7159" w:rsidP="00AC6759">
      <w:pPr>
        <w:pStyle w:val="Zwykytekst"/>
        <w:numPr>
          <w:ilvl w:val="0"/>
          <w:numId w:val="58"/>
        </w:numPr>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0A8E131" w14:textId="30F91F40" w:rsidR="006D7159" w:rsidRPr="00B57CFD" w:rsidRDefault="006D7159" w:rsidP="00AC6759">
      <w:pPr>
        <w:pStyle w:val="Zwykytekst"/>
        <w:numPr>
          <w:ilvl w:val="0"/>
          <w:numId w:val="58"/>
        </w:numPr>
        <w:jc w:val="both"/>
        <w:rPr>
          <w:rFonts w:ascii="Tahoma" w:hAnsi="Tahoma" w:cs="Tahoma"/>
          <w:sz w:val="18"/>
          <w:szCs w:val="18"/>
        </w:rPr>
      </w:pPr>
      <w:r w:rsidRPr="00B57CFD">
        <w:rPr>
          <w:rFonts w:ascii="Tahoma" w:hAnsi="Tahoma" w:cs="Tahoma"/>
          <w:sz w:val="18"/>
          <w:szCs w:val="18"/>
        </w:rPr>
        <w:t xml:space="preserve">Oświadczamy, że oferta zawiera informacje stanowiące tajemnicę przedsiębiorstwa w rozumieniu przepisów </w:t>
      </w:r>
      <w:r w:rsidR="0002747B">
        <w:rPr>
          <w:rFonts w:ascii="Tahoma" w:hAnsi="Tahoma" w:cs="Tahoma"/>
          <w:sz w:val="18"/>
          <w:szCs w:val="18"/>
        </w:rPr>
        <w:br/>
      </w:r>
      <w:r w:rsidRPr="00B57CFD">
        <w:rPr>
          <w:rFonts w:ascii="Tahoma" w:hAnsi="Tahoma" w:cs="Tahoma"/>
          <w:sz w:val="18"/>
          <w:szCs w:val="18"/>
        </w:rPr>
        <w:t>o zwalczaniu nieuczciwej konkurencji. Informacje takie zawarte są w następujących dokumentach:</w:t>
      </w:r>
    </w:p>
    <w:p w14:paraId="3FED1B19" w14:textId="02DF4235" w:rsidR="009A6F0C" w:rsidRDefault="0078662C" w:rsidP="004646C2">
      <w:pPr>
        <w:spacing w:before="120" w:after="120"/>
        <w:ind w:left="709"/>
        <w:contextualSpacing/>
        <w:jc w:val="both"/>
        <w:rPr>
          <w:rFonts w:ascii="Arial" w:hAnsi="Arial" w:cs="Arial"/>
          <w:b/>
          <w:sz w:val="22"/>
          <w:szCs w:val="22"/>
        </w:rPr>
      </w:pPr>
      <w:r>
        <w:rPr>
          <w:rFonts w:ascii="Arial" w:hAnsi="Arial" w:cs="Arial"/>
          <w:sz w:val="22"/>
          <w:szCs w:val="22"/>
        </w:rPr>
        <w:t>……………………………………………………………………………………………………………………………………………………………………………………………………………………..</w:t>
      </w:r>
    </w:p>
    <w:p w14:paraId="305F416A" w14:textId="77777777" w:rsidR="00700DED" w:rsidRPr="007A0F3D" w:rsidRDefault="00700DED" w:rsidP="00700DED">
      <w:pPr>
        <w:ind w:left="360"/>
        <w:jc w:val="both"/>
        <w:rPr>
          <w:rFonts w:ascii="Arial" w:hAnsi="Arial" w:cs="Arial"/>
          <w:bCs/>
          <w:sz w:val="18"/>
          <w:szCs w:val="18"/>
        </w:rPr>
      </w:pPr>
    </w:p>
    <w:p w14:paraId="515D39A7" w14:textId="77777777" w:rsidR="00700DED" w:rsidRPr="00AC7D48" w:rsidRDefault="00700DED" w:rsidP="00700DED">
      <w:pPr>
        <w:rPr>
          <w:rFonts w:ascii="Arial" w:hAnsi="Arial" w:cs="Arial"/>
          <w:b/>
        </w:rPr>
      </w:pPr>
      <w:r w:rsidRPr="008D5ECB">
        <w:rPr>
          <w:rFonts w:ascii="Arial" w:hAnsi="Arial" w:cs="Arial"/>
          <w:b/>
        </w:rPr>
        <w:t>„Dostawa, montaż, serwis i demontaż dekoracji świątecznych dla Gminy Miasto Kołobrzeg w latach 2016/2017, 2017/2018, 2018/2019”</w:t>
      </w:r>
    </w:p>
    <w:tbl>
      <w:tblPr>
        <w:tblStyle w:val="Tabela-Siatka"/>
        <w:tblpPr w:leftFromText="141" w:rightFromText="141" w:vertAnchor="text" w:horzAnchor="margin" w:tblpXSpec="center" w:tblpY="313"/>
        <w:tblW w:w="10490" w:type="dxa"/>
        <w:tblLook w:val="04A0" w:firstRow="1" w:lastRow="0" w:firstColumn="1" w:lastColumn="0" w:noHBand="0" w:noVBand="1"/>
      </w:tblPr>
      <w:tblGrid>
        <w:gridCol w:w="703"/>
        <w:gridCol w:w="1263"/>
        <w:gridCol w:w="5274"/>
        <w:gridCol w:w="1389"/>
        <w:gridCol w:w="1861"/>
      </w:tblGrid>
      <w:tr w:rsidR="00700DED" w:rsidRPr="00764B28" w14:paraId="5691D9DF" w14:textId="77777777" w:rsidTr="00D94A72">
        <w:trPr>
          <w:trHeight w:val="454"/>
        </w:trPr>
        <w:tc>
          <w:tcPr>
            <w:tcW w:w="703" w:type="dxa"/>
          </w:tcPr>
          <w:p w14:paraId="007993B7" w14:textId="77777777" w:rsidR="00700DED" w:rsidRPr="009457C7" w:rsidRDefault="00700DED" w:rsidP="001B0B49">
            <w:pPr>
              <w:rPr>
                <w:rFonts w:ascii="Arial" w:hAnsi="Arial" w:cs="Arial"/>
                <w:color w:val="000000" w:themeColor="text1"/>
              </w:rPr>
            </w:pPr>
            <w:r w:rsidRPr="009457C7">
              <w:rPr>
                <w:rFonts w:ascii="Arial" w:hAnsi="Arial" w:cs="Arial"/>
                <w:color w:val="000000" w:themeColor="text1"/>
              </w:rPr>
              <w:t>L.P</w:t>
            </w:r>
          </w:p>
        </w:tc>
        <w:tc>
          <w:tcPr>
            <w:tcW w:w="1263" w:type="dxa"/>
            <w:vAlign w:val="center"/>
          </w:tcPr>
          <w:p w14:paraId="53247100" w14:textId="77777777" w:rsidR="00700DED" w:rsidRPr="009457C7" w:rsidRDefault="00700DED" w:rsidP="001B0B49">
            <w:pPr>
              <w:rPr>
                <w:rFonts w:ascii="Arial" w:hAnsi="Arial" w:cs="Arial"/>
                <w:b/>
                <w:bCs/>
                <w:color w:val="000000" w:themeColor="text1"/>
              </w:rPr>
            </w:pPr>
            <w:r w:rsidRPr="009457C7">
              <w:rPr>
                <w:rFonts w:ascii="Arial" w:hAnsi="Arial" w:cs="Arial"/>
                <w:b/>
                <w:bCs/>
                <w:color w:val="000000" w:themeColor="text1"/>
              </w:rPr>
              <w:t>Rok płatności</w:t>
            </w:r>
          </w:p>
        </w:tc>
        <w:tc>
          <w:tcPr>
            <w:tcW w:w="5274" w:type="dxa"/>
            <w:vAlign w:val="center"/>
          </w:tcPr>
          <w:p w14:paraId="380FFC92" w14:textId="77777777" w:rsidR="00700DED" w:rsidRPr="009457C7" w:rsidRDefault="00700DED" w:rsidP="001B0B49">
            <w:pPr>
              <w:jc w:val="center"/>
              <w:rPr>
                <w:rFonts w:ascii="Arial" w:hAnsi="Arial" w:cs="Arial"/>
                <w:b/>
                <w:bCs/>
                <w:color w:val="000000" w:themeColor="text1"/>
              </w:rPr>
            </w:pPr>
            <w:r w:rsidRPr="009457C7">
              <w:rPr>
                <w:rFonts w:ascii="Arial" w:hAnsi="Arial" w:cs="Arial"/>
                <w:b/>
                <w:bCs/>
                <w:color w:val="000000" w:themeColor="text1"/>
              </w:rPr>
              <w:t>Opis</w:t>
            </w:r>
          </w:p>
        </w:tc>
        <w:tc>
          <w:tcPr>
            <w:tcW w:w="1389" w:type="dxa"/>
            <w:vAlign w:val="center"/>
          </w:tcPr>
          <w:p w14:paraId="58593DBC" w14:textId="77777777" w:rsidR="00700DED" w:rsidRPr="00764B28" w:rsidRDefault="00700DED" w:rsidP="001B0B49">
            <w:pPr>
              <w:jc w:val="center"/>
              <w:rPr>
                <w:rFonts w:ascii="Arial" w:hAnsi="Arial" w:cs="Arial"/>
                <w:b/>
                <w:bCs/>
              </w:rPr>
            </w:pPr>
            <w:r w:rsidRPr="00764B28">
              <w:rPr>
                <w:rFonts w:ascii="Arial" w:hAnsi="Arial" w:cs="Arial"/>
                <w:b/>
                <w:bCs/>
              </w:rPr>
              <w:t>Wartość netto</w:t>
            </w:r>
          </w:p>
        </w:tc>
        <w:tc>
          <w:tcPr>
            <w:tcW w:w="1861" w:type="dxa"/>
            <w:vAlign w:val="center"/>
          </w:tcPr>
          <w:p w14:paraId="72A2472F" w14:textId="77777777" w:rsidR="00700DED" w:rsidRPr="00764B28" w:rsidRDefault="00700DED" w:rsidP="001B0B49">
            <w:pPr>
              <w:jc w:val="center"/>
              <w:rPr>
                <w:rFonts w:ascii="Arial" w:hAnsi="Arial" w:cs="Arial"/>
                <w:b/>
                <w:bCs/>
              </w:rPr>
            </w:pPr>
            <w:r w:rsidRPr="00764B28">
              <w:rPr>
                <w:rFonts w:ascii="Arial" w:hAnsi="Arial" w:cs="Arial"/>
                <w:b/>
                <w:bCs/>
              </w:rPr>
              <w:t>Wartość brutto</w:t>
            </w:r>
          </w:p>
        </w:tc>
      </w:tr>
      <w:tr w:rsidR="00700DED" w:rsidRPr="00764B28" w14:paraId="68B7F03E" w14:textId="77777777" w:rsidTr="001B0B49">
        <w:trPr>
          <w:trHeight w:val="454"/>
        </w:trPr>
        <w:tc>
          <w:tcPr>
            <w:tcW w:w="10490" w:type="dxa"/>
            <w:gridSpan w:val="5"/>
            <w:vAlign w:val="center"/>
          </w:tcPr>
          <w:p w14:paraId="34602D55" w14:textId="77846C2F" w:rsidR="00700DED" w:rsidRPr="009457C7" w:rsidRDefault="00700DED" w:rsidP="001B0B49">
            <w:pPr>
              <w:jc w:val="center"/>
              <w:rPr>
                <w:rFonts w:ascii="Arial" w:hAnsi="Arial" w:cs="Arial"/>
                <w:b/>
                <w:color w:val="000000" w:themeColor="text1"/>
              </w:rPr>
            </w:pPr>
            <w:r w:rsidRPr="009457C7">
              <w:rPr>
                <w:rFonts w:ascii="Arial" w:hAnsi="Arial" w:cs="Arial"/>
                <w:b/>
                <w:color w:val="000000" w:themeColor="text1"/>
              </w:rPr>
              <w:t>SEZON 2019/2020</w:t>
            </w:r>
          </w:p>
        </w:tc>
      </w:tr>
      <w:tr w:rsidR="009B63A6" w:rsidRPr="00764B28" w14:paraId="60B8324B" w14:textId="77777777" w:rsidTr="001B0B49">
        <w:trPr>
          <w:trHeight w:val="454"/>
        </w:trPr>
        <w:tc>
          <w:tcPr>
            <w:tcW w:w="10490" w:type="dxa"/>
            <w:gridSpan w:val="5"/>
            <w:vAlign w:val="center"/>
          </w:tcPr>
          <w:p w14:paraId="058BD6B3" w14:textId="6D0CE0F1" w:rsidR="009B63A6" w:rsidRPr="009457C7" w:rsidRDefault="009B63A6" w:rsidP="001B0B49">
            <w:pPr>
              <w:pStyle w:val="Akapitzlist"/>
              <w:numPr>
                <w:ilvl w:val="3"/>
                <w:numId w:val="34"/>
              </w:numPr>
              <w:ind w:hanging="2596"/>
              <w:rPr>
                <w:rFonts w:ascii="Arial" w:hAnsi="Arial" w:cs="Arial"/>
                <w:color w:val="000000" w:themeColor="text1"/>
              </w:rPr>
            </w:pPr>
            <w:r w:rsidRPr="009457C7">
              <w:rPr>
                <w:rFonts w:ascii="Arial" w:hAnsi="Arial" w:cs="Arial"/>
                <w:color w:val="000000" w:themeColor="text1"/>
              </w:rPr>
              <w:t>Dostawa oferowanych dekoracji – wg załącznika nr 1 do Opisu Przedmiotu Zamówienia</w:t>
            </w:r>
          </w:p>
        </w:tc>
      </w:tr>
      <w:tr w:rsidR="006A5C53" w:rsidRPr="00764B28" w14:paraId="1F9D8906" w14:textId="77777777" w:rsidTr="00D94A72">
        <w:trPr>
          <w:trHeight w:val="454"/>
        </w:trPr>
        <w:tc>
          <w:tcPr>
            <w:tcW w:w="703" w:type="dxa"/>
            <w:vAlign w:val="center"/>
          </w:tcPr>
          <w:p w14:paraId="67225EAB" w14:textId="671C1EBF"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w:t>
            </w:r>
          </w:p>
        </w:tc>
        <w:tc>
          <w:tcPr>
            <w:tcW w:w="1263" w:type="dxa"/>
            <w:vMerge w:val="restart"/>
            <w:vAlign w:val="center"/>
          </w:tcPr>
          <w:p w14:paraId="2C96C401" w14:textId="003C8C10" w:rsidR="006A5C53" w:rsidRPr="009457C7" w:rsidRDefault="009B63A6" w:rsidP="001B0B49">
            <w:pPr>
              <w:jc w:val="center"/>
              <w:rPr>
                <w:rFonts w:ascii="Arial" w:hAnsi="Arial" w:cs="Arial"/>
                <w:color w:val="000000" w:themeColor="text1"/>
              </w:rPr>
            </w:pPr>
            <w:r w:rsidRPr="009457C7">
              <w:rPr>
                <w:rFonts w:ascii="Arial" w:hAnsi="Arial" w:cs="Arial"/>
                <w:color w:val="000000" w:themeColor="text1"/>
              </w:rPr>
              <w:t>2019</w:t>
            </w:r>
          </w:p>
        </w:tc>
        <w:tc>
          <w:tcPr>
            <w:tcW w:w="5274" w:type="dxa"/>
            <w:vAlign w:val="center"/>
          </w:tcPr>
          <w:p w14:paraId="2EEA13D6" w14:textId="4E4B3805" w:rsidR="006A5C53" w:rsidRPr="009457C7" w:rsidRDefault="00822D70" w:rsidP="001B0B49">
            <w:pPr>
              <w:jc w:val="center"/>
              <w:rPr>
                <w:rFonts w:ascii="Arial" w:hAnsi="Arial" w:cs="Arial"/>
                <w:color w:val="000000" w:themeColor="text1"/>
                <w:sz w:val="16"/>
                <w:szCs w:val="16"/>
              </w:rPr>
            </w:pPr>
            <w:r w:rsidRPr="009457C7">
              <w:rPr>
                <w:rFonts w:ascii="Arial" w:hAnsi="Arial" w:cs="Arial"/>
                <w:color w:val="000000" w:themeColor="text1"/>
                <w:sz w:val="16"/>
                <w:szCs w:val="16"/>
              </w:rPr>
              <w:t>CHOINKA</w:t>
            </w:r>
          </w:p>
        </w:tc>
        <w:tc>
          <w:tcPr>
            <w:tcW w:w="1389" w:type="dxa"/>
          </w:tcPr>
          <w:p w14:paraId="6507B86E" w14:textId="77777777" w:rsidR="006A5C53" w:rsidRPr="00764B28" w:rsidRDefault="006A5C53" w:rsidP="001B0B49">
            <w:pPr>
              <w:rPr>
                <w:rFonts w:ascii="Arial" w:hAnsi="Arial" w:cs="Arial"/>
              </w:rPr>
            </w:pPr>
          </w:p>
        </w:tc>
        <w:tc>
          <w:tcPr>
            <w:tcW w:w="1861" w:type="dxa"/>
          </w:tcPr>
          <w:p w14:paraId="743B3CEF" w14:textId="77777777" w:rsidR="006A5C53" w:rsidRPr="00764B28" w:rsidRDefault="006A5C53" w:rsidP="001B0B49">
            <w:pPr>
              <w:rPr>
                <w:rFonts w:ascii="Arial" w:hAnsi="Arial" w:cs="Arial"/>
              </w:rPr>
            </w:pPr>
          </w:p>
        </w:tc>
      </w:tr>
      <w:tr w:rsidR="006A5C53" w:rsidRPr="00764B28" w14:paraId="4D7623E7" w14:textId="77777777" w:rsidTr="00D94A72">
        <w:trPr>
          <w:trHeight w:val="454"/>
        </w:trPr>
        <w:tc>
          <w:tcPr>
            <w:tcW w:w="703" w:type="dxa"/>
            <w:vAlign w:val="center"/>
          </w:tcPr>
          <w:p w14:paraId="793C3E4A" w14:textId="22644519"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1.2</w:t>
            </w:r>
          </w:p>
        </w:tc>
        <w:tc>
          <w:tcPr>
            <w:tcW w:w="1263" w:type="dxa"/>
            <w:vMerge/>
            <w:vAlign w:val="center"/>
          </w:tcPr>
          <w:p w14:paraId="172EA7F4" w14:textId="77777777" w:rsidR="006A5C53" w:rsidRPr="009457C7" w:rsidRDefault="006A5C53" w:rsidP="001B0B49">
            <w:pPr>
              <w:jc w:val="center"/>
              <w:rPr>
                <w:rFonts w:ascii="Arial" w:hAnsi="Arial" w:cs="Arial"/>
                <w:color w:val="000000" w:themeColor="text1"/>
              </w:rPr>
            </w:pPr>
          </w:p>
        </w:tc>
        <w:tc>
          <w:tcPr>
            <w:tcW w:w="5274" w:type="dxa"/>
            <w:vAlign w:val="center"/>
          </w:tcPr>
          <w:p w14:paraId="73EDF3E9" w14:textId="6EDBDE14" w:rsidR="006A5C53" w:rsidRPr="009457C7" w:rsidRDefault="00822D70" w:rsidP="001B0B49">
            <w:pPr>
              <w:jc w:val="center"/>
              <w:rPr>
                <w:rFonts w:ascii="Arial" w:hAnsi="Arial" w:cs="Arial"/>
                <w:color w:val="000000" w:themeColor="text1"/>
                <w:sz w:val="16"/>
                <w:szCs w:val="16"/>
              </w:rPr>
            </w:pPr>
            <w:r w:rsidRPr="009457C7">
              <w:rPr>
                <w:rFonts w:ascii="Arial" w:hAnsi="Arial" w:cs="Arial"/>
                <w:color w:val="000000" w:themeColor="text1"/>
                <w:sz w:val="16"/>
                <w:szCs w:val="16"/>
              </w:rPr>
              <w:t>DEKORACJA PRZESTRZENNA 3D,</w:t>
            </w:r>
            <w:r w:rsidRPr="009457C7">
              <w:rPr>
                <w:rFonts w:ascii="Arial" w:eastAsia="Calibri" w:hAnsi="Arial" w:cs="Arial"/>
                <w:color w:val="000000" w:themeColor="text1"/>
                <w:sz w:val="16"/>
                <w:szCs w:val="16"/>
              </w:rPr>
              <w:t xml:space="preserve"> OSIEDLE PODCZELE,</w:t>
            </w:r>
          </w:p>
        </w:tc>
        <w:tc>
          <w:tcPr>
            <w:tcW w:w="1389" w:type="dxa"/>
          </w:tcPr>
          <w:p w14:paraId="0AB31B4C" w14:textId="77777777" w:rsidR="006A5C53" w:rsidRPr="00764B28" w:rsidRDefault="006A5C53" w:rsidP="001B0B49">
            <w:pPr>
              <w:rPr>
                <w:rFonts w:ascii="Arial" w:hAnsi="Arial" w:cs="Arial"/>
              </w:rPr>
            </w:pPr>
          </w:p>
        </w:tc>
        <w:tc>
          <w:tcPr>
            <w:tcW w:w="1861" w:type="dxa"/>
          </w:tcPr>
          <w:p w14:paraId="142AEA95" w14:textId="77777777" w:rsidR="006A5C53" w:rsidRPr="00764B28" w:rsidRDefault="006A5C53" w:rsidP="001B0B49">
            <w:pPr>
              <w:rPr>
                <w:rFonts w:ascii="Arial" w:hAnsi="Arial" w:cs="Arial"/>
              </w:rPr>
            </w:pPr>
          </w:p>
        </w:tc>
      </w:tr>
      <w:tr w:rsidR="006A5C53" w:rsidRPr="00764B28" w14:paraId="7A2205F4" w14:textId="77777777" w:rsidTr="00D94A72">
        <w:trPr>
          <w:trHeight w:val="454"/>
        </w:trPr>
        <w:tc>
          <w:tcPr>
            <w:tcW w:w="703" w:type="dxa"/>
            <w:vAlign w:val="center"/>
          </w:tcPr>
          <w:p w14:paraId="7CBADF27" w14:textId="56C8669E"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1.3</w:t>
            </w:r>
          </w:p>
        </w:tc>
        <w:tc>
          <w:tcPr>
            <w:tcW w:w="1263" w:type="dxa"/>
            <w:vMerge/>
            <w:vAlign w:val="center"/>
          </w:tcPr>
          <w:p w14:paraId="280FDD8C" w14:textId="77777777" w:rsidR="006A5C53" w:rsidRPr="009457C7" w:rsidRDefault="006A5C53" w:rsidP="001B0B49">
            <w:pPr>
              <w:jc w:val="center"/>
              <w:rPr>
                <w:rFonts w:ascii="Arial" w:hAnsi="Arial" w:cs="Arial"/>
                <w:color w:val="000000" w:themeColor="text1"/>
              </w:rPr>
            </w:pPr>
          </w:p>
        </w:tc>
        <w:tc>
          <w:tcPr>
            <w:tcW w:w="5274" w:type="dxa"/>
            <w:vAlign w:val="center"/>
          </w:tcPr>
          <w:p w14:paraId="03B2F970" w14:textId="394F8C77" w:rsidR="006A5C53" w:rsidRPr="009457C7" w:rsidRDefault="00822D70" w:rsidP="00822D70">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DEKORACJA PRZESTRZENNA 3D,  SŁUPY OŚWIETLENIOWE (AL. ŚW. JANA PAWŁA II, PLAC 18 MARCA, ARMII KRAJOWEJ, DWORCOWA, RATUSZOWA</w:t>
            </w:r>
          </w:p>
        </w:tc>
        <w:tc>
          <w:tcPr>
            <w:tcW w:w="1389" w:type="dxa"/>
          </w:tcPr>
          <w:p w14:paraId="0417EC4C" w14:textId="77777777" w:rsidR="006A5C53" w:rsidRPr="00764B28" w:rsidRDefault="006A5C53" w:rsidP="001B0B49">
            <w:pPr>
              <w:rPr>
                <w:rFonts w:ascii="Arial" w:hAnsi="Arial" w:cs="Arial"/>
              </w:rPr>
            </w:pPr>
          </w:p>
        </w:tc>
        <w:tc>
          <w:tcPr>
            <w:tcW w:w="1861" w:type="dxa"/>
          </w:tcPr>
          <w:p w14:paraId="24D0D256" w14:textId="77777777" w:rsidR="006A5C53" w:rsidRPr="00764B28" w:rsidRDefault="006A5C53" w:rsidP="001B0B49">
            <w:pPr>
              <w:rPr>
                <w:rFonts w:ascii="Arial" w:hAnsi="Arial" w:cs="Arial"/>
              </w:rPr>
            </w:pPr>
          </w:p>
        </w:tc>
      </w:tr>
      <w:tr w:rsidR="006A5C53" w:rsidRPr="00764B28" w14:paraId="2A4E7AB1" w14:textId="77777777" w:rsidTr="00D94A72">
        <w:trPr>
          <w:trHeight w:val="454"/>
        </w:trPr>
        <w:tc>
          <w:tcPr>
            <w:tcW w:w="703" w:type="dxa"/>
            <w:vAlign w:val="center"/>
          </w:tcPr>
          <w:p w14:paraId="0BF98946" w14:textId="274D3DE0"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1.4</w:t>
            </w:r>
          </w:p>
        </w:tc>
        <w:tc>
          <w:tcPr>
            <w:tcW w:w="1263" w:type="dxa"/>
            <w:vMerge/>
            <w:vAlign w:val="center"/>
          </w:tcPr>
          <w:p w14:paraId="7F140C88" w14:textId="77777777" w:rsidR="006A5C53" w:rsidRPr="009457C7" w:rsidRDefault="006A5C53" w:rsidP="001B0B49">
            <w:pPr>
              <w:jc w:val="center"/>
              <w:rPr>
                <w:rFonts w:ascii="Arial" w:hAnsi="Arial" w:cs="Arial"/>
                <w:color w:val="000000" w:themeColor="text1"/>
              </w:rPr>
            </w:pPr>
          </w:p>
        </w:tc>
        <w:tc>
          <w:tcPr>
            <w:tcW w:w="5274" w:type="dxa"/>
            <w:vAlign w:val="center"/>
          </w:tcPr>
          <w:p w14:paraId="3F31AFE6" w14:textId="171B0439" w:rsidR="006A5C53" w:rsidRPr="009457C7" w:rsidRDefault="00822D70" w:rsidP="001B0B49">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DEKORACJA 2D NA SŁUPACH OŚWIETLENIOWYCH, PODCZELE (UL. KRESOWA)</w:t>
            </w:r>
          </w:p>
        </w:tc>
        <w:tc>
          <w:tcPr>
            <w:tcW w:w="1389" w:type="dxa"/>
          </w:tcPr>
          <w:p w14:paraId="7035D302" w14:textId="77777777" w:rsidR="006A5C53" w:rsidRPr="00764B28" w:rsidRDefault="006A5C53" w:rsidP="001B0B49">
            <w:pPr>
              <w:rPr>
                <w:rFonts w:ascii="Arial" w:hAnsi="Arial" w:cs="Arial"/>
              </w:rPr>
            </w:pPr>
          </w:p>
        </w:tc>
        <w:tc>
          <w:tcPr>
            <w:tcW w:w="1861" w:type="dxa"/>
          </w:tcPr>
          <w:p w14:paraId="5BECE65E" w14:textId="77777777" w:rsidR="006A5C53" w:rsidRPr="00764B28" w:rsidRDefault="006A5C53" w:rsidP="001B0B49">
            <w:pPr>
              <w:rPr>
                <w:rFonts w:ascii="Arial" w:hAnsi="Arial" w:cs="Arial"/>
              </w:rPr>
            </w:pPr>
          </w:p>
        </w:tc>
      </w:tr>
      <w:tr w:rsidR="006A5C53" w:rsidRPr="00764B28" w14:paraId="5E4FAEC0" w14:textId="77777777" w:rsidTr="00D94A72">
        <w:trPr>
          <w:trHeight w:val="454"/>
        </w:trPr>
        <w:tc>
          <w:tcPr>
            <w:tcW w:w="703" w:type="dxa"/>
            <w:vAlign w:val="center"/>
          </w:tcPr>
          <w:p w14:paraId="4028101B" w14:textId="120D9ADB"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1.5</w:t>
            </w:r>
          </w:p>
        </w:tc>
        <w:tc>
          <w:tcPr>
            <w:tcW w:w="1263" w:type="dxa"/>
            <w:vMerge/>
            <w:vAlign w:val="center"/>
          </w:tcPr>
          <w:p w14:paraId="5BFEBD10" w14:textId="77777777" w:rsidR="006A5C53" w:rsidRPr="009457C7" w:rsidRDefault="006A5C53" w:rsidP="001B0B49">
            <w:pPr>
              <w:jc w:val="center"/>
              <w:rPr>
                <w:rFonts w:ascii="Arial" w:hAnsi="Arial" w:cs="Arial"/>
                <w:color w:val="000000" w:themeColor="text1"/>
              </w:rPr>
            </w:pPr>
          </w:p>
        </w:tc>
        <w:tc>
          <w:tcPr>
            <w:tcW w:w="5274" w:type="dxa"/>
            <w:vAlign w:val="center"/>
          </w:tcPr>
          <w:p w14:paraId="56A8062C" w14:textId="1D0D76F3" w:rsidR="006A5C53" w:rsidRPr="009457C7" w:rsidRDefault="00822D70" w:rsidP="001B0B49">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DEKORACJA 2D  NA SŁUPACH OŚWIETLENIOWYCH, PODCZELE (UL. LWOWSKA, WILEŃSKA, NOWOGÓDZKA</w:t>
            </w:r>
          </w:p>
        </w:tc>
        <w:tc>
          <w:tcPr>
            <w:tcW w:w="1389" w:type="dxa"/>
          </w:tcPr>
          <w:p w14:paraId="0701AD64" w14:textId="77777777" w:rsidR="006A5C53" w:rsidRPr="00764B28" w:rsidRDefault="006A5C53" w:rsidP="001B0B49">
            <w:pPr>
              <w:rPr>
                <w:rFonts w:ascii="Arial" w:hAnsi="Arial" w:cs="Arial"/>
              </w:rPr>
            </w:pPr>
          </w:p>
        </w:tc>
        <w:tc>
          <w:tcPr>
            <w:tcW w:w="1861" w:type="dxa"/>
          </w:tcPr>
          <w:p w14:paraId="66657BEA" w14:textId="77777777" w:rsidR="006A5C53" w:rsidRPr="00764B28" w:rsidRDefault="006A5C53" w:rsidP="001B0B49">
            <w:pPr>
              <w:rPr>
                <w:rFonts w:ascii="Arial" w:hAnsi="Arial" w:cs="Arial"/>
              </w:rPr>
            </w:pPr>
          </w:p>
        </w:tc>
      </w:tr>
      <w:tr w:rsidR="006A5C53" w:rsidRPr="00764B28" w14:paraId="6106F4C5" w14:textId="77777777" w:rsidTr="00D94A72">
        <w:trPr>
          <w:trHeight w:val="454"/>
        </w:trPr>
        <w:tc>
          <w:tcPr>
            <w:tcW w:w="703" w:type="dxa"/>
            <w:vAlign w:val="center"/>
          </w:tcPr>
          <w:p w14:paraId="25210805" w14:textId="4062B5E2"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lastRenderedPageBreak/>
              <w:t>1.6</w:t>
            </w:r>
          </w:p>
        </w:tc>
        <w:tc>
          <w:tcPr>
            <w:tcW w:w="1263" w:type="dxa"/>
            <w:vMerge/>
            <w:vAlign w:val="center"/>
          </w:tcPr>
          <w:p w14:paraId="7F3D6302" w14:textId="77777777" w:rsidR="006A5C53" w:rsidRPr="009457C7" w:rsidRDefault="006A5C53" w:rsidP="001B0B49">
            <w:pPr>
              <w:jc w:val="center"/>
              <w:rPr>
                <w:rFonts w:ascii="Arial" w:hAnsi="Arial" w:cs="Arial"/>
                <w:color w:val="000000" w:themeColor="text1"/>
              </w:rPr>
            </w:pPr>
          </w:p>
        </w:tc>
        <w:tc>
          <w:tcPr>
            <w:tcW w:w="5274" w:type="dxa"/>
            <w:vAlign w:val="center"/>
          </w:tcPr>
          <w:p w14:paraId="710C3098" w14:textId="35B3EDCB" w:rsidR="006A5C53" w:rsidRPr="009457C7" w:rsidRDefault="00822D70" w:rsidP="001B0B49">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DEKORACJA PRZESTRZENNA 3D  NA SŁUPACH OŚWIETLENIOWYCH</w:t>
            </w:r>
            <w:r w:rsidR="001A604D" w:rsidRPr="009457C7">
              <w:rPr>
                <w:rFonts w:ascii="Arial" w:eastAsia="Calibri" w:hAnsi="Arial" w:cs="Arial"/>
                <w:color w:val="000000" w:themeColor="text1"/>
                <w:sz w:val="16"/>
                <w:szCs w:val="16"/>
              </w:rPr>
              <w:t xml:space="preserve"> (UL. MICKIEWICZA – POJŚCIE DO KOŁOBRZESKIEGO MOLO)</w:t>
            </w:r>
          </w:p>
        </w:tc>
        <w:tc>
          <w:tcPr>
            <w:tcW w:w="1389" w:type="dxa"/>
          </w:tcPr>
          <w:p w14:paraId="7BB13492" w14:textId="77777777" w:rsidR="006A5C53" w:rsidRPr="00764B28" w:rsidRDefault="006A5C53" w:rsidP="001B0B49">
            <w:pPr>
              <w:rPr>
                <w:rFonts w:ascii="Arial" w:hAnsi="Arial" w:cs="Arial"/>
              </w:rPr>
            </w:pPr>
          </w:p>
        </w:tc>
        <w:tc>
          <w:tcPr>
            <w:tcW w:w="1861" w:type="dxa"/>
          </w:tcPr>
          <w:p w14:paraId="583AC0E5" w14:textId="77777777" w:rsidR="006A5C53" w:rsidRPr="00764B28" w:rsidRDefault="006A5C53" w:rsidP="001B0B49">
            <w:pPr>
              <w:rPr>
                <w:rFonts w:ascii="Arial" w:hAnsi="Arial" w:cs="Arial"/>
              </w:rPr>
            </w:pPr>
          </w:p>
        </w:tc>
      </w:tr>
      <w:tr w:rsidR="006A5C53" w:rsidRPr="00764B28" w14:paraId="39096792" w14:textId="77777777" w:rsidTr="00D94A72">
        <w:trPr>
          <w:trHeight w:val="454"/>
        </w:trPr>
        <w:tc>
          <w:tcPr>
            <w:tcW w:w="703" w:type="dxa"/>
            <w:vAlign w:val="center"/>
          </w:tcPr>
          <w:p w14:paraId="563C2B6B" w14:textId="0084CFBC"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1.7</w:t>
            </w:r>
          </w:p>
        </w:tc>
        <w:tc>
          <w:tcPr>
            <w:tcW w:w="1263" w:type="dxa"/>
            <w:vMerge/>
            <w:vAlign w:val="center"/>
          </w:tcPr>
          <w:p w14:paraId="5D5A957D" w14:textId="77777777" w:rsidR="006A5C53" w:rsidRPr="009457C7" w:rsidRDefault="006A5C53" w:rsidP="001B0B49">
            <w:pPr>
              <w:jc w:val="center"/>
              <w:rPr>
                <w:rFonts w:ascii="Arial" w:hAnsi="Arial" w:cs="Arial"/>
                <w:color w:val="000000" w:themeColor="text1"/>
              </w:rPr>
            </w:pPr>
          </w:p>
        </w:tc>
        <w:tc>
          <w:tcPr>
            <w:tcW w:w="5274" w:type="dxa"/>
            <w:vAlign w:val="center"/>
          </w:tcPr>
          <w:p w14:paraId="2561785E" w14:textId="77777777" w:rsidR="001A604D" w:rsidRPr="009457C7" w:rsidRDefault="001A604D" w:rsidP="001A604D">
            <w:pPr>
              <w:jc w:val="center"/>
              <w:rPr>
                <w:rFonts w:ascii="Arial" w:eastAsia="Calibri" w:hAnsi="Arial" w:cs="Arial"/>
                <w:color w:val="000000" w:themeColor="text1"/>
                <w:sz w:val="16"/>
                <w:szCs w:val="16"/>
              </w:rPr>
            </w:pPr>
            <w:r w:rsidRPr="009457C7">
              <w:rPr>
                <w:rFonts w:ascii="Arial" w:eastAsia="Calibri" w:hAnsi="Arial" w:cs="Arial"/>
                <w:color w:val="000000" w:themeColor="text1"/>
                <w:sz w:val="16"/>
                <w:szCs w:val="16"/>
              </w:rPr>
              <w:t>RAMA FOTOGRAFICZNA LUB OBRAZU</w:t>
            </w:r>
          </w:p>
          <w:p w14:paraId="7725D2A5" w14:textId="34E475E6" w:rsidR="006A5C53" w:rsidRPr="009457C7" w:rsidRDefault="001A604D" w:rsidP="001A604D">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BEZ WYPEŁNIENIA W ŚWIETLE RAMY (UL. SIKORSKIEGO, TEREN PRZED MOLO)</w:t>
            </w:r>
          </w:p>
        </w:tc>
        <w:tc>
          <w:tcPr>
            <w:tcW w:w="1389" w:type="dxa"/>
          </w:tcPr>
          <w:p w14:paraId="010EF5E9" w14:textId="77777777" w:rsidR="006A5C53" w:rsidRPr="00764B28" w:rsidRDefault="006A5C53" w:rsidP="001B0B49">
            <w:pPr>
              <w:rPr>
                <w:rFonts w:ascii="Arial" w:hAnsi="Arial" w:cs="Arial"/>
              </w:rPr>
            </w:pPr>
          </w:p>
        </w:tc>
        <w:tc>
          <w:tcPr>
            <w:tcW w:w="1861" w:type="dxa"/>
          </w:tcPr>
          <w:p w14:paraId="35FCA9C3" w14:textId="77777777" w:rsidR="006A5C53" w:rsidRPr="00764B28" w:rsidRDefault="006A5C53" w:rsidP="001B0B49">
            <w:pPr>
              <w:rPr>
                <w:rFonts w:ascii="Arial" w:hAnsi="Arial" w:cs="Arial"/>
              </w:rPr>
            </w:pPr>
          </w:p>
        </w:tc>
      </w:tr>
      <w:tr w:rsidR="006A5C53" w:rsidRPr="00764B28" w14:paraId="2325E0D5" w14:textId="77777777" w:rsidTr="00D94A72">
        <w:trPr>
          <w:trHeight w:val="454"/>
        </w:trPr>
        <w:tc>
          <w:tcPr>
            <w:tcW w:w="703" w:type="dxa"/>
            <w:vAlign w:val="center"/>
          </w:tcPr>
          <w:p w14:paraId="77A55BC5" w14:textId="0882D9FD"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1.8</w:t>
            </w:r>
          </w:p>
        </w:tc>
        <w:tc>
          <w:tcPr>
            <w:tcW w:w="1263" w:type="dxa"/>
            <w:vMerge/>
            <w:vAlign w:val="center"/>
          </w:tcPr>
          <w:p w14:paraId="1DBE9393" w14:textId="77777777" w:rsidR="006A5C53" w:rsidRPr="009457C7" w:rsidRDefault="006A5C53" w:rsidP="001B0B49">
            <w:pPr>
              <w:jc w:val="center"/>
              <w:rPr>
                <w:rFonts w:ascii="Arial" w:hAnsi="Arial" w:cs="Arial"/>
                <w:color w:val="000000" w:themeColor="text1"/>
              </w:rPr>
            </w:pPr>
          </w:p>
        </w:tc>
        <w:tc>
          <w:tcPr>
            <w:tcW w:w="5274" w:type="dxa"/>
            <w:vAlign w:val="center"/>
          </w:tcPr>
          <w:p w14:paraId="33301D62" w14:textId="5D282E49" w:rsidR="006A5C53" w:rsidRPr="009457C7" w:rsidRDefault="001A604D" w:rsidP="001B0B49">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GRUPA SZEŚCIU ANIOŁÓW (UL. SIKORSKIEGO)</w:t>
            </w:r>
          </w:p>
        </w:tc>
        <w:tc>
          <w:tcPr>
            <w:tcW w:w="1389" w:type="dxa"/>
          </w:tcPr>
          <w:p w14:paraId="57E40E2B" w14:textId="77777777" w:rsidR="006A5C53" w:rsidRPr="00764B28" w:rsidRDefault="006A5C53" w:rsidP="001B0B49">
            <w:pPr>
              <w:rPr>
                <w:rFonts w:ascii="Arial" w:hAnsi="Arial" w:cs="Arial"/>
              </w:rPr>
            </w:pPr>
          </w:p>
        </w:tc>
        <w:tc>
          <w:tcPr>
            <w:tcW w:w="1861" w:type="dxa"/>
          </w:tcPr>
          <w:p w14:paraId="63007218" w14:textId="77777777" w:rsidR="006A5C53" w:rsidRPr="00764B28" w:rsidRDefault="006A5C53" w:rsidP="001B0B49">
            <w:pPr>
              <w:rPr>
                <w:rFonts w:ascii="Arial" w:hAnsi="Arial" w:cs="Arial"/>
              </w:rPr>
            </w:pPr>
          </w:p>
        </w:tc>
      </w:tr>
      <w:tr w:rsidR="006A5C53" w:rsidRPr="00764B28" w14:paraId="1AB91D22" w14:textId="77777777" w:rsidTr="00D94A72">
        <w:trPr>
          <w:trHeight w:val="454"/>
        </w:trPr>
        <w:tc>
          <w:tcPr>
            <w:tcW w:w="703" w:type="dxa"/>
            <w:vAlign w:val="center"/>
          </w:tcPr>
          <w:p w14:paraId="76880F9E" w14:textId="25E9AB7A"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1.9</w:t>
            </w:r>
          </w:p>
        </w:tc>
        <w:tc>
          <w:tcPr>
            <w:tcW w:w="1263" w:type="dxa"/>
            <w:vMerge/>
            <w:vAlign w:val="center"/>
          </w:tcPr>
          <w:p w14:paraId="5CCC1E6D" w14:textId="77777777" w:rsidR="006A5C53" w:rsidRPr="009457C7" w:rsidRDefault="006A5C53" w:rsidP="001B0B49">
            <w:pPr>
              <w:jc w:val="center"/>
              <w:rPr>
                <w:rFonts w:ascii="Arial" w:hAnsi="Arial" w:cs="Arial"/>
                <w:color w:val="000000" w:themeColor="text1"/>
              </w:rPr>
            </w:pPr>
          </w:p>
        </w:tc>
        <w:tc>
          <w:tcPr>
            <w:tcW w:w="5274" w:type="dxa"/>
            <w:vAlign w:val="center"/>
          </w:tcPr>
          <w:p w14:paraId="1DB82985" w14:textId="6C96DC01" w:rsidR="006A5C53" w:rsidRPr="009457C7" w:rsidRDefault="001A604D" w:rsidP="001A604D">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DEKORACJA 3D  NA SŁUPACH OŚWIETLENIOWYCH (UL. RODZIEWICZÓWNY)</w:t>
            </w:r>
          </w:p>
        </w:tc>
        <w:tc>
          <w:tcPr>
            <w:tcW w:w="1389" w:type="dxa"/>
          </w:tcPr>
          <w:p w14:paraId="3D1D98B3" w14:textId="77777777" w:rsidR="006A5C53" w:rsidRPr="00764B28" w:rsidRDefault="006A5C53" w:rsidP="001B0B49">
            <w:pPr>
              <w:rPr>
                <w:rFonts w:ascii="Arial" w:hAnsi="Arial" w:cs="Arial"/>
              </w:rPr>
            </w:pPr>
          </w:p>
        </w:tc>
        <w:tc>
          <w:tcPr>
            <w:tcW w:w="1861" w:type="dxa"/>
          </w:tcPr>
          <w:p w14:paraId="3377EC83" w14:textId="77777777" w:rsidR="006A5C53" w:rsidRPr="00764B28" w:rsidRDefault="006A5C53" w:rsidP="001B0B49">
            <w:pPr>
              <w:rPr>
                <w:rFonts w:ascii="Arial" w:hAnsi="Arial" w:cs="Arial"/>
              </w:rPr>
            </w:pPr>
          </w:p>
        </w:tc>
      </w:tr>
      <w:tr w:rsidR="006A5C53" w:rsidRPr="00764B28" w14:paraId="7695753B" w14:textId="77777777" w:rsidTr="00D94A72">
        <w:trPr>
          <w:trHeight w:val="454"/>
        </w:trPr>
        <w:tc>
          <w:tcPr>
            <w:tcW w:w="703" w:type="dxa"/>
            <w:vAlign w:val="center"/>
          </w:tcPr>
          <w:p w14:paraId="1A966EAA" w14:textId="11F098F2"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1.10</w:t>
            </w:r>
          </w:p>
        </w:tc>
        <w:tc>
          <w:tcPr>
            <w:tcW w:w="1263" w:type="dxa"/>
            <w:vMerge/>
            <w:vAlign w:val="center"/>
          </w:tcPr>
          <w:p w14:paraId="182041CF" w14:textId="77777777" w:rsidR="006A5C53" w:rsidRPr="009457C7" w:rsidRDefault="006A5C53" w:rsidP="001B0B49">
            <w:pPr>
              <w:jc w:val="center"/>
              <w:rPr>
                <w:rFonts w:ascii="Arial" w:hAnsi="Arial" w:cs="Arial"/>
                <w:color w:val="000000" w:themeColor="text1"/>
              </w:rPr>
            </w:pPr>
          </w:p>
        </w:tc>
        <w:tc>
          <w:tcPr>
            <w:tcW w:w="5274" w:type="dxa"/>
            <w:vAlign w:val="center"/>
          </w:tcPr>
          <w:p w14:paraId="288951B5" w14:textId="33DDF9CC" w:rsidR="006A5C53" w:rsidRPr="009457C7" w:rsidRDefault="001A604D" w:rsidP="001A604D">
            <w:pPr>
              <w:jc w:val="center"/>
              <w:rPr>
                <w:rFonts w:ascii="Arial" w:hAnsi="Arial" w:cs="Arial"/>
                <w:color w:val="000000" w:themeColor="text1"/>
                <w:sz w:val="16"/>
                <w:szCs w:val="16"/>
              </w:rPr>
            </w:pPr>
            <w:r w:rsidRPr="009457C7">
              <w:rPr>
                <w:rFonts w:ascii="Arial" w:eastAsia="Calibri" w:hAnsi="Arial" w:cs="Arial"/>
                <w:color w:val="000000" w:themeColor="text1"/>
                <w:sz w:val="16"/>
                <w:szCs w:val="16"/>
              </w:rPr>
              <w:t>DEKORACJA 3D  NA SŁUPACH OŚWIETLENIOWYCH (UL. SIKORSKIEGO)</w:t>
            </w:r>
          </w:p>
        </w:tc>
        <w:tc>
          <w:tcPr>
            <w:tcW w:w="1389" w:type="dxa"/>
          </w:tcPr>
          <w:p w14:paraId="37104660" w14:textId="77777777" w:rsidR="006A5C53" w:rsidRPr="00764B28" w:rsidRDefault="006A5C53" w:rsidP="001B0B49">
            <w:pPr>
              <w:rPr>
                <w:rFonts w:ascii="Arial" w:hAnsi="Arial" w:cs="Arial"/>
              </w:rPr>
            </w:pPr>
          </w:p>
        </w:tc>
        <w:tc>
          <w:tcPr>
            <w:tcW w:w="1861" w:type="dxa"/>
          </w:tcPr>
          <w:p w14:paraId="06689E81" w14:textId="77777777" w:rsidR="006A5C53" w:rsidRPr="00764B28" w:rsidRDefault="006A5C53" w:rsidP="001B0B49">
            <w:pPr>
              <w:rPr>
                <w:rFonts w:ascii="Arial" w:hAnsi="Arial" w:cs="Arial"/>
              </w:rPr>
            </w:pPr>
          </w:p>
        </w:tc>
      </w:tr>
      <w:tr w:rsidR="006A5C53" w:rsidRPr="00764B28" w14:paraId="3B379065" w14:textId="77777777" w:rsidTr="00D94A72">
        <w:trPr>
          <w:trHeight w:val="454"/>
        </w:trPr>
        <w:tc>
          <w:tcPr>
            <w:tcW w:w="703" w:type="dxa"/>
            <w:vAlign w:val="center"/>
          </w:tcPr>
          <w:p w14:paraId="1C9892A2" w14:textId="73D7D4BC"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1.11</w:t>
            </w:r>
          </w:p>
        </w:tc>
        <w:tc>
          <w:tcPr>
            <w:tcW w:w="1263" w:type="dxa"/>
            <w:vMerge/>
            <w:vAlign w:val="center"/>
          </w:tcPr>
          <w:p w14:paraId="243E1E54" w14:textId="77777777" w:rsidR="006A5C53" w:rsidRPr="009457C7" w:rsidRDefault="006A5C53" w:rsidP="001B0B49">
            <w:pPr>
              <w:jc w:val="center"/>
              <w:rPr>
                <w:rFonts w:ascii="Arial" w:hAnsi="Arial" w:cs="Arial"/>
                <w:color w:val="000000" w:themeColor="text1"/>
              </w:rPr>
            </w:pPr>
          </w:p>
        </w:tc>
        <w:tc>
          <w:tcPr>
            <w:tcW w:w="5274" w:type="dxa"/>
            <w:vAlign w:val="center"/>
          </w:tcPr>
          <w:p w14:paraId="1B7BC8CB" w14:textId="1E12D5E0" w:rsidR="001A604D" w:rsidRPr="009457C7" w:rsidRDefault="001A604D" w:rsidP="001A604D">
            <w:pPr>
              <w:jc w:val="center"/>
              <w:rPr>
                <w:rFonts w:ascii="Calibri" w:eastAsia="Calibri" w:hAnsi="Calibri"/>
                <w:color w:val="000000" w:themeColor="text1"/>
              </w:rPr>
            </w:pPr>
            <w:r w:rsidRPr="009457C7">
              <w:rPr>
                <w:rFonts w:ascii="Calibri" w:eastAsia="Calibri" w:hAnsi="Calibri"/>
                <w:color w:val="000000" w:themeColor="text1"/>
              </w:rPr>
              <w:t>PRZEWIESZKI LINIOWE (UL. MARIACKA)</w:t>
            </w:r>
          </w:p>
          <w:p w14:paraId="7E1E4F4F" w14:textId="77777777" w:rsidR="006A5C53" w:rsidRPr="009457C7" w:rsidRDefault="006A5C53" w:rsidP="001B0B49">
            <w:pPr>
              <w:jc w:val="center"/>
              <w:rPr>
                <w:rFonts w:ascii="Arial" w:hAnsi="Arial" w:cs="Arial"/>
                <w:color w:val="000000" w:themeColor="text1"/>
              </w:rPr>
            </w:pPr>
          </w:p>
        </w:tc>
        <w:tc>
          <w:tcPr>
            <w:tcW w:w="1389" w:type="dxa"/>
          </w:tcPr>
          <w:p w14:paraId="6BD57EE2" w14:textId="77777777" w:rsidR="006A5C53" w:rsidRPr="00764B28" w:rsidRDefault="006A5C53" w:rsidP="001B0B49">
            <w:pPr>
              <w:rPr>
                <w:rFonts w:ascii="Arial" w:hAnsi="Arial" w:cs="Arial"/>
              </w:rPr>
            </w:pPr>
          </w:p>
        </w:tc>
        <w:tc>
          <w:tcPr>
            <w:tcW w:w="1861" w:type="dxa"/>
          </w:tcPr>
          <w:p w14:paraId="7871A799" w14:textId="77777777" w:rsidR="006A5C53" w:rsidRPr="00764B28" w:rsidRDefault="006A5C53" w:rsidP="001B0B49">
            <w:pPr>
              <w:rPr>
                <w:rFonts w:ascii="Arial" w:hAnsi="Arial" w:cs="Arial"/>
              </w:rPr>
            </w:pPr>
          </w:p>
        </w:tc>
      </w:tr>
      <w:tr w:rsidR="006A5C53" w:rsidRPr="00764B28" w14:paraId="346FAD9F" w14:textId="77777777" w:rsidTr="00D94A72">
        <w:trPr>
          <w:trHeight w:val="454"/>
        </w:trPr>
        <w:tc>
          <w:tcPr>
            <w:tcW w:w="703" w:type="dxa"/>
            <w:vAlign w:val="center"/>
          </w:tcPr>
          <w:p w14:paraId="528E9A01" w14:textId="25EBA4B4"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1.12</w:t>
            </w:r>
          </w:p>
        </w:tc>
        <w:tc>
          <w:tcPr>
            <w:tcW w:w="1263" w:type="dxa"/>
            <w:vMerge/>
            <w:vAlign w:val="center"/>
          </w:tcPr>
          <w:p w14:paraId="43B6EAC9" w14:textId="77777777" w:rsidR="006A5C53" w:rsidRPr="009457C7" w:rsidRDefault="006A5C53" w:rsidP="001B0B49">
            <w:pPr>
              <w:jc w:val="center"/>
              <w:rPr>
                <w:rFonts w:ascii="Arial" w:hAnsi="Arial" w:cs="Arial"/>
                <w:color w:val="000000" w:themeColor="text1"/>
              </w:rPr>
            </w:pPr>
          </w:p>
        </w:tc>
        <w:tc>
          <w:tcPr>
            <w:tcW w:w="5274" w:type="dxa"/>
            <w:vAlign w:val="center"/>
          </w:tcPr>
          <w:p w14:paraId="76D2D1C9" w14:textId="7EDA000B" w:rsidR="001A604D" w:rsidRPr="009457C7" w:rsidRDefault="001A604D" w:rsidP="001A604D">
            <w:pPr>
              <w:jc w:val="center"/>
              <w:rPr>
                <w:rFonts w:ascii="Calibri" w:eastAsia="Calibri" w:hAnsi="Calibri"/>
                <w:color w:val="000000" w:themeColor="text1"/>
              </w:rPr>
            </w:pPr>
            <w:r w:rsidRPr="009457C7">
              <w:rPr>
                <w:rFonts w:ascii="Calibri" w:eastAsia="Calibri" w:hAnsi="Calibri"/>
                <w:color w:val="000000" w:themeColor="text1"/>
              </w:rPr>
              <w:t>PRZEWIESZKI LINIOWE (UL. GIEŁDOWA, GIERCZAK)</w:t>
            </w:r>
          </w:p>
          <w:p w14:paraId="5B59F35D" w14:textId="77777777" w:rsidR="006A5C53" w:rsidRPr="009457C7" w:rsidRDefault="006A5C53" w:rsidP="001B0B49">
            <w:pPr>
              <w:jc w:val="center"/>
              <w:rPr>
                <w:rFonts w:ascii="Arial" w:hAnsi="Arial" w:cs="Arial"/>
                <w:color w:val="000000" w:themeColor="text1"/>
              </w:rPr>
            </w:pPr>
          </w:p>
        </w:tc>
        <w:tc>
          <w:tcPr>
            <w:tcW w:w="1389" w:type="dxa"/>
          </w:tcPr>
          <w:p w14:paraId="24DA2887" w14:textId="77777777" w:rsidR="006A5C53" w:rsidRPr="00764B28" w:rsidRDefault="006A5C53" w:rsidP="001B0B49">
            <w:pPr>
              <w:rPr>
                <w:rFonts w:ascii="Arial" w:hAnsi="Arial" w:cs="Arial"/>
              </w:rPr>
            </w:pPr>
          </w:p>
        </w:tc>
        <w:tc>
          <w:tcPr>
            <w:tcW w:w="1861" w:type="dxa"/>
          </w:tcPr>
          <w:p w14:paraId="6051928A" w14:textId="77777777" w:rsidR="006A5C53" w:rsidRPr="00764B28" w:rsidRDefault="006A5C53" w:rsidP="001B0B49">
            <w:pPr>
              <w:rPr>
                <w:rFonts w:ascii="Arial" w:hAnsi="Arial" w:cs="Arial"/>
              </w:rPr>
            </w:pPr>
          </w:p>
        </w:tc>
      </w:tr>
      <w:tr w:rsidR="006A5C53" w:rsidRPr="00764B28" w14:paraId="3F50F068" w14:textId="77777777" w:rsidTr="00D94A72">
        <w:trPr>
          <w:trHeight w:val="454"/>
        </w:trPr>
        <w:tc>
          <w:tcPr>
            <w:tcW w:w="703" w:type="dxa"/>
            <w:vAlign w:val="center"/>
          </w:tcPr>
          <w:p w14:paraId="34780B9B" w14:textId="19D7405E"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1.13</w:t>
            </w:r>
          </w:p>
        </w:tc>
        <w:tc>
          <w:tcPr>
            <w:tcW w:w="1263" w:type="dxa"/>
            <w:vMerge/>
            <w:vAlign w:val="center"/>
          </w:tcPr>
          <w:p w14:paraId="7C61F818" w14:textId="77777777" w:rsidR="006A5C53" w:rsidRPr="009457C7" w:rsidRDefault="006A5C53" w:rsidP="001B0B49">
            <w:pPr>
              <w:jc w:val="center"/>
              <w:rPr>
                <w:rFonts w:ascii="Arial" w:hAnsi="Arial" w:cs="Arial"/>
                <w:color w:val="000000" w:themeColor="text1"/>
              </w:rPr>
            </w:pPr>
          </w:p>
        </w:tc>
        <w:tc>
          <w:tcPr>
            <w:tcW w:w="5274" w:type="dxa"/>
            <w:vAlign w:val="center"/>
          </w:tcPr>
          <w:p w14:paraId="246064DE" w14:textId="74676D3E" w:rsidR="001A604D" w:rsidRPr="009457C7" w:rsidRDefault="001A604D" w:rsidP="001A604D">
            <w:pPr>
              <w:jc w:val="center"/>
              <w:rPr>
                <w:rFonts w:ascii="Calibri" w:eastAsia="Calibri" w:hAnsi="Calibri"/>
                <w:color w:val="000000" w:themeColor="text1"/>
              </w:rPr>
            </w:pPr>
            <w:r w:rsidRPr="009457C7">
              <w:rPr>
                <w:rFonts w:ascii="Calibri" w:eastAsia="Calibri" w:hAnsi="Calibri"/>
                <w:color w:val="000000" w:themeColor="text1"/>
              </w:rPr>
              <w:t>DEKORACJA 2D NA ŚCIANIE SZCZYTOWEJ URZĘDU MIASTA</w:t>
            </w:r>
          </w:p>
          <w:p w14:paraId="5577B92A" w14:textId="77777777" w:rsidR="006A5C53" w:rsidRPr="009457C7" w:rsidRDefault="006A5C53" w:rsidP="001B0B49">
            <w:pPr>
              <w:jc w:val="center"/>
              <w:rPr>
                <w:rFonts w:ascii="Arial" w:hAnsi="Arial" w:cs="Arial"/>
                <w:color w:val="000000" w:themeColor="text1"/>
              </w:rPr>
            </w:pPr>
          </w:p>
        </w:tc>
        <w:tc>
          <w:tcPr>
            <w:tcW w:w="1389" w:type="dxa"/>
          </w:tcPr>
          <w:p w14:paraId="6D075141" w14:textId="77777777" w:rsidR="006A5C53" w:rsidRPr="00764B28" w:rsidRDefault="006A5C53" w:rsidP="001B0B49">
            <w:pPr>
              <w:rPr>
                <w:rFonts w:ascii="Arial" w:hAnsi="Arial" w:cs="Arial"/>
              </w:rPr>
            </w:pPr>
          </w:p>
        </w:tc>
        <w:tc>
          <w:tcPr>
            <w:tcW w:w="1861" w:type="dxa"/>
          </w:tcPr>
          <w:p w14:paraId="4CC51204" w14:textId="77777777" w:rsidR="006A5C53" w:rsidRPr="00764B28" w:rsidRDefault="006A5C53" w:rsidP="001B0B49">
            <w:pPr>
              <w:rPr>
                <w:rFonts w:ascii="Arial" w:hAnsi="Arial" w:cs="Arial"/>
              </w:rPr>
            </w:pPr>
          </w:p>
        </w:tc>
      </w:tr>
      <w:tr w:rsidR="006A5C53" w:rsidRPr="00764B28" w14:paraId="7C58047A" w14:textId="77777777" w:rsidTr="00D94A72">
        <w:trPr>
          <w:trHeight w:val="454"/>
        </w:trPr>
        <w:tc>
          <w:tcPr>
            <w:tcW w:w="703" w:type="dxa"/>
            <w:vAlign w:val="center"/>
          </w:tcPr>
          <w:p w14:paraId="1BC4DE1E" w14:textId="7EC9B0D8"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1.14</w:t>
            </w:r>
          </w:p>
        </w:tc>
        <w:tc>
          <w:tcPr>
            <w:tcW w:w="1263" w:type="dxa"/>
            <w:vMerge/>
            <w:vAlign w:val="center"/>
          </w:tcPr>
          <w:p w14:paraId="6A89F8BE" w14:textId="77777777" w:rsidR="006A5C53" w:rsidRPr="009457C7" w:rsidRDefault="006A5C53" w:rsidP="001B0B49">
            <w:pPr>
              <w:jc w:val="center"/>
              <w:rPr>
                <w:rFonts w:ascii="Arial" w:hAnsi="Arial" w:cs="Arial"/>
                <w:color w:val="000000" w:themeColor="text1"/>
              </w:rPr>
            </w:pPr>
          </w:p>
        </w:tc>
        <w:tc>
          <w:tcPr>
            <w:tcW w:w="5274" w:type="dxa"/>
            <w:vAlign w:val="center"/>
          </w:tcPr>
          <w:p w14:paraId="4A1874AE" w14:textId="48E38487" w:rsidR="006A5C53" w:rsidRPr="009457C7" w:rsidRDefault="001A604D" w:rsidP="001A604D">
            <w:pPr>
              <w:jc w:val="center"/>
              <w:rPr>
                <w:rFonts w:ascii="Calibri" w:eastAsia="Calibri" w:hAnsi="Calibri"/>
                <w:color w:val="000000" w:themeColor="text1"/>
              </w:rPr>
            </w:pPr>
            <w:r w:rsidRPr="009457C7">
              <w:rPr>
                <w:rFonts w:ascii="Calibri" w:eastAsia="Calibri" w:hAnsi="Calibri"/>
                <w:color w:val="000000" w:themeColor="text1"/>
              </w:rPr>
              <w:t>DEKORACJE  3D NA SŁUPACH OŚWIETLENIOWYCH (RONDO SOLANKOWE)</w:t>
            </w:r>
          </w:p>
        </w:tc>
        <w:tc>
          <w:tcPr>
            <w:tcW w:w="1389" w:type="dxa"/>
          </w:tcPr>
          <w:p w14:paraId="27410104" w14:textId="77777777" w:rsidR="006A5C53" w:rsidRPr="00764B28" w:rsidRDefault="006A5C53" w:rsidP="001B0B49">
            <w:pPr>
              <w:rPr>
                <w:rFonts w:ascii="Arial" w:hAnsi="Arial" w:cs="Arial"/>
              </w:rPr>
            </w:pPr>
          </w:p>
        </w:tc>
        <w:tc>
          <w:tcPr>
            <w:tcW w:w="1861" w:type="dxa"/>
          </w:tcPr>
          <w:p w14:paraId="03D0CD13" w14:textId="77777777" w:rsidR="006A5C53" w:rsidRPr="00764B28" w:rsidRDefault="006A5C53" w:rsidP="001B0B49">
            <w:pPr>
              <w:rPr>
                <w:rFonts w:ascii="Arial" w:hAnsi="Arial" w:cs="Arial"/>
              </w:rPr>
            </w:pPr>
          </w:p>
        </w:tc>
      </w:tr>
      <w:tr w:rsidR="006A5C53" w:rsidRPr="00764B28" w14:paraId="595FF040" w14:textId="77777777" w:rsidTr="00D94A72">
        <w:trPr>
          <w:trHeight w:val="454"/>
        </w:trPr>
        <w:tc>
          <w:tcPr>
            <w:tcW w:w="703" w:type="dxa"/>
            <w:vAlign w:val="center"/>
          </w:tcPr>
          <w:p w14:paraId="58638D71" w14:textId="1228378E"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1.15</w:t>
            </w:r>
          </w:p>
        </w:tc>
        <w:tc>
          <w:tcPr>
            <w:tcW w:w="1263" w:type="dxa"/>
            <w:vMerge/>
            <w:vAlign w:val="center"/>
          </w:tcPr>
          <w:p w14:paraId="7E3604E2" w14:textId="77777777" w:rsidR="006A5C53" w:rsidRPr="009457C7" w:rsidRDefault="006A5C53" w:rsidP="001B0B49">
            <w:pPr>
              <w:jc w:val="center"/>
              <w:rPr>
                <w:rFonts w:ascii="Arial" w:hAnsi="Arial" w:cs="Arial"/>
                <w:color w:val="000000" w:themeColor="text1"/>
              </w:rPr>
            </w:pPr>
          </w:p>
        </w:tc>
        <w:tc>
          <w:tcPr>
            <w:tcW w:w="5274" w:type="dxa"/>
            <w:vAlign w:val="center"/>
          </w:tcPr>
          <w:p w14:paraId="79665453" w14:textId="4D975615" w:rsidR="006A5C53" w:rsidRPr="009457C7" w:rsidRDefault="001A604D" w:rsidP="001A604D">
            <w:pPr>
              <w:jc w:val="center"/>
              <w:rPr>
                <w:rFonts w:ascii="Arial" w:hAnsi="Arial" w:cs="Arial"/>
                <w:color w:val="000000" w:themeColor="text1"/>
              </w:rPr>
            </w:pPr>
            <w:r w:rsidRPr="009457C7">
              <w:rPr>
                <w:rFonts w:ascii="Calibri" w:eastAsia="Calibri" w:hAnsi="Calibri"/>
                <w:color w:val="000000" w:themeColor="text1"/>
              </w:rPr>
              <w:t>DEKORACJE 3D (FOTEL PLUS INNE ELEMENTY TOWRZYSZĄCE</w:t>
            </w:r>
          </w:p>
        </w:tc>
        <w:tc>
          <w:tcPr>
            <w:tcW w:w="1389" w:type="dxa"/>
          </w:tcPr>
          <w:p w14:paraId="65BDE8AA" w14:textId="77777777" w:rsidR="006A5C53" w:rsidRPr="00764B28" w:rsidRDefault="006A5C53" w:rsidP="001B0B49">
            <w:pPr>
              <w:rPr>
                <w:rFonts w:ascii="Arial" w:hAnsi="Arial" w:cs="Arial"/>
              </w:rPr>
            </w:pPr>
          </w:p>
        </w:tc>
        <w:tc>
          <w:tcPr>
            <w:tcW w:w="1861" w:type="dxa"/>
          </w:tcPr>
          <w:p w14:paraId="4193ACFB" w14:textId="77777777" w:rsidR="006A5C53" w:rsidRPr="00764B28" w:rsidRDefault="006A5C53" w:rsidP="001B0B49">
            <w:pPr>
              <w:rPr>
                <w:rFonts w:ascii="Arial" w:hAnsi="Arial" w:cs="Arial"/>
              </w:rPr>
            </w:pPr>
          </w:p>
        </w:tc>
      </w:tr>
      <w:tr w:rsidR="006A5C53" w:rsidRPr="00764B28" w14:paraId="0872F966" w14:textId="77777777" w:rsidTr="00D94A72">
        <w:trPr>
          <w:trHeight w:val="454"/>
        </w:trPr>
        <w:tc>
          <w:tcPr>
            <w:tcW w:w="703" w:type="dxa"/>
            <w:tcBorders>
              <w:bottom w:val="single" w:sz="4" w:space="0" w:color="auto"/>
            </w:tcBorders>
            <w:vAlign w:val="center"/>
          </w:tcPr>
          <w:p w14:paraId="6689A21D" w14:textId="40198D3C" w:rsidR="006A5C53" w:rsidRPr="009457C7" w:rsidRDefault="006A5C53" w:rsidP="001B0B49">
            <w:pPr>
              <w:jc w:val="right"/>
              <w:rPr>
                <w:rFonts w:ascii="Arial" w:hAnsi="Arial" w:cs="Arial"/>
                <w:color w:val="000000" w:themeColor="text1"/>
              </w:rPr>
            </w:pPr>
            <w:r w:rsidRPr="009457C7">
              <w:rPr>
                <w:rFonts w:ascii="Arial" w:hAnsi="Arial" w:cs="Arial"/>
                <w:color w:val="000000" w:themeColor="text1"/>
              </w:rPr>
              <w:t>1.16</w:t>
            </w:r>
          </w:p>
        </w:tc>
        <w:tc>
          <w:tcPr>
            <w:tcW w:w="1263" w:type="dxa"/>
            <w:vMerge/>
            <w:tcBorders>
              <w:bottom w:val="single" w:sz="4" w:space="0" w:color="auto"/>
            </w:tcBorders>
            <w:vAlign w:val="center"/>
          </w:tcPr>
          <w:p w14:paraId="491D101F" w14:textId="77777777" w:rsidR="006A5C53" w:rsidRPr="009457C7" w:rsidRDefault="006A5C53" w:rsidP="001B0B49">
            <w:pPr>
              <w:jc w:val="center"/>
              <w:rPr>
                <w:rFonts w:ascii="Arial" w:hAnsi="Arial" w:cs="Arial"/>
                <w:color w:val="000000" w:themeColor="text1"/>
              </w:rPr>
            </w:pPr>
          </w:p>
        </w:tc>
        <w:tc>
          <w:tcPr>
            <w:tcW w:w="5274" w:type="dxa"/>
            <w:tcBorders>
              <w:bottom w:val="single" w:sz="4" w:space="0" w:color="auto"/>
            </w:tcBorders>
            <w:vAlign w:val="center"/>
          </w:tcPr>
          <w:p w14:paraId="7B004A14" w14:textId="4554513B" w:rsidR="006A5C53" w:rsidRPr="009457C7" w:rsidRDefault="00D94A72" w:rsidP="001B0B49">
            <w:pPr>
              <w:jc w:val="center"/>
              <w:rPr>
                <w:rFonts w:ascii="Arial" w:hAnsi="Arial" w:cs="Arial"/>
                <w:color w:val="000000" w:themeColor="text1"/>
              </w:rPr>
            </w:pPr>
            <w:r w:rsidRPr="009457C7">
              <w:rPr>
                <w:rFonts w:ascii="Calibri" w:eastAsia="Calibri" w:hAnsi="Calibri"/>
                <w:color w:val="000000" w:themeColor="text1"/>
              </w:rPr>
              <w:t>DUŻA DEKORACJA PRZESTRZENNA 3D (SKWER PIONIERÓW)</w:t>
            </w:r>
          </w:p>
        </w:tc>
        <w:tc>
          <w:tcPr>
            <w:tcW w:w="1389" w:type="dxa"/>
          </w:tcPr>
          <w:p w14:paraId="5526D2C8" w14:textId="77777777" w:rsidR="006A5C53" w:rsidRPr="00764B28" w:rsidRDefault="006A5C53" w:rsidP="001B0B49">
            <w:pPr>
              <w:rPr>
                <w:rFonts w:ascii="Arial" w:hAnsi="Arial" w:cs="Arial"/>
              </w:rPr>
            </w:pPr>
          </w:p>
        </w:tc>
        <w:tc>
          <w:tcPr>
            <w:tcW w:w="1861" w:type="dxa"/>
          </w:tcPr>
          <w:p w14:paraId="4D7123B0" w14:textId="77777777" w:rsidR="006A5C53" w:rsidRPr="00764B28" w:rsidRDefault="006A5C53" w:rsidP="001B0B49">
            <w:pPr>
              <w:rPr>
                <w:rFonts w:ascii="Arial" w:hAnsi="Arial" w:cs="Arial"/>
              </w:rPr>
            </w:pPr>
          </w:p>
        </w:tc>
      </w:tr>
      <w:tr w:rsidR="001B0B49" w:rsidRPr="00764B28" w14:paraId="29E6DA98" w14:textId="77777777" w:rsidTr="00D94A72">
        <w:trPr>
          <w:trHeight w:val="563"/>
        </w:trPr>
        <w:tc>
          <w:tcPr>
            <w:tcW w:w="703" w:type="dxa"/>
            <w:tcBorders>
              <w:top w:val="single" w:sz="4" w:space="0" w:color="auto"/>
              <w:left w:val="single" w:sz="4" w:space="0" w:color="auto"/>
              <w:right w:val="single" w:sz="4" w:space="0" w:color="auto"/>
            </w:tcBorders>
            <w:vAlign w:val="center"/>
          </w:tcPr>
          <w:p w14:paraId="20FF0924" w14:textId="6C4425A5" w:rsidR="001B0B49" w:rsidRPr="009457C7" w:rsidRDefault="001B0B49" w:rsidP="001B0B49">
            <w:pPr>
              <w:jc w:val="right"/>
              <w:rPr>
                <w:rFonts w:ascii="Arial" w:hAnsi="Arial" w:cs="Arial"/>
                <w:color w:val="000000" w:themeColor="text1"/>
              </w:rPr>
            </w:pPr>
            <w:r w:rsidRPr="009457C7">
              <w:rPr>
                <w:rFonts w:ascii="Arial" w:hAnsi="Arial" w:cs="Arial"/>
                <w:color w:val="000000" w:themeColor="text1"/>
              </w:rPr>
              <w:t>1.17</w:t>
            </w:r>
          </w:p>
        </w:tc>
        <w:tc>
          <w:tcPr>
            <w:tcW w:w="1263" w:type="dxa"/>
            <w:vMerge/>
            <w:tcBorders>
              <w:top w:val="single" w:sz="4" w:space="0" w:color="auto"/>
              <w:left w:val="single" w:sz="4" w:space="0" w:color="auto"/>
              <w:bottom w:val="single" w:sz="4" w:space="0" w:color="auto"/>
              <w:right w:val="single" w:sz="4" w:space="0" w:color="auto"/>
            </w:tcBorders>
            <w:vAlign w:val="center"/>
          </w:tcPr>
          <w:p w14:paraId="730E6D96" w14:textId="77777777" w:rsidR="001B0B49" w:rsidRPr="009457C7" w:rsidRDefault="001B0B49" w:rsidP="001B0B49">
            <w:pPr>
              <w:jc w:val="center"/>
              <w:rPr>
                <w:rFonts w:ascii="Arial" w:hAnsi="Arial" w:cs="Arial"/>
                <w:color w:val="000000" w:themeColor="text1"/>
              </w:rPr>
            </w:pPr>
          </w:p>
        </w:tc>
        <w:tc>
          <w:tcPr>
            <w:tcW w:w="5274" w:type="dxa"/>
            <w:tcBorders>
              <w:top w:val="single" w:sz="4" w:space="0" w:color="auto"/>
              <w:left w:val="single" w:sz="4" w:space="0" w:color="auto"/>
              <w:right w:val="single" w:sz="4" w:space="0" w:color="auto"/>
            </w:tcBorders>
            <w:vAlign w:val="center"/>
          </w:tcPr>
          <w:p w14:paraId="0B8F0696" w14:textId="1AE614F8" w:rsidR="001B0B49" w:rsidRPr="009457C7" w:rsidRDefault="00D94A72" w:rsidP="001B0B49">
            <w:pPr>
              <w:jc w:val="center"/>
              <w:rPr>
                <w:rFonts w:ascii="Arial" w:hAnsi="Arial" w:cs="Arial"/>
                <w:color w:val="000000" w:themeColor="text1"/>
              </w:rPr>
            </w:pPr>
            <w:r w:rsidRPr="009457C7">
              <w:rPr>
                <w:rFonts w:ascii="Calibri" w:eastAsia="Calibri" w:hAnsi="Calibri"/>
                <w:color w:val="000000" w:themeColor="text1"/>
              </w:rPr>
              <w:t xml:space="preserve">ELEMENTY ŚWIETLNE AKCENTUJĄCE KSZTAŁT KONSTRUKCJI </w:t>
            </w:r>
            <w:r w:rsidRPr="009457C7">
              <w:rPr>
                <w:rFonts w:ascii="Arial" w:hAnsi="Arial" w:cs="Arial"/>
                <w:color w:val="000000" w:themeColor="text1"/>
              </w:rPr>
              <w:t>BINDAŻ (TUNEL)</w:t>
            </w:r>
          </w:p>
        </w:tc>
        <w:tc>
          <w:tcPr>
            <w:tcW w:w="1389" w:type="dxa"/>
            <w:tcBorders>
              <w:left w:val="single" w:sz="4" w:space="0" w:color="auto"/>
            </w:tcBorders>
          </w:tcPr>
          <w:p w14:paraId="08FC5BF9" w14:textId="77777777" w:rsidR="001B0B49" w:rsidRPr="00764B28" w:rsidRDefault="001B0B49" w:rsidP="001B0B49">
            <w:pPr>
              <w:rPr>
                <w:rFonts w:ascii="Arial" w:hAnsi="Arial" w:cs="Arial"/>
              </w:rPr>
            </w:pPr>
          </w:p>
        </w:tc>
        <w:tc>
          <w:tcPr>
            <w:tcW w:w="1861" w:type="dxa"/>
          </w:tcPr>
          <w:p w14:paraId="54610AC4" w14:textId="77777777" w:rsidR="001B0B49" w:rsidRPr="00764B28" w:rsidRDefault="001B0B49" w:rsidP="001B0B49">
            <w:pPr>
              <w:rPr>
                <w:rFonts w:ascii="Arial" w:hAnsi="Arial" w:cs="Arial"/>
              </w:rPr>
            </w:pPr>
          </w:p>
        </w:tc>
      </w:tr>
      <w:tr w:rsidR="009B63A6" w:rsidRPr="00764B28" w14:paraId="77CBFC93" w14:textId="77777777" w:rsidTr="00D94A72">
        <w:trPr>
          <w:trHeight w:val="454"/>
        </w:trPr>
        <w:tc>
          <w:tcPr>
            <w:tcW w:w="7240" w:type="dxa"/>
            <w:gridSpan w:val="3"/>
            <w:tcBorders>
              <w:top w:val="single" w:sz="4" w:space="0" w:color="auto"/>
            </w:tcBorders>
            <w:vAlign w:val="center"/>
          </w:tcPr>
          <w:p w14:paraId="3B68F37B" w14:textId="3D6555BC" w:rsidR="009B63A6" w:rsidRPr="009457C7" w:rsidRDefault="009B63A6" w:rsidP="00D94A72">
            <w:pPr>
              <w:jc w:val="center"/>
              <w:rPr>
                <w:rFonts w:ascii="Arial" w:hAnsi="Arial" w:cs="Arial"/>
                <w:color w:val="000000" w:themeColor="text1"/>
              </w:rPr>
            </w:pPr>
            <w:r w:rsidRPr="009457C7">
              <w:rPr>
                <w:rFonts w:ascii="Arial" w:hAnsi="Arial" w:cs="Arial"/>
                <w:color w:val="000000" w:themeColor="text1"/>
              </w:rPr>
              <w:t>Razem suma pozycji od 1.1 do 1.1</w:t>
            </w:r>
            <w:r w:rsidR="00D94A72" w:rsidRPr="009457C7">
              <w:rPr>
                <w:rFonts w:ascii="Arial" w:hAnsi="Arial" w:cs="Arial"/>
                <w:color w:val="000000" w:themeColor="text1"/>
              </w:rPr>
              <w:t>7</w:t>
            </w:r>
          </w:p>
        </w:tc>
        <w:tc>
          <w:tcPr>
            <w:tcW w:w="1389" w:type="dxa"/>
          </w:tcPr>
          <w:p w14:paraId="44518389" w14:textId="77777777" w:rsidR="009B63A6" w:rsidRPr="00764B28" w:rsidRDefault="009B63A6" w:rsidP="001B0B49">
            <w:pPr>
              <w:rPr>
                <w:rFonts w:ascii="Arial" w:hAnsi="Arial" w:cs="Arial"/>
              </w:rPr>
            </w:pPr>
          </w:p>
        </w:tc>
        <w:tc>
          <w:tcPr>
            <w:tcW w:w="1861" w:type="dxa"/>
          </w:tcPr>
          <w:p w14:paraId="062FEE0C" w14:textId="77777777" w:rsidR="009B63A6" w:rsidRPr="00764B28" w:rsidRDefault="009B63A6" w:rsidP="001B0B49">
            <w:pPr>
              <w:rPr>
                <w:rFonts w:ascii="Arial" w:hAnsi="Arial" w:cs="Arial"/>
              </w:rPr>
            </w:pPr>
          </w:p>
        </w:tc>
      </w:tr>
      <w:tr w:rsidR="00700DED" w:rsidRPr="00764B28" w14:paraId="63CD234F" w14:textId="77777777" w:rsidTr="00D94A72">
        <w:trPr>
          <w:trHeight w:val="454"/>
        </w:trPr>
        <w:tc>
          <w:tcPr>
            <w:tcW w:w="703" w:type="dxa"/>
            <w:vAlign w:val="center"/>
          </w:tcPr>
          <w:p w14:paraId="156E59F7"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2</w:t>
            </w:r>
          </w:p>
        </w:tc>
        <w:tc>
          <w:tcPr>
            <w:tcW w:w="1263" w:type="dxa"/>
            <w:vAlign w:val="center"/>
          </w:tcPr>
          <w:p w14:paraId="457E0FBA" w14:textId="2E83A242"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2019 r.</w:t>
            </w:r>
          </w:p>
        </w:tc>
        <w:tc>
          <w:tcPr>
            <w:tcW w:w="5274" w:type="dxa"/>
            <w:vAlign w:val="center"/>
          </w:tcPr>
          <w:p w14:paraId="102E38DA"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Transport i montaż i dekoracji</w:t>
            </w:r>
          </w:p>
        </w:tc>
        <w:tc>
          <w:tcPr>
            <w:tcW w:w="1389" w:type="dxa"/>
          </w:tcPr>
          <w:p w14:paraId="5847B459" w14:textId="77777777" w:rsidR="00700DED" w:rsidRPr="00764B28" w:rsidRDefault="00700DED" w:rsidP="001B0B49">
            <w:pPr>
              <w:rPr>
                <w:rFonts w:ascii="Arial" w:hAnsi="Arial" w:cs="Arial"/>
              </w:rPr>
            </w:pPr>
          </w:p>
        </w:tc>
        <w:tc>
          <w:tcPr>
            <w:tcW w:w="1861" w:type="dxa"/>
          </w:tcPr>
          <w:p w14:paraId="51DE9A2A" w14:textId="77777777" w:rsidR="00700DED" w:rsidRPr="00764B28" w:rsidRDefault="00700DED" w:rsidP="001B0B49">
            <w:pPr>
              <w:rPr>
                <w:rFonts w:ascii="Arial" w:hAnsi="Arial" w:cs="Arial"/>
              </w:rPr>
            </w:pPr>
          </w:p>
        </w:tc>
      </w:tr>
      <w:tr w:rsidR="00700DED" w:rsidRPr="00764B28" w14:paraId="57D1F2DD" w14:textId="77777777" w:rsidTr="00D94A72">
        <w:trPr>
          <w:trHeight w:val="454"/>
        </w:trPr>
        <w:tc>
          <w:tcPr>
            <w:tcW w:w="703" w:type="dxa"/>
            <w:vAlign w:val="center"/>
          </w:tcPr>
          <w:p w14:paraId="4FD076AC"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3</w:t>
            </w:r>
          </w:p>
        </w:tc>
        <w:tc>
          <w:tcPr>
            <w:tcW w:w="1263" w:type="dxa"/>
            <w:vAlign w:val="center"/>
          </w:tcPr>
          <w:p w14:paraId="0B6590AF" w14:textId="037141D8"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2019</w:t>
            </w:r>
            <w:r w:rsidR="00E37473" w:rsidRPr="009457C7">
              <w:rPr>
                <w:rFonts w:ascii="Arial" w:hAnsi="Arial" w:cs="Arial"/>
                <w:color w:val="000000" w:themeColor="text1"/>
              </w:rPr>
              <w:t xml:space="preserve"> r.</w:t>
            </w:r>
          </w:p>
        </w:tc>
        <w:tc>
          <w:tcPr>
            <w:tcW w:w="5274" w:type="dxa"/>
            <w:vAlign w:val="center"/>
          </w:tcPr>
          <w:p w14:paraId="526C4823"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Serwis dekoracji w trakcie ekspozycji</w:t>
            </w:r>
          </w:p>
        </w:tc>
        <w:tc>
          <w:tcPr>
            <w:tcW w:w="1389" w:type="dxa"/>
          </w:tcPr>
          <w:p w14:paraId="1F185A42" w14:textId="77777777" w:rsidR="00700DED" w:rsidRPr="00764B28" w:rsidRDefault="00700DED" w:rsidP="001B0B49">
            <w:pPr>
              <w:rPr>
                <w:rFonts w:ascii="Arial" w:hAnsi="Arial" w:cs="Arial"/>
              </w:rPr>
            </w:pPr>
          </w:p>
        </w:tc>
        <w:tc>
          <w:tcPr>
            <w:tcW w:w="1861" w:type="dxa"/>
          </w:tcPr>
          <w:p w14:paraId="044B4CE7" w14:textId="77777777" w:rsidR="00700DED" w:rsidRPr="00764B28" w:rsidRDefault="00700DED" w:rsidP="001B0B49">
            <w:pPr>
              <w:rPr>
                <w:rFonts w:ascii="Arial" w:hAnsi="Arial" w:cs="Arial"/>
              </w:rPr>
            </w:pPr>
          </w:p>
        </w:tc>
      </w:tr>
      <w:tr w:rsidR="00700DED" w:rsidRPr="00764B28" w14:paraId="3A991263" w14:textId="77777777" w:rsidTr="00D94A72">
        <w:trPr>
          <w:trHeight w:val="454"/>
        </w:trPr>
        <w:tc>
          <w:tcPr>
            <w:tcW w:w="703" w:type="dxa"/>
            <w:vAlign w:val="center"/>
          </w:tcPr>
          <w:p w14:paraId="2C5EE3ED"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4</w:t>
            </w:r>
          </w:p>
        </w:tc>
        <w:tc>
          <w:tcPr>
            <w:tcW w:w="1263" w:type="dxa"/>
            <w:vAlign w:val="center"/>
          </w:tcPr>
          <w:p w14:paraId="4F5AB431" w14:textId="3A85CF10" w:rsidR="00700DED" w:rsidRPr="009457C7" w:rsidRDefault="009B63A6" w:rsidP="001B0B49">
            <w:pPr>
              <w:jc w:val="center"/>
              <w:rPr>
                <w:rFonts w:ascii="Arial" w:hAnsi="Arial" w:cs="Arial"/>
                <w:color w:val="000000" w:themeColor="text1"/>
              </w:rPr>
            </w:pPr>
            <w:r w:rsidRPr="009457C7">
              <w:rPr>
                <w:rFonts w:ascii="Arial" w:hAnsi="Arial" w:cs="Arial"/>
                <w:color w:val="000000" w:themeColor="text1"/>
              </w:rPr>
              <w:t>2020</w:t>
            </w:r>
            <w:r w:rsidR="00700DED" w:rsidRPr="009457C7">
              <w:rPr>
                <w:rFonts w:ascii="Arial" w:hAnsi="Arial" w:cs="Arial"/>
                <w:color w:val="000000" w:themeColor="text1"/>
              </w:rPr>
              <w:t xml:space="preserve"> r.</w:t>
            </w:r>
          </w:p>
        </w:tc>
        <w:tc>
          <w:tcPr>
            <w:tcW w:w="5274" w:type="dxa"/>
            <w:vAlign w:val="center"/>
          </w:tcPr>
          <w:p w14:paraId="65BFA55F"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 xml:space="preserve">Demontaż </w:t>
            </w:r>
          </w:p>
        </w:tc>
        <w:tc>
          <w:tcPr>
            <w:tcW w:w="1389" w:type="dxa"/>
          </w:tcPr>
          <w:p w14:paraId="04382B18" w14:textId="77777777" w:rsidR="00700DED" w:rsidRPr="00764B28" w:rsidRDefault="00700DED" w:rsidP="001B0B49">
            <w:pPr>
              <w:rPr>
                <w:rFonts w:ascii="Arial" w:hAnsi="Arial" w:cs="Arial"/>
              </w:rPr>
            </w:pPr>
          </w:p>
        </w:tc>
        <w:tc>
          <w:tcPr>
            <w:tcW w:w="1861" w:type="dxa"/>
          </w:tcPr>
          <w:p w14:paraId="79D9FBAD" w14:textId="77777777" w:rsidR="00700DED" w:rsidRPr="00764B28" w:rsidRDefault="00700DED" w:rsidP="001B0B49">
            <w:pPr>
              <w:rPr>
                <w:rFonts w:ascii="Arial" w:hAnsi="Arial" w:cs="Arial"/>
              </w:rPr>
            </w:pPr>
          </w:p>
        </w:tc>
      </w:tr>
      <w:tr w:rsidR="00700DED" w:rsidRPr="00764B28" w14:paraId="33F0714C" w14:textId="77777777" w:rsidTr="00D94A72">
        <w:trPr>
          <w:trHeight w:val="454"/>
        </w:trPr>
        <w:tc>
          <w:tcPr>
            <w:tcW w:w="703" w:type="dxa"/>
            <w:vAlign w:val="center"/>
          </w:tcPr>
          <w:p w14:paraId="1D63213B"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5</w:t>
            </w:r>
          </w:p>
        </w:tc>
        <w:tc>
          <w:tcPr>
            <w:tcW w:w="1263" w:type="dxa"/>
            <w:vAlign w:val="center"/>
          </w:tcPr>
          <w:p w14:paraId="7EFE8FEC" w14:textId="264EE1BC"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20</w:t>
            </w:r>
            <w:r w:rsidR="009B63A6" w:rsidRPr="009457C7">
              <w:rPr>
                <w:rFonts w:ascii="Arial" w:hAnsi="Arial" w:cs="Arial"/>
                <w:color w:val="000000" w:themeColor="text1"/>
              </w:rPr>
              <w:t>20</w:t>
            </w:r>
            <w:r w:rsidRPr="009457C7">
              <w:rPr>
                <w:rFonts w:ascii="Arial" w:hAnsi="Arial" w:cs="Arial"/>
                <w:color w:val="000000" w:themeColor="text1"/>
              </w:rPr>
              <w:t xml:space="preserve"> r.</w:t>
            </w:r>
          </w:p>
        </w:tc>
        <w:tc>
          <w:tcPr>
            <w:tcW w:w="5274" w:type="dxa"/>
            <w:vAlign w:val="center"/>
          </w:tcPr>
          <w:p w14:paraId="06E4597B"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 xml:space="preserve">Wykonanie serwisu posezonowego elementów dekoracji w okresie pomiędzy demontażem a ponownym montażem na kolejny sezon ekspozycji </w:t>
            </w:r>
          </w:p>
        </w:tc>
        <w:tc>
          <w:tcPr>
            <w:tcW w:w="1389" w:type="dxa"/>
          </w:tcPr>
          <w:p w14:paraId="01498A32" w14:textId="77777777" w:rsidR="00700DED" w:rsidRPr="00764B28" w:rsidRDefault="00700DED" w:rsidP="001B0B49">
            <w:pPr>
              <w:rPr>
                <w:rFonts w:ascii="Arial" w:hAnsi="Arial" w:cs="Arial"/>
              </w:rPr>
            </w:pPr>
          </w:p>
        </w:tc>
        <w:tc>
          <w:tcPr>
            <w:tcW w:w="1861" w:type="dxa"/>
          </w:tcPr>
          <w:p w14:paraId="7D4750B7" w14:textId="77777777" w:rsidR="00700DED" w:rsidRPr="00764B28" w:rsidRDefault="00700DED" w:rsidP="001B0B49">
            <w:pPr>
              <w:rPr>
                <w:rFonts w:ascii="Arial" w:hAnsi="Arial" w:cs="Arial"/>
              </w:rPr>
            </w:pPr>
          </w:p>
        </w:tc>
      </w:tr>
      <w:tr w:rsidR="00700DED" w:rsidRPr="00764B28" w14:paraId="2020E75D" w14:textId="77777777" w:rsidTr="00D94A72">
        <w:trPr>
          <w:trHeight w:val="454"/>
        </w:trPr>
        <w:tc>
          <w:tcPr>
            <w:tcW w:w="703" w:type="dxa"/>
            <w:vAlign w:val="center"/>
          </w:tcPr>
          <w:p w14:paraId="2A373685"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6</w:t>
            </w:r>
          </w:p>
        </w:tc>
        <w:tc>
          <w:tcPr>
            <w:tcW w:w="1263" w:type="dxa"/>
            <w:vAlign w:val="center"/>
          </w:tcPr>
          <w:p w14:paraId="233351DA" w14:textId="3BC3ED0C"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20</w:t>
            </w:r>
            <w:r w:rsidR="009B63A6" w:rsidRPr="009457C7">
              <w:rPr>
                <w:rFonts w:ascii="Arial" w:hAnsi="Arial" w:cs="Arial"/>
                <w:color w:val="000000" w:themeColor="text1"/>
              </w:rPr>
              <w:t>20</w:t>
            </w:r>
            <w:r w:rsidRPr="009457C7">
              <w:rPr>
                <w:rFonts w:ascii="Arial" w:hAnsi="Arial" w:cs="Arial"/>
                <w:color w:val="000000" w:themeColor="text1"/>
              </w:rPr>
              <w:t xml:space="preserve"> r.</w:t>
            </w:r>
          </w:p>
        </w:tc>
        <w:tc>
          <w:tcPr>
            <w:tcW w:w="5274" w:type="dxa"/>
            <w:vAlign w:val="center"/>
          </w:tcPr>
          <w:p w14:paraId="02D7E141" w14:textId="77777777" w:rsidR="00700DED" w:rsidRPr="009457C7" w:rsidRDefault="00700DED" w:rsidP="001B0B49">
            <w:pPr>
              <w:jc w:val="center"/>
              <w:rPr>
                <w:rFonts w:ascii="Arial" w:hAnsi="Arial" w:cs="Arial"/>
                <w:color w:val="000000" w:themeColor="text1"/>
              </w:rPr>
            </w:pPr>
            <w:r w:rsidRPr="009457C7">
              <w:rPr>
                <w:rFonts w:ascii="Arial" w:hAnsi="Arial" w:cs="Arial"/>
                <w:color w:val="000000" w:themeColor="text1"/>
              </w:rPr>
              <w:t xml:space="preserve">Magazynowanie </w:t>
            </w:r>
          </w:p>
        </w:tc>
        <w:tc>
          <w:tcPr>
            <w:tcW w:w="1389" w:type="dxa"/>
          </w:tcPr>
          <w:p w14:paraId="2EE931E9" w14:textId="77777777" w:rsidR="00700DED" w:rsidRPr="00764B28" w:rsidRDefault="00700DED" w:rsidP="001B0B49">
            <w:pPr>
              <w:rPr>
                <w:rFonts w:ascii="Arial" w:hAnsi="Arial" w:cs="Arial"/>
              </w:rPr>
            </w:pPr>
          </w:p>
        </w:tc>
        <w:tc>
          <w:tcPr>
            <w:tcW w:w="1861" w:type="dxa"/>
          </w:tcPr>
          <w:p w14:paraId="432C936F" w14:textId="77777777" w:rsidR="00700DED" w:rsidRPr="00764B28" w:rsidRDefault="00700DED" w:rsidP="001B0B49">
            <w:pPr>
              <w:rPr>
                <w:rFonts w:ascii="Arial" w:hAnsi="Arial" w:cs="Arial"/>
              </w:rPr>
            </w:pPr>
          </w:p>
        </w:tc>
      </w:tr>
      <w:tr w:rsidR="00700DED" w14:paraId="7402C6A6" w14:textId="77777777" w:rsidTr="00D94A72">
        <w:trPr>
          <w:trHeight w:val="454"/>
        </w:trPr>
        <w:tc>
          <w:tcPr>
            <w:tcW w:w="7240" w:type="dxa"/>
            <w:gridSpan w:val="3"/>
          </w:tcPr>
          <w:p w14:paraId="29588CB0" w14:textId="045658C2" w:rsidR="00700DED" w:rsidRPr="009457C7" w:rsidRDefault="00700DED" w:rsidP="001B0B49">
            <w:pPr>
              <w:jc w:val="right"/>
              <w:rPr>
                <w:rFonts w:ascii="Arial" w:hAnsi="Arial" w:cs="Arial"/>
                <w:b/>
                <w:i/>
                <w:color w:val="000000" w:themeColor="text1"/>
                <w:sz w:val="24"/>
                <w:szCs w:val="24"/>
              </w:rPr>
            </w:pPr>
            <w:r w:rsidRPr="009457C7">
              <w:rPr>
                <w:rFonts w:ascii="Arial" w:hAnsi="Arial" w:cs="Arial"/>
                <w:b/>
                <w:i/>
                <w:color w:val="000000" w:themeColor="text1"/>
                <w:sz w:val="24"/>
                <w:szCs w:val="24"/>
              </w:rPr>
              <w:t>Razem sezon 20</w:t>
            </w:r>
            <w:r w:rsidR="009B63A6" w:rsidRPr="009457C7">
              <w:rPr>
                <w:rFonts w:ascii="Arial" w:hAnsi="Arial" w:cs="Arial"/>
                <w:b/>
                <w:i/>
                <w:color w:val="000000" w:themeColor="text1"/>
                <w:sz w:val="24"/>
                <w:szCs w:val="24"/>
              </w:rPr>
              <w:t>19</w:t>
            </w:r>
            <w:r w:rsidRPr="009457C7">
              <w:rPr>
                <w:rFonts w:ascii="Arial" w:hAnsi="Arial" w:cs="Arial"/>
                <w:b/>
                <w:i/>
                <w:color w:val="000000" w:themeColor="text1"/>
                <w:sz w:val="24"/>
                <w:szCs w:val="24"/>
              </w:rPr>
              <w:t>/20</w:t>
            </w:r>
            <w:r w:rsidR="009B63A6" w:rsidRPr="009457C7">
              <w:rPr>
                <w:rFonts w:ascii="Arial" w:hAnsi="Arial" w:cs="Arial"/>
                <w:b/>
                <w:i/>
                <w:color w:val="000000" w:themeColor="text1"/>
                <w:sz w:val="24"/>
                <w:szCs w:val="24"/>
              </w:rPr>
              <w:t>20</w:t>
            </w:r>
          </w:p>
        </w:tc>
        <w:tc>
          <w:tcPr>
            <w:tcW w:w="1389" w:type="dxa"/>
          </w:tcPr>
          <w:p w14:paraId="451A14BA" w14:textId="77777777" w:rsidR="00700DED" w:rsidRDefault="00700DED" w:rsidP="001B0B49">
            <w:pPr>
              <w:rPr>
                <w:rFonts w:ascii="Arial" w:hAnsi="Arial" w:cs="Arial"/>
                <w:sz w:val="24"/>
                <w:szCs w:val="24"/>
              </w:rPr>
            </w:pPr>
          </w:p>
        </w:tc>
        <w:tc>
          <w:tcPr>
            <w:tcW w:w="1861" w:type="dxa"/>
          </w:tcPr>
          <w:p w14:paraId="149A06C7" w14:textId="77777777" w:rsidR="00700DED" w:rsidRDefault="00700DED" w:rsidP="001B0B49">
            <w:pPr>
              <w:rPr>
                <w:rFonts w:ascii="Arial" w:hAnsi="Arial" w:cs="Arial"/>
                <w:sz w:val="24"/>
                <w:szCs w:val="24"/>
              </w:rPr>
            </w:pPr>
          </w:p>
        </w:tc>
      </w:tr>
      <w:tr w:rsidR="00700DED" w14:paraId="70F76025" w14:textId="77777777" w:rsidTr="001B0B49">
        <w:trPr>
          <w:trHeight w:val="454"/>
        </w:trPr>
        <w:tc>
          <w:tcPr>
            <w:tcW w:w="10490" w:type="dxa"/>
            <w:gridSpan w:val="5"/>
            <w:vAlign w:val="center"/>
          </w:tcPr>
          <w:p w14:paraId="298BBDA6" w14:textId="577F300C" w:rsidR="00700DED" w:rsidRPr="009457C7" w:rsidRDefault="00700DED" w:rsidP="001B0B49">
            <w:pPr>
              <w:jc w:val="center"/>
              <w:rPr>
                <w:rFonts w:ascii="Arial" w:hAnsi="Arial" w:cs="Arial"/>
                <w:color w:val="000000" w:themeColor="text1"/>
                <w:sz w:val="24"/>
                <w:szCs w:val="24"/>
              </w:rPr>
            </w:pPr>
            <w:r w:rsidRPr="009457C7">
              <w:rPr>
                <w:rFonts w:ascii="Arial" w:hAnsi="Arial" w:cs="Arial"/>
                <w:b/>
                <w:color w:val="000000" w:themeColor="text1"/>
              </w:rPr>
              <w:t>SEZON 20</w:t>
            </w:r>
            <w:r w:rsidR="009B63A6" w:rsidRPr="009457C7">
              <w:rPr>
                <w:rFonts w:ascii="Arial" w:hAnsi="Arial" w:cs="Arial"/>
                <w:b/>
                <w:color w:val="000000" w:themeColor="text1"/>
              </w:rPr>
              <w:t>20</w:t>
            </w:r>
            <w:r w:rsidRPr="009457C7">
              <w:rPr>
                <w:rFonts w:ascii="Arial" w:hAnsi="Arial" w:cs="Arial"/>
                <w:b/>
                <w:color w:val="000000" w:themeColor="text1"/>
              </w:rPr>
              <w:t>/20</w:t>
            </w:r>
            <w:r w:rsidR="009B63A6" w:rsidRPr="009457C7">
              <w:rPr>
                <w:rFonts w:ascii="Arial" w:hAnsi="Arial" w:cs="Arial"/>
                <w:b/>
                <w:color w:val="000000" w:themeColor="text1"/>
              </w:rPr>
              <w:t>21</w:t>
            </w:r>
          </w:p>
        </w:tc>
      </w:tr>
      <w:tr w:rsidR="009B63A6" w14:paraId="04C66F6C" w14:textId="77777777" w:rsidTr="001B0B49">
        <w:trPr>
          <w:trHeight w:val="454"/>
        </w:trPr>
        <w:tc>
          <w:tcPr>
            <w:tcW w:w="10490" w:type="dxa"/>
            <w:gridSpan w:val="5"/>
            <w:vAlign w:val="center"/>
          </w:tcPr>
          <w:p w14:paraId="1DF61669" w14:textId="53C05BCA" w:rsidR="009B63A6" w:rsidRPr="009457C7" w:rsidRDefault="00754F06" w:rsidP="001B0B49">
            <w:pPr>
              <w:pStyle w:val="Akapitzlist"/>
              <w:numPr>
                <w:ilvl w:val="6"/>
                <w:numId w:val="34"/>
              </w:numPr>
              <w:tabs>
                <w:tab w:val="clear" w:pos="5040"/>
                <w:tab w:val="num" w:pos="1843"/>
              </w:tabs>
              <w:ind w:hanging="4898"/>
              <w:rPr>
                <w:rFonts w:ascii="Arial" w:hAnsi="Arial" w:cs="Arial"/>
                <w:color w:val="000000" w:themeColor="text1"/>
              </w:rPr>
            </w:pPr>
            <w:r w:rsidRPr="009457C7">
              <w:rPr>
                <w:rFonts w:ascii="Arial" w:hAnsi="Arial" w:cs="Arial"/>
                <w:color w:val="000000" w:themeColor="text1"/>
              </w:rPr>
              <w:t xml:space="preserve"> Dostawa oferowanych dekoracji – wg załącznika nr 1 do Opisu Przedmiotu Zamówienia</w:t>
            </w:r>
          </w:p>
        </w:tc>
      </w:tr>
      <w:tr w:rsidR="00D94A72" w14:paraId="0961F317" w14:textId="77777777" w:rsidTr="00D94A72">
        <w:trPr>
          <w:trHeight w:val="454"/>
        </w:trPr>
        <w:tc>
          <w:tcPr>
            <w:tcW w:w="703" w:type="dxa"/>
            <w:vAlign w:val="center"/>
          </w:tcPr>
          <w:p w14:paraId="228D340E" w14:textId="05BD58E1"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w:t>
            </w:r>
          </w:p>
        </w:tc>
        <w:tc>
          <w:tcPr>
            <w:tcW w:w="1263" w:type="dxa"/>
            <w:vMerge w:val="restart"/>
            <w:vAlign w:val="center"/>
          </w:tcPr>
          <w:p w14:paraId="1E12BC1A" w14:textId="4023BBAA"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2020</w:t>
            </w:r>
          </w:p>
        </w:tc>
        <w:tc>
          <w:tcPr>
            <w:tcW w:w="5274" w:type="dxa"/>
            <w:vAlign w:val="center"/>
          </w:tcPr>
          <w:p w14:paraId="4FC70211" w14:textId="46949BBD"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sz w:val="16"/>
                <w:szCs w:val="16"/>
              </w:rPr>
              <w:t>CHOINKA</w:t>
            </w:r>
          </w:p>
        </w:tc>
        <w:tc>
          <w:tcPr>
            <w:tcW w:w="1389" w:type="dxa"/>
          </w:tcPr>
          <w:p w14:paraId="20A7311A" w14:textId="77777777" w:rsidR="00D94A72" w:rsidRDefault="00D94A72" w:rsidP="00D94A72">
            <w:pPr>
              <w:rPr>
                <w:rFonts w:ascii="Arial" w:hAnsi="Arial" w:cs="Arial"/>
                <w:sz w:val="24"/>
                <w:szCs w:val="24"/>
              </w:rPr>
            </w:pPr>
          </w:p>
        </w:tc>
        <w:tc>
          <w:tcPr>
            <w:tcW w:w="1861" w:type="dxa"/>
          </w:tcPr>
          <w:p w14:paraId="49136DA3" w14:textId="77777777" w:rsidR="00D94A72" w:rsidRDefault="00D94A72" w:rsidP="00D94A72">
            <w:pPr>
              <w:rPr>
                <w:rFonts w:ascii="Arial" w:hAnsi="Arial" w:cs="Arial"/>
                <w:sz w:val="24"/>
                <w:szCs w:val="24"/>
              </w:rPr>
            </w:pPr>
          </w:p>
        </w:tc>
      </w:tr>
      <w:tr w:rsidR="00D94A72" w14:paraId="4A49F0D8" w14:textId="77777777" w:rsidTr="00D94A72">
        <w:trPr>
          <w:trHeight w:val="454"/>
        </w:trPr>
        <w:tc>
          <w:tcPr>
            <w:tcW w:w="703" w:type="dxa"/>
            <w:vAlign w:val="center"/>
          </w:tcPr>
          <w:p w14:paraId="0DB769EA" w14:textId="4C075FFE"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1.2</w:t>
            </w:r>
          </w:p>
        </w:tc>
        <w:tc>
          <w:tcPr>
            <w:tcW w:w="1263" w:type="dxa"/>
            <w:vMerge/>
            <w:vAlign w:val="center"/>
          </w:tcPr>
          <w:p w14:paraId="5066DE18" w14:textId="77777777" w:rsidR="00D94A72" w:rsidRPr="009457C7" w:rsidRDefault="00D94A72" w:rsidP="00D94A72">
            <w:pPr>
              <w:jc w:val="center"/>
              <w:rPr>
                <w:rFonts w:ascii="Arial" w:hAnsi="Arial" w:cs="Arial"/>
                <w:color w:val="000000" w:themeColor="text1"/>
              </w:rPr>
            </w:pPr>
          </w:p>
        </w:tc>
        <w:tc>
          <w:tcPr>
            <w:tcW w:w="5274" w:type="dxa"/>
            <w:vAlign w:val="center"/>
          </w:tcPr>
          <w:p w14:paraId="15631F61" w14:textId="5AF917D6"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sz w:val="16"/>
                <w:szCs w:val="16"/>
              </w:rPr>
              <w:t>DEKORACJA PRZESTRZENNA 3D,</w:t>
            </w:r>
            <w:r w:rsidRPr="009457C7">
              <w:rPr>
                <w:rFonts w:ascii="Arial" w:eastAsia="Calibri" w:hAnsi="Arial" w:cs="Arial"/>
                <w:color w:val="000000" w:themeColor="text1"/>
                <w:sz w:val="16"/>
                <w:szCs w:val="16"/>
              </w:rPr>
              <w:t xml:space="preserve"> OSIEDLE PODCZELE,</w:t>
            </w:r>
          </w:p>
        </w:tc>
        <w:tc>
          <w:tcPr>
            <w:tcW w:w="1389" w:type="dxa"/>
          </w:tcPr>
          <w:p w14:paraId="16B78BDB" w14:textId="77777777" w:rsidR="00D94A72" w:rsidRDefault="00D94A72" w:rsidP="00D94A72">
            <w:pPr>
              <w:rPr>
                <w:rFonts w:ascii="Arial" w:hAnsi="Arial" w:cs="Arial"/>
                <w:sz w:val="24"/>
                <w:szCs w:val="24"/>
              </w:rPr>
            </w:pPr>
          </w:p>
        </w:tc>
        <w:tc>
          <w:tcPr>
            <w:tcW w:w="1861" w:type="dxa"/>
          </w:tcPr>
          <w:p w14:paraId="1A7D0C34" w14:textId="77777777" w:rsidR="00D94A72" w:rsidRDefault="00D94A72" w:rsidP="00D94A72">
            <w:pPr>
              <w:rPr>
                <w:rFonts w:ascii="Arial" w:hAnsi="Arial" w:cs="Arial"/>
                <w:sz w:val="24"/>
                <w:szCs w:val="24"/>
              </w:rPr>
            </w:pPr>
          </w:p>
        </w:tc>
      </w:tr>
      <w:tr w:rsidR="00D94A72" w14:paraId="059CE9C4" w14:textId="77777777" w:rsidTr="00D94A72">
        <w:trPr>
          <w:trHeight w:val="454"/>
        </w:trPr>
        <w:tc>
          <w:tcPr>
            <w:tcW w:w="703" w:type="dxa"/>
            <w:vAlign w:val="center"/>
          </w:tcPr>
          <w:p w14:paraId="11A97307" w14:textId="51FA6C36"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1.3</w:t>
            </w:r>
          </w:p>
        </w:tc>
        <w:tc>
          <w:tcPr>
            <w:tcW w:w="1263" w:type="dxa"/>
            <w:vMerge/>
            <w:vAlign w:val="center"/>
          </w:tcPr>
          <w:p w14:paraId="2CAE7DE1" w14:textId="77777777" w:rsidR="00D94A72" w:rsidRPr="009457C7" w:rsidRDefault="00D94A72" w:rsidP="00D94A72">
            <w:pPr>
              <w:jc w:val="center"/>
              <w:rPr>
                <w:rFonts w:ascii="Arial" w:hAnsi="Arial" w:cs="Arial"/>
                <w:color w:val="000000" w:themeColor="text1"/>
              </w:rPr>
            </w:pPr>
          </w:p>
        </w:tc>
        <w:tc>
          <w:tcPr>
            <w:tcW w:w="5274" w:type="dxa"/>
            <w:vAlign w:val="center"/>
          </w:tcPr>
          <w:p w14:paraId="3D1FEC44" w14:textId="22F5A784"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DEKORACJA PRZESTRZENNA 3D,  SŁUPY OŚWIETLENIOWE (AL. ŚW. JANA PAWŁA II, PLAC 18 MARCA, ARMII KRAJOWEJ, DWORCOWA, RATUSZOWA</w:t>
            </w:r>
          </w:p>
        </w:tc>
        <w:tc>
          <w:tcPr>
            <w:tcW w:w="1389" w:type="dxa"/>
          </w:tcPr>
          <w:p w14:paraId="0CB7CA24" w14:textId="77777777" w:rsidR="00D94A72" w:rsidRDefault="00D94A72" w:rsidP="00D94A72">
            <w:pPr>
              <w:rPr>
                <w:rFonts w:ascii="Arial" w:hAnsi="Arial" w:cs="Arial"/>
                <w:sz w:val="24"/>
                <w:szCs w:val="24"/>
              </w:rPr>
            </w:pPr>
          </w:p>
        </w:tc>
        <w:tc>
          <w:tcPr>
            <w:tcW w:w="1861" w:type="dxa"/>
          </w:tcPr>
          <w:p w14:paraId="01D28DF7" w14:textId="77777777" w:rsidR="00D94A72" w:rsidRDefault="00D94A72" w:rsidP="00D94A72">
            <w:pPr>
              <w:rPr>
                <w:rFonts w:ascii="Arial" w:hAnsi="Arial" w:cs="Arial"/>
                <w:sz w:val="24"/>
                <w:szCs w:val="24"/>
              </w:rPr>
            </w:pPr>
          </w:p>
        </w:tc>
      </w:tr>
      <w:tr w:rsidR="00D94A72" w14:paraId="1151ED93" w14:textId="77777777" w:rsidTr="00D94A72">
        <w:trPr>
          <w:trHeight w:val="454"/>
        </w:trPr>
        <w:tc>
          <w:tcPr>
            <w:tcW w:w="703" w:type="dxa"/>
            <w:vAlign w:val="center"/>
          </w:tcPr>
          <w:p w14:paraId="6FC0BE0C" w14:textId="0F1644C3"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1.4</w:t>
            </w:r>
          </w:p>
        </w:tc>
        <w:tc>
          <w:tcPr>
            <w:tcW w:w="1263" w:type="dxa"/>
            <w:vMerge/>
            <w:vAlign w:val="center"/>
          </w:tcPr>
          <w:p w14:paraId="5047CBE2" w14:textId="77777777" w:rsidR="00D94A72" w:rsidRPr="009457C7" w:rsidRDefault="00D94A72" w:rsidP="00D94A72">
            <w:pPr>
              <w:jc w:val="center"/>
              <w:rPr>
                <w:rFonts w:ascii="Arial" w:hAnsi="Arial" w:cs="Arial"/>
                <w:color w:val="000000" w:themeColor="text1"/>
              </w:rPr>
            </w:pPr>
          </w:p>
        </w:tc>
        <w:tc>
          <w:tcPr>
            <w:tcW w:w="5274" w:type="dxa"/>
            <w:vAlign w:val="center"/>
          </w:tcPr>
          <w:p w14:paraId="6D657FA1" w14:textId="34D7C7C6"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DEKORACJA 2D NA SŁUPACH OŚWIETLENIOWYCH, PODCZELE (UL. KRESOWA)</w:t>
            </w:r>
          </w:p>
        </w:tc>
        <w:tc>
          <w:tcPr>
            <w:tcW w:w="1389" w:type="dxa"/>
          </w:tcPr>
          <w:p w14:paraId="69DE3E38" w14:textId="77777777" w:rsidR="00D94A72" w:rsidRDefault="00D94A72" w:rsidP="00D94A72">
            <w:pPr>
              <w:rPr>
                <w:rFonts w:ascii="Arial" w:hAnsi="Arial" w:cs="Arial"/>
                <w:sz w:val="24"/>
                <w:szCs w:val="24"/>
              </w:rPr>
            </w:pPr>
          </w:p>
        </w:tc>
        <w:tc>
          <w:tcPr>
            <w:tcW w:w="1861" w:type="dxa"/>
          </w:tcPr>
          <w:p w14:paraId="0E05D891" w14:textId="77777777" w:rsidR="00D94A72" w:rsidRDefault="00D94A72" w:rsidP="00D94A72">
            <w:pPr>
              <w:rPr>
                <w:rFonts w:ascii="Arial" w:hAnsi="Arial" w:cs="Arial"/>
                <w:sz w:val="24"/>
                <w:szCs w:val="24"/>
              </w:rPr>
            </w:pPr>
          </w:p>
        </w:tc>
      </w:tr>
      <w:tr w:rsidR="00D94A72" w14:paraId="735B0205" w14:textId="77777777" w:rsidTr="00D94A72">
        <w:trPr>
          <w:trHeight w:val="454"/>
        </w:trPr>
        <w:tc>
          <w:tcPr>
            <w:tcW w:w="703" w:type="dxa"/>
            <w:vAlign w:val="center"/>
          </w:tcPr>
          <w:p w14:paraId="750A16A0" w14:textId="6458AAF4"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1.5</w:t>
            </w:r>
          </w:p>
        </w:tc>
        <w:tc>
          <w:tcPr>
            <w:tcW w:w="1263" w:type="dxa"/>
            <w:vMerge/>
            <w:vAlign w:val="center"/>
          </w:tcPr>
          <w:p w14:paraId="1F12FBDA" w14:textId="77777777" w:rsidR="00D94A72" w:rsidRPr="009457C7" w:rsidRDefault="00D94A72" w:rsidP="00D94A72">
            <w:pPr>
              <w:jc w:val="center"/>
              <w:rPr>
                <w:rFonts w:ascii="Arial" w:hAnsi="Arial" w:cs="Arial"/>
                <w:color w:val="000000" w:themeColor="text1"/>
              </w:rPr>
            </w:pPr>
          </w:p>
        </w:tc>
        <w:tc>
          <w:tcPr>
            <w:tcW w:w="5274" w:type="dxa"/>
            <w:vAlign w:val="center"/>
          </w:tcPr>
          <w:p w14:paraId="36549A43" w14:textId="0D2F8D10"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DEKORACJA 2D  NA SŁUPACH OŚWIETLENIOWYCH, PODCZELE (UL. LWOWSKA, WILEŃSKA, NOWOGÓDZKA</w:t>
            </w:r>
          </w:p>
        </w:tc>
        <w:tc>
          <w:tcPr>
            <w:tcW w:w="1389" w:type="dxa"/>
          </w:tcPr>
          <w:p w14:paraId="66AEBB6D" w14:textId="77777777" w:rsidR="00D94A72" w:rsidRDefault="00D94A72" w:rsidP="00D94A72">
            <w:pPr>
              <w:rPr>
                <w:rFonts w:ascii="Arial" w:hAnsi="Arial" w:cs="Arial"/>
                <w:sz w:val="24"/>
                <w:szCs w:val="24"/>
              </w:rPr>
            </w:pPr>
          </w:p>
        </w:tc>
        <w:tc>
          <w:tcPr>
            <w:tcW w:w="1861" w:type="dxa"/>
          </w:tcPr>
          <w:p w14:paraId="5859428D" w14:textId="77777777" w:rsidR="00D94A72" w:rsidRDefault="00D94A72" w:rsidP="00D94A72">
            <w:pPr>
              <w:rPr>
                <w:rFonts w:ascii="Arial" w:hAnsi="Arial" w:cs="Arial"/>
                <w:sz w:val="24"/>
                <w:szCs w:val="24"/>
              </w:rPr>
            </w:pPr>
          </w:p>
        </w:tc>
      </w:tr>
      <w:tr w:rsidR="00D94A72" w14:paraId="1BC8A8E7" w14:textId="77777777" w:rsidTr="00D94A72">
        <w:trPr>
          <w:trHeight w:val="454"/>
        </w:trPr>
        <w:tc>
          <w:tcPr>
            <w:tcW w:w="703" w:type="dxa"/>
            <w:vAlign w:val="center"/>
          </w:tcPr>
          <w:p w14:paraId="0569821D" w14:textId="38A342BC"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1.6</w:t>
            </w:r>
          </w:p>
        </w:tc>
        <w:tc>
          <w:tcPr>
            <w:tcW w:w="1263" w:type="dxa"/>
            <w:vMerge/>
            <w:vAlign w:val="center"/>
          </w:tcPr>
          <w:p w14:paraId="3BB15599" w14:textId="77777777" w:rsidR="00D94A72" w:rsidRPr="009457C7" w:rsidRDefault="00D94A72" w:rsidP="00D94A72">
            <w:pPr>
              <w:jc w:val="center"/>
              <w:rPr>
                <w:rFonts w:ascii="Arial" w:hAnsi="Arial" w:cs="Arial"/>
                <w:color w:val="000000" w:themeColor="text1"/>
              </w:rPr>
            </w:pPr>
          </w:p>
        </w:tc>
        <w:tc>
          <w:tcPr>
            <w:tcW w:w="5274" w:type="dxa"/>
            <w:vAlign w:val="center"/>
          </w:tcPr>
          <w:p w14:paraId="1D2D97DD" w14:textId="54B31E53"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DEKORACJA PRZESTRZENNA 3D  NA SŁUPACH OŚWIETLENIOWYCH (UL. MICKIEWICZA – POJŚCIE DO KOŁOBRZESKIEGO MOLO)</w:t>
            </w:r>
          </w:p>
        </w:tc>
        <w:tc>
          <w:tcPr>
            <w:tcW w:w="1389" w:type="dxa"/>
          </w:tcPr>
          <w:p w14:paraId="7927C57C" w14:textId="77777777" w:rsidR="00D94A72" w:rsidRDefault="00D94A72" w:rsidP="00D94A72">
            <w:pPr>
              <w:rPr>
                <w:rFonts w:ascii="Arial" w:hAnsi="Arial" w:cs="Arial"/>
                <w:sz w:val="24"/>
                <w:szCs w:val="24"/>
              </w:rPr>
            </w:pPr>
          </w:p>
        </w:tc>
        <w:tc>
          <w:tcPr>
            <w:tcW w:w="1861" w:type="dxa"/>
          </w:tcPr>
          <w:p w14:paraId="05D01BD7" w14:textId="77777777" w:rsidR="00D94A72" w:rsidRDefault="00D94A72" w:rsidP="00D94A72">
            <w:pPr>
              <w:rPr>
                <w:rFonts w:ascii="Arial" w:hAnsi="Arial" w:cs="Arial"/>
                <w:sz w:val="24"/>
                <w:szCs w:val="24"/>
              </w:rPr>
            </w:pPr>
          </w:p>
        </w:tc>
      </w:tr>
      <w:tr w:rsidR="00D94A72" w14:paraId="319A7C8C" w14:textId="77777777" w:rsidTr="00D94A72">
        <w:trPr>
          <w:trHeight w:val="454"/>
        </w:trPr>
        <w:tc>
          <w:tcPr>
            <w:tcW w:w="703" w:type="dxa"/>
            <w:vAlign w:val="center"/>
          </w:tcPr>
          <w:p w14:paraId="7C045651" w14:textId="6A43F5F2"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1.7</w:t>
            </w:r>
          </w:p>
        </w:tc>
        <w:tc>
          <w:tcPr>
            <w:tcW w:w="1263" w:type="dxa"/>
            <w:vMerge/>
            <w:vAlign w:val="center"/>
          </w:tcPr>
          <w:p w14:paraId="4D706EAA" w14:textId="77777777" w:rsidR="00D94A72" w:rsidRPr="009457C7" w:rsidRDefault="00D94A72" w:rsidP="00D94A72">
            <w:pPr>
              <w:jc w:val="center"/>
              <w:rPr>
                <w:rFonts w:ascii="Arial" w:hAnsi="Arial" w:cs="Arial"/>
                <w:color w:val="000000" w:themeColor="text1"/>
              </w:rPr>
            </w:pPr>
          </w:p>
        </w:tc>
        <w:tc>
          <w:tcPr>
            <w:tcW w:w="5274" w:type="dxa"/>
            <w:vAlign w:val="center"/>
          </w:tcPr>
          <w:p w14:paraId="52A80477" w14:textId="77777777" w:rsidR="00D94A72" w:rsidRPr="009457C7" w:rsidRDefault="00D94A72" w:rsidP="00D94A72">
            <w:pPr>
              <w:jc w:val="center"/>
              <w:rPr>
                <w:rFonts w:ascii="Arial" w:eastAsia="Calibri" w:hAnsi="Arial" w:cs="Arial"/>
                <w:color w:val="000000" w:themeColor="text1"/>
                <w:sz w:val="16"/>
                <w:szCs w:val="16"/>
              </w:rPr>
            </w:pPr>
            <w:r w:rsidRPr="009457C7">
              <w:rPr>
                <w:rFonts w:ascii="Arial" w:eastAsia="Calibri" w:hAnsi="Arial" w:cs="Arial"/>
                <w:color w:val="000000" w:themeColor="text1"/>
                <w:sz w:val="16"/>
                <w:szCs w:val="16"/>
              </w:rPr>
              <w:t>RAMA FOTOGRAFICZNA LUB OBRAZU</w:t>
            </w:r>
          </w:p>
          <w:p w14:paraId="6D5258BB" w14:textId="12C01E94"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BEZ WYPEŁNIENIA W ŚWIETLE RAMY (UL. SIKORSKIEGO, TEREN PRZED MOLO)</w:t>
            </w:r>
          </w:p>
        </w:tc>
        <w:tc>
          <w:tcPr>
            <w:tcW w:w="1389" w:type="dxa"/>
          </w:tcPr>
          <w:p w14:paraId="0B22EA22" w14:textId="77777777" w:rsidR="00D94A72" w:rsidRDefault="00D94A72" w:rsidP="00D94A72">
            <w:pPr>
              <w:rPr>
                <w:rFonts w:ascii="Arial" w:hAnsi="Arial" w:cs="Arial"/>
                <w:sz w:val="24"/>
                <w:szCs w:val="24"/>
              </w:rPr>
            </w:pPr>
          </w:p>
        </w:tc>
        <w:tc>
          <w:tcPr>
            <w:tcW w:w="1861" w:type="dxa"/>
          </w:tcPr>
          <w:p w14:paraId="557CD8EA" w14:textId="77777777" w:rsidR="00D94A72" w:rsidRDefault="00D94A72" w:rsidP="00D94A72">
            <w:pPr>
              <w:rPr>
                <w:rFonts w:ascii="Arial" w:hAnsi="Arial" w:cs="Arial"/>
                <w:sz w:val="24"/>
                <w:szCs w:val="24"/>
              </w:rPr>
            </w:pPr>
          </w:p>
        </w:tc>
      </w:tr>
      <w:tr w:rsidR="00D94A72" w14:paraId="25E95B96" w14:textId="77777777" w:rsidTr="00D94A72">
        <w:trPr>
          <w:trHeight w:val="454"/>
        </w:trPr>
        <w:tc>
          <w:tcPr>
            <w:tcW w:w="703" w:type="dxa"/>
            <w:vAlign w:val="center"/>
          </w:tcPr>
          <w:p w14:paraId="0EA8E426" w14:textId="4C3F21F9"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1.8</w:t>
            </w:r>
          </w:p>
        </w:tc>
        <w:tc>
          <w:tcPr>
            <w:tcW w:w="1263" w:type="dxa"/>
            <w:vMerge/>
            <w:vAlign w:val="center"/>
          </w:tcPr>
          <w:p w14:paraId="00453EC1" w14:textId="77777777" w:rsidR="00D94A72" w:rsidRPr="009457C7" w:rsidRDefault="00D94A72" w:rsidP="00D94A72">
            <w:pPr>
              <w:jc w:val="center"/>
              <w:rPr>
                <w:rFonts w:ascii="Arial" w:hAnsi="Arial" w:cs="Arial"/>
                <w:color w:val="000000" w:themeColor="text1"/>
              </w:rPr>
            </w:pPr>
          </w:p>
        </w:tc>
        <w:tc>
          <w:tcPr>
            <w:tcW w:w="5274" w:type="dxa"/>
            <w:vAlign w:val="center"/>
          </w:tcPr>
          <w:p w14:paraId="7B852762" w14:textId="14818E92"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GRUPA SZEŚCIU ANIOŁÓW (UL. SIKORSKIEGO)</w:t>
            </w:r>
          </w:p>
        </w:tc>
        <w:tc>
          <w:tcPr>
            <w:tcW w:w="1389" w:type="dxa"/>
          </w:tcPr>
          <w:p w14:paraId="3E44E06D" w14:textId="77777777" w:rsidR="00D94A72" w:rsidRDefault="00D94A72" w:rsidP="00D94A72">
            <w:pPr>
              <w:rPr>
                <w:rFonts w:ascii="Arial" w:hAnsi="Arial" w:cs="Arial"/>
                <w:sz w:val="24"/>
                <w:szCs w:val="24"/>
              </w:rPr>
            </w:pPr>
          </w:p>
        </w:tc>
        <w:tc>
          <w:tcPr>
            <w:tcW w:w="1861" w:type="dxa"/>
          </w:tcPr>
          <w:p w14:paraId="73628731" w14:textId="77777777" w:rsidR="00D94A72" w:rsidRDefault="00D94A72" w:rsidP="00D94A72">
            <w:pPr>
              <w:rPr>
                <w:rFonts w:ascii="Arial" w:hAnsi="Arial" w:cs="Arial"/>
                <w:sz w:val="24"/>
                <w:szCs w:val="24"/>
              </w:rPr>
            </w:pPr>
          </w:p>
        </w:tc>
      </w:tr>
      <w:tr w:rsidR="00D94A72" w14:paraId="639E8A24" w14:textId="77777777" w:rsidTr="00D94A72">
        <w:trPr>
          <w:trHeight w:val="454"/>
        </w:trPr>
        <w:tc>
          <w:tcPr>
            <w:tcW w:w="703" w:type="dxa"/>
            <w:vAlign w:val="center"/>
          </w:tcPr>
          <w:p w14:paraId="770F0B6F" w14:textId="2D073E3A"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1.9</w:t>
            </w:r>
          </w:p>
        </w:tc>
        <w:tc>
          <w:tcPr>
            <w:tcW w:w="1263" w:type="dxa"/>
            <w:vMerge/>
            <w:vAlign w:val="center"/>
          </w:tcPr>
          <w:p w14:paraId="1736A221" w14:textId="77777777" w:rsidR="00D94A72" w:rsidRPr="009457C7" w:rsidRDefault="00D94A72" w:rsidP="00D94A72">
            <w:pPr>
              <w:jc w:val="center"/>
              <w:rPr>
                <w:rFonts w:ascii="Arial" w:hAnsi="Arial" w:cs="Arial"/>
                <w:color w:val="000000" w:themeColor="text1"/>
              </w:rPr>
            </w:pPr>
          </w:p>
        </w:tc>
        <w:tc>
          <w:tcPr>
            <w:tcW w:w="5274" w:type="dxa"/>
            <w:vAlign w:val="center"/>
          </w:tcPr>
          <w:p w14:paraId="25F688C2" w14:textId="4ADD9420"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DEKORACJA 3D  NA SŁUPACH OŚWIETLENIOWYCH (UL. RODZIEWICZÓWNY)</w:t>
            </w:r>
          </w:p>
        </w:tc>
        <w:tc>
          <w:tcPr>
            <w:tcW w:w="1389" w:type="dxa"/>
          </w:tcPr>
          <w:p w14:paraId="7DE939DD" w14:textId="77777777" w:rsidR="00D94A72" w:rsidRDefault="00D94A72" w:rsidP="00D94A72">
            <w:pPr>
              <w:rPr>
                <w:rFonts w:ascii="Arial" w:hAnsi="Arial" w:cs="Arial"/>
                <w:sz w:val="24"/>
                <w:szCs w:val="24"/>
              </w:rPr>
            </w:pPr>
          </w:p>
        </w:tc>
        <w:tc>
          <w:tcPr>
            <w:tcW w:w="1861" w:type="dxa"/>
          </w:tcPr>
          <w:p w14:paraId="775DC6BF" w14:textId="77777777" w:rsidR="00D94A72" w:rsidRDefault="00D94A72" w:rsidP="00D94A72">
            <w:pPr>
              <w:rPr>
                <w:rFonts w:ascii="Arial" w:hAnsi="Arial" w:cs="Arial"/>
                <w:sz w:val="24"/>
                <w:szCs w:val="24"/>
              </w:rPr>
            </w:pPr>
          </w:p>
        </w:tc>
      </w:tr>
      <w:tr w:rsidR="00D94A72" w14:paraId="477847CB" w14:textId="77777777" w:rsidTr="00D94A72">
        <w:trPr>
          <w:trHeight w:val="454"/>
        </w:trPr>
        <w:tc>
          <w:tcPr>
            <w:tcW w:w="703" w:type="dxa"/>
            <w:vAlign w:val="center"/>
          </w:tcPr>
          <w:p w14:paraId="5426718D" w14:textId="09EAF8B6"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lastRenderedPageBreak/>
              <w:t>1.10</w:t>
            </w:r>
          </w:p>
        </w:tc>
        <w:tc>
          <w:tcPr>
            <w:tcW w:w="1263" w:type="dxa"/>
            <w:vMerge/>
            <w:vAlign w:val="center"/>
          </w:tcPr>
          <w:p w14:paraId="61DF0C55" w14:textId="77777777" w:rsidR="00D94A72" w:rsidRPr="009457C7" w:rsidRDefault="00D94A72" w:rsidP="00D94A72">
            <w:pPr>
              <w:jc w:val="center"/>
              <w:rPr>
                <w:rFonts w:ascii="Arial" w:hAnsi="Arial" w:cs="Arial"/>
                <w:color w:val="000000" w:themeColor="text1"/>
              </w:rPr>
            </w:pPr>
          </w:p>
        </w:tc>
        <w:tc>
          <w:tcPr>
            <w:tcW w:w="5274" w:type="dxa"/>
            <w:vAlign w:val="center"/>
          </w:tcPr>
          <w:p w14:paraId="44E8F81D" w14:textId="3188602D" w:rsidR="00D94A72" w:rsidRPr="009457C7" w:rsidRDefault="00D94A72" w:rsidP="00D94A72">
            <w:pPr>
              <w:jc w:val="center"/>
              <w:rPr>
                <w:rFonts w:ascii="Arial" w:hAnsi="Arial" w:cs="Arial"/>
                <w:color w:val="000000" w:themeColor="text1"/>
              </w:rPr>
            </w:pPr>
            <w:r w:rsidRPr="009457C7">
              <w:rPr>
                <w:rFonts w:ascii="Arial" w:eastAsia="Calibri" w:hAnsi="Arial" w:cs="Arial"/>
                <w:color w:val="000000" w:themeColor="text1"/>
                <w:sz w:val="16"/>
                <w:szCs w:val="16"/>
              </w:rPr>
              <w:t>DEKORACJA 3D  NA SŁUPACH OŚWIETLENIOWYCH (UL. SIKORSKIEGO)</w:t>
            </w:r>
          </w:p>
        </w:tc>
        <w:tc>
          <w:tcPr>
            <w:tcW w:w="1389" w:type="dxa"/>
          </w:tcPr>
          <w:p w14:paraId="38834534" w14:textId="77777777" w:rsidR="00D94A72" w:rsidRDefault="00D94A72" w:rsidP="00D94A72">
            <w:pPr>
              <w:rPr>
                <w:rFonts w:ascii="Arial" w:hAnsi="Arial" w:cs="Arial"/>
                <w:sz w:val="24"/>
                <w:szCs w:val="24"/>
              </w:rPr>
            </w:pPr>
          </w:p>
        </w:tc>
        <w:tc>
          <w:tcPr>
            <w:tcW w:w="1861" w:type="dxa"/>
          </w:tcPr>
          <w:p w14:paraId="1F02BF79" w14:textId="77777777" w:rsidR="00D94A72" w:rsidRDefault="00D94A72" w:rsidP="00D94A72">
            <w:pPr>
              <w:rPr>
                <w:rFonts w:ascii="Arial" w:hAnsi="Arial" w:cs="Arial"/>
                <w:sz w:val="24"/>
                <w:szCs w:val="24"/>
              </w:rPr>
            </w:pPr>
          </w:p>
        </w:tc>
      </w:tr>
      <w:tr w:rsidR="00D94A72" w14:paraId="304C5229" w14:textId="77777777" w:rsidTr="00D94A72">
        <w:trPr>
          <w:trHeight w:val="454"/>
        </w:trPr>
        <w:tc>
          <w:tcPr>
            <w:tcW w:w="703" w:type="dxa"/>
            <w:vAlign w:val="center"/>
          </w:tcPr>
          <w:p w14:paraId="6C67117B" w14:textId="1654161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1.11</w:t>
            </w:r>
          </w:p>
        </w:tc>
        <w:tc>
          <w:tcPr>
            <w:tcW w:w="1263" w:type="dxa"/>
            <w:vMerge/>
            <w:vAlign w:val="center"/>
          </w:tcPr>
          <w:p w14:paraId="49169A9D" w14:textId="77777777" w:rsidR="00D94A72" w:rsidRPr="009457C7" w:rsidRDefault="00D94A72" w:rsidP="00D94A72">
            <w:pPr>
              <w:jc w:val="center"/>
              <w:rPr>
                <w:rFonts w:ascii="Arial" w:hAnsi="Arial" w:cs="Arial"/>
                <w:color w:val="000000" w:themeColor="text1"/>
              </w:rPr>
            </w:pPr>
          </w:p>
        </w:tc>
        <w:tc>
          <w:tcPr>
            <w:tcW w:w="5274" w:type="dxa"/>
            <w:vAlign w:val="center"/>
          </w:tcPr>
          <w:p w14:paraId="57DE5BF0" w14:textId="77777777" w:rsidR="00D94A72" w:rsidRPr="009457C7" w:rsidRDefault="00D94A72" w:rsidP="00D94A72">
            <w:pPr>
              <w:jc w:val="center"/>
              <w:rPr>
                <w:rFonts w:ascii="Calibri" w:eastAsia="Calibri" w:hAnsi="Calibri"/>
                <w:color w:val="000000" w:themeColor="text1"/>
              </w:rPr>
            </w:pPr>
            <w:r w:rsidRPr="009457C7">
              <w:rPr>
                <w:rFonts w:ascii="Calibri" w:eastAsia="Calibri" w:hAnsi="Calibri"/>
                <w:color w:val="000000" w:themeColor="text1"/>
              </w:rPr>
              <w:t>PRZEWIESZKI LINIOWE (UL. MARIACKA)</w:t>
            </w:r>
          </w:p>
          <w:p w14:paraId="0336477D" w14:textId="77777777" w:rsidR="00D94A72" w:rsidRPr="009457C7" w:rsidRDefault="00D94A72" w:rsidP="00D94A72">
            <w:pPr>
              <w:jc w:val="center"/>
              <w:rPr>
                <w:rFonts w:ascii="Arial" w:hAnsi="Arial" w:cs="Arial"/>
                <w:color w:val="000000" w:themeColor="text1"/>
              </w:rPr>
            </w:pPr>
          </w:p>
        </w:tc>
        <w:tc>
          <w:tcPr>
            <w:tcW w:w="1389" w:type="dxa"/>
          </w:tcPr>
          <w:p w14:paraId="546140B4" w14:textId="77777777" w:rsidR="00D94A72" w:rsidRDefault="00D94A72" w:rsidP="00D94A72">
            <w:pPr>
              <w:rPr>
                <w:rFonts w:ascii="Arial" w:hAnsi="Arial" w:cs="Arial"/>
                <w:sz w:val="24"/>
                <w:szCs w:val="24"/>
              </w:rPr>
            </w:pPr>
          </w:p>
        </w:tc>
        <w:tc>
          <w:tcPr>
            <w:tcW w:w="1861" w:type="dxa"/>
          </w:tcPr>
          <w:p w14:paraId="31FC1F5F" w14:textId="77777777" w:rsidR="00D94A72" w:rsidRDefault="00D94A72" w:rsidP="00D94A72">
            <w:pPr>
              <w:rPr>
                <w:rFonts w:ascii="Arial" w:hAnsi="Arial" w:cs="Arial"/>
                <w:sz w:val="24"/>
                <w:szCs w:val="24"/>
              </w:rPr>
            </w:pPr>
          </w:p>
        </w:tc>
      </w:tr>
      <w:tr w:rsidR="00D94A72" w14:paraId="6B272368" w14:textId="77777777" w:rsidTr="00D94A72">
        <w:trPr>
          <w:trHeight w:val="454"/>
        </w:trPr>
        <w:tc>
          <w:tcPr>
            <w:tcW w:w="703" w:type="dxa"/>
            <w:vAlign w:val="center"/>
          </w:tcPr>
          <w:p w14:paraId="7AF8AFC7" w14:textId="32E03E22"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1.12</w:t>
            </w:r>
          </w:p>
        </w:tc>
        <w:tc>
          <w:tcPr>
            <w:tcW w:w="1263" w:type="dxa"/>
            <w:vMerge/>
            <w:vAlign w:val="center"/>
          </w:tcPr>
          <w:p w14:paraId="317C7109" w14:textId="77777777" w:rsidR="00D94A72" w:rsidRPr="009457C7" w:rsidRDefault="00D94A72" w:rsidP="00D94A72">
            <w:pPr>
              <w:jc w:val="center"/>
              <w:rPr>
                <w:rFonts w:ascii="Arial" w:hAnsi="Arial" w:cs="Arial"/>
                <w:color w:val="000000" w:themeColor="text1"/>
              </w:rPr>
            </w:pPr>
          </w:p>
        </w:tc>
        <w:tc>
          <w:tcPr>
            <w:tcW w:w="5274" w:type="dxa"/>
            <w:vAlign w:val="center"/>
          </w:tcPr>
          <w:p w14:paraId="0879EBDE" w14:textId="77777777" w:rsidR="00D94A72" w:rsidRPr="009457C7" w:rsidRDefault="00D94A72" w:rsidP="00D94A72">
            <w:pPr>
              <w:jc w:val="center"/>
              <w:rPr>
                <w:rFonts w:ascii="Calibri" w:eastAsia="Calibri" w:hAnsi="Calibri"/>
                <w:color w:val="000000" w:themeColor="text1"/>
              </w:rPr>
            </w:pPr>
            <w:r w:rsidRPr="009457C7">
              <w:rPr>
                <w:rFonts w:ascii="Calibri" w:eastAsia="Calibri" w:hAnsi="Calibri"/>
                <w:color w:val="000000" w:themeColor="text1"/>
              </w:rPr>
              <w:t>PRZEWIESZKI LINIOWE (UL. GIEŁDOWA, GIERCZAK)</w:t>
            </w:r>
          </w:p>
          <w:p w14:paraId="0E0936F8" w14:textId="77777777" w:rsidR="00D94A72" w:rsidRPr="009457C7" w:rsidRDefault="00D94A72" w:rsidP="00D94A72">
            <w:pPr>
              <w:jc w:val="center"/>
              <w:rPr>
                <w:rFonts w:ascii="Arial" w:hAnsi="Arial" w:cs="Arial"/>
                <w:color w:val="000000" w:themeColor="text1"/>
              </w:rPr>
            </w:pPr>
          </w:p>
        </w:tc>
        <w:tc>
          <w:tcPr>
            <w:tcW w:w="1389" w:type="dxa"/>
          </w:tcPr>
          <w:p w14:paraId="128E93A0" w14:textId="77777777" w:rsidR="00D94A72" w:rsidRDefault="00D94A72" w:rsidP="00D94A72">
            <w:pPr>
              <w:rPr>
                <w:rFonts w:ascii="Arial" w:hAnsi="Arial" w:cs="Arial"/>
                <w:sz w:val="24"/>
                <w:szCs w:val="24"/>
              </w:rPr>
            </w:pPr>
          </w:p>
        </w:tc>
        <w:tc>
          <w:tcPr>
            <w:tcW w:w="1861" w:type="dxa"/>
          </w:tcPr>
          <w:p w14:paraId="02C21834" w14:textId="77777777" w:rsidR="00D94A72" w:rsidRDefault="00D94A72" w:rsidP="00D94A72">
            <w:pPr>
              <w:rPr>
                <w:rFonts w:ascii="Arial" w:hAnsi="Arial" w:cs="Arial"/>
                <w:sz w:val="24"/>
                <w:szCs w:val="24"/>
              </w:rPr>
            </w:pPr>
          </w:p>
        </w:tc>
      </w:tr>
      <w:tr w:rsidR="00D94A72" w14:paraId="014F4806" w14:textId="77777777" w:rsidTr="00D94A72">
        <w:trPr>
          <w:trHeight w:val="454"/>
        </w:trPr>
        <w:tc>
          <w:tcPr>
            <w:tcW w:w="703" w:type="dxa"/>
            <w:vAlign w:val="center"/>
          </w:tcPr>
          <w:p w14:paraId="713194D5" w14:textId="5FBC66A8"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1.13</w:t>
            </w:r>
          </w:p>
        </w:tc>
        <w:tc>
          <w:tcPr>
            <w:tcW w:w="1263" w:type="dxa"/>
            <w:vMerge/>
            <w:vAlign w:val="center"/>
          </w:tcPr>
          <w:p w14:paraId="1627AFE2" w14:textId="77777777" w:rsidR="00D94A72" w:rsidRPr="009457C7" w:rsidRDefault="00D94A72" w:rsidP="00D94A72">
            <w:pPr>
              <w:jc w:val="center"/>
              <w:rPr>
                <w:rFonts w:ascii="Arial" w:hAnsi="Arial" w:cs="Arial"/>
                <w:color w:val="000000" w:themeColor="text1"/>
              </w:rPr>
            </w:pPr>
          </w:p>
        </w:tc>
        <w:tc>
          <w:tcPr>
            <w:tcW w:w="5274" w:type="dxa"/>
            <w:vAlign w:val="center"/>
          </w:tcPr>
          <w:p w14:paraId="4F98F818" w14:textId="77777777" w:rsidR="00D94A72" w:rsidRPr="009457C7" w:rsidRDefault="00D94A72" w:rsidP="00D94A72">
            <w:pPr>
              <w:jc w:val="center"/>
              <w:rPr>
                <w:rFonts w:ascii="Calibri" w:eastAsia="Calibri" w:hAnsi="Calibri"/>
                <w:color w:val="000000" w:themeColor="text1"/>
              </w:rPr>
            </w:pPr>
            <w:r w:rsidRPr="009457C7">
              <w:rPr>
                <w:rFonts w:ascii="Calibri" w:eastAsia="Calibri" w:hAnsi="Calibri"/>
                <w:color w:val="000000" w:themeColor="text1"/>
              </w:rPr>
              <w:t>DEKORACJA 2D NA ŚCIANIE SZCZYTOWEJ URZĘDU MIASTA</w:t>
            </w:r>
          </w:p>
          <w:p w14:paraId="0B93385D" w14:textId="485A69C8" w:rsidR="00D94A72" w:rsidRPr="009457C7" w:rsidRDefault="00D94A72" w:rsidP="00D94A72">
            <w:pPr>
              <w:jc w:val="center"/>
              <w:rPr>
                <w:rFonts w:ascii="Arial" w:hAnsi="Arial" w:cs="Arial"/>
                <w:color w:val="000000" w:themeColor="text1"/>
              </w:rPr>
            </w:pPr>
          </w:p>
        </w:tc>
        <w:tc>
          <w:tcPr>
            <w:tcW w:w="1389" w:type="dxa"/>
          </w:tcPr>
          <w:p w14:paraId="29E5F14C" w14:textId="77777777" w:rsidR="00D94A72" w:rsidRDefault="00D94A72" w:rsidP="00D94A72">
            <w:pPr>
              <w:rPr>
                <w:rFonts w:ascii="Arial" w:hAnsi="Arial" w:cs="Arial"/>
                <w:sz w:val="24"/>
                <w:szCs w:val="24"/>
              </w:rPr>
            </w:pPr>
          </w:p>
        </w:tc>
        <w:tc>
          <w:tcPr>
            <w:tcW w:w="1861" w:type="dxa"/>
          </w:tcPr>
          <w:p w14:paraId="7566BC36" w14:textId="77777777" w:rsidR="00D94A72" w:rsidRDefault="00D94A72" w:rsidP="00D94A72">
            <w:pPr>
              <w:rPr>
                <w:rFonts w:ascii="Arial" w:hAnsi="Arial" w:cs="Arial"/>
                <w:sz w:val="24"/>
                <w:szCs w:val="24"/>
              </w:rPr>
            </w:pPr>
          </w:p>
        </w:tc>
      </w:tr>
      <w:tr w:rsidR="00D94A72" w14:paraId="49F960B4" w14:textId="77777777" w:rsidTr="00D94A72">
        <w:trPr>
          <w:trHeight w:val="454"/>
        </w:trPr>
        <w:tc>
          <w:tcPr>
            <w:tcW w:w="703" w:type="dxa"/>
            <w:vAlign w:val="center"/>
          </w:tcPr>
          <w:p w14:paraId="5A146FCF" w14:textId="59BB1FBC"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1.14</w:t>
            </w:r>
          </w:p>
        </w:tc>
        <w:tc>
          <w:tcPr>
            <w:tcW w:w="1263" w:type="dxa"/>
            <w:vMerge/>
            <w:vAlign w:val="center"/>
          </w:tcPr>
          <w:p w14:paraId="5D1246B8" w14:textId="77777777" w:rsidR="00D94A72" w:rsidRPr="009457C7" w:rsidRDefault="00D94A72" w:rsidP="00D94A72">
            <w:pPr>
              <w:jc w:val="center"/>
              <w:rPr>
                <w:rFonts w:ascii="Arial" w:hAnsi="Arial" w:cs="Arial"/>
                <w:color w:val="000000" w:themeColor="text1"/>
              </w:rPr>
            </w:pPr>
          </w:p>
        </w:tc>
        <w:tc>
          <w:tcPr>
            <w:tcW w:w="5274" w:type="dxa"/>
            <w:vAlign w:val="center"/>
          </w:tcPr>
          <w:p w14:paraId="212FD79D" w14:textId="589BF1B6" w:rsidR="00D94A72" w:rsidRPr="009457C7" w:rsidRDefault="00D94A72" w:rsidP="00D94A72">
            <w:pPr>
              <w:jc w:val="center"/>
              <w:rPr>
                <w:rFonts w:ascii="Arial" w:hAnsi="Arial" w:cs="Arial"/>
                <w:color w:val="000000" w:themeColor="text1"/>
              </w:rPr>
            </w:pPr>
            <w:r w:rsidRPr="009457C7">
              <w:rPr>
                <w:rFonts w:ascii="Calibri" w:eastAsia="Calibri" w:hAnsi="Calibri"/>
                <w:color w:val="000000" w:themeColor="text1"/>
              </w:rPr>
              <w:t>DEKORACJE  3D NA SŁUPACH OŚWIETLENIOWYCH (RONDO SOLANKOWE)</w:t>
            </w:r>
          </w:p>
        </w:tc>
        <w:tc>
          <w:tcPr>
            <w:tcW w:w="1389" w:type="dxa"/>
          </w:tcPr>
          <w:p w14:paraId="436F628C" w14:textId="77777777" w:rsidR="00D94A72" w:rsidRDefault="00D94A72" w:rsidP="00D94A72">
            <w:pPr>
              <w:rPr>
                <w:rFonts w:ascii="Arial" w:hAnsi="Arial" w:cs="Arial"/>
                <w:sz w:val="24"/>
                <w:szCs w:val="24"/>
              </w:rPr>
            </w:pPr>
          </w:p>
        </w:tc>
        <w:tc>
          <w:tcPr>
            <w:tcW w:w="1861" w:type="dxa"/>
          </w:tcPr>
          <w:p w14:paraId="23247DC3" w14:textId="77777777" w:rsidR="00D94A72" w:rsidRDefault="00D94A72" w:rsidP="00D94A72">
            <w:pPr>
              <w:rPr>
                <w:rFonts w:ascii="Arial" w:hAnsi="Arial" w:cs="Arial"/>
                <w:sz w:val="24"/>
                <w:szCs w:val="24"/>
              </w:rPr>
            </w:pPr>
          </w:p>
        </w:tc>
      </w:tr>
      <w:tr w:rsidR="00D94A72" w14:paraId="0088B91B" w14:textId="77777777" w:rsidTr="00D94A72">
        <w:trPr>
          <w:trHeight w:val="454"/>
        </w:trPr>
        <w:tc>
          <w:tcPr>
            <w:tcW w:w="703" w:type="dxa"/>
            <w:vAlign w:val="center"/>
          </w:tcPr>
          <w:p w14:paraId="61E8243F" w14:textId="7ABD4DEE"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1.15</w:t>
            </w:r>
          </w:p>
        </w:tc>
        <w:tc>
          <w:tcPr>
            <w:tcW w:w="1263" w:type="dxa"/>
            <w:vMerge/>
            <w:vAlign w:val="center"/>
          </w:tcPr>
          <w:p w14:paraId="21C37D4C" w14:textId="77777777" w:rsidR="00D94A72" w:rsidRPr="009457C7" w:rsidRDefault="00D94A72" w:rsidP="00D94A72">
            <w:pPr>
              <w:jc w:val="center"/>
              <w:rPr>
                <w:rFonts w:ascii="Arial" w:hAnsi="Arial" w:cs="Arial"/>
                <w:color w:val="000000" w:themeColor="text1"/>
              </w:rPr>
            </w:pPr>
          </w:p>
        </w:tc>
        <w:tc>
          <w:tcPr>
            <w:tcW w:w="5274" w:type="dxa"/>
            <w:vAlign w:val="center"/>
          </w:tcPr>
          <w:p w14:paraId="63AAA27A" w14:textId="74313155" w:rsidR="00D94A72" w:rsidRPr="009457C7" w:rsidRDefault="00D94A72" w:rsidP="00D94A72">
            <w:pPr>
              <w:jc w:val="center"/>
              <w:rPr>
                <w:rFonts w:ascii="Arial" w:hAnsi="Arial" w:cs="Arial"/>
                <w:color w:val="000000" w:themeColor="text1"/>
              </w:rPr>
            </w:pPr>
            <w:r w:rsidRPr="009457C7">
              <w:rPr>
                <w:rFonts w:ascii="Calibri" w:eastAsia="Calibri" w:hAnsi="Calibri"/>
                <w:color w:val="000000" w:themeColor="text1"/>
              </w:rPr>
              <w:t>DEKORACJE 3D (FOTEL PLUS INNE ELEMENTY TOWRZYSZĄCE</w:t>
            </w:r>
          </w:p>
        </w:tc>
        <w:tc>
          <w:tcPr>
            <w:tcW w:w="1389" w:type="dxa"/>
          </w:tcPr>
          <w:p w14:paraId="2428024E" w14:textId="77777777" w:rsidR="00D94A72" w:rsidRDefault="00D94A72" w:rsidP="00D94A72">
            <w:pPr>
              <w:rPr>
                <w:rFonts w:ascii="Arial" w:hAnsi="Arial" w:cs="Arial"/>
                <w:sz w:val="24"/>
                <w:szCs w:val="24"/>
              </w:rPr>
            </w:pPr>
          </w:p>
        </w:tc>
        <w:tc>
          <w:tcPr>
            <w:tcW w:w="1861" w:type="dxa"/>
          </w:tcPr>
          <w:p w14:paraId="2DED37F7" w14:textId="77777777" w:rsidR="00D94A72" w:rsidRDefault="00D94A72" w:rsidP="00D94A72">
            <w:pPr>
              <w:rPr>
                <w:rFonts w:ascii="Arial" w:hAnsi="Arial" w:cs="Arial"/>
                <w:sz w:val="24"/>
                <w:szCs w:val="24"/>
              </w:rPr>
            </w:pPr>
          </w:p>
        </w:tc>
      </w:tr>
      <w:tr w:rsidR="00D94A72" w14:paraId="34300D20" w14:textId="77777777" w:rsidTr="00D94A72">
        <w:trPr>
          <w:trHeight w:val="454"/>
        </w:trPr>
        <w:tc>
          <w:tcPr>
            <w:tcW w:w="703" w:type="dxa"/>
            <w:vAlign w:val="center"/>
          </w:tcPr>
          <w:p w14:paraId="2F3941B2" w14:textId="4B638D1C"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1.16</w:t>
            </w:r>
          </w:p>
        </w:tc>
        <w:tc>
          <w:tcPr>
            <w:tcW w:w="1263" w:type="dxa"/>
            <w:vMerge/>
            <w:vAlign w:val="center"/>
          </w:tcPr>
          <w:p w14:paraId="429A1D6F" w14:textId="77777777" w:rsidR="00D94A72" w:rsidRPr="009457C7" w:rsidRDefault="00D94A72" w:rsidP="00D94A72">
            <w:pPr>
              <w:jc w:val="center"/>
              <w:rPr>
                <w:rFonts w:ascii="Arial" w:hAnsi="Arial" w:cs="Arial"/>
                <w:color w:val="000000" w:themeColor="text1"/>
              </w:rPr>
            </w:pPr>
          </w:p>
        </w:tc>
        <w:tc>
          <w:tcPr>
            <w:tcW w:w="5274" w:type="dxa"/>
            <w:vAlign w:val="center"/>
          </w:tcPr>
          <w:p w14:paraId="2D680803" w14:textId="73235CF8" w:rsidR="00D94A72" w:rsidRPr="009457C7" w:rsidRDefault="00D94A72" w:rsidP="00D94A72">
            <w:pPr>
              <w:jc w:val="center"/>
              <w:rPr>
                <w:rFonts w:ascii="Arial" w:hAnsi="Arial" w:cs="Arial"/>
                <w:color w:val="000000" w:themeColor="text1"/>
              </w:rPr>
            </w:pPr>
            <w:r w:rsidRPr="009457C7">
              <w:rPr>
                <w:rFonts w:ascii="Calibri" w:eastAsia="Calibri" w:hAnsi="Calibri"/>
                <w:color w:val="000000" w:themeColor="text1"/>
              </w:rPr>
              <w:t>DUŻA DEKORACJA PRZESTRZENNA 3D (SKWER PIONIERÓW)</w:t>
            </w:r>
          </w:p>
        </w:tc>
        <w:tc>
          <w:tcPr>
            <w:tcW w:w="1389" w:type="dxa"/>
          </w:tcPr>
          <w:p w14:paraId="0B082905" w14:textId="77777777" w:rsidR="00D94A72" w:rsidRDefault="00D94A72" w:rsidP="00D94A72">
            <w:pPr>
              <w:rPr>
                <w:rFonts w:ascii="Arial" w:hAnsi="Arial" w:cs="Arial"/>
                <w:sz w:val="24"/>
                <w:szCs w:val="24"/>
              </w:rPr>
            </w:pPr>
          </w:p>
        </w:tc>
        <w:tc>
          <w:tcPr>
            <w:tcW w:w="1861" w:type="dxa"/>
          </w:tcPr>
          <w:p w14:paraId="531A54B2" w14:textId="77777777" w:rsidR="00D94A72" w:rsidRDefault="00D94A72" w:rsidP="00D94A72">
            <w:pPr>
              <w:rPr>
                <w:rFonts w:ascii="Arial" w:hAnsi="Arial" w:cs="Arial"/>
                <w:sz w:val="24"/>
                <w:szCs w:val="24"/>
              </w:rPr>
            </w:pPr>
          </w:p>
        </w:tc>
      </w:tr>
      <w:tr w:rsidR="00D94A72" w14:paraId="5BF5E79E" w14:textId="77777777" w:rsidTr="00D94A72">
        <w:trPr>
          <w:trHeight w:val="454"/>
        </w:trPr>
        <w:tc>
          <w:tcPr>
            <w:tcW w:w="703" w:type="dxa"/>
            <w:vAlign w:val="center"/>
          </w:tcPr>
          <w:p w14:paraId="5EF19F85" w14:textId="45294982"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1.17</w:t>
            </w:r>
          </w:p>
        </w:tc>
        <w:tc>
          <w:tcPr>
            <w:tcW w:w="1263" w:type="dxa"/>
            <w:vMerge/>
            <w:vAlign w:val="center"/>
          </w:tcPr>
          <w:p w14:paraId="7681A740" w14:textId="77777777" w:rsidR="00D94A72" w:rsidRPr="009457C7" w:rsidRDefault="00D94A72" w:rsidP="00D94A72">
            <w:pPr>
              <w:jc w:val="center"/>
              <w:rPr>
                <w:rFonts w:ascii="Arial" w:hAnsi="Arial" w:cs="Arial"/>
                <w:color w:val="000000" w:themeColor="text1"/>
              </w:rPr>
            </w:pPr>
          </w:p>
        </w:tc>
        <w:tc>
          <w:tcPr>
            <w:tcW w:w="5274" w:type="dxa"/>
            <w:vAlign w:val="center"/>
          </w:tcPr>
          <w:p w14:paraId="66FA3EB4" w14:textId="345E61EC" w:rsidR="00D94A72" w:rsidRPr="009457C7" w:rsidRDefault="00D94A72" w:rsidP="00D94A72">
            <w:pPr>
              <w:jc w:val="center"/>
              <w:rPr>
                <w:rFonts w:ascii="Arial" w:hAnsi="Arial" w:cs="Arial"/>
                <w:color w:val="000000" w:themeColor="text1"/>
              </w:rPr>
            </w:pPr>
            <w:r w:rsidRPr="009457C7">
              <w:rPr>
                <w:rFonts w:ascii="Calibri" w:eastAsia="Calibri" w:hAnsi="Calibri"/>
                <w:color w:val="000000" w:themeColor="text1"/>
              </w:rPr>
              <w:t xml:space="preserve">ELEMENTY ŚWIETLNE AKCENTUJĄCE KSZTAŁT KONSTRUKCJI </w:t>
            </w:r>
            <w:r w:rsidRPr="009457C7">
              <w:rPr>
                <w:rFonts w:ascii="Arial" w:hAnsi="Arial" w:cs="Arial"/>
                <w:color w:val="000000" w:themeColor="text1"/>
              </w:rPr>
              <w:t>BINDAŻ (TUNEL)</w:t>
            </w:r>
          </w:p>
        </w:tc>
        <w:tc>
          <w:tcPr>
            <w:tcW w:w="1389" w:type="dxa"/>
          </w:tcPr>
          <w:p w14:paraId="2944745B" w14:textId="77777777" w:rsidR="00D94A72" w:rsidRDefault="00D94A72" w:rsidP="00D94A72">
            <w:pPr>
              <w:rPr>
                <w:rFonts w:ascii="Arial" w:hAnsi="Arial" w:cs="Arial"/>
                <w:sz w:val="24"/>
                <w:szCs w:val="24"/>
              </w:rPr>
            </w:pPr>
          </w:p>
        </w:tc>
        <w:tc>
          <w:tcPr>
            <w:tcW w:w="1861" w:type="dxa"/>
          </w:tcPr>
          <w:p w14:paraId="42308F4A" w14:textId="77777777" w:rsidR="00D94A72" w:rsidRDefault="00D94A72" w:rsidP="00D94A72">
            <w:pPr>
              <w:rPr>
                <w:rFonts w:ascii="Arial" w:hAnsi="Arial" w:cs="Arial"/>
                <w:sz w:val="24"/>
                <w:szCs w:val="24"/>
              </w:rPr>
            </w:pPr>
          </w:p>
        </w:tc>
      </w:tr>
      <w:tr w:rsidR="00D94A72" w14:paraId="75AFD8CF" w14:textId="77777777" w:rsidTr="00D94A72">
        <w:trPr>
          <w:trHeight w:val="454"/>
        </w:trPr>
        <w:tc>
          <w:tcPr>
            <w:tcW w:w="7240" w:type="dxa"/>
            <w:gridSpan w:val="3"/>
            <w:vAlign w:val="center"/>
          </w:tcPr>
          <w:p w14:paraId="3F0D38FF" w14:textId="7C371D86" w:rsidR="00D94A72" w:rsidRPr="009457C7" w:rsidRDefault="00D94A72" w:rsidP="00D94A72">
            <w:pPr>
              <w:jc w:val="center"/>
              <w:rPr>
                <w:rFonts w:ascii="Arial" w:hAnsi="Arial" w:cs="Arial"/>
                <w:b/>
                <w:color w:val="000000" w:themeColor="text1"/>
              </w:rPr>
            </w:pPr>
            <w:r w:rsidRPr="009457C7">
              <w:rPr>
                <w:rFonts w:ascii="Arial" w:hAnsi="Arial" w:cs="Arial"/>
                <w:b/>
                <w:color w:val="000000" w:themeColor="text1"/>
              </w:rPr>
              <w:t>Razem suma pozycji od 1.1 do 1.17</w:t>
            </w:r>
          </w:p>
        </w:tc>
        <w:tc>
          <w:tcPr>
            <w:tcW w:w="1389" w:type="dxa"/>
          </w:tcPr>
          <w:p w14:paraId="79505D75" w14:textId="77777777" w:rsidR="00D94A72" w:rsidRDefault="00D94A72" w:rsidP="00D94A72">
            <w:pPr>
              <w:rPr>
                <w:rFonts w:ascii="Arial" w:hAnsi="Arial" w:cs="Arial"/>
                <w:sz w:val="24"/>
                <w:szCs w:val="24"/>
              </w:rPr>
            </w:pPr>
          </w:p>
        </w:tc>
        <w:tc>
          <w:tcPr>
            <w:tcW w:w="1861" w:type="dxa"/>
            <w:vAlign w:val="center"/>
          </w:tcPr>
          <w:p w14:paraId="1B1E5501" w14:textId="6974AB5E" w:rsidR="00D94A72" w:rsidRDefault="00D94A72" w:rsidP="00D94A72">
            <w:pPr>
              <w:rPr>
                <w:rFonts w:ascii="Arial" w:hAnsi="Arial" w:cs="Arial"/>
                <w:sz w:val="24"/>
                <w:szCs w:val="24"/>
              </w:rPr>
            </w:pPr>
          </w:p>
        </w:tc>
      </w:tr>
      <w:tr w:rsidR="00D94A72" w14:paraId="0DD1F07C" w14:textId="77777777" w:rsidTr="00D94A72">
        <w:trPr>
          <w:trHeight w:val="454"/>
        </w:trPr>
        <w:tc>
          <w:tcPr>
            <w:tcW w:w="703" w:type="dxa"/>
            <w:vAlign w:val="center"/>
          </w:tcPr>
          <w:p w14:paraId="4BAD3B54" w14:textId="7777777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w:t>
            </w:r>
          </w:p>
        </w:tc>
        <w:tc>
          <w:tcPr>
            <w:tcW w:w="1263" w:type="dxa"/>
            <w:vAlign w:val="center"/>
          </w:tcPr>
          <w:p w14:paraId="4FC9EF17" w14:textId="602BC2A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2020 r.</w:t>
            </w:r>
          </w:p>
        </w:tc>
        <w:tc>
          <w:tcPr>
            <w:tcW w:w="5274" w:type="dxa"/>
            <w:vAlign w:val="center"/>
          </w:tcPr>
          <w:p w14:paraId="10E61C93" w14:textId="6D715DC9"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Transport i montaż i dekoracji</w:t>
            </w:r>
          </w:p>
        </w:tc>
        <w:tc>
          <w:tcPr>
            <w:tcW w:w="1389" w:type="dxa"/>
          </w:tcPr>
          <w:p w14:paraId="66E2F75C" w14:textId="77777777" w:rsidR="00D94A72" w:rsidRDefault="00D94A72" w:rsidP="00D94A72">
            <w:pPr>
              <w:rPr>
                <w:rFonts w:ascii="Arial" w:hAnsi="Arial" w:cs="Arial"/>
                <w:sz w:val="24"/>
                <w:szCs w:val="24"/>
              </w:rPr>
            </w:pPr>
          </w:p>
        </w:tc>
        <w:tc>
          <w:tcPr>
            <w:tcW w:w="1861" w:type="dxa"/>
          </w:tcPr>
          <w:p w14:paraId="2C387AF6" w14:textId="77777777" w:rsidR="00D94A72" w:rsidRDefault="00D94A72" w:rsidP="00D94A72">
            <w:pPr>
              <w:rPr>
                <w:rFonts w:ascii="Arial" w:hAnsi="Arial" w:cs="Arial"/>
                <w:sz w:val="24"/>
                <w:szCs w:val="24"/>
              </w:rPr>
            </w:pPr>
          </w:p>
        </w:tc>
      </w:tr>
      <w:tr w:rsidR="00D94A72" w14:paraId="0A53599E" w14:textId="77777777" w:rsidTr="00D94A72">
        <w:trPr>
          <w:trHeight w:val="454"/>
        </w:trPr>
        <w:tc>
          <w:tcPr>
            <w:tcW w:w="703" w:type="dxa"/>
            <w:vAlign w:val="center"/>
          </w:tcPr>
          <w:p w14:paraId="4A03729A" w14:textId="7777777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3</w:t>
            </w:r>
          </w:p>
        </w:tc>
        <w:tc>
          <w:tcPr>
            <w:tcW w:w="1263" w:type="dxa"/>
            <w:vAlign w:val="center"/>
          </w:tcPr>
          <w:p w14:paraId="01506893" w14:textId="3BB66D03"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2020 r.</w:t>
            </w:r>
          </w:p>
        </w:tc>
        <w:tc>
          <w:tcPr>
            <w:tcW w:w="5274" w:type="dxa"/>
            <w:vAlign w:val="center"/>
          </w:tcPr>
          <w:p w14:paraId="04C86EBA" w14:textId="3127D4E4"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Serwis dekoracji w trakcie ekspozycji</w:t>
            </w:r>
          </w:p>
        </w:tc>
        <w:tc>
          <w:tcPr>
            <w:tcW w:w="1389" w:type="dxa"/>
          </w:tcPr>
          <w:p w14:paraId="184C8634" w14:textId="77777777" w:rsidR="00D94A72" w:rsidRDefault="00D94A72" w:rsidP="00D94A72">
            <w:pPr>
              <w:rPr>
                <w:rFonts w:ascii="Arial" w:hAnsi="Arial" w:cs="Arial"/>
                <w:sz w:val="24"/>
                <w:szCs w:val="24"/>
              </w:rPr>
            </w:pPr>
          </w:p>
        </w:tc>
        <w:tc>
          <w:tcPr>
            <w:tcW w:w="1861" w:type="dxa"/>
          </w:tcPr>
          <w:p w14:paraId="4AC53371" w14:textId="77777777" w:rsidR="00D94A72" w:rsidRDefault="00D94A72" w:rsidP="00D94A72">
            <w:pPr>
              <w:rPr>
                <w:rFonts w:ascii="Arial" w:hAnsi="Arial" w:cs="Arial"/>
                <w:sz w:val="24"/>
                <w:szCs w:val="24"/>
              </w:rPr>
            </w:pPr>
          </w:p>
        </w:tc>
      </w:tr>
      <w:tr w:rsidR="00D94A72" w14:paraId="44310A47" w14:textId="77777777" w:rsidTr="00D94A72">
        <w:trPr>
          <w:trHeight w:val="454"/>
        </w:trPr>
        <w:tc>
          <w:tcPr>
            <w:tcW w:w="703" w:type="dxa"/>
            <w:vAlign w:val="center"/>
          </w:tcPr>
          <w:p w14:paraId="3AA1A6BD" w14:textId="7777777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4</w:t>
            </w:r>
          </w:p>
        </w:tc>
        <w:tc>
          <w:tcPr>
            <w:tcW w:w="1263" w:type="dxa"/>
            <w:vAlign w:val="center"/>
          </w:tcPr>
          <w:p w14:paraId="66867E2B" w14:textId="0CA3A984"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2021 r.</w:t>
            </w:r>
          </w:p>
        </w:tc>
        <w:tc>
          <w:tcPr>
            <w:tcW w:w="5274" w:type="dxa"/>
            <w:vAlign w:val="center"/>
          </w:tcPr>
          <w:p w14:paraId="50A32BD6" w14:textId="601F05D1"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 xml:space="preserve">Demontaż </w:t>
            </w:r>
          </w:p>
        </w:tc>
        <w:tc>
          <w:tcPr>
            <w:tcW w:w="1389" w:type="dxa"/>
          </w:tcPr>
          <w:p w14:paraId="1ED58005" w14:textId="77777777" w:rsidR="00D94A72" w:rsidRDefault="00D94A72" w:rsidP="00D94A72">
            <w:pPr>
              <w:rPr>
                <w:rFonts w:ascii="Arial" w:hAnsi="Arial" w:cs="Arial"/>
                <w:sz w:val="24"/>
                <w:szCs w:val="24"/>
              </w:rPr>
            </w:pPr>
          </w:p>
        </w:tc>
        <w:tc>
          <w:tcPr>
            <w:tcW w:w="1861" w:type="dxa"/>
          </w:tcPr>
          <w:p w14:paraId="7F9CFA08" w14:textId="77777777" w:rsidR="00D94A72" w:rsidRDefault="00D94A72" w:rsidP="00D94A72">
            <w:pPr>
              <w:rPr>
                <w:rFonts w:ascii="Arial" w:hAnsi="Arial" w:cs="Arial"/>
                <w:sz w:val="24"/>
                <w:szCs w:val="24"/>
              </w:rPr>
            </w:pPr>
          </w:p>
        </w:tc>
      </w:tr>
      <w:tr w:rsidR="00D94A72" w14:paraId="4CE712A3" w14:textId="77777777" w:rsidTr="00D94A72">
        <w:trPr>
          <w:trHeight w:val="454"/>
        </w:trPr>
        <w:tc>
          <w:tcPr>
            <w:tcW w:w="703" w:type="dxa"/>
            <w:vAlign w:val="center"/>
          </w:tcPr>
          <w:p w14:paraId="28642BEC" w14:textId="7777777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5</w:t>
            </w:r>
          </w:p>
        </w:tc>
        <w:tc>
          <w:tcPr>
            <w:tcW w:w="1263" w:type="dxa"/>
            <w:vAlign w:val="center"/>
          </w:tcPr>
          <w:p w14:paraId="25F5C651" w14:textId="14D97119"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2021 r.</w:t>
            </w:r>
          </w:p>
        </w:tc>
        <w:tc>
          <w:tcPr>
            <w:tcW w:w="5274" w:type="dxa"/>
            <w:vAlign w:val="center"/>
          </w:tcPr>
          <w:p w14:paraId="60C5D323" w14:textId="212F1EB6"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 xml:space="preserve">Wykonanie serwisu posezonowego elementów dekoracji w okresie pomiędzy demontażem a ponownym montażem na kolejny sezon ekspozycji </w:t>
            </w:r>
          </w:p>
        </w:tc>
        <w:tc>
          <w:tcPr>
            <w:tcW w:w="1389" w:type="dxa"/>
          </w:tcPr>
          <w:p w14:paraId="2041CB05" w14:textId="77777777" w:rsidR="00D94A72" w:rsidRDefault="00D94A72" w:rsidP="00D94A72">
            <w:pPr>
              <w:rPr>
                <w:rFonts w:ascii="Arial" w:hAnsi="Arial" w:cs="Arial"/>
                <w:sz w:val="24"/>
                <w:szCs w:val="24"/>
              </w:rPr>
            </w:pPr>
          </w:p>
        </w:tc>
        <w:tc>
          <w:tcPr>
            <w:tcW w:w="1861" w:type="dxa"/>
          </w:tcPr>
          <w:p w14:paraId="17164879" w14:textId="77777777" w:rsidR="00D94A72" w:rsidRDefault="00D94A72" w:rsidP="00D94A72">
            <w:pPr>
              <w:rPr>
                <w:rFonts w:ascii="Arial" w:hAnsi="Arial" w:cs="Arial"/>
                <w:sz w:val="24"/>
                <w:szCs w:val="24"/>
              </w:rPr>
            </w:pPr>
          </w:p>
        </w:tc>
      </w:tr>
      <w:tr w:rsidR="00D94A72" w14:paraId="0AE763E0" w14:textId="77777777" w:rsidTr="00D94A72">
        <w:trPr>
          <w:trHeight w:val="454"/>
        </w:trPr>
        <w:tc>
          <w:tcPr>
            <w:tcW w:w="703" w:type="dxa"/>
            <w:vAlign w:val="center"/>
          </w:tcPr>
          <w:p w14:paraId="57C2D865" w14:textId="77777777"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6</w:t>
            </w:r>
          </w:p>
        </w:tc>
        <w:tc>
          <w:tcPr>
            <w:tcW w:w="1263" w:type="dxa"/>
            <w:vAlign w:val="center"/>
          </w:tcPr>
          <w:p w14:paraId="68F48B15" w14:textId="3276A0D6"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2021 r.</w:t>
            </w:r>
          </w:p>
        </w:tc>
        <w:tc>
          <w:tcPr>
            <w:tcW w:w="5274" w:type="dxa"/>
            <w:vAlign w:val="center"/>
          </w:tcPr>
          <w:p w14:paraId="08889028" w14:textId="27B9E24B"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 xml:space="preserve">Magazynowanie </w:t>
            </w:r>
          </w:p>
        </w:tc>
        <w:tc>
          <w:tcPr>
            <w:tcW w:w="1389" w:type="dxa"/>
          </w:tcPr>
          <w:p w14:paraId="7A0EF4BE" w14:textId="77777777" w:rsidR="00D94A72" w:rsidRDefault="00D94A72" w:rsidP="00D94A72">
            <w:pPr>
              <w:rPr>
                <w:rFonts w:ascii="Arial" w:hAnsi="Arial" w:cs="Arial"/>
                <w:sz w:val="24"/>
                <w:szCs w:val="24"/>
              </w:rPr>
            </w:pPr>
          </w:p>
        </w:tc>
        <w:tc>
          <w:tcPr>
            <w:tcW w:w="1861" w:type="dxa"/>
          </w:tcPr>
          <w:p w14:paraId="2AD00F4A" w14:textId="77777777" w:rsidR="00D94A72" w:rsidRDefault="00D94A72" w:rsidP="00D94A72">
            <w:pPr>
              <w:rPr>
                <w:rFonts w:ascii="Arial" w:hAnsi="Arial" w:cs="Arial"/>
                <w:sz w:val="24"/>
                <w:szCs w:val="24"/>
              </w:rPr>
            </w:pPr>
          </w:p>
        </w:tc>
      </w:tr>
      <w:tr w:rsidR="00D94A72" w14:paraId="593DD678" w14:textId="77777777" w:rsidTr="00D94A72">
        <w:trPr>
          <w:trHeight w:val="454"/>
        </w:trPr>
        <w:tc>
          <w:tcPr>
            <w:tcW w:w="7240" w:type="dxa"/>
            <w:gridSpan w:val="3"/>
            <w:vAlign w:val="center"/>
          </w:tcPr>
          <w:p w14:paraId="69EF419E" w14:textId="2676758D" w:rsidR="00D94A72" w:rsidRPr="006B7B16" w:rsidRDefault="00D94A72" w:rsidP="00D94A72">
            <w:pPr>
              <w:jc w:val="right"/>
              <w:rPr>
                <w:rFonts w:ascii="Arial" w:hAnsi="Arial" w:cs="Arial"/>
              </w:rPr>
            </w:pPr>
            <w:r w:rsidRPr="006B7B16">
              <w:rPr>
                <w:rFonts w:ascii="Arial" w:hAnsi="Arial" w:cs="Arial"/>
                <w:sz w:val="24"/>
                <w:szCs w:val="24"/>
              </w:rPr>
              <w:t>Razem sezon 2020/2021</w:t>
            </w:r>
          </w:p>
        </w:tc>
        <w:tc>
          <w:tcPr>
            <w:tcW w:w="1389" w:type="dxa"/>
          </w:tcPr>
          <w:p w14:paraId="1AB541E9" w14:textId="77777777" w:rsidR="00D94A72" w:rsidRDefault="00D94A72" w:rsidP="00D94A72">
            <w:pPr>
              <w:rPr>
                <w:rFonts w:ascii="Arial" w:hAnsi="Arial" w:cs="Arial"/>
                <w:sz w:val="24"/>
                <w:szCs w:val="24"/>
              </w:rPr>
            </w:pPr>
          </w:p>
        </w:tc>
        <w:tc>
          <w:tcPr>
            <w:tcW w:w="1861" w:type="dxa"/>
            <w:vAlign w:val="center"/>
          </w:tcPr>
          <w:p w14:paraId="36AE569F" w14:textId="799A95FC" w:rsidR="00D94A72" w:rsidRDefault="00D94A72" w:rsidP="00D94A72">
            <w:pPr>
              <w:rPr>
                <w:rFonts w:ascii="Arial" w:hAnsi="Arial" w:cs="Arial"/>
                <w:sz w:val="24"/>
                <w:szCs w:val="24"/>
              </w:rPr>
            </w:pPr>
          </w:p>
        </w:tc>
      </w:tr>
      <w:tr w:rsidR="0081252A" w14:paraId="18FF5283" w14:textId="77777777" w:rsidTr="006B7B16">
        <w:trPr>
          <w:trHeight w:val="454"/>
        </w:trPr>
        <w:tc>
          <w:tcPr>
            <w:tcW w:w="10490" w:type="dxa"/>
            <w:gridSpan w:val="5"/>
            <w:vAlign w:val="center"/>
          </w:tcPr>
          <w:p w14:paraId="70C036B3" w14:textId="3931DD1F" w:rsidR="0081252A" w:rsidRDefault="0081252A" w:rsidP="0081252A">
            <w:pPr>
              <w:jc w:val="center"/>
              <w:rPr>
                <w:rFonts w:ascii="Arial" w:hAnsi="Arial" w:cs="Arial"/>
                <w:sz w:val="24"/>
                <w:szCs w:val="24"/>
              </w:rPr>
            </w:pPr>
            <w:r w:rsidRPr="00764B28">
              <w:rPr>
                <w:rFonts w:ascii="Arial" w:hAnsi="Arial" w:cs="Arial"/>
                <w:b/>
              </w:rPr>
              <w:t>SEZON 20</w:t>
            </w:r>
            <w:r>
              <w:rPr>
                <w:rFonts w:ascii="Arial" w:hAnsi="Arial" w:cs="Arial"/>
                <w:b/>
              </w:rPr>
              <w:t>21</w:t>
            </w:r>
            <w:r w:rsidRPr="00764B28">
              <w:rPr>
                <w:rFonts w:ascii="Arial" w:hAnsi="Arial" w:cs="Arial"/>
                <w:b/>
              </w:rPr>
              <w:t>/20</w:t>
            </w:r>
            <w:r>
              <w:rPr>
                <w:rFonts w:ascii="Arial" w:hAnsi="Arial" w:cs="Arial"/>
                <w:b/>
              </w:rPr>
              <w:t>22</w:t>
            </w:r>
          </w:p>
        </w:tc>
      </w:tr>
      <w:tr w:rsidR="00D94A72" w14:paraId="29968A97" w14:textId="77777777" w:rsidTr="001B0B49">
        <w:trPr>
          <w:trHeight w:val="454"/>
        </w:trPr>
        <w:tc>
          <w:tcPr>
            <w:tcW w:w="10490" w:type="dxa"/>
            <w:gridSpan w:val="5"/>
            <w:vAlign w:val="center"/>
          </w:tcPr>
          <w:p w14:paraId="1CF2CC5B" w14:textId="6C5F3AE1" w:rsidR="00D94A72" w:rsidRPr="00754F06" w:rsidRDefault="00D94A72" w:rsidP="00D94A72">
            <w:pPr>
              <w:pStyle w:val="Akapitzlist"/>
              <w:numPr>
                <w:ilvl w:val="6"/>
                <w:numId w:val="10"/>
              </w:numPr>
              <w:tabs>
                <w:tab w:val="clear" w:pos="5040"/>
                <w:tab w:val="num" w:pos="1701"/>
              </w:tabs>
              <w:ind w:hanging="4756"/>
              <w:rPr>
                <w:rFonts w:ascii="Arial" w:hAnsi="Arial" w:cs="Arial"/>
              </w:rPr>
            </w:pPr>
            <w:r w:rsidRPr="00754F06">
              <w:rPr>
                <w:rFonts w:ascii="Arial" w:hAnsi="Arial" w:cs="Arial"/>
              </w:rPr>
              <w:t>Dostawa oferowanych dekoracji – wg załącznika nr 1 do Opisu Przedmiotu Zamówienia</w:t>
            </w:r>
          </w:p>
        </w:tc>
      </w:tr>
      <w:tr w:rsidR="0081252A" w14:paraId="599634B8" w14:textId="77777777" w:rsidTr="00D94A72">
        <w:trPr>
          <w:trHeight w:val="454"/>
        </w:trPr>
        <w:tc>
          <w:tcPr>
            <w:tcW w:w="703" w:type="dxa"/>
            <w:vAlign w:val="center"/>
          </w:tcPr>
          <w:p w14:paraId="551FA1DF" w14:textId="5AA07E34" w:rsidR="0081252A" w:rsidRPr="00764B28" w:rsidRDefault="0081252A" w:rsidP="0081252A">
            <w:pPr>
              <w:jc w:val="center"/>
              <w:rPr>
                <w:rFonts w:ascii="Arial" w:hAnsi="Arial" w:cs="Arial"/>
              </w:rPr>
            </w:pPr>
            <w:r>
              <w:rPr>
                <w:rFonts w:ascii="Arial" w:hAnsi="Arial" w:cs="Arial"/>
              </w:rPr>
              <w:t>1.1</w:t>
            </w:r>
          </w:p>
        </w:tc>
        <w:tc>
          <w:tcPr>
            <w:tcW w:w="1263" w:type="dxa"/>
            <w:vMerge w:val="restart"/>
            <w:vAlign w:val="center"/>
          </w:tcPr>
          <w:p w14:paraId="3991DBDA" w14:textId="63E5EEB2" w:rsidR="0081252A" w:rsidRPr="00764B28" w:rsidRDefault="0081252A" w:rsidP="0081252A">
            <w:pPr>
              <w:jc w:val="center"/>
              <w:rPr>
                <w:rFonts w:ascii="Arial" w:hAnsi="Arial" w:cs="Arial"/>
              </w:rPr>
            </w:pPr>
            <w:r>
              <w:rPr>
                <w:rFonts w:ascii="Arial" w:hAnsi="Arial" w:cs="Arial"/>
              </w:rPr>
              <w:t>2021</w:t>
            </w:r>
          </w:p>
        </w:tc>
        <w:tc>
          <w:tcPr>
            <w:tcW w:w="5274" w:type="dxa"/>
            <w:vAlign w:val="center"/>
          </w:tcPr>
          <w:p w14:paraId="2BAC0CFE" w14:textId="77A202AA" w:rsidR="0081252A" w:rsidRPr="00764B28" w:rsidRDefault="0081252A" w:rsidP="0081252A">
            <w:pPr>
              <w:jc w:val="center"/>
              <w:rPr>
                <w:rFonts w:ascii="Arial" w:hAnsi="Arial" w:cs="Arial"/>
              </w:rPr>
            </w:pPr>
            <w:r w:rsidRPr="00822D70">
              <w:rPr>
                <w:rFonts w:ascii="Arial" w:hAnsi="Arial" w:cs="Arial"/>
                <w:sz w:val="16"/>
                <w:szCs w:val="16"/>
              </w:rPr>
              <w:t>CHOINKA</w:t>
            </w:r>
          </w:p>
        </w:tc>
        <w:tc>
          <w:tcPr>
            <w:tcW w:w="1389" w:type="dxa"/>
          </w:tcPr>
          <w:p w14:paraId="027B3B1A" w14:textId="77777777" w:rsidR="0081252A" w:rsidRDefault="0081252A" w:rsidP="0081252A">
            <w:pPr>
              <w:rPr>
                <w:rFonts w:ascii="Arial" w:hAnsi="Arial" w:cs="Arial"/>
                <w:sz w:val="24"/>
                <w:szCs w:val="24"/>
              </w:rPr>
            </w:pPr>
          </w:p>
        </w:tc>
        <w:tc>
          <w:tcPr>
            <w:tcW w:w="1861" w:type="dxa"/>
          </w:tcPr>
          <w:p w14:paraId="4C970B38" w14:textId="77777777" w:rsidR="0081252A" w:rsidRDefault="0081252A" w:rsidP="0081252A">
            <w:pPr>
              <w:rPr>
                <w:rFonts w:ascii="Arial" w:hAnsi="Arial" w:cs="Arial"/>
                <w:sz w:val="24"/>
                <w:szCs w:val="24"/>
              </w:rPr>
            </w:pPr>
          </w:p>
        </w:tc>
      </w:tr>
      <w:tr w:rsidR="0081252A" w14:paraId="2AAC56C1" w14:textId="77777777" w:rsidTr="00D94A72">
        <w:trPr>
          <w:trHeight w:val="454"/>
        </w:trPr>
        <w:tc>
          <w:tcPr>
            <w:tcW w:w="703" w:type="dxa"/>
            <w:vAlign w:val="center"/>
          </w:tcPr>
          <w:p w14:paraId="72714B5C" w14:textId="5A1670CD" w:rsidR="0081252A" w:rsidRPr="00764B28" w:rsidRDefault="0081252A" w:rsidP="0081252A">
            <w:pPr>
              <w:jc w:val="center"/>
              <w:rPr>
                <w:rFonts w:ascii="Arial" w:hAnsi="Arial" w:cs="Arial"/>
              </w:rPr>
            </w:pPr>
            <w:r>
              <w:rPr>
                <w:rFonts w:ascii="Arial" w:hAnsi="Arial" w:cs="Arial"/>
              </w:rPr>
              <w:t>1.2</w:t>
            </w:r>
          </w:p>
        </w:tc>
        <w:tc>
          <w:tcPr>
            <w:tcW w:w="1263" w:type="dxa"/>
            <w:vMerge/>
            <w:vAlign w:val="center"/>
          </w:tcPr>
          <w:p w14:paraId="7F65046D" w14:textId="77777777" w:rsidR="0081252A" w:rsidRPr="00764B28" w:rsidRDefault="0081252A" w:rsidP="0081252A">
            <w:pPr>
              <w:jc w:val="center"/>
              <w:rPr>
                <w:rFonts w:ascii="Arial" w:hAnsi="Arial" w:cs="Arial"/>
              </w:rPr>
            </w:pPr>
          </w:p>
        </w:tc>
        <w:tc>
          <w:tcPr>
            <w:tcW w:w="5274" w:type="dxa"/>
            <w:vAlign w:val="center"/>
          </w:tcPr>
          <w:p w14:paraId="6167BB1D" w14:textId="1D4D2FC4" w:rsidR="0081252A" w:rsidRPr="009457C7" w:rsidRDefault="0081252A" w:rsidP="0081252A">
            <w:pPr>
              <w:jc w:val="center"/>
              <w:rPr>
                <w:rFonts w:ascii="Arial" w:hAnsi="Arial" w:cs="Arial"/>
                <w:color w:val="000000" w:themeColor="text1"/>
              </w:rPr>
            </w:pPr>
            <w:r w:rsidRPr="009457C7">
              <w:rPr>
                <w:rFonts w:ascii="Arial" w:hAnsi="Arial" w:cs="Arial"/>
                <w:color w:val="000000" w:themeColor="text1"/>
                <w:sz w:val="16"/>
                <w:szCs w:val="16"/>
              </w:rPr>
              <w:t>DEKORACJA PRZESTRZENNA 3D,</w:t>
            </w:r>
            <w:r w:rsidRPr="009457C7">
              <w:rPr>
                <w:rFonts w:ascii="Arial" w:eastAsia="Calibri" w:hAnsi="Arial" w:cs="Arial"/>
                <w:color w:val="000000" w:themeColor="text1"/>
                <w:sz w:val="16"/>
                <w:szCs w:val="16"/>
              </w:rPr>
              <w:t xml:space="preserve"> OSIEDLE PODCZELE,</w:t>
            </w:r>
          </w:p>
        </w:tc>
        <w:tc>
          <w:tcPr>
            <w:tcW w:w="1389" w:type="dxa"/>
          </w:tcPr>
          <w:p w14:paraId="63822891" w14:textId="77777777" w:rsidR="0081252A" w:rsidRDefault="0081252A" w:rsidP="0081252A">
            <w:pPr>
              <w:rPr>
                <w:rFonts w:ascii="Arial" w:hAnsi="Arial" w:cs="Arial"/>
                <w:sz w:val="24"/>
                <w:szCs w:val="24"/>
              </w:rPr>
            </w:pPr>
          </w:p>
        </w:tc>
        <w:tc>
          <w:tcPr>
            <w:tcW w:w="1861" w:type="dxa"/>
          </w:tcPr>
          <w:p w14:paraId="135B2522" w14:textId="77777777" w:rsidR="0081252A" w:rsidRDefault="0081252A" w:rsidP="0081252A">
            <w:pPr>
              <w:rPr>
                <w:rFonts w:ascii="Arial" w:hAnsi="Arial" w:cs="Arial"/>
                <w:sz w:val="24"/>
                <w:szCs w:val="24"/>
              </w:rPr>
            </w:pPr>
          </w:p>
        </w:tc>
      </w:tr>
      <w:tr w:rsidR="0081252A" w14:paraId="2C40EE64" w14:textId="77777777" w:rsidTr="00D94A72">
        <w:trPr>
          <w:trHeight w:val="454"/>
        </w:trPr>
        <w:tc>
          <w:tcPr>
            <w:tcW w:w="703" w:type="dxa"/>
            <w:vAlign w:val="center"/>
          </w:tcPr>
          <w:p w14:paraId="3088F5F1" w14:textId="29F24622" w:rsidR="0081252A" w:rsidRPr="00764B28" w:rsidRDefault="0081252A" w:rsidP="0081252A">
            <w:pPr>
              <w:jc w:val="center"/>
              <w:rPr>
                <w:rFonts w:ascii="Arial" w:hAnsi="Arial" w:cs="Arial"/>
              </w:rPr>
            </w:pPr>
            <w:r>
              <w:rPr>
                <w:rFonts w:ascii="Arial" w:hAnsi="Arial" w:cs="Arial"/>
              </w:rPr>
              <w:t>1.3</w:t>
            </w:r>
          </w:p>
        </w:tc>
        <w:tc>
          <w:tcPr>
            <w:tcW w:w="1263" w:type="dxa"/>
            <w:vMerge/>
            <w:vAlign w:val="center"/>
          </w:tcPr>
          <w:p w14:paraId="114FF180" w14:textId="77777777" w:rsidR="0081252A" w:rsidRPr="00764B28" w:rsidRDefault="0081252A" w:rsidP="0081252A">
            <w:pPr>
              <w:jc w:val="center"/>
              <w:rPr>
                <w:rFonts w:ascii="Arial" w:hAnsi="Arial" w:cs="Arial"/>
              </w:rPr>
            </w:pPr>
          </w:p>
        </w:tc>
        <w:tc>
          <w:tcPr>
            <w:tcW w:w="5274" w:type="dxa"/>
            <w:vAlign w:val="center"/>
          </w:tcPr>
          <w:p w14:paraId="42F071E6" w14:textId="352E3D5B"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DEKORACJA PRZESTRZENNA 3D,  SŁUPY OŚWIETLENIOWE (AL. ŚW. JANA PAWŁA II, PLAC 18 MARCA, ARMII KRAJOWEJ, DWORCOWA, RATUSZOWA</w:t>
            </w:r>
          </w:p>
        </w:tc>
        <w:tc>
          <w:tcPr>
            <w:tcW w:w="1389" w:type="dxa"/>
          </w:tcPr>
          <w:p w14:paraId="1D4E5973" w14:textId="77777777" w:rsidR="0081252A" w:rsidRDefault="0081252A" w:rsidP="0081252A">
            <w:pPr>
              <w:rPr>
                <w:rFonts w:ascii="Arial" w:hAnsi="Arial" w:cs="Arial"/>
                <w:sz w:val="24"/>
                <w:szCs w:val="24"/>
              </w:rPr>
            </w:pPr>
          </w:p>
        </w:tc>
        <w:tc>
          <w:tcPr>
            <w:tcW w:w="1861" w:type="dxa"/>
          </w:tcPr>
          <w:p w14:paraId="61CA62E6" w14:textId="77777777" w:rsidR="0081252A" w:rsidRDefault="0081252A" w:rsidP="0081252A">
            <w:pPr>
              <w:rPr>
                <w:rFonts w:ascii="Arial" w:hAnsi="Arial" w:cs="Arial"/>
                <w:sz w:val="24"/>
                <w:szCs w:val="24"/>
              </w:rPr>
            </w:pPr>
          </w:p>
        </w:tc>
      </w:tr>
      <w:tr w:rsidR="0081252A" w14:paraId="18817CE1" w14:textId="77777777" w:rsidTr="00D94A72">
        <w:trPr>
          <w:trHeight w:val="454"/>
        </w:trPr>
        <w:tc>
          <w:tcPr>
            <w:tcW w:w="703" w:type="dxa"/>
            <w:vAlign w:val="center"/>
          </w:tcPr>
          <w:p w14:paraId="548A20B2" w14:textId="4E796223" w:rsidR="0081252A" w:rsidRPr="00764B28" w:rsidRDefault="0081252A" w:rsidP="0081252A">
            <w:pPr>
              <w:jc w:val="center"/>
              <w:rPr>
                <w:rFonts w:ascii="Arial" w:hAnsi="Arial" w:cs="Arial"/>
              </w:rPr>
            </w:pPr>
            <w:r>
              <w:rPr>
                <w:rFonts w:ascii="Arial" w:hAnsi="Arial" w:cs="Arial"/>
              </w:rPr>
              <w:t>1.4</w:t>
            </w:r>
          </w:p>
        </w:tc>
        <w:tc>
          <w:tcPr>
            <w:tcW w:w="1263" w:type="dxa"/>
            <w:vMerge/>
            <w:vAlign w:val="center"/>
          </w:tcPr>
          <w:p w14:paraId="52153005" w14:textId="77777777" w:rsidR="0081252A" w:rsidRPr="00764B28" w:rsidRDefault="0081252A" w:rsidP="0081252A">
            <w:pPr>
              <w:jc w:val="center"/>
              <w:rPr>
                <w:rFonts w:ascii="Arial" w:hAnsi="Arial" w:cs="Arial"/>
              </w:rPr>
            </w:pPr>
          </w:p>
        </w:tc>
        <w:tc>
          <w:tcPr>
            <w:tcW w:w="5274" w:type="dxa"/>
            <w:vAlign w:val="center"/>
          </w:tcPr>
          <w:p w14:paraId="11E0041D" w14:textId="49F4AD04"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DEKORACJA 2D NA SŁUPACH OŚWIETLENIOWYCH, PODCZELE (UL. KRESOWA)</w:t>
            </w:r>
          </w:p>
        </w:tc>
        <w:tc>
          <w:tcPr>
            <w:tcW w:w="1389" w:type="dxa"/>
          </w:tcPr>
          <w:p w14:paraId="5A0A8D46" w14:textId="77777777" w:rsidR="0081252A" w:rsidRDefault="0081252A" w:rsidP="0081252A">
            <w:pPr>
              <w:rPr>
                <w:rFonts w:ascii="Arial" w:hAnsi="Arial" w:cs="Arial"/>
                <w:sz w:val="24"/>
                <w:szCs w:val="24"/>
              </w:rPr>
            </w:pPr>
          </w:p>
        </w:tc>
        <w:tc>
          <w:tcPr>
            <w:tcW w:w="1861" w:type="dxa"/>
          </w:tcPr>
          <w:p w14:paraId="61DA8DDF" w14:textId="77777777" w:rsidR="0081252A" w:rsidRDefault="0081252A" w:rsidP="0081252A">
            <w:pPr>
              <w:rPr>
                <w:rFonts w:ascii="Arial" w:hAnsi="Arial" w:cs="Arial"/>
                <w:sz w:val="24"/>
                <w:szCs w:val="24"/>
              </w:rPr>
            </w:pPr>
          </w:p>
        </w:tc>
      </w:tr>
      <w:tr w:rsidR="0081252A" w14:paraId="20EDB09B" w14:textId="77777777" w:rsidTr="00D94A72">
        <w:trPr>
          <w:trHeight w:val="454"/>
        </w:trPr>
        <w:tc>
          <w:tcPr>
            <w:tcW w:w="703" w:type="dxa"/>
            <w:vAlign w:val="center"/>
          </w:tcPr>
          <w:p w14:paraId="3AA0878D" w14:textId="21B6C61D" w:rsidR="0081252A" w:rsidRPr="00764B28" w:rsidRDefault="0081252A" w:rsidP="0081252A">
            <w:pPr>
              <w:jc w:val="center"/>
              <w:rPr>
                <w:rFonts w:ascii="Arial" w:hAnsi="Arial" w:cs="Arial"/>
              </w:rPr>
            </w:pPr>
            <w:r>
              <w:rPr>
                <w:rFonts w:ascii="Arial" w:hAnsi="Arial" w:cs="Arial"/>
              </w:rPr>
              <w:t>1.5</w:t>
            </w:r>
          </w:p>
        </w:tc>
        <w:tc>
          <w:tcPr>
            <w:tcW w:w="1263" w:type="dxa"/>
            <w:vMerge/>
            <w:vAlign w:val="center"/>
          </w:tcPr>
          <w:p w14:paraId="3B7CEE76" w14:textId="77777777" w:rsidR="0081252A" w:rsidRPr="00764B28" w:rsidRDefault="0081252A" w:rsidP="0081252A">
            <w:pPr>
              <w:jc w:val="center"/>
              <w:rPr>
                <w:rFonts w:ascii="Arial" w:hAnsi="Arial" w:cs="Arial"/>
              </w:rPr>
            </w:pPr>
          </w:p>
        </w:tc>
        <w:tc>
          <w:tcPr>
            <w:tcW w:w="5274" w:type="dxa"/>
            <w:vAlign w:val="center"/>
          </w:tcPr>
          <w:p w14:paraId="42D4EE39" w14:textId="4A9E4DF1"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DEKORACJA 2D  NA SŁUPACH OŚWIETLENIOWYCH, PODCZELE (UL. LWOWSKA, WILEŃSKA, NOWOGÓDZKA</w:t>
            </w:r>
          </w:p>
        </w:tc>
        <w:tc>
          <w:tcPr>
            <w:tcW w:w="1389" w:type="dxa"/>
          </w:tcPr>
          <w:p w14:paraId="7DC3D3E0" w14:textId="77777777" w:rsidR="0081252A" w:rsidRDefault="0081252A" w:rsidP="0081252A">
            <w:pPr>
              <w:rPr>
                <w:rFonts w:ascii="Arial" w:hAnsi="Arial" w:cs="Arial"/>
                <w:sz w:val="24"/>
                <w:szCs w:val="24"/>
              </w:rPr>
            </w:pPr>
          </w:p>
        </w:tc>
        <w:tc>
          <w:tcPr>
            <w:tcW w:w="1861" w:type="dxa"/>
          </w:tcPr>
          <w:p w14:paraId="5CA42A0A" w14:textId="77777777" w:rsidR="0081252A" w:rsidRDefault="0081252A" w:rsidP="0081252A">
            <w:pPr>
              <w:rPr>
                <w:rFonts w:ascii="Arial" w:hAnsi="Arial" w:cs="Arial"/>
                <w:sz w:val="24"/>
                <w:szCs w:val="24"/>
              </w:rPr>
            </w:pPr>
          </w:p>
        </w:tc>
      </w:tr>
      <w:tr w:rsidR="0081252A" w14:paraId="149F068E" w14:textId="77777777" w:rsidTr="00D94A72">
        <w:trPr>
          <w:trHeight w:val="454"/>
        </w:trPr>
        <w:tc>
          <w:tcPr>
            <w:tcW w:w="703" w:type="dxa"/>
            <w:vAlign w:val="center"/>
          </w:tcPr>
          <w:p w14:paraId="599CDE28" w14:textId="7BDB0180" w:rsidR="0081252A" w:rsidRPr="00764B28" w:rsidRDefault="0081252A" w:rsidP="0081252A">
            <w:pPr>
              <w:jc w:val="center"/>
              <w:rPr>
                <w:rFonts w:ascii="Arial" w:hAnsi="Arial" w:cs="Arial"/>
              </w:rPr>
            </w:pPr>
            <w:r>
              <w:rPr>
                <w:rFonts w:ascii="Arial" w:hAnsi="Arial" w:cs="Arial"/>
              </w:rPr>
              <w:t>1.6</w:t>
            </w:r>
          </w:p>
        </w:tc>
        <w:tc>
          <w:tcPr>
            <w:tcW w:w="1263" w:type="dxa"/>
            <w:vMerge/>
            <w:vAlign w:val="center"/>
          </w:tcPr>
          <w:p w14:paraId="7203990B" w14:textId="77777777" w:rsidR="0081252A" w:rsidRPr="00764B28" w:rsidRDefault="0081252A" w:rsidP="0081252A">
            <w:pPr>
              <w:jc w:val="center"/>
              <w:rPr>
                <w:rFonts w:ascii="Arial" w:hAnsi="Arial" w:cs="Arial"/>
              </w:rPr>
            </w:pPr>
          </w:p>
        </w:tc>
        <w:tc>
          <w:tcPr>
            <w:tcW w:w="5274" w:type="dxa"/>
            <w:vAlign w:val="center"/>
          </w:tcPr>
          <w:p w14:paraId="0F132626" w14:textId="3620E813"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DEKORACJA PRZESTRZENNA 3D  NA SŁUPACH OŚWIETLENIOWYCH (UL. MICKIEWICZA – POJŚCIE DO KOŁOBRZESKIEGO MOLO)</w:t>
            </w:r>
          </w:p>
        </w:tc>
        <w:tc>
          <w:tcPr>
            <w:tcW w:w="1389" w:type="dxa"/>
          </w:tcPr>
          <w:p w14:paraId="6CAB29B0" w14:textId="77777777" w:rsidR="0081252A" w:rsidRDefault="0081252A" w:rsidP="0081252A">
            <w:pPr>
              <w:rPr>
                <w:rFonts w:ascii="Arial" w:hAnsi="Arial" w:cs="Arial"/>
                <w:sz w:val="24"/>
                <w:szCs w:val="24"/>
              </w:rPr>
            </w:pPr>
          </w:p>
        </w:tc>
        <w:tc>
          <w:tcPr>
            <w:tcW w:w="1861" w:type="dxa"/>
          </w:tcPr>
          <w:p w14:paraId="7D6B3361" w14:textId="77777777" w:rsidR="0081252A" w:rsidRDefault="0081252A" w:rsidP="0081252A">
            <w:pPr>
              <w:rPr>
                <w:rFonts w:ascii="Arial" w:hAnsi="Arial" w:cs="Arial"/>
                <w:sz w:val="24"/>
                <w:szCs w:val="24"/>
              </w:rPr>
            </w:pPr>
          </w:p>
        </w:tc>
      </w:tr>
      <w:tr w:rsidR="0081252A" w14:paraId="7BA5BA6B" w14:textId="77777777" w:rsidTr="00D94A72">
        <w:trPr>
          <w:trHeight w:val="454"/>
        </w:trPr>
        <w:tc>
          <w:tcPr>
            <w:tcW w:w="703" w:type="dxa"/>
            <w:vAlign w:val="center"/>
          </w:tcPr>
          <w:p w14:paraId="30FF0C59" w14:textId="1BD589D5" w:rsidR="0081252A" w:rsidRPr="00764B28" w:rsidRDefault="0081252A" w:rsidP="0081252A">
            <w:pPr>
              <w:jc w:val="center"/>
              <w:rPr>
                <w:rFonts w:ascii="Arial" w:hAnsi="Arial" w:cs="Arial"/>
              </w:rPr>
            </w:pPr>
            <w:r>
              <w:rPr>
                <w:rFonts w:ascii="Arial" w:hAnsi="Arial" w:cs="Arial"/>
              </w:rPr>
              <w:t>1.7</w:t>
            </w:r>
          </w:p>
        </w:tc>
        <w:tc>
          <w:tcPr>
            <w:tcW w:w="1263" w:type="dxa"/>
            <w:vMerge/>
            <w:vAlign w:val="center"/>
          </w:tcPr>
          <w:p w14:paraId="4389728C" w14:textId="77777777" w:rsidR="0081252A" w:rsidRPr="00764B28" w:rsidRDefault="0081252A" w:rsidP="0081252A">
            <w:pPr>
              <w:jc w:val="center"/>
              <w:rPr>
                <w:rFonts w:ascii="Arial" w:hAnsi="Arial" w:cs="Arial"/>
              </w:rPr>
            </w:pPr>
          </w:p>
        </w:tc>
        <w:tc>
          <w:tcPr>
            <w:tcW w:w="5274" w:type="dxa"/>
            <w:vAlign w:val="center"/>
          </w:tcPr>
          <w:p w14:paraId="2773EC5B" w14:textId="77777777" w:rsidR="0081252A" w:rsidRPr="009457C7" w:rsidRDefault="0081252A" w:rsidP="0081252A">
            <w:pPr>
              <w:jc w:val="center"/>
              <w:rPr>
                <w:rFonts w:ascii="Arial" w:eastAsia="Calibri" w:hAnsi="Arial" w:cs="Arial"/>
                <w:color w:val="000000" w:themeColor="text1"/>
                <w:sz w:val="16"/>
                <w:szCs w:val="16"/>
              </w:rPr>
            </w:pPr>
            <w:r w:rsidRPr="009457C7">
              <w:rPr>
                <w:rFonts w:ascii="Arial" w:eastAsia="Calibri" w:hAnsi="Arial" w:cs="Arial"/>
                <w:color w:val="000000" w:themeColor="text1"/>
                <w:sz w:val="16"/>
                <w:szCs w:val="16"/>
              </w:rPr>
              <w:t>RAMA FOTOGRAFICZNA LUB OBRAZU</w:t>
            </w:r>
          </w:p>
          <w:p w14:paraId="0AFC31E4" w14:textId="253F3587"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BEZ WYPEŁNIENIA W ŚWIETLE RAMY (UL. SIKORSKIEGO, TEREN PRZED MOLO)</w:t>
            </w:r>
          </w:p>
        </w:tc>
        <w:tc>
          <w:tcPr>
            <w:tcW w:w="1389" w:type="dxa"/>
          </w:tcPr>
          <w:p w14:paraId="0812A0D1" w14:textId="77777777" w:rsidR="0081252A" w:rsidRDefault="0081252A" w:rsidP="0081252A">
            <w:pPr>
              <w:rPr>
                <w:rFonts w:ascii="Arial" w:hAnsi="Arial" w:cs="Arial"/>
                <w:sz w:val="24"/>
                <w:szCs w:val="24"/>
              </w:rPr>
            </w:pPr>
          </w:p>
        </w:tc>
        <w:tc>
          <w:tcPr>
            <w:tcW w:w="1861" w:type="dxa"/>
          </w:tcPr>
          <w:p w14:paraId="4DB0331D" w14:textId="77777777" w:rsidR="0081252A" w:rsidRDefault="0081252A" w:rsidP="0081252A">
            <w:pPr>
              <w:rPr>
                <w:rFonts w:ascii="Arial" w:hAnsi="Arial" w:cs="Arial"/>
                <w:sz w:val="24"/>
                <w:szCs w:val="24"/>
              </w:rPr>
            </w:pPr>
          </w:p>
        </w:tc>
      </w:tr>
      <w:tr w:rsidR="0081252A" w14:paraId="4C2F78B7" w14:textId="77777777" w:rsidTr="00D94A72">
        <w:trPr>
          <w:trHeight w:val="454"/>
        </w:trPr>
        <w:tc>
          <w:tcPr>
            <w:tcW w:w="703" w:type="dxa"/>
            <w:vAlign w:val="center"/>
          </w:tcPr>
          <w:p w14:paraId="1FEDA7BD" w14:textId="6A156D71" w:rsidR="0081252A" w:rsidRPr="00764B28" w:rsidRDefault="0081252A" w:rsidP="0081252A">
            <w:pPr>
              <w:jc w:val="center"/>
              <w:rPr>
                <w:rFonts w:ascii="Arial" w:hAnsi="Arial" w:cs="Arial"/>
              </w:rPr>
            </w:pPr>
            <w:r>
              <w:rPr>
                <w:rFonts w:ascii="Arial" w:hAnsi="Arial" w:cs="Arial"/>
              </w:rPr>
              <w:t>1.8</w:t>
            </w:r>
          </w:p>
        </w:tc>
        <w:tc>
          <w:tcPr>
            <w:tcW w:w="1263" w:type="dxa"/>
            <w:vMerge/>
            <w:vAlign w:val="center"/>
          </w:tcPr>
          <w:p w14:paraId="7B48C3B7" w14:textId="77777777" w:rsidR="0081252A" w:rsidRPr="00764B28" w:rsidRDefault="0081252A" w:rsidP="0081252A">
            <w:pPr>
              <w:jc w:val="center"/>
              <w:rPr>
                <w:rFonts w:ascii="Arial" w:hAnsi="Arial" w:cs="Arial"/>
              </w:rPr>
            </w:pPr>
          </w:p>
        </w:tc>
        <w:tc>
          <w:tcPr>
            <w:tcW w:w="5274" w:type="dxa"/>
            <w:vAlign w:val="center"/>
          </w:tcPr>
          <w:p w14:paraId="31893D51" w14:textId="04F5470D"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GRUPA SZEŚCIU ANIOŁÓW (UL. SIKORSKIEGO)</w:t>
            </w:r>
          </w:p>
        </w:tc>
        <w:tc>
          <w:tcPr>
            <w:tcW w:w="1389" w:type="dxa"/>
          </w:tcPr>
          <w:p w14:paraId="79020D63" w14:textId="77777777" w:rsidR="0081252A" w:rsidRDefault="0081252A" w:rsidP="0081252A">
            <w:pPr>
              <w:rPr>
                <w:rFonts w:ascii="Arial" w:hAnsi="Arial" w:cs="Arial"/>
                <w:sz w:val="24"/>
                <w:szCs w:val="24"/>
              </w:rPr>
            </w:pPr>
          </w:p>
        </w:tc>
        <w:tc>
          <w:tcPr>
            <w:tcW w:w="1861" w:type="dxa"/>
          </w:tcPr>
          <w:p w14:paraId="5EC87B4F" w14:textId="77777777" w:rsidR="0081252A" w:rsidRDefault="0081252A" w:rsidP="0081252A">
            <w:pPr>
              <w:rPr>
                <w:rFonts w:ascii="Arial" w:hAnsi="Arial" w:cs="Arial"/>
                <w:sz w:val="24"/>
                <w:szCs w:val="24"/>
              </w:rPr>
            </w:pPr>
          </w:p>
        </w:tc>
      </w:tr>
      <w:tr w:rsidR="0081252A" w14:paraId="4001B09F" w14:textId="77777777" w:rsidTr="00D94A72">
        <w:trPr>
          <w:trHeight w:val="454"/>
        </w:trPr>
        <w:tc>
          <w:tcPr>
            <w:tcW w:w="703" w:type="dxa"/>
            <w:vAlign w:val="center"/>
          </w:tcPr>
          <w:p w14:paraId="5436D75A" w14:textId="531489AD" w:rsidR="0081252A" w:rsidRPr="00764B28" w:rsidRDefault="0081252A" w:rsidP="0081252A">
            <w:pPr>
              <w:jc w:val="center"/>
              <w:rPr>
                <w:rFonts w:ascii="Arial" w:hAnsi="Arial" w:cs="Arial"/>
              </w:rPr>
            </w:pPr>
            <w:r>
              <w:rPr>
                <w:rFonts w:ascii="Arial" w:hAnsi="Arial" w:cs="Arial"/>
              </w:rPr>
              <w:t>1.9</w:t>
            </w:r>
          </w:p>
        </w:tc>
        <w:tc>
          <w:tcPr>
            <w:tcW w:w="1263" w:type="dxa"/>
            <w:vMerge/>
            <w:vAlign w:val="center"/>
          </w:tcPr>
          <w:p w14:paraId="56F06D7D" w14:textId="77777777" w:rsidR="0081252A" w:rsidRPr="00764B28" w:rsidRDefault="0081252A" w:rsidP="0081252A">
            <w:pPr>
              <w:jc w:val="center"/>
              <w:rPr>
                <w:rFonts w:ascii="Arial" w:hAnsi="Arial" w:cs="Arial"/>
              </w:rPr>
            </w:pPr>
          </w:p>
        </w:tc>
        <w:tc>
          <w:tcPr>
            <w:tcW w:w="5274" w:type="dxa"/>
            <w:vAlign w:val="center"/>
          </w:tcPr>
          <w:p w14:paraId="60A52D6C" w14:textId="50B36A61"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DEKORACJA 3D  NA SŁUPACH OŚWIETLENIOWYCH (UL. RODZIEWICZÓWNY)</w:t>
            </w:r>
          </w:p>
        </w:tc>
        <w:tc>
          <w:tcPr>
            <w:tcW w:w="1389" w:type="dxa"/>
          </w:tcPr>
          <w:p w14:paraId="3BCC8058" w14:textId="77777777" w:rsidR="0081252A" w:rsidRDefault="0081252A" w:rsidP="0081252A">
            <w:pPr>
              <w:rPr>
                <w:rFonts w:ascii="Arial" w:hAnsi="Arial" w:cs="Arial"/>
                <w:sz w:val="24"/>
                <w:szCs w:val="24"/>
              </w:rPr>
            </w:pPr>
          </w:p>
        </w:tc>
        <w:tc>
          <w:tcPr>
            <w:tcW w:w="1861" w:type="dxa"/>
          </w:tcPr>
          <w:p w14:paraId="2F649054" w14:textId="77777777" w:rsidR="0081252A" w:rsidRDefault="0081252A" w:rsidP="0081252A">
            <w:pPr>
              <w:rPr>
                <w:rFonts w:ascii="Arial" w:hAnsi="Arial" w:cs="Arial"/>
                <w:sz w:val="24"/>
                <w:szCs w:val="24"/>
              </w:rPr>
            </w:pPr>
          </w:p>
        </w:tc>
      </w:tr>
      <w:tr w:rsidR="0081252A" w14:paraId="2951961C" w14:textId="77777777" w:rsidTr="00D94A72">
        <w:trPr>
          <w:trHeight w:val="454"/>
        </w:trPr>
        <w:tc>
          <w:tcPr>
            <w:tcW w:w="703" w:type="dxa"/>
            <w:vAlign w:val="center"/>
          </w:tcPr>
          <w:p w14:paraId="5B71BD4F" w14:textId="55F294D4" w:rsidR="0081252A" w:rsidRPr="00764B28" w:rsidRDefault="0081252A" w:rsidP="0081252A">
            <w:pPr>
              <w:jc w:val="center"/>
              <w:rPr>
                <w:rFonts w:ascii="Arial" w:hAnsi="Arial" w:cs="Arial"/>
              </w:rPr>
            </w:pPr>
            <w:r>
              <w:rPr>
                <w:rFonts w:ascii="Arial" w:hAnsi="Arial" w:cs="Arial"/>
              </w:rPr>
              <w:t>1.10</w:t>
            </w:r>
          </w:p>
        </w:tc>
        <w:tc>
          <w:tcPr>
            <w:tcW w:w="1263" w:type="dxa"/>
            <w:vMerge/>
            <w:vAlign w:val="center"/>
          </w:tcPr>
          <w:p w14:paraId="35786F6B" w14:textId="77777777" w:rsidR="0081252A" w:rsidRPr="00764B28" w:rsidRDefault="0081252A" w:rsidP="0081252A">
            <w:pPr>
              <w:jc w:val="center"/>
              <w:rPr>
                <w:rFonts w:ascii="Arial" w:hAnsi="Arial" w:cs="Arial"/>
              </w:rPr>
            </w:pPr>
          </w:p>
        </w:tc>
        <w:tc>
          <w:tcPr>
            <w:tcW w:w="5274" w:type="dxa"/>
            <w:vAlign w:val="center"/>
          </w:tcPr>
          <w:p w14:paraId="68572F0A" w14:textId="0E04EEF9" w:rsidR="0081252A" w:rsidRPr="009457C7" w:rsidRDefault="0081252A" w:rsidP="0081252A">
            <w:pPr>
              <w:jc w:val="center"/>
              <w:rPr>
                <w:rFonts w:ascii="Arial" w:hAnsi="Arial" w:cs="Arial"/>
                <w:color w:val="000000" w:themeColor="text1"/>
              </w:rPr>
            </w:pPr>
            <w:r w:rsidRPr="009457C7">
              <w:rPr>
                <w:rFonts w:ascii="Arial" w:eastAsia="Calibri" w:hAnsi="Arial" w:cs="Arial"/>
                <w:color w:val="000000" w:themeColor="text1"/>
                <w:sz w:val="16"/>
                <w:szCs w:val="16"/>
              </w:rPr>
              <w:t>DEKORACJA 3D  NA SŁUPACH OŚWIETLENIOWYCH (UL. SIKORSKIEGO)</w:t>
            </w:r>
          </w:p>
        </w:tc>
        <w:tc>
          <w:tcPr>
            <w:tcW w:w="1389" w:type="dxa"/>
          </w:tcPr>
          <w:p w14:paraId="73B4844C" w14:textId="77777777" w:rsidR="0081252A" w:rsidRDefault="0081252A" w:rsidP="0081252A">
            <w:pPr>
              <w:rPr>
                <w:rFonts w:ascii="Arial" w:hAnsi="Arial" w:cs="Arial"/>
                <w:sz w:val="24"/>
                <w:szCs w:val="24"/>
              </w:rPr>
            </w:pPr>
          </w:p>
        </w:tc>
        <w:tc>
          <w:tcPr>
            <w:tcW w:w="1861" w:type="dxa"/>
          </w:tcPr>
          <w:p w14:paraId="6F444680" w14:textId="77777777" w:rsidR="0081252A" w:rsidRDefault="0081252A" w:rsidP="0081252A">
            <w:pPr>
              <w:rPr>
                <w:rFonts w:ascii="Arial" w:hAnsi="Arial" w:cs="Arial"/>
                <w:sz w:val="24"/>
                <w:szCs w:val="24"/>
              </w:rPr>
            </w:pPr>
          </w:p>
        </w:tc>
      </w:tr>
      <w:tr w:rsidR="0081252A" w14:paraId="56E5CB23" w14:textId="77777777" w:rsidTr="00D94A72">
        <w:trPr>
          <w:trHeight w:val="454"/>
        </w:trPr>
        <w:tc>
          <w:tcPr>
            <w:tcW w:w="703" w:type="dxa"/>
            <w:vAlign w:val="center"/>
          </w:tcPr>
          <w:p w14:paraId="39F88285" w14:textId="564460D5" w:rsidR="0081252A" w:rsidRPr="00764B28" w:rsidRDefault="0081252A" w:rsidP="0081252A">
            <w:pPr>
              <w:jc w:val="center"/>
              <w:rPr>
                <w:rFonts w:ascii="Arial" w:hAnsi="Arial" w:cs="Arial"/>
              </w:rPr>
            </w:pPr>
            <w:r>
              <w:rPr>
                <w:rFonts w:ascii="Arial" w:hAnsi="Arial" w:cs="Arial"/>
              </w:rPr>
              <w:t>1.11</w:t>
            </w:r>
          </w:p>
        </w:tc>
        <w:tc>
          <w:tcPr>
            <w:tcW w:w="1263" w:type="dxa"/>
            <w:vMerge/>
            <w:vAlign w:val="center"/>
          </w:tcPr>
          <w:p w14:paraId="0DB3F3B3" w14:textId="77777777" w:rsidR="0081252A" w:rsidRPr="00764B28" w:rsidRDefault="0081252A" w:rsidP="0081252A">
            <w:pPr>
              <w:jc w:val="center"/>
              <w:rPr>
                <w:rFonts w:ascii="Arial" w:hAnsi="Arial" w:cs="Arial"/>
              </w:rPr>
            </w:pPr>
          </w:p>
        </w:tc>
        <w:tc>
          <w:tcPr>
            <w:tcW w:w="5274" w:type="dxa"/>
            <w:vAlign w:val="center"/>
          </w:tcPr>
          <w:p w14:paraId="6E5070DD" w14:textId="77777777" w:rsidR="0081252A" w:rsidRPr="009457C7" w:rsidRDefault="0081252A" w:rsidP="0081252A">
            <w:pPr>
              <w:jc w:val="center"/>
              <w:rPr>
                <w:rFonts w:ascii="Calibri" w:eastAsia="Calibri" w:hAnsi="Calibri"/>
                <w:color w:val="000000" w:themeColor="text1"/>
              </w:rPr>
            </w:pPr>
            <w:r w:rsidRPr="009457C7">
              <w:rPr>
                <w:rFonts w:ascii="Calibri" w:eastAsia="Calibri" w:hAnsi="Calibri"/>
                <w:color w:val="000000" w:themeColor="text1"/>
              </w:rPr>
              <w:t>PRZEWIESZKI LINIOWE (UL. MARIACKA)</w:t>
            </w:r>
          </w:p>
          <w:p w14:paraId="4B98C32A" w14:textId="28191C80" w:rsidR="0081252A" w:rsidRPr="009457C7" w:rsidRDefault="0081252A" w:rsidP="0081252A">
            <w:pPr>
              <w:jc w:val="center"/>
              <w:rPr>
                <w:rFonts w:ascii="Arial" w:hAnsi="Arial" w:cs="Arial"/>
                <w:color w:val="000000" w:themeColor="text1"/>
              </w:rPr>
            </w:pPr>
          </w:p>
        </w:tc>
        <w:tc>
          <w:tcPr>
            <w:tcW w:w="1389" w:type="dxa"/>
          </w:tcPr>
          <w:p w14:paraId="3E83F162" w14:textId="77777777" w:rsidR="0081252A" w:rsidRDefault="0081252A" w:rsidP="0081252A">
            <w:pPr>
              <w:rPr>
                <w:rFonts w:ascii="Arial" w:hAnsi="Arial" w:cs="Arial"/>
                <w:sz w:val="24"/>
                <w:szCs w:val="24"/>
              </w:rPr>
            </w:pPr>
          </w:p>
        </w:tc>
        <w:tc>
          <w:tcPr>
            <w:tcW w:w="1861" w:type="dxa"/>
          </w:tcPr>
          <w:p w14:paraId="66D00F3F" w14:textId="77777777" w:rsidR="0081252A" w:rsidRDefault="0081252A" w:rsidP="0081252A">
            <w:pPr>
              <w:rPr>
                <w:rFonts w:ascii="Arial" w:hAnsi="Arial" w:cs="Arial"/>
                <w:sz w:val="24"/>
                <w:szCs w:val="24"/>
              </w:rPr>
            </w:pPr>
          </w:p>
        </w:tc>
      </w:tr>
      <w:tr w:rsidR="0081252A" w14:paraId="19D754D2" w14:textId="77777777" w:rsidTr="00D94A72">
        <w:trPr>
          <w:trHeight w:val="454"/>
        </w:trPr>
        <w:tc>
          <w:tcPr>
            <w:tcW w:w="703" w:type="dxa"/>
            <w:vAlign w:val="center"/>
          </w:tcPr>
          <w:p w14:paraId="48AEE318" w14:textId="1843A0BA" w:rsidR="0081252A" w:rsidRPr="00764B28" w:rsidRDefault="0081252A" w:rsidP="0081252A">
            <w:pPr>
              <w:jc w:val="center"/>
              <w:rPr>
                <w:rFonts w:ascii="Arial" w:hAnsi="Arial" w:cs="Arial"/>
              </w:rPr>
            </w:pPr>
            <w:r>
              <w:rPr>
                <w:rFonts w:ascii="Arial" w:hAnsi="Arial" w:cs="Arial"/>
              </w:rPr>
              <w:t>1.12</w:t>
            </w:r>
          </w:p>
        </w:tc>
        <w:tc>
          <w:tcPr>
            <w:tcW w:w="1263" w:type="dxa"/>
            <w:vMerge/>
            <w:vAlign w:val="center"/>
          </w:tcPr>
          <w:p w14:paraId="784AE057" w14:textId="77777777" w:rsidR="0081252A" w:rsidRPr="00764B28" w:rsidRDefault="0081252A" w:rsidP="0081252A">
            <w:pPr>
              <w:jc w:val="center"/>
              <w:rPr>
                <w:rFonts w:ascii="Arial" w:hAnsi="Arial" w:cs="Arial"/>
              </w:rPr>
            </w:pPr>
          </w:p>
        </w:tc>
        <w:tc>
          <w:tcPr>
            <w:tcW w:w="5274" w:type="dxa"/>
            <w:vAlign w:val="center"/>
          </w:tcPr>
          <w:p w14:paraId="1F06C726" w14:textId="77777777" w:rsidR="0081252A" w:rsidRPr="009457C7" w:rsidRDefault="0081252A" w:rsidP="0081252A">
            <w:pPr>
              <w:jc w:val="center"/>
              <w:rPr>
                <w:rFonts w:ascii="Calibri" w:eastAsia="Calibri" w:hAnsi="Calibri"/>
                <w:color w:val="000000" w:themeColor="text1"/>
              </w:rPr>
            </w:pPr>
            <w:r w:rsidRPr="009457C7">
              <w:rPr>
                <w:rFonts w:ascii="Calibri" w:eastAsia="Calibri" w:hAnsi="Calibri"/>
                <w:color w:val="000000" w:themeColor="text1"/>
              </w:rPr>
              <w:t>PRZEWIESZKI LINIOWE (UL. GIEŁDOWA, GIERCZAK)</w:t>
            </w:r>
          </w:p>
          <w:p w14:paraId="6B8D5487" w14:textId="6667249A" w:rsidR="0081252A" w:rsidRPr="009457C7" w:rsidRDefault="0081252A" w:rsidP="0081252A">
            <w:pPr>
              <w:jc w:val="center"/>
              <w:rPr>
                <w:rFonts w:ascii="Arial" w:hAnsi="Arial" w:cs="Arial"/>
                <w:color w:val="000000" w:themeColor="text1"/>
              </w:rPr>
            </w:pPr>
          </w:p>
        </w:tc>
        <w:tc>
          <w:tcPr>
            <w:tcW w:w="1389" w:type="dxa"/>
          </w:tcPr>
          <w:p w14:paraId="27F0A0AD" w14:textId="77777777" w:rsidR="0081252A" w:rsidRDefault="0081252A" w:rsidP="0081252A">
            <w:pPr>
              <w:rPr>
                <w:rFonts w:ascii="Arial" w:hAnsi="Arial" w:cs="Arial"/>
                <w:sz w:val="24"/>
                <w:szCs w:val="24"/>
              </w:rPr>
            </w:pPr>
          </w:p>
        </w:tc>
        <w:tc>
          <w:tcPr>
            <w:tcW w:w="1861" w:type="dxa"/>
          </w:tcPr>
          <w:p w14:paraId="5550DA66" w14:textId="77777777" w:rsidR="0081252A" w:rsidRDefault="0081252A" w:rsidP="0081252A">
            <w:pPr>
              <w:rPr>
                <w:rFonts w:ascii="Arial" w:hAnsi="Arial" w:cs="Arial"/>
                <w:sz w:val="24"/>
                <w:szCs w:val="24"/>
              </w:rPr>
            </w:pPr>
          </w:p>
        </w:tc>
      </w:tr>
      <w:tr w:rsidR="0081252A" w14:paraId="2944AE4F" w14:textId="77777777" w:rsidTr="00D94A72">
        <w:trPr>
          <w:trHeight w:val="454"/>
        </w:trPr>
        <w:tc>
          <w:tcPr>
            <w:tcW w:w="703" w:type="dxa"/>
            <w:vAlign w:val="center"/>
          </w:tcPr>
          <w:p w14:paraId="1147FB21" w14:textId="7579AEC6" w:rsidR="0081252A" w:rsidRPr="00764B28" w:rsidRDefault="0081252A" w:rsidP="0081252A">
            <w:pPr>
              <w:jc w:val="center"/>
              <w:rPr>
                <w:rFonts w:ascii="Arial" w:hAnsi="Arial" w:cs="Arial"/>
              </w:rPr>
            </w:pPr>
            <w:r>
              <w:rPr>
                <w:rFonts w:ascii="Arial" w:hAnsi="Arial" w:cs="Arial"/>
              </w:rPr>
              <w:t>1.13</w:t>
            </w:r>
          </w:p>
        </w:tc>
        <w:tc>
          <w:tcPr>
            <w:tcW w:w="1263" w:type="dxa"/>
            <w:vMerge/>
            <w:vAlign w:val="center"/>
          </w:tcPr>
          <w:p w14:paraId="1179EDF1" w14:textId="77777777" w:rsidR="0081252A" w:rsidRPr="00764B28" w:rsidRDefault="0081252A" w:rsidP="0081252A">
            <w:pPr>
              <w:jc w:val="center"/>
              <w:rPr>
                <w:rFonts w:ascii="Arial" w:hAnsi="Arial" w:cs="Arial"/>
              </w:rPr>
            </w:pPr>
          </w:p>
        </w:tc>
        <w:tc>
          <w:tcPr>
            <w:tcW w:w="5274" w:type="dxa"/>
            <w:vAlign w:val="center"/>
          </w:tcPr>
          <w:p w14:paraId="6212AFD4" w14:textId="77777777" w:rsidR="0081252A" w:rsidRPr="009457C7" w:rsidRDefault="0081252A" w:rsidP="0081252A">
            <w:pPr>
              <w:jc w:val="center"/>
              <w:rPr>
                <w:rFonts w:ascii="Calibri" w:eastAsia="Calibri" w:hAnsi="Calibri"/>
                <w:color w:val="000000" w:themeColor="text1"/>
              </w:rPr>
            </w:pPr>
            <w:r w:rsidRPr="009457C7">
              <w:rPr>
                <w:rFonts w:ascii="Calibri" w:eastAsia="Calibri" w:hAnsi="Calibri"/>
                <w:color w:val="000000" w:themeColor="text1"/>
              </w:rPr>
              <w:t>DEKORACJA 2D NA ŚCIANIE SZCZYTOWEJ URZĘDU MIASTA</w:t>
            </w:r>
          </w:p>
          <w:p w14:paraId="0DA9FEEF" w14:textId="1DF41A70" w:rsidR="0081252A" w:rsidRPr="009457C7" w:rsidRDefault="0081252A" w:rsidP="0081252A">
            <w:pPr>
              <w:jc w:val="center"/>
              <w:rPr>
                <w:rFonts w:ascii="Arial" w:hAnsi="Arial" w:cs="Arial"/>
                <w:color w:val="000000" w:themeColor="text1"/>
              </w:rPr>
            </w:pPr>
          </w:p>
        </w:tc>
        <w:tc>
          <w:tcPr>
            <w:tcW w:w="1389" w:type="dxa"/>
          </w:tcPr>
          <w:p w14:paraId="4DA5DC22" w14:textId="77777777" w:rsidR="0081252A" w:rsidRDefault="0081252A" w:rsidP="0081252A">
            <w:pPr>
              <w:rPr>
                <w:rFonts w:ascii="Arial" w:hAnsi="Arial" w:cs="Arial"/>
                <w:sz w:val="24"/>
                <w:szCs w:val="24"/>
              </w:rPr>
            </w:pPr>
          </w:p>
        </w:tc>
        <w:tc>
          <w:tcPr>
            <w:tcW w:w="1861" w:type="dxa"/>
          </w:tcPr>
          <w:p w14:paraId="6EFADEDD" w14:textId="77777777" w:rsidR="0081252A" w:rsidRDefault="0081252A" w:rsidP="0081252A">
            <w:pPr>
              <w:rPr>
                <w:rFonts w:ascii="Arial" w:hAnsi="Arial" w:cs="Arial"/>
                <w:sz w:val="24"/>
                <w:szCs w:val="24"/>
              </w:rPr>
            </w:pPr>
          </w:p>
        </w:tc>
      </w:tr>
      <w:tr w:rsidR="0081252A" w14:paraId="3C88DDA4" w14:textId="77777777" w:rsidTr="00D94A72">
        <w:trPr>
          <w:trHeight w:val="454"/>
        </w:trPr>
        <w:tc>
          <w:tcPr>
            <w:tcW w:w="703" w:type="dxa"/>
            <w:vAlign w:val="center"/>
          </w:tcPr>
          <w:p w14:paraId="4ADFE770" w14:textId="5832CC67" w:rsidR="0081252A" w:rsidRPr="00764B28" w:rsidRDefault="0081252A" w:rsidP="0081252A">
            <w:pPr>
              <w:jc w:val="center"/>
              <w:rPr>
                <w:rFonts w:ascii="Arial" w:hAnsi="Arial" w:cs="Arial"/>
              </w:rPr>
            </w:pPr>
            <w:r>
              <w:rPr>
                <w:rFonts w:ascii="Arial" w:hAnsi="Arial" w:cs="Arial"/>
              </w:rPr>
              <w:lastRenderedPageBreak/>
              <w:t>1.14</w:t>
            </w:r>
          </w:p>
        </w:tc>
        <w:tc>
          <w:tcPr>
            <w:tcW w:w="1263" w:type="dxa"/>
            <w:vMerge/>
            <w:vAlign w:val="center"/>
          </w:tcPr>
          <w:p w14:paraId="0ABE8C42" w14:textId="77777777" w:rsidR="0081252A" w:rsidRPr="00764B28" w:rsidRDefault="0081252A" w:rsidP="0081252A">
            <w:pPr>
              <w:jc w:val="center"/>
              <w:rPr>
                <w:rFonts w:ascii="Arial" w:hAnsi="Arial" w:cs="Arial"/>
              </w:rPr>
            </w:pPr>
          </w:p>
        </w:tc>
        <w:tc>
          <w:tcPr>
            <w:tcW w:w="5274" w:type="dxa"/>
            <w:vAlign w:val="center"/>
          </w:tcPr>
          <w:p w14:paraId="4B1767EA" w14:textId="01F04C9C" w:rsidR="0081252A" w:rsidRPr="009457C7" w:rsidRDefault="0081252A" w:rsidP="0081252A">
            <w:pPr>
              <w:jc w:val="center"/>
              <w:rPr>
                <w:rFonts w:ascii="Arial" w:hAnsi="Arial" w:cs="Arial"/>
                <w:color w:val="000000" w:themeColor="text1"/>
              </w:rPr>
            </w:pPr>
            <w:r w:rsidRPr="009457C7">
              <w:rPr>
                <w:rFonts w:ascii="Calibri" w:eastAsia="Calibri" w:hAnsi="Calibri"/>
                <w:color w:val="000000" w:themeColor="text1"/>
              </w:rPr>
              <w:t>DEKORACJE  3D NA SŁUPACH OŚWIETLENIOWYCH (RONDO SOLANKOWE)</w:t>
            </w:r>
          </w:p>
        </w:tc>
        <w:tc>
          <w:tcPr>
            <w:tcW w:w="1389" w:type="dxa"/>
          </w:tcPr>
          <w:p w14:paraId="5BFA4EBA" w14:textId="77777777" w:rsidR="0081252A" w:rsidRDefault="0081252A" w:rsidP="0081252A">
            <w:pPr>
              <w:rPr>
                <w:rFonts w:ascii="Arial" w:hAnsi="Arial" w:cs="Arial"/>
                <w:sz w:val="24"/>
                <w:szCs w:val="24"/>
              </w:rPr>
            </w:pPr>
          </w:p>
        </w:tc>
        <w:tc>
          <w:tcPr>
            <w:tcW w:w="1861" w:type="dxa"/>
          </w:tcPr>
          <w:p w14:paraId="2CAB23CB" w14:textId="77777777" w:rsidR="0081252A" w:rsidRDefault="0081252A" w:rsidP="0081252A">
            <w:pPr>
              <w:rPr>
                <w:rFonts w:ascii="Arial" w:hAnsi="Arial" w:cs="Arial"/>
                <w:sz w:val="24"/>
                <w:szCs w:val="24"/>
              </w:rPr>
            </w:pPr>
          </w:p>
        </w:tc>
      </w:tr>
      <w:tr w:rsidR="0081252A" w14:paraId="022ADCDE" w14:textId="77777777" w:rsidTr="00D94A72">
        <w:trPr>
          <w:trHeight w:val="454"/>
        </w:trPr>
        <w:tc>
          <w:tcPr>
            <w:tcW w:w="703" w:type="dxa"/>
            <w:vAlign w:val="center"/>
          </w:tcPr>
          <w:p w14:paraId="69ABAD93" w14:textId="2FD8699B" w:rsidR="0081252A" w:rsidRPr="00764B28" w:rsidRDefault="0081252A" w:rsidP="0081252A">
            <w:pPr>
              <w:jc w:val="center"/>
              <w:rPr>
                <w:rFonts w:ascii="Arial" w:hAnsi="Arial" w:cs="Arial"/>
              </w:rPr>
            </w:pPr>
            <w:r>
              <w:rPr>
                <w:rFonts w:ascii="Arial" w:hAnsi="Arial" w:cs="Arial"/>
              </w:rPr>
              <w:t>1.15</w:t>
            </w:r>
          </w:p>
        </w:tc>
        <w:tc>
          <w:tcPr>
            <w:tcW w:w="1263" w:type="dxa"/>
            <w:vMerge/>
            <w:vAlign w:val="center"/>
          </w:tcPr>
          <w:p w14:paraId="7A2EC7CD" w14:textId="77777777" w:rsidR="0081252A" w:rsidRPr="00764B28" w:rsidRDefault="0081252A" w:rsidP="0081252A">
            <w:pPr>
              <w:jc w:val="center"/>
              <w:rPr>
                <w:rFonts w:ascii="Arial" w:hAnsi="Arial" w:cs="Arial"/>
              </w:rPr>
            </w:pPr>
          </w:p>
        </w:tc>
        <w:tc>
          <w:tcPr>
            <w:tcW w:w="5274" w:type="dxa"/>
            <w:vAlign w:val="center"/>
          </w:tcPr>
          <w:p w14:paraId="6FB3F6C9" w14:textId="7AB7A20F" w:rsidR="0081252A" w:rsidRPr="009457C7" w:rsidRDefault="0081252A" w:rsidP="0081252A">
            <w:pPr>
              <w:jc w:val="center"/>
              <w:rPr>
                <w:rFonts w:ascii="Arial" w:hAnsi="Arial" w:cs="Arial"/>
                <w:color w:val="000000" w:themeColor="text1"/>
              </w:rPr>
            </w:pPr>
            <w:r w:rsidRPr="009457C7">
              <w:rPr>
                <w:rFonts w:ascii="Calibri" w:eastAsia="Calibri" w:hAnsi="Calibri"/>
                <w:color w:val="000000" w:themeColor="text1"/>
              </w:rPr>
              <w:t>DEKORACJE 3D (FOTEL PLUS INNE ELEMENTY TOWRZYSZĄCE</w:t>
            </w:r>
          </w:p>
        </w:tc>
        <w:tc>
          <w:tcPr>
            <w:tcW w:w="1389" w:type="dxa"/>
          </w:tcPr>
          <w:p w14:paraId="660F6BD6" w14:textId="77777777" w:rsidR="0081252A" w:rsidRDefault="0081252A" w:rsidP="0081252A">
            <w:pPr>
              <w:rPr>
                <w:rFonts w:ascii="Arial" w:hAnsi="Arial" w:cs="Arial"/>
                <w:sz w:val="24"/>
                <w:szCs w:val="24"/>
              </w:rPr>
            </w:pPr>
          </w:p>
        </w:tc>
        <w:tc>
          <w:tcPr>
            <w:tcW w:w="1861" w:type="dxa"/>
          </w:tcPr>
          <w:p w14:paraId="78A8E374" w14:textId="77777777" w:rsidR="0081252A" w:rsidRDefault="0081252A" w:rsidP="0081252A">
            <w:pPr>
              <w:rPr>
                <w:rFonts w:ascii="Arial" w:hAnsi="Arial" w:cs="Arial"/>
                <w:sz w:val="24"/>
                <w:szCs w:val="24"/>
              </w:rPr>
            </w:pPr>
          </w:p>
        </w:tc>
      </w:tr>
      <w:tr w:rsidR="0081252A" w14:paraId="4214EB0A" w14:textId="77777777" w:rsidTr="00D94A72">
        <w:trPr>
          <w:trHeight w:val="454"/>
        </w:trPr>
        <w:tc>
          <w:tcPr>
            <w:tcW w:w="703" w:type="dxa"/>
            <w:vAlign w:val="center"/>
          </w:tcPr>
          <w:p w14:paraId="2F9F9B37" w14:textId="1C581F26" w:rsidR="0081252A" w:rsidRPr="00764B28" w:rsidRDefault="0081252A" w:rsidP="0081252A">
            <w:pPr>
              <w:jc w:val="center"/>
              <w:rPr>
                <w:rFonts w:ascii="Arial" w:hAnsi="Arial" w:cs="Arial"/>
              </w:rPr>
            </w:pPr>
            <w:r>
              <w:rPr>
                <w:rFonts w:ascii="Arial" w:hAnsi="Arial" w:cs="Arial"/>
              </w:rPr>
              <w:t>1.16</w:t>
            </w:r>
          </w:p>
        </w:tc>
        <w:tc>
          <w:tcPr>
            <w:tcW w:w="1263" w:type="dxa"/>
            <w:vMerge/>
            <w:vAlign w:val="center"/>
          </w:tcPr>
          <w:p w14:paraId="19126360" w14:textId="77777777" w:rsidR="0081252A" w:rsidRPr="00764B28" w:rsidRDefault="0081252A" w:rsidP="0081252A">
            <w:pPr>
              <w:jc w:val="center"/>
              <w:rPr>
                <w:rFonts w:ascii="Arial" w:hAnsi="Arial" w:cs="Arial"/>
              </w:rPr>
            </w:pPr>
          </w:p>
        </w:tc>
        <w:tc>
          <w:tcPr>
            <w:tcW w:w="5274" w:type="dxa"/>
            <w:vAlign w:val="center"/>
          </w:tcPr>
          <w:p w14:paraId="717B1DE8" w14:textId="71D10BCA" w:rsidR="0081252A" w:rsidRPr="009457C7" w:rsidRDefault="0081252A" w:rsidP="0081252A">
            <w:pPr>
              <w:jc w:val="center"/>
              <w:rPr>
                <w:rFonts w:ascii="Arial" w:hAnsi="Arial" w:cs="Arial"/>
                <w:color w:val="000000" w:themeColor="text1"/>
              </w:rPr>
            </w:pPr>
            <w:r w:rsidRPr="009457C7">
              <w:rPr>
                <w:rFonts w:ascii="Calibri" w:eastAsia="Calibri" w:hAnsi="Calibri"/>
                <w:color w:val="000000" w:themeColor="text1"/>
              </w:rPr>
              <w:t>DUŻA DEKORACJA PRZESTRZENNA 3D (SKWER PIONIERÓW)</w:t>
            </w:r>
          </w:p>
        </w:tc>
        <w:tc>
          <w:tcPr>
            <w:tcW w:w="1389" w:type="dxa"/>
          </w:tcPr>
          <w:p w14:paraId="1B374ACA" w14:textId="77777777" w:rsidR="0081252A" w:rsidRDefault="0081252A" w:rsidP="0081252A">
            <w:pPr>
              <w:rPr>
                <w:rFonts w:ascii="Arial" w:hAnsi="Arial" w:cs="Arial"/>
                <w:sz w:val="24"/>
                <w:szCs w:val="24"/>
              </w:rPr>
            </w:pPr>
          </w:p>
        </w:tc>
        <w:tc>
          <w:tcPr>
            <w:tcW w:w="1861" w:type="dxa"/>
          </w:tcPr>
          <w:p w14:paraId="333CE473" w14:textId="77777777" w:rsidR="0081252A" w:rsidRDefault="0081252A" w:rsidP="0081252A">
            <w:pPr>
              <w:rPr>
                <w:rFonts w:ascii="Arial" w:hAnsi="Arial" w:cs="Arial"/>
                <w:sz w:val="24"/>
                <w:szCs w:val="24"/>
              </w:rPr>
            </w:pPr>
          </w:p>
        </w:tc>
      </w:tr>
      <w:tr w:rsidR="0081252A" w14:paraId="074E7B9D" w14:textId="77777777" w:rsidTr="00D94A72">
        <w:trPr>
          <w:trHeight w:val="454"/>
        </w:trPr>
        <w:tc>
          <w:tcPr>
            <w:tcW w:w="703" w:type="dxa"/>
            <w:vAlign w:val="center"/>
          </w:tcPr>
          <w:p w14:paraId="3789C19D" w14:textId="7BAFC559" w:rsidR="0081252A" w:rsidRPr="00764B28" w:rsidRDefault="0081252A" w:rsidP="0081252A">
            <w:pPr>
              <w:jc w:val="center"/>
              <w:rPr>
                <w:rFonts w:ascii="Arial" w:hAnsi="Arial" w:cs="Arial"/>
              </w:rPr>
            </w:pPr>
            <w:r>
              <w:rPr>
                <w:rFonts w:ascii="Arial" w:hAnsi="Arial" w:cs="Arial"/>
              </w:rPr>
              <w:t>1.17</w:t>
            </w:r>
          </w:p>
        </w:tc>
        <w:tc>
          <w:tcPr>
            <w:tcW w:w="1263" w:type="dxa"/>
            <w:vMerge/>
            <w:vAlign w:val="center"/>
          </w:tcPr>
          <w:p w14:paraId="3AD57BDA" w14:textId="77777777" w:rsidR="0081252A" w:rsidRPr="00764B28" w:rsidRDefault="0081252A" w:rsidP="0081252A">
            <w:pPr>
              <w:jc w:val="center"/>
              <w:rPr>
                <w:rFonts w:ascii="Arial" w:hAnsi="Arial" w:cs="Arial"/>
              </w:rPr>
            </w:pPr>
          </w:p>
        </w:tc>
        <w:tc>
          <w:tcPr>
            <w:tcW w:w="5274" w:type="dxa"/>
            <w:vAlign w:val="center"/>
          </w:tcPr>
          <w:p w14:paraId="2AFD2F8A" w14:textId="7BBE3C57" w:rsidR="0081252A" w:rsidRPr="009457C7" w:rsidRDefault="0081252A" w:rsidP="0081252A">
            <w:pPr>
              <w:jc w:val="center"/>
              <w:rPr>
                <w:rFonts w:ascii="Arial" w:hAnsi="Arial" w:cs="Arial"/>
                <w:color w:val="000000" w:themeColor="text1"/>
              </w:rPr>
            </w:pPr>
            <w:r w:rsidRPr="009457C7">
              <w:rPr>
                <w:rFonts w:ascii="Calibri" w:eastAsia="Calibri" w:hAnsi="Calibri"/>
                <w:color w:val="000000" w:themeColor="text1"/>
              </w:rPr>
              <w:t xml:space="preserve">ELEMENTY ŚWIETLNE AKCENTUJĄCE KSZTAŁT KONSTRUKCJI </w:t>
            </w:r>
            <w:r w:rsidRPr="009457C7">
              <w:rPr>
                <w:rFonts w:ascii="Arial" w:hAnsi="Arial" w:cs="Arial"/>
                <w:color w:val="000000" w:themeColor="text1"/>
              </w:rPr>
              <w:t>BINDAŻ (TUNEL)</w:t>
            </w:r>
          </w:p>
        </w:tc>
        <w:tc>
          <w:tcPr>
            <w:tcW w:w="1389" w:type="dxa"/>
          </w:tcPr>
          <w:p w14:paraId="4E1596B3" w14:textId="77777777" w:rsidR="0081252A" w:rsidRDefault="0081252A" w:rsidP="0081252A">
            <w:pPr>
              <w:rPr>
                <w:rFonts w:ascii="Arial" w:hAnsi="Arial" w:cs="Arial"/>
                <w:sz w:val="24"/>
                <w:szCs w:val="24"/>
              </w:rPr>
            </w:pPr>
          </w:p>
        </w:tc>
        <w:tc>
          <w:tcPr>
            <w:tcW w:w="1861" w:type="dxa"/>
          </w:tcPr>
          <w:p w14:paraId="2D433B80" w14:textId="77777777" w:rsidR="0081252A" w:rsidRDefault="0081252A" w:rsidP="0081252A">
            <w:pPr>
              <w:rPr>
                <w:rFonts w:ascii="Arial" w:hAnsi="Arial" w:cs="Arial"/>
                <w:sz w:val="24"/>
                <w:szCs w:val="24"/>
              </w:rPr>
            </w:pPr>
          </w:p>
        </w:tc>
      </w:tr>
      <w:tr w:rsidR="00D94A72" w14:paraId="4547BB9D" w14:textId="77777777" w:rsidTr="00D94A72">
        <w:trPr>
          <w:trHeight w:val="454"/>
        </w:trPr>
        <w:tc>
          <w:tcPr>
            <w:tcW w:w="7240" w:type="dxa"/>
            <w:gridSpan w:val="3"/>
            <w:vAlign w:val="center"/>
          </w:tcPr>
          <w:p w14:paraId="2400BEF4" w14:textId="1C1D620B" w:rsidR="00D94A72" w:rsidRPr="009457C7" w:rsidRDefault="00D94A72" w:rsidP="00D94A72">
            <w:pPr>
              <w:jc w:val="center"/>
              <w:rPr>
                <w:rFonts w:ascii="Arial" w:hAnsi="Arial" w:cs="Arial"/>
                <w:color w:val="000000" w:themeColor="text1"/>
              </w:rPr>
            </w:pPr>
            <w:r w:rsidRPr="009457C7">
              <w:rPr>
                <w:rFonts w:ascii="Arial" w:hAnsi="Arial" w:cs="Arial"/>
                <w:color w:val="000000" w:themeColor="text1"/>
              </w:rPr>
              <w:t>Razem suma pozycji od 1.1 do 1.18</w:t>
            </w:r>
          </w:p>
        </w:tc>
        <w:tc>
          <w:tcPr>
            <w:tcW w:w="1389" w:type="dxa"/>
          </w:tcPr>
          <w:p w14:paraId="4BAA64B7" w14:textId="77777777" w:rsidR="00D94A72" w:rsidRDefault="00D94A72" w:rsidP="00D94A72">
            <w:pPr>
              <w:rPr>
                <w:rFonts w:ascii="Arial" w:hAnsi="Arial" w:cs="Arial"/>
                <w:sz w:val="24"/>
                <w:szCs w:val="24"/>
              </w:rPr>
            </w:pPr>
          </w:p>
        </w:tc>
        <w:tc>
          <w:tcPr>
            <w:tcW w:w="1861" w:type="dxa"/>
          </w:tcPr>
          <w:p w14:paraId="62E6A4A8" w14:textId="77777777" w:rsidR="00D94A72" w:rsidRDefault="00D94A72" w:rsidP="00D94A72">
            <w:pPr>
              <w:rPr>
                <w:rFonts w:ascii="Arial" w:hAnsi="Arial" w:cs="Arial"/>
                <w:sz w:val="24"/>
                <w:szCs w:val="24"/>
              </w:rPr>
            </w:pPr>
          </w:p>
        </w:tc>
      </w:tr>
      <w:tr w:rsidR="00D94A72" w14:paraId="4D67B57B" w14:textId="77777777" w:rsidTr="00D94A72">
        <w:trPr>
          <w:trHeight w:val="454"/>
        </w:trPr>
        <w:tc>
          <w:tcPr>
            <w:tcW w:w="703" w:type="dxa"/>
            <w:vAlign w:val="center"/>
          </w:tcPr>
          <w:p w14:paraId="0F4F90EF" w14:textId="77777777" w:rsidR="00D94A72" w:rsidRPr="00764B28" w:rsidRDefault="00D94A72" w:rsidP="00D94A72">
            <w:pPr>
              <w:jc w:val="center"/>
              <w:rPr>
                <w:rFonts w:ascii="Arial" w:hAnsi="Arial" w:cs="Arial"/>
              </w:rPr>
            </w:pPr>
            <w:r w:rsidRPr="00764B28">
              <w:rPr>
                <w:rFonts w:ascii="Arial" w:hAnsi="Arial" w:cs="Arial"/>
              </w:rPr>
              <w:t>2</w:t>
            </w:r>
          </w:p>
        </w:tc>
        <w:tc>
          <w:tcPr>
            <w:tcW w:w="1263" w:type="dxa"/>
            <w:vAlign w:val="center"/>
          </w:tcPr>
          <w:p w14:paraId="7A77DEA3" w14:textId="0CC07A7E" w:rsidR="00D94A72" w:rsidRPr="00764B28" w:rsidRDefault="00D94A72" w:rsidP="00D94A72">
            <w:pPr>
              <w:jc w:val="center"/>
              <w:rPr>
                <w:rFonts w:ascii="Arial" w:hAnsi="Arial" w:cs="Arial"/>
              </w:rPr>
            </w:pPr>
            <w:r w:rsidRPr="00764B28">
              <w:rPr>
                <w:rFonts w:ascii="Arial" w:hAnsi="Arial" w:cs="Arial"/>
              </w:rPr>
              <w:t>20</w:t>
            </w:r>
            <w:r>
              <w:rPr>
                <w:rFonts w:ascii="Arial" w:hAnsi="Arial" w:cs="Arial"/>
              </w:rPr>
              <w:t xml:space="preserve">21 </w:t>
            </w:r>
            <w:r w:rsidRPr="00764B28">
              <w:rPr>
                <w:rFonts w:ascii="Arial" w:hAnsi="Arial" w:cs="Arial"/>
              </w:rPr>
              <w:t>r.</w:t>
            </w:r>
          </w:p>
        </w:tc>
        <w:tc>
          <w:tcPr>
            <w:tcW w:w="5274" w:type="dxa"/>
            <w:vAlign w:val="center"/>
          </w:tcPr>
          <w:p w14:paraId="63A50DCC" w14:textId="77777777" w:rsidR="00D94A72" w:rsidRPr="00764B28" w:rsidRDefault="00D94A72" w:rsidP="00D94A72">
            <w:pPr>
              <w:jc w:val="center"/>
              <w:rPr>
                <w:rFonts w:ascii="Arial" w:hAnsi="Arial" w:cs="Arial"/>
              </w:rPr>
            </w:pPr>
            <w:r w:rsidRPr="00764B28">
              <w:rPr>
                <w:rFonts w:ascii="Arial" w:hAnsi="Arial" w:cs="Arial"/>
              </w:rPr>
              <w:t xml:space="preserve">Transport i montaż i dekoracji </w:t>
            </w:r>
          </w:p>
        </w:tc>
        <w:tc>
          <w:tcPr>
            <w:tcW w:w="1389" w:type="dxa"/>
          </w:tcPr>
          <w:p w14:paraId="4E0F2B3E" w14:textId="77777777" w:rsidR="00D94A72" w:rsidRDefault="00D94A72" w:rsidP="00D94A72">
            <w:pPr>
              <w:rPr>
                <w:rFonts w:ascii="Arial" w:hAnsi="Arial" w:cs="Arial"/>
                <w:sz w:val="24"/>
                <w:szCs w:val="24"/>
              </w:rPr>
            </w:pPr>
          </w:p>
        </w:tc>
        <w:tc>
          <w:tcPr>
            <w:tcW w:w="1861" w:type="dxa"/>
          </w:tcPr>
          <w:p w14:paraId="36FAC516" w14:textId="77777777" w:rsidR="00D94A72" w:rsidRDefault="00D94A72" w:rsidP="00D94A72">
            <w:pPr>
              <w:rPr>
                <w:rFonts w:ascii="Arial" w:hAnsi="Arial" w:cs="Arial"/>
                <w:sz w:val="24"/>
                <w:szCs w:val="24"/>
              </w:rPr>
            </w:pPr>
          </w:p>
        </w:tc>
      </w:tr>
      <w:tr w:rsidR="00D94A72" w14:paraId="6D41440C" w14:textId="77777777" w:rsidTr="00D94A72">
        <w:trPr>
          <w:trHeight w:val="454"/>
        </w:trPr>
        <w:tc>
          <w:tcPr>
            <w:tcW w:w="703" w:type="dxa"/>
            <w:vAlign w:val="center"/>
          </w:tcPr>
          <w:p w14:paraId="1EAA1D62" w14:textId="77777777" w:rsidR="00D94A72" w:rsidRPr="00764B28" w:rsidRDefault="00D94A72" w:rsidP="00D94A72">
            <w:pPr>
              <w:jc w:val="center"/>
              <w:rPr>
                <w:rFonts w:ascii="Arial" w:hAnsi="Arial" w:cs="Arial"/>
              </w:rPr>
            </w:pPr>
            <w:r w:rsidRPr="00764B28">
              <w:rPr>
                <w:rFonts w:ascii="Arial" w:hAnsi="Arial" w:cs="Arial"/>
              </w:rPr>
              <w:t>3</w:t>
            </w:r>
          </w:p>
        </w:tc>
        <w:tc>
          <w:tcPr>
            <w:tcW w:w="1263" w:type="dxa"/>
            <w:vAlign w:val="center"/>
          </w:tcPr>
          <w:p w14:paraId="7F35E914" w14:textId="7F8B7CBE" w:rsidR="00D94A72" w:rsidRPr="00764B28" w:rsidRDefault="00D94A72" w:rsidP="00D94A72">
            <w:pPr>
              <w:jc w:val="center"/>
              <w:rPr>
                <w:rFonts w:ascii="Arial" w:hAnsi="Arial" w:cs="Arial"/>
              </w:rPr>
            </w:pPr>
            <w:r w:rsidRPr="00764B28">
              <w:rPr>
                <w:rFonts w:ascii="Arial" w:hAnsi="Arial" w:cs="Arial"/>
              </w:rPr>
              <w:t>20</w:t>
            </w:r>
            <w:r>
              <w:rPr>
                <w:rFonts w:ascii="Arial" w:hAnsi="Arial" w:cs="Arial"/>
              </w:rPr>
              <w:t>21 r.</w:t>
            </w:r>
          </w:p>
        </w:tc>
        <w:tc>
          <w:tcPr>
            <w:tcW w:w="5274" w:type="dxa"/>
            <w:vAlign w:val="center"/>
          </w:tcPr>
          <w:p w14:paraId="523B921C" w14:textId="77777777" w:rsidR="00D94A72" w:rsidRPr="00764B28" w:rsidRDefault="00D94A72" w:rsidP="00D94A72">
            <w:pPr>
              <w:jc w:val="center"/>
              <w:rPr>
                <w:rFonts w:ascii="Arial" w:hAnsi="Arial" w:cs="Arial"/>
              </w:rPr>
            </w:pPr>
            <w:r w:rsidRPr="00764B28">
              <w:rPr>
                <w:rFonts w:ascii="Arial" w:hAnsi="Arial" w:cs="Arial"/>
              </w:rPr>
              <w:t>Serwis i dozór dekoracji w trakcie ekspozycji</w:t>
            </w:r>
          </w:p>
        </w:tc>
        <w:tc>
          <w:tcPr>
            <w:tcW w:w="1389" w:type="dxa"/>
          </w:tcPr>
          <w:p w14:paraId="52612119" w14:textId="77777777" w:rsidR="00D94A72" w:rsidRDefault="00D94A72" w:rsidP="00D94A72">
            <w:pPr>
              <w:rPr>
                <w:rFonts w:ascii="Arial" w:hAnsi="Arial" w:cs="Arial"/>
                <w:sz w:val="24"/>
                <w:szCs w:val="24"/>
              </w:rPr>
            </w:pPr>
          </w:p>
        </w:tc>
        <w:tc>
          <w:tcPr>
            <w:tcW w:w="1861" w:type="dxa"/>
          </w:tcPr>
          <w:p w14:paraId="733FAF9E" w14:textId="77777777" w:rsidR="00D94A72" w:rsidRDefault="00D94A72" w:rsidP="00D94A72">
            <w:pPr>
              <w:rPr>
                <w:rFonts w:ascii="Arial" w:hAnsi="Arial" w:cs="Arial"/>
                <w:sz w:val="24"/>
                <w:szCs w:val="24"/>
              </w:rPr>
            </w:pPr>
          </w:p>
        </w:tc>
      </w:tr>
      <w:tr w:rsidR="00D94A72" w14:paraId="13BF68DF" w14:textId="77777777" w:rsidTr="00D94A72">
        <w:trPr>
          <w:trHeight w:val="454"/>
        </w:trPr>
        <w:tc>
          <w:tcPr>
            <w:tcW w:w="703" w:type="dxa"/>
            <w:vAlign w:val="center"/>
          </w:tcPr>
          <w:p w14:paraId="7BDC5FBD" w14:textId="77777777" w:rsidR="00D94A72" w:rsidRPr="00764B28" w:rsidRDefault="00D94A72" w:rsidP="00D94A72">
            <w:pPr>
              <w:jc w:val="center"/>
              <w:rPr>
                <w:rFonts w:ascii="Arial" w:hAnsi="Arial" w:cs="Arial"/>
              </w:rPr>
            </w:pPr>
            <w:r w:rsidRPr="00764B28">
              <w:rPr>
                <w:rFonts w:ascii="Arial" w:hAnsi="Arial" w:cs="Arial"/>
              </w:rPr>
              <w:t>4</w:t>
            </w:r>
          </w:p>
        </w:tc>
        <w:tc>
          <w:tcPr>
            <w:tcW w:w="1263" w:type="dxa"/>
            <w:vAlign w:val="center"/>
          </w:tcPr>
          <w:p w14:paraId="5051DEB4" w14:textId="2CF265B6" w:rsidR="00D94A72" w:rsidRPr="00764B28" w:rsidRDefault="00D94A72" w:rsidP="00D94A72">
            <w:pPr>
              <w:jc w:val="center"/>
              <w:rPr>
                <w:rFonts w:ascii="Arial" w:hAnsi="Arial" w:cs="Arial"/>
              </w:rPr>
            </w:pPr>
            <w:r w:rsidRPr="00764B28">
              <w:rPr>
                <w:rFonts w:ascii="Arial" w:hAnsi="Arial" w:cs="Arial"/>
              </w:rPr>
              <w:t>20</w:t>
            </w:r>
            <w:r>
              <w:rPr>
                <w:rFonts w:ascii="Arial" w:hAnsi="Arial" w:cs="Arial"/>
              </w:rPr>
              <w:t xml:space="preserve">22 </w:t>
            </w:r>
            <w:r w:rsidRPr="00764B28">
              <w:rPr>
                <w:rFonts w:ascii="Arial" w:hAnsi="Arial" w:cs="Arial"/>
              </w:rPr>
              <w:t>r.</w:t>
            </w:r>
          </w:p>
        </w:tc>
        <w:tc>
          <w:tcPr>
            <w:tcW w:w="5274" w:type="dxa"/>
            <w:vAlign w:val="center"/>
          </w:tcPr>
          <w:p w14:paraId="6FD981C5" w14:textId="77777777" w:rsidR="00D94A72" w:rsidRPr="00764B28" w:rsidRDefault="00D94A72" w:rsidP="00D94A72">
            <w:pPr>
              <w:jc w:val="center"/>
              <w:rPr>
                <w:rFonts w:ascii="Arial" w:hAnsi="Arial" w:cs="Arial"/>
              </w:rPr>
            </w:pPr>
            <w:r>
              <w:rPr>
                <w:rFonts w:ascii="Arial" w:hAnsi="Arial" w:cs="Arial"/>
              </w:rPr>
              <w:t>Demontaż dekoracji</w:t>
            </w:r>
            <w:r w:rsidRPr="00764B28">
              <w:rPr>
                <w:rFonts w:ascii="Arial" w:hAnsi="Arial" w:cs="Arial"/>
              </w:rPr>
              <w:t>.</w:t>
            </w:r>
          </w:p>
        </w:tc>
        <w:tc>
          <w:tcPr>
            <w:tcW w:w="1389" w:type="dxa"/>
          </w:tcPr>
          <w:p w14:paraId="06544F5E" w14:textId="77777777" w:rsidR="00D94A72" w:rsidRDefault="00D94A72" w:rsidP="00D94A72">
            <w:pPr>
              <w:rPr>
                <w:rFonts w:ascii="Arial" w:hAnsi="Arial" w:cs="Arial"/>
                <w:sz w:val="24"/>
                <w:szCs w:val="24"/>
              </w:rPr>
            </w:pPr>
          </w:p>
        </w:tc>
        <w:tc>
          <w:tcPr>
            <w:tcW w:w="1861" w:type="dxa"/>
          </w:tcPr>
          <w:p w14:paraId="6B7572BB" w14:textId="77777777" w:rsidR="00D94A72" w:rsidRDefault="00D94A72" w:rsidP="00D94A72">
            <w:pPr>
              <w:rPr>
                <w:rFonts w:ascii="Arial" w:hAnsi="Arial" w:cs="Arial"/>
                <w:sz w:val="24"/>
                <w:szCs w:val="24"/>
              </w:rPr>
            </w:pPr>
          </w:p>
        </w:tc>
      </w:tr>
      <w:tr w:rsidR="00D94A72" w14:paraId="2743F5E3" w14:textId="77777777" w:rsidTr="00D94A72">
        <w:trPr>
          <w:trHeight w:val="454"/>
        </w:trPr>
        <w:tc>
          <w:tcPr>
            <w:tcW w:w="7240" w:type="dxa"/>
            <w:gridSpan w:val="3"/>
            <w:vAlign w:val="center"/>
          </w:tcPr>
          <w:p w14:paraId="3126ED15" w14:textId="5E868834" w:rsidR="00D94A72" w:rsidRPr="00764B28" w:rsidRDefault="00D94A72" w:rsidP="00D94A72">
            <w:pPr>
              <w:jc w:val="right"/>
              <w:rPr>
                <w:rFonts w:ascii="Arial" w:hAnsi="Arial" w:cs="Arial"/>
              </w:rPr>
            </w:pPr>
            <w:r w:rsidRPr="00DD4DA1">
              <w:rPr>
                <w:rFonts w:ascii="Arial" w:hAnsi="Arial" w:cs="Arial"/>
                <w:b/>
                <w:i/>
                <w:sz w:val="24"/>
                <w:szCs w:val="24"/>
              </w:rPr>
              <w:t>Razem sezon 20</w:t>
            </w:r>
            <w:r>
              <w:rPr>
                <w:rFonts w:ascii="Arial" w:hAnsi="Arial" w:cs="Arial"/>
                <w:b/>
                <w:i/>
                <w:sz w:val="24"/>
                <w:szCs w:val="24"/>
              </w:rPr>
              <w:t>21</w:t>
            </w:r>
            <w:r w:rsidRPr="00DD4DA1">
              <w:rPr>
                <w:rFonts w:ascii="Arial" w:hAnsi="Arial" w:cs="Arial"/>
                <w:b/>
                <w:i/>
                <w:sz w:val="24"/>
                <w:szCs w:val="24"/>
              </w:rPr>
              <w:t>/20</w:t>
            </w:r>
            <w:r>
              <w:rPr>
                <w:rFonts w:ascii="Arial" w:hAnsi="Arial" w:cs="Arial"/>
                <w:b/>
                <w:i/>
                <w:sz w:val="24"/>
                <w:szCs w:val="24"/>
              </w:rPr>
              <w:t>22</w:t>
            </w:r>
          </w:p>
        </w:tc>
        <w:tc>
          <w:tcPr>
            <w:tcW w:w="1389" w:type="dxa"/>
          </w:tcPr>
          <w:p w14:paraId="3D620FB4" w14:textId="77777777" w:rsidR="00D94A72" w:rsidRDefault="00D94A72" w:rsidP="00D94A72">
            <w:pPr>
              <w:rPr>
                <w:rFonts w:ascii="Arial" w:hAnsi="Arial" w:cs="Arial"/>
                <w:sz w:val="24"/>
                <w:szCs w:val="24"/>
              </w:rPr>
            </w:pPr>
          </w:p>
        </w:tc>
        <w:tc>
          <w:tcPr>
            <w:tcW w:w="1861" w:type="dxa"/>
          </w:tcPr>
          <w:p w14:paraId="76013465" w14:textId="77777777" w:rsidR="00D94A72" w:rsidRDefault="00D94A72" w:rsidP="00D94A72">
            <w:pPr>
              <w:rPr>
                <w:rFonts w:ascii="Arial" w:hAnsi="Arial" w:cs="Arial"/>
                <w:sz w:val="24"/>
                <w:szCs w:val="24"/>
              </w:rPr>
            </w:pPr>
          </w:p>
        </w:tc>
      </w:tr>
    </w:tbl>
    <w:p w14:paraId="753CCE38" w14:textId="77777777" w:rsidR="00700DED" w:rsidRDefault="00700DED" w:rsidP="00700DED">
      <w:pPr>
        <w:rPr>
          <w:rFonts w:ascii="Arial" w:hAnsi="Arial" w:cs="Arial"/>
        </w:rPr>
      </w:pPr>
    </w:p>
    <w:p w14:paraId="38C0227F" w14:textId="77777777" w:rsidR="00700DED" w:rsidRPr="00A01F8C" w:rsidRDefault="00700DED" w:rsidP="00700DED">
      <w:pPr>
        <w:rPr>
          <w:rFonts w:ascii="Arial" w:hAnsi="Arial" w:cs="Arial"/>
        </w:rPr>
      </w:pPr>
      <w:r w:rsidRPr="00A01F8C">
        <w:rPr>
          <w:rFonts w:ascii="Arial" w:hAnsi="Arial" w:cs="Arial"/>
        </w:rPr>
        <w:t>Cena ofertowa</w:t>
      </w:r>
      <w:r>
        <w:rPr>
          <w:rFonts w:ascii="Arial" w:hAnsi="Arial" w:cs="Arial"/>
        </w:rPr>
        <w:t xml:space="preserve"> netto</w:t>
      </w:r>
      <w:r w:rsidRPr="00A01F8C">
        <w:rPr>
          <w:rFonts w:ascii="Arial" w:hAnsi="Arial" w:cs="Arial"/>
        </w:rPr>
        <w:t>:…………………………………zł</w:t>
      </w:r>
    </w:p>
    <w:p w14:paraId="3DF82832" w14:textId="77777777" w:rsidR="00700DED" w:rsidRPr="00A01F8C" w:rsidRDefault="00700DED" w:rsidP="00700DED">
      <w:pPr>
        <w:rPr>
          <w:rFonts w:ascii="Arial" w:hAnsi="Arial" w:cs="Arial"/>
        </w:rPr>
      </w:pPr>
      <w:r w:rsidRPr="00A01F8C">
        <w:rPr>
          <w:rFonts w:ascii="Arial" w:hAnsi="Arial" w:cs="Arial"/>
        </w:rPr>
        <w:t>(słownie:…………………………………………………………………………………..)</w:t>
      </w:r>
    </w:p>
    <w:p w14:paraId="38A20226" w14:textId="77777777" w:rsidR="009A6F0C" w:rsidRDefault="009A6F0C" w:rsidP="00E37473">
      <w:pPr>
        <w:spacing w:before="120" w:after="120"/>
        <w:contextualSpacing/>
        <w:jc w:val="both"/>
        <w:rPr>
          <w:rFonts w:ascii="Arial" w:hAnsi="Arial" w:cs="Arial"/>
          <w:b/>
          <w:sz w:val="22"/>
          <w:szCs w:val="22"/>
        </w:rPr>
      </w:pPr>
    </w:p>
    <w:p w14:paraId="3F4E974A" w14:textId="77777777" w:rsidR="006A0AC4" w:rsidRDefault="006A0AC4" w:rsidP="006A0AC4">
      <w:pPr>
        <w:pStyle w:val="Zwykytekst"/>
        <w:jc w:val="both"/>
        <w:rPr>
          <w:rFonts w:ascii="Arial" w:hAnsi="Arial" w:cs="Arial"/>
          <w:sz w:val="18"/>
          <w:szCs w:val="18"/>
        </w:rPr>
      </w:pPr>
      <w:r>
        <w:rPr>
          <w:rFonts w:ascii="Arial" w:hAnsi="Arial" w:cs="Arial"/>
          <w:b/>
          <w:sz w:val="18"/>
          <w:szCs w:val="18"/>
        </w:rPr>
        <w:t>15</w:t>
      </w:r>
      <w:r w:rsidRPr="0080792E">
        <w:rPr>
          <w:rFonts w:ascii="Arial" w:hAnsi="Arial" w:cs="Arial"/>
          <w:b/>
          <w:sz w:val="18"/>
          <w:szCs w:val="18"/>
        </w:rPr>
        <w:t xml:space="preserve">.  OFERTĘ </w:t>
      </w:r>
      <w:r w:rsidRPr="0080792E">
        <w:rPr>
          <w:rFonts w:ascii="Arial" w:hAnsi="Arial" w:cs="Arial"/>
          <w:sz w:val="18"/>
          <w:szCs w:val="18"/>
        </w:rPr>
        <w:t>niniejszą składamy na __________ stronach.</w:t>
      </w:r>
    </w:p>
    <w:p w14:paraId="450EC1FB" w14:textId="77777777" w:rsidR="006A0AC4" w:rsidRPr="0080792E" w:rsidRDefault="006A0AC4" w:rsidP="006A0AC4">
      <w:pPr>
        <w:pStyle w:val="Zwykytekst"/>
        <w:spacing w:before="120"/>
        <w:rPr>
          <w:rFonts w:ascii="Arial" w:hAnsi="Arial" w:cs="Arial"/>
          <w:sz w:val="18"/>
          <w:szCs w:val="18"/>
        </w:rPr>
      </w:pPr>
      <w:r w:rsidRPr="0080792E">
        <w:rPr>
          <w:rFonts w:ascii="Arial" w:hAnsi="Arial" w:cs="Arial"/>
          <w:sz w:val="18"/>
          <w:szCs w:val="18"/>
        </w:rPr>
        <w:t>__________________, dnia ______________ r.</w:t>
      </w:r>
    </w:p>
    <w:p w14:paraId="62349AB1" w14:textId="77777777" w:rsidR="006A0AC4" w:rsidRPr="0080792E" w:rsidRDefault="006A0AC4" w:rsidP="006A0AC4">
      <w:pPr>
        <w:pStyle w:val="Zwykytekst"/>
        <w:ind w:firstLine="3960"/>
        <w:jc w:val="center"/>
        <w:rPr>
          <w:rFonts w:ascii="Arial" w:hAnsi="Arial" w:cs="Arial"/>
          <w:i/>
          <w:sz w:val="18"/>
          <w:szCs w:val="18"/>
        </w:rPr>
      </w:pPr>
      <w:r w:rsidRPr="0080792E">
        <w:rPr>
          <w:rFonts w:ascii="Arial" w:hAnsi="Arial" w:cs="Arial"/>
          <w:i/>
          <w:sz w:val="18"/>
          <w:szCs w:val="18"/>
        </w:rPr>
        <w:t>________________________________</w:t>
      </w:r>
    </w:p>
    <w:p w14:paraId="171F5058" w14:textId="77777777" w:rsidR="006A0AC4" w:rsidRPr="002519EE" w:rsidRDefault="006A0AC4" w:rsidP="006A0AC4">
      <w:pPr>
        <w:pStyle w:val="Zwykytekst"/>
        <w:ind w:firstLine="3960"/>
        <w:jc w:val="center"/>
        <w:rPr>
          <w:rFonts w:ascii="Arial" w:hAnsi="Arial" w:cs="Arial"/>
          <w:sz w:val="18"/>
          <w:szCs w:val="18"/>
        </w:rPr>
      </w:pPr>
      <w:r w:rsidRPr="0080792E">
        <w:rPr>
          <w:rFonts w:ascii="Arial" w:hAnsi="Arial" w:cs="Arial"/>
          <w:sz w:val="18"/>
          <w:szCs w:val="18"/>
        </w:rPr>
        <w:t>(podpis Wykonawcy/Wykonawców)</w:t>
      </w:r>
    </w:p>
    <w:p w14:paraId="275A03DB" w14:textId="77777777" w:rsidR="006A0AC4" w:rsidRPr="00D62FA7" w:rsidRDefault="006A0AC4" w:rsidP="006A0AC4">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4352B1C3" w14:textId="77777777" w:rsidR="006A0AC4" w:rsidRPr="00B57CFD" w:rsidRDefault="006A0AC4" w:rsidP="006A0AC4">
      <w:pPr>
        <w:spacing w:before="120" w:after="120"/>
        <w:rPr>
          <w:rFonts w:ascii="Tahoma" w:hAnsi="Tahoma" w:cs="Tahoma"/>
          <w:i/>
          <w:sz w:val="16"/>
          <w:szCs w:val="16"/>
        </w:rPr>
      </w:pPr>
      <w:r w:rsidRPr="00B57CFD">
        <w:rPr>
          <w:rFonts w:ascii="Tahoma" w:hAnsi="Tahoma" w:cs="Tahoma"/>
          <w:i/>
          <w:sz w:val="16"/>
          <w:szCs w:val="16"/>
        </w:rPr>
        <w:t>**) wybrać odpowiedź TAK lub NIE</w:t>
      </w:r>
    </w:p>
    <w:p w14:paraId="567A7170" w14:textId="77777777" w:rsidR="006A0AC4" w:rsidRPr="0002747B" w:rsidRDefault="006A0AC4" w:rsidP="006A0AC4">
      <w:pPr>
        <w:pStyle w:val="Tekstprzypisudolnego"/>
        <w:ind w:left="426" w:hanging="12"/>
        <w:jc w:val="both"/>
        <w:rPr>
          <w:rFonts w:ascii="Arial" w:hAnsi="Arial" w:cs="Arial"/>
          <w:sz w:val="16"/>
          <w:szCs w:val="16"/>
        </w:rPr>
      </w:pPr>
      <w:r w:rsidRPr="00551149">
        <w:rPr>
          <w:rFonts w:ascii="Arial" w:hAnsi="Arial" w:cs="Arial"/>
          <w:sz w:val="16"/>
          <w:szCs w:val="16"/>
        </w:rPr>
        <w:tab/>
      </w:r>
      <w:r w:rsidRPr="0002747B">
        <w:rPr>
          <w:rFonts w:ascii="Arial" w:hAnsi="Arial" w:cs="Arial"/>
          <w:sz w:val="16"/>
          <w:szCs w:val="16"/>
        </w:rPr>
        <w:t>Wykonawca wskazuje, wyłącznie do celów statystycznych, czy jest mikroprzedsiębiorstwem bądź małym lub średnim przedsiębiorstwem. I tak zgodnie z przepisami ustawy z dnia 6 marca 2018 r. Prawo przedsiębiorców (Dz.U. z 2018 r., poz. 646):</w:t>
      </w:r>
    </w:p>
    <w:p w14:paraId="325EA93C" w14:textId="77777777" w:rsidR="006A0AC4" w:rsidRPr="0002747B" w:rsidRDefault="006A0AC4" w:rsidP="006A0AC4">
      <w:pPr>
        <w:pStyle w:val="Tekstprzypisudolnego"/>
        <w:ind w:left="426" w:hanging="12"/>
        <w:jc w:val="both"/>
        <w:rPr>
          <w:rFonts w:ascii="Arial" w:hAnsi="Arial" w:cs="Arial"/>
          <w:sz w:val="16"/>
          <w:szCs w:val="16"/>
        </w:rPr>
      </w:pPr>
      <w:r w:rsidRPr="0002747B">
        <w:rPr>
          <w:rFonts w:ascii="Arial" w:hAnsi="Arial" w:cs="Arial"/>
          <w:sz w:val="16"/>
          <w:szCs w:val="16"/>
        </w:rPr>
        <w:t>1)</w:t>
      </w:r>
      <w:r w:rsidRPr="0002747B">
        <w:rPr>
          <w:rFonts w:ascii="Arial" w:hAnsi="Arial" w:cs="Arial"/>
          <w:sz w:val="16"/>
          <w:szCs w:val="16"/>
        </w:rPr>
        <w:tab/>
      </w:r>
      <w:proofErr w:type="spellStart"/>
      <w:r w:rsidRPr="0002747B">
        <w:rPr>
          <w:rFonts w:ascii="Arial" w:hAnsi="Arial" w:cs="Arial"/>
          <w:sz w:val="16"/>
          <w:szCs w:val="16"/>
        </w:rPr>
        <w:t>mikroprzedsiębiorca</w:t>
      </w:r>
      <w:proofErr w:type="spellEnd"/>
      <w:r w:rsidRPr="0002747B">
        <w:rPr>
          <w:rFonts w:ascii="Arial" w:hAnsi="Arial" w:cs="Arial"/>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48F2A93" w14:textId="77777777" w:rsidR="006A0AC4" w:rsidRPr="0002747B" w:rsidRDefault="006A0AC4" w:rsidP="006A0AC4">
      <w:pPr>
        <w:pStyle w:val="Tekstprzypisudolnego"/>
        <w:ind w:left="426" w:hanging="12"/>
        <w:jc w:val="both"/>
        <w:rPr>
          <w:rFonts w:ascii="Arial" w:hAnsi="Arial" w:cs="Arial"/>
          <w:sz w:val="16"/>
          <w:szCs w:val="16"/>
        </w:rPr>
      </w:pPr>
      <w:r w:rsidRPr="0002747B">
        <w:rPr>
          <w:rFonts w:ascii="Arial" w:hAnsi="Arial" w:cs="Arial"/>
          <w:sz w:val="16"/>
          <w:szCs w:val="16"/>
        </w:rPr>
        <w:t>2)</w:t>
      </w:r>
      <w:r w:rsidRPr="0002747B">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02747B">
        <w:rPr>
          <w:rFonts w:ascii="Arial" w:hAnsi="Arial" w:cs="Arial"/>
          <w:sz w:val="16"/>
          <w:szCs w:val="16"/>
        </w:rPr>
        <w:t>mikroprzedsiębiorcą</w:t>
      </w:r>
      <w:proofErr w:type="spellEnd"/>
    </w:p>
    <w:p w14:paraId="33614A0E" w14:textId="77777777" w:rsidR="006A0AC4" w:rsidRPr="0002747B" w:rsidRDefault="006A0AC4" w:rsidP="006A0AC4">
      <w:pPr>
        <w:pStyle w:val="Tekstprzypisudolnego"/>
        <w:ind w:left="426" w:hanging="12"/>
        <w:jc w:val="both"/>
        <w:rPr>
          <w:rFonts w:ascii="Arial" w:hAnsi="Arial" w:cs="Arial"/>
          <w:sz w:val="16"/>
          <w:szCs w:val="16"/>
        </w:rPr>
      </w:pPr>
      <w:r w:rsidRPr="0002747B">
        <w:rPr>
          <w:rFonts w:ascii="Arial" w:hAnsi="Arial" w:cs="Arial"/>
          <w:sz w:val="16"/>
          <w:szCs w:val="16"/>
        </w:rPr>
        <w:t>3)</w:t>
      </w:r>
      <w:r w:rsidRPr="0002747B">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02747B">
        <w:rPr>
          <w:rFonts w:ascii="Arial" w:hAnsi="Arial" w:cs="Arial"/>
          <w:sz w:val="16"/>
          <w:szCs w:val="16"/>
        </w:rPr>
        <w:t>mikroprzedsiębiorcą</w:t>
      </w:r>
      <w:proofErr w:type="spellEnd"/>
      <w:r w:rsidRPr="0002747B">
        <w:rPr>
          <w:rFonts w:ascii="Arial" w:hAnsi="Arial" w:cs="Arial"/>
          <w:sz w:val="16"/>
          <w:szCs w:val="16"/>
        </w:rPr>
        <w:t xml:space="preserve"> ani małym przedsiębiorcą.</w:t>
      </w:r>
    </w:p>
    <w:p w14:paraId="3662D048" w14:textId="77777777" w:rsidR="006A0AC4" w:rsidRPr="0002747B" w:rsidRDefault="006A0AC4" w:rsidP="006A0AC4">
      <w:pPr>
        <w:pStyle w:val="Tekstprzypisudolnego"/>
        <w:ind w:left="426" w:hanging="12"/>
        <w:jc w:val="both"/>
        <w:rPr>
          <w:rFonts w:ascii="Arial" w:hAnsi="Arial" w:cs="Arial"/>
          <w:sz w:val="16"/>
          <w:szCs w:val="16"/>
        </w:rPr>
      </w:pPr>
      <w:r w:rsidRPr="0002747B">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5C18D274" w14:textId="77777777" w:rsidR="006A0AC4" w:rsidRDefault="006A0AC4" w:rsidP="004646C2">
      <w:pPr>
        <w:spacing w:before="120" w:after="120"/>
        <w:rPr>
          <w:rFonts w:ascii="Arial" w:hAnsi="Arial" w:cs="Arial"/>
          <w:sz w:val="22"/>
          <w:szCs w:val="22"/>
        </w:rPr>
      </w:pPr>
    </w:p>
    <w:p w14:paraId="1E06A2FA" w14:textId="77777777" w:rsidR="0002747B" w:rsidRDefault="00EA6B7C" w:rsidP="004646C2">
      <w:pPr>
        <w:spacing w:before="120" w:after="120"/>
        <w:ind w:left="180"/>
        <w:jc w:val="right"/>
        <w:rPr>
          <w:rFonts w:ascii="Arial" w:hAnsi="Arial" w:cs="Arial"/>
          <w:sz w:val="22"/>
          <w:szCs w:val="22"/>
        </w:rPr>
      </w:pPr>
      <w:r w:rsidRPr="00C550AA">
        <w:rPr>
          <w:rFonts w:ascii="Arial" w:hAnsi="Arial" w:cs="Arial"/>
          <w:sz w:val="22"/>
          <w:szCs w:val="22"/>
        </w:rPr>
        <w:t xml:space="preserve">     </w:t>
      </w:r>
    </w:p>
    <w:p w14:paraId="47341412" w14:textId="77777777" w:rsidR="0002747B" w:rsidRDefault="0002747B" w:rsidP="004646C2">
      <w:pPr>
        <w:spacing w:before="120" w:after="120"/>
        <w:ind w:left="180"/>
        <w:jc w:val="right"/>
        <w:rPr>
          <w:rFonts w:ascii="Arial" w:hAnsi="Arial" w:cs="Arial"/>
          <w:sz w:val="22"/>
          <w:szCs w:val="22"/>
        </w:rPr>
      </w:pPr>
    </w:p>
    <w:p w14:paraId="33F2DEC4" w14:textId="77777777" w:rsidR="0002747B" w:rsidRDefault="0002747B" w:rsidP="004646C2">
      <w:pPr>
        <w:spacing w:before="120" w:after="120"/>
        <w:ind w:left="180"/>
        <w:jc w:val="right"/>
        <w:rPr>
          <w:rFonts w:ascii="Arial" w:hAnsi="Arial" w:cs="Arial"/>
          <w:sz w:val="22"/>
          <w:szCs w:val="22"/>
        </w:rPr>
      </w:pPr>
    </w:p>
    <w:p w14:paraId="0758D215" w14:textId="77777777" w:rsidR="0002747B" w:rsidRDefault="0002747B" w:rsidP="004646C2">
      <w:pPr>
        <w:spacing w:before="120" w:after="120"/>
        <w:ind w:left="180"/>
        <w:jc w:val="right"/>
        <w:rPr>
          <w:rFonts w:ascii="Arial" w:hAnsi="Arial" w:cs="Arial"/>
          <w:sz w:val="22"/>
          <w:szCs w:val="22"/>
        </w:rPr>
      </w:pPr>
    </w:p>
    <w:p w14:paraId="7580310A" w14:textId="77777777" w:rsidR="0002747B" w:rsidRDefault="0002747B" w:rsidP="004646C2">
      <w:pPr>
        <w:spacing w:before="120" w:after="120"/>
        <w:ind w:left="180"/>
        <w:jc w:val="right"/>
        <w:rPr>
          <w:rFonts w:ascii="Arial" w:hAnsi="Arial" w:cs="Arial"/>
          <w:sz w:val="22"/>
          <w:szCs w:val="22"/>
        </w:rPr>
      </w:pPr>
    </w:p>
    <w:p w14:paraId="51E63C6D" w14:textId="77777777" w:rsidR="0002747B" w:rsidRDefault="0002747B" w:rsidP="004646C2">
      <w:pPr>
        <w:spacing w:before="120" w:after="120"/>
        <w:ind w:left="180"/>
        <w:jc w:val="right"/>
        <w:rPr>
          <w:rFonts w:ascii="Arial" w:hAnsi="Arial" w:cs="Arial"/>
          <w:sz w:val="22"/>
          <w:szCs w:val="22"/>
        </w:rPr>
      </w:pPr>
    </w:p>
    <w:p w14:paraId="08A8FBBD" w14:textId="77777777" w:rsidR="0002747B" w:rsidRDefault="0002747B" w:rsidP="004646C2">
      <w:pPr>
        <w:spacing w:before="120" w:after="120"/>
        <w:ind w:left="180"/>
        <w:jc w:val="right"/>
        <w:rPr>
          <w:rFonts w:ascii="Arial" w:hAnsi="Arial" w:cs="Arial"/>
          <w:sz w:val="22"/>
          <w:szCs w:val="22"/>
        </w:rPr>
      </w:pPr>
    </w:p>
    <w:p w14:paraId="55CE48D7" w14:textId="77777777" w:rsidR="0002747B" w:rsidRDefault="0002747B" w:rsidP="004646C2">
      <w:pPr>
        <w:spacing w:before="120" w:after="120"/>
        <w:ind w:left="180"/>
        <w:jc w:val="right"/>
        <w:rPr>
          <w:rFonts w:ascii="Arial" w:hAnsi="Arial" w:cs="Arial"/>
          <w:sz w:val="22"/>
          <w:szCs w:val="22"/>
        </w:rPr>
      </w:pPr>
    </w:p>
    <w:p w14:paraId="65CD4F5F" w14:textId="77777777" w:rsidR="0002747B" w:rsidRDefault="0002747B" w:rsidP="004646C2">
      <w:pPr>
        <w:spacing w:before="120" w:after="120"/>
        <w:ind w:left="180"/>
        <w:jc w:val="right"/>
        <w:rPr>
          <w:rFonts w:ascii="Arial" w:hAnsi="Arial" w:cs="Arial"/>
          <w:sz w:val="22"/>
          <w:szCs w:val="22"/>
        </w:rPr>
      </w:pPr>
    </w:p>
    <w:p w14:paraId="106AE59A" w14:textId="77777777" w:rsidR="0002747B" w:rsidRDefault="0002747B" w:rsidP="004646C2">
      <w:pPr>
        <w:spacing w:before="120" w:after="120"/>
        <w:ind w:left="180"/>
        <w:jc w:val="right"/>
        <w:rPr>
          <w:rFonts w:ascii="Arial" w:hAnsi="Arial" w:cs="Arial"/>
          <w:sz w:val="22"/>
          <w:szCs w:val="22"/>
        </w:rPr>
      </w:pPr>
    </w:p>
    <w:p w14:paraId="6FF7029C" w14:textId="77777777" w:rsidR="0002747B" w:rsidRDefault="0002747B" w:rsidP="004646C2">
      <w:pPr>
        <w:spacing w:before="120" w:after="120"/>
        <w:ind w:left="180"/>
        <w:jc w:val="right"/>
        <w:rPr>
          <w:rFonts w:ascii="Arial" w:hAnsi="Arial" w:cs="Arial"/>
          <w:sz w:val="22"/>
          <w:szCs w:val="22"/>
        </w:rPr>
      </w:pPr>
    </w:p>
    <w:p w14:paraId="722C0751" w14:textId="77777777" w:rsidR="0002747B" w:rsidRDefault="0002747B" w:rsidP="004646C2">
      <w:pPr>
        <w:spacing w:before="120" w:after="120"/>
        <w:ind w:left="180"/>
        <w:jc w:val="right"/>
        <w:rPr>
          <w:rFonts w:ascii="Arial" w:hAnsi="Arial" w:cs="Arial"/>
          <w:sz w:val="22"/>
          <w:szCs w:val="22"/>
        </w:rPr>
      </w:pPr>
    </w:p>
    <w:p w14:paraId="1E2196F4" w14:textId="77777777" w:rsidR="0002747B" w:rsidRDefault="0002747B" w:rsidP="004646C2">
      <w:pPr>
        <w:spacing w:before="120" w:after="120"/>
        <w:ind w:left="180"/>
        <w:jc w:val="right"/>
        <w:rPr>
          <w:rFonts w:ascii="Arial" w:hAnsi="Arial" w:cs="Arial"/>
          <w:sz w:val="22"/>
          <w:szCs w:val="22"/>
        </w:rPr>
      </w:pPr>
    </w:p>
    <w:p w14:paraId="228BEE1D" w14:textId="7FA71095" w:rsidR="00DD4AF6" w:rsidRPr="00C550AA" w:rsidRDefault="00EA6B7C" w:rsidP="004646C2">
      <w:pPr>
        <w:spacing w:before="120" w:after="120"/>
        <w:ind w:left="180"/>
        <w:jc w:val="right"/>
        <w:rPr>
          <w:rFonts w:ascii="Arial" w:hAnsi="Arial" w:cs="Arial"/>
          <w:sz w:val="22"/>
          <w:szCs w:val="22"/>
        </w:rPr>
      </w:pPr>
      <w:r w:rsidRPr="00C550AA">
        <w:rPr>
          <w:rFonts w:ascii="Arial" w:hAnsi="Arial" w:cs="Arial"/>
          <w:sz w:val="22"/>
          <w:szCs w:val="22"/>
        </w:rPr>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6D060390"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 xml:space="preserve">SIWZ  </w:t>
      </w:r>
      <w:r w:rsidR="00E37473" w:rsidRPr="00E37473">
        <w:rPr>
          <w:rFonts w:ascii="Arial" w:hAnsi="Arial" w:cs="Arial"/>
          <w:b/>
          <w:sz w:val="22"/>
          <w:szCs w:val="22"/>
        </w:rPr>
        <w:t>„Dostawa, montaż, serwis i demontaż dekoracji świątecznych dla Gminy Miasto Kołobrzeg w latach 2019/2020, 2020/2021, 2021/2022”</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7AFC6E74" w14:textId="77777777" w:rsidR="00E360A2" w:rsidRPr="00C550AA" w:rsidRDefault="00E360A2" w:rsidP="001902C1">
      <w:pPr>
        <w:autoSpaceDE w:val="0"/>
        <w:autoSpaceDN w:val="0"/>
        <w:adjustRightInd w:val="0"/>
        <w:rPr>
          <w:rFonts w:ascii="Arial" w:hAnsi="Arial" w:cs="Arial"/>
          <w:b/>
          <w:bCs/>
        </w:rPr>
      </w:pPr>
    </w:p>
    <w:p w14:paraId="6E72333E" w14:textId="2F3C49EB" w:rsidR="003B3C73" w:rsidRDefault="00063926" w:rsidP="001902C1">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 w zakresie art. 24 ust. 1 pkt</w:t>
      </w:r>
      <w:r>
        <w:rPr>
          <w:rFonts w:ascii="Arial" w:hAnsi="Arial" w:cs="Arial"/>
          <w:bCs/>
          <w:sz w:val="20"/>
          <w:szCs w:val="20"/>
        </w:rPr>
        <w:t xml:space="preserve"> 12-23 oraz art. 24. ust. 5. pkt</w:t>
      </w:r>
      <w:r w:rsidRPr="003B3C73">
        <w:rPr>
          <w:rFonts w:ascii="Arial" w:hAnsi="Arial" w:cs="Arial"/>
          <w:bCs/>
          <w:sz w:val="20"/>
          <w:szCs w:val="20"/>
        </w:rPr>
        <w:t xml:space="preserve"> 1., pkt. </w:t>
      </w:r>
      <w:r>
        <w:rPr>
          <w:rFonts w:ascii="Arial" w:hAnsi="Arial" w:cs="Arial"/>
          <w:bCs/>
          <w:sz w:val="20"/>
          <w:szCs w:val="20"/>
        </w:rPr>
        <w:t>2., pkt 4. oraz pkt 8 ustawy</w:t>
      </w:r>
      <w:r w:rsidRPr="00CA36F1">
        <w:rPr>
          <w:rFonts w:ascii="Arial" w:hAnsi="Arial" w:cs="Arial"/>
          <w:bCs/>
          <w:sz w:val="20"/>
          <w:szCs w:val="20"/>
        </w:rPr>
        <w:t xml:space="preserve"> P.z.p.</w:t>
      </w:r>
    </w:p>
    <w:p w14:paraId="36EC7A6A" w14:textId="77777777" w:rsidR="001902C1" w:rsidRPr="001902C1" w:rsidRDefault="001902C1" w:rsidP="001902C1">
      <w:pPr>
        <w:pStyle w:val="Akapitzlist"/>
        <w:autoSpaceDE w:val="0"/>
        <w:autoSpaceDN w:val="0"/>
        <w:adjustRightInd w:val="0"/>
        <w:spacing w:line="360" w:lineRule="auto"/>
        <w:ind w:left="426"/>
        <w:jc w:val="both"/>
        <w:rPr>
          <w:rFonts w:ascii="Arial" w:hAnsi="Arial" w:cs="Arial"/>
          <w:bCs/>
          <w:sz w:val="20"/>
          <w:szCs w:val="20"/>
        </w:rPr>
      </w:pPr>
    </w:p>
    <w:p w14:paraId="2E24B75A" w14:textId="35D2286D"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091C3C84" w14:textId="2920F745" w:rsidR="00660F3A" w:rsidRPr="001902C1" w:rsidRDefault="00D130B5" w:rsidP="001902C1">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F85925B" w14:textId="77777777" w:rsidR="00063926" w:rsidRPr="00C550AA" w:rsidRDefault="00063926" w:rsidP="00063926">
      <w:pPr>
        <w:spacing w:line="360" w:lineRule="auto"/>
        <w:jc w:val="both"/>
        <w:rPr>
          <w:rFonts w:ascii="Arial" w:hAnsi="Arial" w:cs="Arial"/>
          <w:sz w:val="21"/>
          <w:szCs w:val="21"/>
        </w:rPr>
      </w:pPr>
      <w:r w:rsidRPr="00C550AA">
        <w:rPr>
          <w:rFonts w:ascii="Arial" w:hAnsi="Arial" w:cs="Arial"/>
          <w:sz w:val="21"/>
          <w:szCs w:val="21"/>
        </w:rPr>
        <w:t xml:space="preserve">Oświadczam, że </w:t>
      </w:r>
      <w:r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Pr>
          <w:rFonts w:ascii="Arial" w:hAnsi="Arial" w:cs="Arial"/>
          <w:sz w:val="21"/>
          <w:szCs w:val="21"/>
        </w:rPr>
        <w:br/>
      </w:r>
      <w:r w:rsidRPr="00C550AA">
        <w:rPr>
          <w:rFonts w:ascii="Arial" w:hAnsi="Arial" w:cs="Arial"/>
          <w:sz w:val="21"/>
          <w:szCs w:val="21"/>
        </w:rPr>
        <w:t>z postępowania na podstawie art. …………. ustawy P</w:t>
      </w:r>
      <w:r>
        <w:rPr>
          <w:rFonts w:ascii="Arial" w:hAnsi="Arial" w:cs="Arial"/>
          <w:sz w:val="21"/>
          <w:szCs w:val="21"/>
        </w:rPr>
        <w:t>.</w:t>
      </w:r>
      <w:r w:rsidRPr="00C550AA">
        <w:rPr>
          <w:rFonts w:ascii="Arial" w:hAnsi="Arial" w:cs="Arial"/>
          <w:sz w:val="21"/>
          <w:szCs w:val="21"/>
        </w:rPr>
        <w:t>z</w:t>
      </w:r>
      <w:r>
        <w:rPr>
          <w:rFonts w:ascii="Arial" w:hAnsi="Arial" w:cs="Arial"/>
          <w:sz w:val="21"/>
          <w:szCs w:val="21"/>
        </w:rPr>
        <w:t>.</w:t>
      </w:r>
      <w:r w:rsidRPr="00C550AA">
        <w:rPr>
          <w:rFonts w:ascii="Arial" w:hAnsi="Arial" w:cs="Arial"/>
          <w:sz w:val="21"/>
          <w:szCs w:val="21"/>
        </w:rPr>
        <w:t>p</w:t>
      </w:r>
      <w:r>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Pr>
          <w:rFonts w:ascii="Arial" w:hAnsi="Arial" w:cs="Arial"/>
          <w:bCs/>
          <w:i/>
          <w:sz w:val="16"/>
          <w:szCs w:val="16"/>
        </w:rPr>
        <w:t>pkt</w:t>
      </w:r>
      <w:r w:rsidRPr="00C550AA">
        <w:rPr>
          <w:rFonts w:ascii="Arial" w:hAnsi="Arial" w:cs="Arial"/>
          <w:bCs/>
          <w:i/>
          <w:sz w:val="16"/>
          <w:szCs w:val="16"/>
        </w:rPr>
        <w:t xml:space="preserve"> 1</w:t>
      </w:r>
      <w:r>
        <w:rPr>
          <w:rFonts w:ascii="Arial" w:hAnsi="Arial" w:cs="Arial"/>
          <w:bCs/>
          <w:i/>
          <w:sz w:val="16"/>
          <w:szCs w:val="16"/>
        </w:rPr>
        <w:t xml:space="preserve"> pkt 2, pkt 4 oraz pkt 8 </w:t>
      </w:r>
      <w:r w:rsidRPr="00C550AA">
        <w:rPr>
          <w:rFonts w:ascii="Arial" w:hAnsi="Arial" w:cs="Arial"/>
          <w:i/>
          <w:sz w:val="16"/>
          <w:szCs w:val="16"/>
        </w:rPr>
        <w:t>ustawy P</w:t>
      </w:r>
      <w:r>
        <w:rPr>
          <w:rFonts w:ascii="Arial" w:hAnsi="Arial" w:cs="Arial"/>
          <w:i/>
          <w:sz w:val="16"/>
          <w:szCs w:val="16"/>
        </w:rPr>
        <w:t>.</w:t>
      </w:r>
      <w:r w:rsidRPr="00C550AA">
        <w:rPr>
          <w:rFonts w:ascii="Arial" w:hAnsi="Arial" w:cs="Arial"/>
          <w:i/>
          <w:sz w:val="16"/>
          <w:szCs w:val="16"/>
        </w:rPr>
        <w:t>z</w:t>
      </w:r>
      <w:r>
        <w:rPr>
          <w:rFonts w:ascii="Arial" w:hAnsi="Arial" w:cs="Arial"/>
          <w:i/>
          <w:sz w:val="16"/>
          <w:szCs w:val="16"/>
        </w:rPr>
        <w:t>.</w:t>
      </w:r>
      <w:r w:rsidRPr="00C550AA">
        <w:rPr>
          <w:rFonts w:ascii="Arial" w:hAnsi="Arial" w:cs="Arial"/>
          <w:i/>
          <w:sz w:val="16"/>
          <w:szCs w:val="16"/>
        </w:rPr>
        <w:t>p</w:t>
      </w:r>
      <w:r>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Pr>
          <w:rFonts w:ascii="Arial" w:hAnsi="Arial" w:cs="Arial"/>
          <w:sz w:val="21"/>
          <w:szCs w:val="21"/>
        </w:rPr>
        <w:t>.</w:t>
      </w:r>
      <w:r w:rsidRPr="00C550AA">
        <w:rPr>
          <w:rFonts w:ascii="Arial" w:hAnsi="Arial" w:cs="Arial"/>
          <w:sz w:val="21"/>
          <w:szCs w:val="21"/>
        </w:rPr>
        <w:t>z</w:t>
      </w:r>
      <w:r>
        <w:rPr>
          <w:rFonts w:ascii="Arial" w:hAnsi="Arial" w:cs="Arial"/>
          <w:sz w:val="21"/>
          <w:szCs w:val="21"/>
        </w:rPr>
        <w:t>.</w:t>
      </w:r>
      <w:r w:rsidRPr="00C550AA">
        <w:rPr>
          <w:rFonts w:ascii="Arial" w:hAnsi="Arial" w:cs="Arial"/>
          <w:sz w:val="21"/>
          <w:szCs w:val="21"/>
        </w:rPr>
        <w:t>p</w:t>
      </w:r>
      <w:r>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1AE32E1F"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4FB3DAAD" w14:textId="77777777" w:rsidR="00660F3A" w:rsidRPr="00C550AA" w:rsidRDefault="00660F3A" w:rsidP="001902C1">
      <w:pPr>
        <w:ind w:right="-2"/>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5CC63F8A" w:rsidR="00105142" w:rsidRPr="00562F7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562F7A">
        <w:rPr>
          <w:rFonts w:ascii="Arial" w:hAnsi="Arial" w:cs="Arial"/>
          <w:bCs/>
          <w:sz w:val="20"/>
          <w:szCs w:val="20"/>
        </w:rPr>
        <w:t>zdolności technicznej lub zawodowej</w:t>
      </w:r>
      <w:r w:rsidR="005F553A" w:rsidRPr="00562F7A">
        <w:rPr>
          <w:rFonts w:ascii="Arial" w:hAnsi="Arial" w:cs="Arial"/>
          <w:bCs/>
          <w:sz w:val="20"/>
          <w:szCs w:val="20"/>
        </w:rPr>
        <w:t>.</w:t>
      </w:r>
      <w:r w:rsidR="00D56FCD" w:rsidRPr="00562F7A">
        <w:rPr>
          <w:rFonts w:ascii="Arial" w:hAnsi="Arial" w:cs="Arial"/>
          <w:bCs/>
          <w:sz w:val="20"/>
          <w:szCs w:val="20"/>
        </w:rPr>
        <w:t>*</w:t>
      </w:r>
    </w:p>
    <w:p w14:paraId="64D71EF8" w14:textId="77777777" w:rsidR="00D56FCD" w:rsidRPr="00D56FCD" w:rsidRDefault="00D56FCD" w:rsidP="00D56FCD">
      <w:pPr>
        <w:pStyle w:val="Akapitzlist"/>
        <w:autoSpaceDE w:val="0"/>
        <w:autoSpaceDN w:val="0"/>
        <w:adjustRightInd w:val="0"/>
        <w:spacing w:before="240"/>
        <w:jc w:val="both"/>
        <w:rPr>
          <w:rFonts w:ascii="Arial" w:hAnsi="Arial" w:cs="Arial"/>
          <w:b/>
          <w:bCs/>
          <w:color w:val="FF0000"/>
          <w:kern w:val="32"/>
          <w:sz w:val="22"/>
          <w:szCs w:val="22"/>
        </w:rPr>
      </w:pPr>
      <w:r w:rsidRPr="00562F7A">
        <w:rPr>
          <w:rFonts w:ascii="Arial" w:hAnsi="Arial" w:cs="Arial"/>
          <w:bCs/>
          <w:sz w:val="22"/>
          <w:szCs w:val="22"/>
        </w:rPr>
        <w:lastRenderedPageBreak/>
        <w:t xml:space="preserve">* </w:t>
      </w:r>
      <w:r w:rsidRPr="00562F7A">
        <w:rPr>
          <w:rFonts w:ascii="Arial" w:hAnsi="Arial" w:cs="Arial"/>
          <w:bCs/>
          <w:i/>
          <w:sz w:val="16"/>
          <w:szCs w:val="16"/>
        </w:rPr>
        <w:t xml:space="preserve">W przypadku wykonawców wspólnie ubiegających się o udzielenie zamówienia </w:t>
      </w:r>
      <w:r w:rsidRPr="00562F7A">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r w:rsidRPr="00D56FCD">
        <w:rPr>
          <w:rFonts w:ascii="Arial" w:hAnsi="Arial" w:cs="Arial"/>
          <w:i/>
          <w:color w:val="FF0000"/>
          <w:sz w:val="16"/>
          <w:szCs w:val="16"/>
        </w:rPr>
        <w:t>.</w:t>
      </w:r>
    </w:p>
    <w:p w14:paraId="70BAE5D5" w14:textId="77777777" w:rsidR="001902C1" w:rsidRDefault="001902C1" w:rsidP="0089793B">
      <w:pPr>
        <w:jc w:val="both"/>
        <w:rPr>
          <w:rFonts w:ascii="Arial" w:hAnsi="Arial" w:cs="Arial"/>
          <w:bCs/>
          <w:iCs/>
        </w:rPr>
      </w:pPr>
    </w:p>
    <w:p w14:paraId="1A4B0416" w14:textId="2ADE1A34"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Pr="00C550AA">
        <w:rPr>
          <w:rFonts w:ascii="Arial" w:hAnsi="Arial" w:cs="Arial"/>
          <w:b/>
          <w:bCs/>
          <w:iCs/>
        </w:rPr>
        <w:t>r.</w:t>
      </w: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08E57D7F"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00660F3A">
        <w:rPr>
          <w:rFonts w:ascii="Arial" w:hAnsi="Arial" w:cs="Arial"/>
          <w:b/>
          <w:bCs/>
          <w:iCs/>
        </w:rPr>
        <w:t xml:space="preserve"> </w:t>
      </w:r>
      <w:r w:rsidRPr="00C550AA">
        <w:rPr>
          <w:rFonts w:ascii="Arial" w:hAnsi="Arial" w:cs="Arial"/>
          <w:b/>
          <w:bCs/>
          <w:iCs/>
        </w:rPr>
        <w:t>r.</w:t>
      </w: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CDB06B3" w14:textId="7483CE8F" w:rsidR="009E76EF" w:rsidRDefault="00105142" w:rsidP="00D56FCD">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7F9841D3" w14:textId="77777777" w:rsidR="00D56FCD" w:rsidRPr="00D56FCD" w:rsidRDefault="00D56FCD" w:rsidP="00D56FCD">
      <w:pPr>
        <w:ind w:left="5245" w:right="-2"/>
        <w:jc w:val="center"/>
        <w:rPr>
          <w:rFonts w:ascii="Arial" w:hAnsi="Arial" w:cs="Arial"/>
          <w:bCs/>
          <w:i/>
          <w:iCs/>
          <w:sz w:val="16"/>
          <w:szCs w:val="16"/>
        </w:rPr>
      </w:pPr>
    </w:p>
    <w:p w14:paraId="5328F570" w14:textId="56D1B997" w:rsidR="009E76EF" w:rsidRDefault="009E76EF" w:rsidP="00A25B4C">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46C9AF2B" w14:textId="77777777" w:rsidR="00A25B4C" w:rsidRPr="00A25B4C" w:rsidRDefault="00A25B4C" w:rsidP="00A25B4C">
      <w:pPr>
        <w:spacing w:line="360" w:lineRule="auto"/>
        <w:ind w:right="-2"/>
        <w:jc w:val="center"/>
        <w:rPr>
          <w:rFonts w:ascii="Arial" w:hAnsi="Arial" w:cs="Arial"/>
          <w:b/>
          <w:sz w:val="22"/>
          <w:szCs w:val="22"/>
          <w:u w:val="single"/>
        </w:rPr>
      </w:pPr>
    </w:p>
    <w:p w14:paraId="655CAF37" w14:textId="58CED28F"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r w:rsidR="00F52BA5">
        <w:rPr>
          <w:rFonts w:ascii="Arial" w:hAnsi="Arial" w:cs="Arial"/>
        </w:rPr>
        <w:t xml:space="preserve"> </w:t>
      </w:r>
      <w:r w:rsidR="00F52BA5" w:rsidRPr="0002747B">
        <w:rPr>
          <w:rFonts w:ascii="Arial" w:hAnsi="Arial" w:cs="Arial"/>
        </w:rPr>
        <w:t xml:space="preserve">na podstawie art. 24 ust. 1 pkt 13 – 22 oraz na podstawie art. 24 ust. 5 pkt 1., pkt 2., pkt 4, pkt 8 ustawy </w:t>
      </w:r>
      <w:proofErr w:type="spellStart"/>
      <w:r w:rsidR="00F52BA5" w:rsidRPr="0002747B">
        <w:rPr>
          <w:rFonts w:ascii="Arial" w:hAnsi="Arial" w:cs="Arial"/>
        </w:rPr>
        <w:t>Pzp</w:t>
      </w:r>
      <w:proofErr w:type="spellEnd"/>
      <w:r w:rsidR="00F52BA5" w:rsidRPr="0002747B">
        <w:rPr>
          <w:rFonts w:ascii="Arial" w:hAnsi="Arial" w:cs="Arial"/>
        </w:rPr>
        <w:t xml:space="preserve"> </w:t>
      </w:r>
    </w:p>
    <w:p w14:paraId="2FBAAF8B" w14:textId="77777777" w:rsidR="009E76EF" w:rsidRPr="00C550AA" w:rsidRDefault="009E76EF" w:rsidP="0089793B">
      <w:pPr>
        <w:spacing w:line="360" w:lineRule="auto"/>
        <w:jc w:val="both"/>
        <w:rPr>
          <w:rFonts w:ascii="Arial" w:hAnsi="Arial" w:cs="Arial"/>
        </w:rPr>
      </w:pPr>
    </w:p>
    <w:p w14:paraId="4F83C4DE" w14:textId="5B01A8E2"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Pr="00C550AA">
        <w:rPr>
          <w:rFonts w:ascii="Arial" w:hAnsi="Arial" w:cs="Arial"/>
          <w:b/>
          <w:bCs/>
          <w:iCs/>
        </w:rPr>
        <w:t>r.</w:t>
      </w: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2FE60C57" w14:textId="234E0759" w:rsidR="00AE5643" w:rsidRPr="00C550AA" w:rsidRDefault="009E76EF" w:rsidP="00D56FCD">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3DA8EEDA" w14:textId="77777777" w:rsidR="00C074E1" w:rsidRPr="00C074E1" w:rsidRDefault="00C074E1" w:rsidP="00A25B4C">
      <w:pPr>
        <w:ind w:right="-2"/>
        <w:rPr>
          <w:rFonts w:ascii="Arial" w:hAnsi="Arial" w:cs="Arial"/>
          <w:bCs/>
          <w:i/>
          <w:iCs/>
          <w:sz w:val="16"/>
          <w:szCs w:val="16"/>
        </w:rPr>
      </w:pPr>
    </w:p>
    <w:p w14:paraId="426FEFC2" w14:textId="706B9489" w:rsidR="00481876" w:rsidRPr="00C074E1" w:rsidRDefault="00A936C1" w:rsidP="008807D0">
      <w:pPr>
        <w:ind w:left="5245" w:right="-2"/>
        <w:jc w:val="center"/>
        <w:rPr>
          <w:rFonts w:ascii="Arial" w:hAnsi="Arial" w:cs="Arial"/>
          <w:bCs/>
          <w:i/>
          <w:iCs/>
          <w:sz w:val="16"/>
          <w:szCs w:val="16"/>
        </w:rPr>
      </w:pPr>
      <w:r w:rsidRPr="00C074E1">
        <w:rPr>
          <w:rFonts w:ascii="Arial" w:hAnsi="Arial" w:cs="Arial"/>
          <w:bCs/>
          <w:i/>
          <w:iCs/>
          <w:sz w:val="16"/>
          <w:szCs w:val="16"/>
        </w:rPr>
        <w:br w:type="page"/>
      </w: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9457C7" w:rsidRDefault="007C1A1D" w:rsidP="0089793B">
      <w:pPr>
        <w:jc w:val="right"/>
        <w:rPr>
          <w:rFonts w:ascii="Arial" w:hAnsi="Arial" w:cs="Arial"/>
          <w:color w:val="000000" w:themeColor="text1"/>
          <w:sz w:val="22"/>
          <w:szCs w:val="22"/>
        </w:rPr>
      </w:pPr>
      <w:r w:rsidRPr="009457C7">
        <w:rPr>
          <w:rFonts w:ascii="Arial" w:hAnsi="Arial" w:cs="Arial"/>
          <w:color w:val="000000" w:themeColor="text1"/>
          <w:sz w:val="22"/>
          <w:szCs w:val="22"/>
        </w:rPr>
        <w:t>Załącznik</w:t>
      </w:r>
      <w:r w:rsidR="00923FA1" w:rsidRPr="009457C7">
        <w:rPr>
          <w:rFonts w:ascii="Arial" w:hAnsi="Arial" w:cs="Arial"/>
          <w:color w:val="000000" w:themeColor="text1"/>
          <w:sz w:val="22"/>
          <w:szCs w:val="22"/>
        </w:rPr>
        <w:t xml:space="preserve"> NR </w:t>
      </w:r>
      <w:r w:rsidR="006272F1" w:rsidRPr="009457C7">
        <w:rPr>
          <w:rFonts w:ascii="Arial" w:hAnsi="Arial" w:cs="Arial"/>
          <w:color w:val="000000" w:themeColor="text1"/>
          <w:sz w:val="22"/>
          <w:szCs w:val="22"/>
        </w:rPr>
        <w:t>3</w:t>
      </w:r>
      <w:r w:rsidR="00A54752" w:rsidRPr="009457C7">
        <w:rPr>
          <w:rFonts w:ascii="Arial" w:hAnsi="Arial" w:cs="Arial"/>
          <w:color w:val="000000" w:themeColor="text1"/>
          <w:sz w:val="22"/>
          <w:szCs w:val="22"/>
        </w:rPr>
        <w:t xml:space="preserve"> </w:t>
      </w:r>
      <w:r w:rsidRPr="009457C7">
        <w:rPr>
          <w:rFonts w:ascii="Arial" w:hAnsi="Arial" w:cs="Arial"/>
          <w:color w:val="000000" w:themeColor="text1"/>
          <w:sz w:val="22"/>
          <w:szCs w:val="22"/>
        </w:rPr>
        <w:t>do</w:t>
      </w:r>
      <w:r w:rsidR="00923FA1" w:rsidRPr="009457C7">
        <w:rPr>
          <w:rFonts w:ascii="Arial" w:hAnsi="Arial" w:cs="Arial"/>
          <w:color w:val="000000" w:themeColor="text1"/>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74016D4F"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2A309F" w:rsidRPr="0002747B">
        <w:rPr>
          <w:sz w:val="24"/>
          <w:szCs w:val="24"/>
        </w:rPr>
        <w:t xml:space="preserve">funkcyjnych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7BEB0FCB" w:rsidR="00660F3A" w:rsidRPr="00085D44" w:rsidRDefault="005512AE" w:rsidP="00AC5833">
      <w:pPr>
        <w:pStyle w:val="Akapitzlist"/>
        <w:autoSpaceDE w:val="0"/>
        <w:autoSpaceDN w:val="0"/>
        <w:adjustRightInd w:val="0"/>
        <w:spacing w:after="120"/>
        <w:ind w:left="284" w:right="425"/>
        <w:jc w:val="both"/>
        <w:rPr>
          <w:rFonts w:ascii="Arial" w:hAnsi="Arial" w:cs="Arial"/>
          <w:strike/>
          <w:color w:val="FF0000"/>
          <w:sz w:val="22"/>
          <w:szCs w:val="22"/>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a także zakresu wykonywanych przez nich czynności i informacją o podstaw</w:t>
      </w:r>
      <w:r w:rsidR="00660F3A">
        <w:rPr>
          <w:rFonts w:ascii="Arial" w:hAnsi="Arial" w:cs="Arial"/>
          <w:sz w:val="22"/>
          <w:szCs w:val="22"/>
        </w:rPr>
        <w:t>ie do dysponowania tymi osobami</w:t>
      </w:r>
    </w:p>
    <w:p w14:paraId="4996EE3F" w14:textId="2F7EAEAC" w:rsidR="005512AE" w:rsidRPr="00C550AA" w:rsidRDefault="005512AE" w:rsidP="0089793B">
      <w:pPr>
        <w:tabs>
          <w:tab w:val="left" w:pos="0"/>
        </w:tabs>
        <w:jc w:val="both"/>
        <w:rPr>
          <w:rFonts w:ascii="Arial" w:hAnsi="Arial" w:cs="Arial"/>
          <w:sz w:val="22"/>
          <w:szCs w:val="22"/>
        </w:rPr>
      </w:pPr>
    </w:p>
    <w:tbl>
      <w:tblPr>
        <w:tblW w:w="8647"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04"/>
        <w:gridCol w:w="1909"/>
        <w:gridCol w:w="1953"/>
        <w:gridCol w:w="1608"/>
        <w:gridCol w:w="2673"/>
      </w:tblGrid>
      <w:tr w:rsidR="00562F7A" w:rsidRPr="00C550AA" w14:paraId="306378DC" w14:textId="77777777" w:rsidTr="00562F7A">
        <w:trPr>
          <w:cantSplit/>
          <w:trHeight w:val="387"/>
        </w:trPr>
        <w:tc>
          <w:tcPr>
            <w:tcW w:w="504" w:type="dxa"/>
            <w:shd w:val="clear" w:color="auto" w:fill="E5E5E5"/>
            <w:vAlign w:val="center"/>
          </w:tcPr>
          <w:p w14:paraId="3E3EB599" w14:textId="77777777" w:rsidR="00562F7A" w:rsidRPr="00C550AA" w:rsidRDefault="00562F7A" w:rsidP="0089793B">
            <w:pPr>
              <w:jc w:val="center"/>
              <w:rPr>
                <w:rFonts w:ascii="Arial" w:hAnsi="Arial" w:cs="Arial"/>
                <w:b/>
                <w:sz w:val="18"/>
                <w:szCs w:val="18"/>
              </w:rPr>
            </w:pPr>
            <w:r w:rsidRPr="00C550AA">
              <w:rPr>
                <w:rFonts w:ascii="Arial" w:hAnsi="Arial" w:cs="Arial"/>
                <w:b/>
                <w:sz w:val="18"/>
                <w:szCs w:val="18"/>
              </w:rPr>
              <w:t>Lp.</w:t>
            </w:r>
          </w:p>
        </w:tc>
        <w:tc>
          <w:tcPr>
            <w:tcW w:w="1909" w:type="dxa"/>
            <w:shd w:val="clear" w:color="auto" w:fill="E5E5E5"/>
            <w:vAlign w:val="center"/>
          </w:tcPr>
          <w:p w14:paraId="06C9947D" w14:textId="77777777" w:rsidR="00562F7A" w:rsidRPr="00C550AA" w:rsidRDefault="00562F7A"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1953" w:type="dxa"/>
            <w:shd w:val="clear" w:color="auto" w:fill="E5E5E5"/>
          </w:tcPr>
          <w:p w14:paraId="5A93476B" w14:textId="6A2E4A06" w:rsidR="00562F7A" w:rsidRPr="00C550AA" w:rsidRDefault="00562F7A" w:rsidP="0002747B">
            <w:pPr>
              <w:snapToGrid w:val="0"/>
              <w:jc w:val="center"/>
              <w:rPr>
                <w:rFonts w:ascii="Arial" w:hAnsi="Arial" w:cs="Arial"/>
                <w:b/>
                <w:sz w:val="18"/>
                <w:szCs w:val="18"/>
              </w:rPr>
            </w:pPr>
            <w:r w:rsidRPr="00562F7A">
              <w:rPr>
                <w:rFonts w:ascii="Arial" w:hAnsi="Arial" w:cs="Arial"/>
                <w:b/>
                <w:sz w:val="18"/>
                <w:szCs w:val="18"/>
              </w:rPr>
              <w:t xml:space="preserve">Posiadane kwalifikacje/ uprawnienia/ </w:t>
            </w:r>
          </w:p>
        </w:tc>
        <w:tc>
          <w:tcPr>
            <w:tcW w:w="1608" w:type="dxa"/>
            <w:shd w:val="clear" w:color="auto" w:fill="E5E5E5"/>
            <w:vAlign w:val="center"/>
          </w:tcPr>
          <w:p w14:paraId="32A4FE12" w14:textId="493392CB" w:rsidR="00562F7A" w:rsidRPr="00C550AA" w:rsidRDefault="00562F7A"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62F7A" w:rsidRPr="00C550AA" w:rsidRDefault="00562F7A" w:rsidP="007307AA">
            <w:pPr>
              <w:snapToGrid w:val="0"/>
              <w:jc w:val="center"/>
              <w:rPr>
                <w:rFonts w:ascii="Arial" w:hAnsi="Arial" w:cs="Arial"/>
                <w:b/>
                <w:sz w:val="18"/>
                <w:szCs w:val="18"/>
              </w:rPr>
            </w:pPr>
            <w:r w:rsidRPr="00C550AA">
              <w:rPr>
                <w:rFonts w:ascii="Arial" w:hAnsi="Arial" w:cs="Arial"/>
                <w:b/>
                <w:sz w:val="18"/>
                <w:szCs w:val="18"/>
              </w:rPr>
              <w:t>wykonywanych czynności</w:t>
            </w:r>
          </w:p>
        </w:tc>
        <w:tc>
          <w:tcPr>
            <w:tcW w:w="2673" w:type="dxa"/>
            <w:shd w:val="clear" w:color="auto" w:fill="E5E5E5"/>
            <w:vAlign w:val="center"/>
          </w:tcPr>
          <w:p w14:paraId="4F6D5505" w14:textId="77777777" w:rsidR="00562F7A" w:rsidRPr="00C550AA" w:rsidRDefault="00562F7A"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562F7A" w:rsidRPr="00C550AA" w14:paraId="4BD4CF39" w14:textId="77777777" w:rsidTr="00562F7A">
        <w:trPr>
          <w:cantSplit/>
          <w:trHeight w:hRule="exact" w:val="232"/>
        </w:trPr>
        <w:tc>
          <w:tcPr>
            <w:tcW w:w="504" w:type="dxa"/>
            <w:shd w:val="clear" w:color="auto" w:fill="F3F3F3"/>
            <w:vAlign w:val="center"/>
          </w:tcPr>
          <w:p w14:paraId="732053CE" w14:textId="3AC51549" w:rsidR="00562F7A" w:rsidRPr="00C550AA" w:rsidRDefault="00562F7A" w:rsidP="0089793B">
            <w:pPr>
              <w:snapToGrid w:val="0"/>
              <w:jc w:val="center"/>
              <w:rPr>
                <w:rFonts w:ascii="Arial" w:hAnsi="Arial" w:cs="Arial"/>
                <w:sz w:val="16"/>
                <w:szCs w:val="16"/>
              </w:rPr>
            </w:pPr>
            <w:r>
              <w:rPr>
                <w:rFonts w:ascii="Arial" w:hAnsi="Arial" w:cs="Arial"/>
                <w:sz w:val="16"/>
                <w:szCs w:val="16"/>
              </w:rPr>
              <w:t>1</w:t>
            </w:r>
          </w:p>
        </w:tc>
        <w:tc>
          <w:tcPr>
            <w:tcW w:w="1909" w:type="dxa"/>
            <w:shd w:val="clear" w:color="auto" w:fill="F3F3F3"/>
            <w:vAlign w:val="center"/>
          </w:tcPr>
          <w:p w14:paraId="3A3BF568" w14:textId="35CE6032" w:rsidR="00562F7A" w:rsidRPr="00C550AA" w:rsidRDefault="00562F7A" w:rsidP="0089793B">
            <w:pPr>
              <w:snapToGrid w:val="0"/>
              <w:jc w:val="center"/>
              <w:rPr>
                <w:rFonts w:ascii="Arial" w:hAnsi="Arial" w:cs="Arial"/>
                <w:sz w:val="16"/>
                <w:szCs w:val="16"/>
              </w:rPr>
            </w:pPr>
            <w:r>
              <w:rPr>
                <w:rFonts w:ascii="Arial" w:hAnsi="Arial" w:cs="Arial"/>
                <w:sz w:val="16"/>
                <w:szCs w:val="16"/>
              </w:rPr>
              <w:t>2</w:t>
            </w:r>
          </w:p>
        </w:tc>
        <w:tc>
          <w:tcPr>
            <w:tcW w:w="1953" w:type="dxa"/>
            <w:shd w:val="clear" w:color="auto" w:fill="F3F3F3"/>
          </w:tcPr>
          <w:p w14:paraId="102EB191" w14:textId="494D2D5D" w:rsidR="00562F7A" w:rsidRPr="00C550AA" w:rsidRDefault="00562F7A" w:rsidP="0089793B">
            <w:pPr>
              <w:snapToGrid w:val="0"/>
              <w:jc w:val="center"/>
              <w:rPr>
                <w:rFonts w:ascii="Arial" w:hAnsi="Arial" w:cs="Arial"/>
                <w:sz w:val="16"/>
                <w:szCs w:val="16"/>
              </w:rPr>
            </w:pPr>
            <w:r>
              <w:rPr>
                <w:rFonts w:ascii="Arial" w:hAnsi="Arial" w:cs="Arial"/>
                <w:sz w:val="16"/>
                <w:szCs w:val="16"/>
              </w:rPr>
              <w:t>3</w:t>
            </w:r>
          </w:p>
        </w:tc>
        <w:tc>
          <w:tcPr>
            <w:tcW w:w="1608" w:type="dxa"/>
            <w:shd w:val="clear" w:color="auto" w:fill="F3F3F3"/>
            <w:vAlign w:val="center"/>
          </w:tcPr>
          <w:p w14:paraId="71D3B8DE" w14:textId="30D22267" w:rsidR="00562F7A" w:rsidRPr="00C550AA" w:rsidRDefault="00562F7A" w:rsidP="0089793B">
            <w:pPr>
              <w:snapToGrid w:val="0"/>
              <w:jc w:val="center"/>
              <w:rPr>
                <w:rFonts w:ascii="Arial" w:hAnsi="Arial" w:cs="Arial"/>
                <w:sz w:val="16"/>
                <w:szCs w:val="16"/>
              </w:rPr>
            </w:pPr>
            <w:r>
              <w:rPr>
                <w:rFonts w:ascii="Arial" w:hAnsi="Arial" w:cs="Arial"/>
                <w:sz w:val="16"/>
                <w:szCs w:val="16"/>
              </w:rPr>
              <w:t>4</w:t>
            </w:r>
          </w:p>
        </w:tc>
        <w:tc>
          <w:tcPr>
            <w:tcW w:w="2673" w:type="dxa"/>
            <w:shd w:val="clear" w:color="auto" w:fill="F3F3F3"/>
            <w:vAlign w:val="center"/>
          </w:tcPr>
          <w:p w14:paraId="626806AC" w14:textId="087E8630" w:rsidR="00562F7A" w:rsidRPr="00C550AA" w:rsidRDefault="00562F7A" w:rsidP="0089793B">
            <w:pPr>
              <w:snapToGrid w:val="0"/>
              <w:jc w:val="center"/>
              <w:rPr>
                <w:rFonts w:ascii="Arial" w:hAnsi="Arial" w:cs="Arial"/>
                <w:sz w:val="16"/>
                <w:szCs w:val="16"/>
              </w:rPr>
            </w:pPr>
            <w:r>
              <w:rPr>
                <w:rFonts w:ascii="Arial" w:hAnsi="Arial" w:cs="Arial"/>
                <w:sz w:val="16"/>
                <w:szCs w:val="16"/>
              </w:rPr>
              <w:t>5</w:t>
            </w:r>
          </w:p>
        </w:tc>
      </w:tr>
      <w:tr w:rsidR="00562F7A" w:rsidRPr="00C550AA" w14:paraId="192C5433" w14:textId="77777777" w:rsidTr="00562F7A">
        <w:trPr>
          <w:cantSplit/>
          <w:trHeight w:val="387"/>
        </w:trPr>
        <w:tc>
          <w:tcPr>
            <w:tcW w:w="504" w:type="dxa"/>
          </w:tcPr>
          <w:p w14:paraId="3E1E9646"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1</w:t>
            </w:r>
          </w:p>
        </w:tc>
        <w:tc>
          <w:tcPr>
            <w:tcW w:w="1909" w:type="dxa"/>
          </w:tcPr>
          <w:p w14:paraId="3677C9BB" w14:textId="77777777" w:rsidR="00562F7A" w:rsidRPr="00C550AA" w:rsidRDefault="00562F7A" w:rsidP="0089793B">
            <w:pPr>
              <w:snapToGrid w:val="0"/>
              <w:jc w:val="center"/>
              <w:rPr>
                <w:rFonts w:ascii="Arial" w:hAnsi="Arial" w:cs="Arial"/>
                <w:b/>
                <w:sz w:val="22"/>
                <w:szCs w:val="22"/>
              </w:rPr>
            </w:pPr>
          </w:p>
          <w:p w14:paraId="2C82DDA8" w14:textId="77777777" w:rsidR="00562F7A" w:rsidRPr="00C550AA" w:rsidRDefault="00562F7A" w:rsidP="0089793B">
            <w:pPr>
              <w:snapToGrid w:val="0"/>
              <w:jc w:val="center"/>
              <w:rPr>
                <w:rFonts w:ascii="Arial" w:hAnsi="Arial" w:cs="Arial"/>
                <w:b/>
                <w:sz w:val="22"/>
                <w:szCs w:val="22"/>
              </w:rPr>
            </w:pPr>
          </w:p>
          <w:p w14:paraId="337E3DE3" w14:textId="77777777" w:rsidR="00562F7A" w:rsidRPr="00C550AA" w:rsidRDefault="00562F7A" w:rsidP="0089793B">
            <w:pPr>
              <w:snapToGrid w:val="0"/>
              <w:jc w:val="center"/>
              <w:rPr>
                <w:rFonts w:ascii="Arial" w:hAnsi="Arial" w:cs="Arial"/>
                <w:b/>
                <w:sz w:val="22"/>
                <w:szCs w:val="22"/>
              </w:rPr>
            </w:pPr>
          </w:p>
        </w:tc>
        <w:tc>
          <w:tcPr>
            <w:tcW w:w="1953" w:type="dxa"/>
          </w:tcPr>
          <w:p w14:paraId="52E1EEF0" w14:textId="77777777" w:rsidR="00562F7A" w:rsidRPr="00C550AA" w:rsidRDefault="00562F7A" w:rsidP="0089793B">
            <w:pPr>
              <w:snapToGrid w:val="0"/>
              <w:jc w:val="center"/>
              <w:rPr>
                <w:rFonts w:ascii="Arial" w:hAnsi="Arial" w:cs="Arial"/>
                <w:b/>
                <w:sz w:val="22"/>
                <w:szCs w:val="22"/>
              </w:rPr>
            </w:pPr>
          </w:p>
        </w:tc>
        <w:tc>
          <w:tcPr>
            <w:tcW w:w="1608" w:type="dxa"/>
          </w:tcPr>
          <w:p w14:paraId="1556A035" w14:textId="6A5ED36D" w:rsidR="00562F7A" w:rsidRPr="00C550AA" w:rsidRDefault="00562F7A" w:rsidP="0089793B">
            <w:pPr>
              <w:snapToGrid w:val="0"/>
              <w:jc w:val="center"/>
              <w:rPr>
                <w:rFonts w:ascii="Arial" w:hAnsi="Arial" w:cs="Arial"/>
                <w:b/>
                <w:sz w:val="22"/>
                <w:szCs w:val="22"/>
              </w:rPr>
            </w:pPr>
          </w:p>
        </w:tc>
        <w:tc>
          <w:tcPr>
            <w:tcW w:w="2673" w:type="dxa"/>
          </w:tcPr>
          <w:p w14:paraId="374CD24B" w14:textId="77777777" w:rsidR="00562F7A" w:rsidRPr="00C550AA" w:rsidRDefault="00562F7A" w:rsidP="0089793B">
            <w:pPr>
              <w:snapToGrid w:val="0"/>
              <w:jc w:val="center"/>
              <w:rPr>
                <w:rFonts w:ascii="Arial" w:hAnsi="Arial" w:cs="Arial"/>
                <w:b/>
                <w:sz w:val="22"/>
                <w:szCs w:val="22"/>
              </w:rPr>
            </w:pPr>
          </w:p>
        </w:tc>
      </w:tr>
      <w:tr w:rsidR="00562F7A" w:rsidRPr="00C550AA" w14:paraId="4119FE09" w14:textId="77777777" w:rsidTr="00562F7A">
        <w:trPr>
          <w:cantSplit/>
          <w:trHeight w:val="387"/>
        </w:trPr>
        <w:tc>
          <w:tcPr>
            <w:tcW w:w="504" w:type="dxa"/>
          </w:tcPr>
          <w:p w14:paraId="54A6F0E8"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2</w:t>
            </w:r>
          </w:p>
        </w:tc>
        <w:tc>
          <w:tcPr>
            <w:tcW w:w="1909" w:type="dxa"/>
          </w:tcPr>
          <w:p w14:paraId="2374DFF5" w14:textId="77777777" w:rsidR="00562F7A" w:rsidRPr="00C550AA" w:rsidRDefault="00562F7A" w:rsidP="0089793B">
            <w:pPr>
              <w:snapToGrid w:val="0"/>
              <w:jc w:val="center"/>
              <w:rPr>
                <w:rFonts w:ascii="Arial" w:hAnsi="Arial" w:cs="Arial"/>
                <w:b/>
                <w:sz w:val="22"/>
                <w:szCs w:val="22"/>
              </w:rPr>
            </w:pPr>
          </w:p>
          <w:p w14:paraId="55C06E27" w14:textId="77777777" w:rsidR="00562F7A" w:rsidRPr="00C550AA" w:rsidRDefault="00562F7A" w:rsidP="0089793B">
            <w:pPr>
              <w:snapToGrid w:val="0"/>
              <w:jc w:val="center"/>
              <w:rPr>
                <w:rFonts w:ascii="Arial" w:hAnsi="Arial" w:cs="Arial"/>
                <w:b/>
                <w:sz w:val="22"/>
                <w:szCs w:val="22"/>
              </w:rPr>
            </w:pPr>
          </w:p>
          <w:p w14:paraId="524EB831" w14:textId="77777777" w:rsidR="00562F7A" w:rsidRPr="00C550AA" w:rsidRDefault="00562F7A" w:rsidP="0089793B">
            <w:pPr>
              <w:snapToGrid w:val="0"/>
              <w:jc w:val="center"/>
              <w:rPr>
                <w:rFonts w:ascii="Arial" w:hAnsi="Arial" w:cs="Arial"/>
                <w:b/>
                <w:sz w:val="22"/>
                <w:szCs w:val="22"/>
              </w:rPr>
            </w:pPr>
          </w:p>
        </w:tc>
        <w:tc>
          <w:tcPr>
            <w:tcW w:w="1953" w:type="dxa"/>
          </w:tcPr>
          <w:p w14:paraId="2DF7DD0F" w14:textId="77777777" w:rsidR="00562F7A" w:rsidRPr="00C550AA" w:rsidRDefault="00562F7A" w:rsidP="0089793B">
            <w:pPr>
              <w:snapToGrid w:val="0"/>
              <w:jc w:val="center"/>
              <w:rPr>
                <w:rFonts w:ascii="Arial" w:hAnsi="Arial" w:cs="Arial"/>
                <w:b/>
                <w:sz w:val="22"/>
                <w:szCs w:val="22"/>
              </w:rPr>
            </w:pPr>
          </w:p>
        </w:tc>
        <w:tc>
          <w:tcPr>
            <w:tcW w:w="1608" w:type="dxa"/>
          </w:tcPr>
          <w:p w14:paraId="768748D3" w14:textId="40984E12" w:rsidR="00562F7A" w:rsidRPr="00C550AA" w:rsidRDefault="00562F7A" w:rsidP="0089793B">
            <w:pPr>
              <w:snapToGrid w:val="0"/>
              <w:jc w:val="center"/>
              <w:rPr>
                <w:rFonts w:ascii="Arial" w:hAnsi="Arial" w:cs="Arial"/>
                <w:b/>
                <w:sz w:val="22"/>
                <w:szCs w:val="22"/>
              </w:rPr>
            </w:pPr>
          </w:p>
        </w:tc>
        <w:tc>
          <w:tcPr>
            <w:tcW w:w="2673" w:type="dxa"/>
          </w:tcPr>
          <w:p w14:paraId="3F01BF70" w14:textId="77777777" w:rsidR="00562F7A" w:rsidRPr="00C550AA" w:rsidRDefault="00562F7A" w:rsidP="0089793B">
            <w:pPr>
              <w:snapToGrid w:val="0"/>
              <w:jc w:val="center"/>
              <w:rPr>
                <w:rFonts w:ascii="Arial" w:hAnsi="Arial" w:cs="Arial"/>
                <w:b/>
                <w:sz w:val="22"/>
                <w:szCs w:val="22"/>
              </w:rPr>
            </w:pPr>
          </w:p>
        </w:tc>
      </w:tr>
      <w:tr w:rsidR="00562F7A" w:rsidRPr="00C550AA" w14:paraId="14BA426B" w14:textId="77777777" w:rsidTr="00562F7A">
        <w:trPr>
          <w:cantSplit/>
          <w:trHeight w:val="387"/>
        </w:trPr>
        <w:tc>
          <w:tcPr>
            <w:tcW w:w="504" w:type="dxa"/>
          </w:tcPr>
          <w:p w14:paraId="1D336AA6"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3</w:t>
            </w:r>
          </w:p>
        </w:tc>
        <w:tc>
          <w:tcPr>
            <w:tcW w:w="1909" w:type="dxa"/>
          </w:tcPr>
          <w:p w14:paraId="588F31CD" w14:textId="77777777" w:rsidR="00562F7A" w:rsidRPr="00C550AA" w:rsidRDefault="00562F7A" w:rsidP="0089793B">
            <w:pPr>
              <w:snapToGrid w:val="0"/>
              <w:jc w:val="center"/>
              <w:rPr>
                <w:rFonts w:ascii="Arial" w:hAnsi="Arial" w:cs="Arial"/>
                <w:b/>
                <w:sz w:val="22"/>
                <w:szCs w:val="22"/>
              </w:rPr>
            </w:pPr>
          </w:p>
          <w:p w14:paraId="08767AF7" w14:textId="77777777" w:rsidR="00562F7A" w:rsidRPr="00C550AA" w:rsidRDefault="00562F7A" w:rsidP="0089793B">
            <w:pPr>
              <w:snapToGrid w:val="0"/>
              <w:jc w:val="center"/>
              <w:rPr>
                <w:rFonts w:ascii="Arial" w:hAnsi="Arial" w:cs="Arial"/>
                <w:b/>
                <w:sz w:val="22"/>
                <w:szCs w:val="22"/>
              </w:rPr>
            </w:pPr>
          </w:p>
          <w:p w14:paraId="44580203" w14:textId="77777777" w:rsidR="00562F7A" w:rsidRPr="00C550AA" w:rsidRDefault="00562F7A" w:rsidP="0089793B">
            <w:pPr>
              <w:snapToGrid w:val="0"/>
              <w:jc w:val="center"/>
              <w:rPr>
                <w:rFonts w:ascii="Arial" w:hAnsi="Arial" w:cs="Arial"/>
                <w:b/>
                <w:sz w:val="22"/>
                <w:szCs w:val="22"/>
              </w:rPr>
            </w:pPr>
          </w:p>
        </w:tc>
        <w:tc>
          <w:tcPr>
            <w:tcW w:w="1953" w:type="dxa"/>
          </w:tcPr>
          <w:p w14:paraId="256E89CD" w14:textId="77777777" w:rsidR="00562F7A" w:rsidRPr="00C550AA" w:rsidRDefault="00562F7A" w:rsidP="0089793B">
            <w:pPr>
              <w:snapToGrid w:val="0"/>
              <w:jc w:val="center"/>
              <w:rPr>
                <w:rFonts w:ascii="Arial" w:hAnsi="Arial" w:cs="Arial"/>
                <w:b/>
                <w:sz w:val="22"/>
                <w:szCs w:val="22"/>
              </w:rPr>
            </w:pPr>
          </w:p>
        </w:tc>
        <w:tc>
          <w:tcPr>
            <w:tcW w:w="1608" w:type="dxa"/>
          </w:tcPr>
          <w:p w14:paraId="0AE332FD" w14:textId="18E85E18" w:rsidR="00562F7A" w:rsidRPr="00C550AA" w:rsidRDefault="00562F7A" w:rsidP="0089793B">
            <w:pPr>
              <w:snapToGrid w:val="0"/>
              <w:jc w:val="center"/>
              <w:rPr>
                <w:rFonts w:ascii="Arial" w:hAnsi="Arial" w:cs="Arial"/>
                <w:b/>
                <w:sz w:val="22"/>
                <w:szCs w:val="22"/>
              </w:rPr>
            </w:pPr>
          </w:p>
        </w:tc>
        <w:tc>
          <w:tcPr>
            <w:tcW w:w="2673" w:type="dxa"/>
          </w:tcPr>
          <w:p w14:paraId="4927BE3F" w14:textId="77777777" w:rsidR="00562F7A" w:rsidRPr="00C550AA" w:rsidRDefault="00562F7A" w:rsidP="0089793B">
            <w:pPr>
              <w:snapToGrid w:val="0"/>
              <w:jc w:val="center"/>
              <w:rPr>
                <w:rFonts w:ascii="Arial" w:hAnsi="Arial" w:cs="Arial"/>
                <w:b/>
                <w:sz w:val="22"/>
                <w:szCs w:val="22"/>
              </w:rPr>
            </w:pPr>
          </w:p>
        </w:tc>
      </w:tr>
      <w:tr w:rsidR="00562F7A" w:rsidRPr="00C550AA" w14:paraId="02F84FC8" w14:textId="77777777" w:rsidTr="00562F7A">
        <w:trPr>
          <w:cantSplit/>
          <w:trHeight w:val="387"/>
        </w:trPr>
        <w:tc>
          <w:tcPr>
            <w:tcW w:w="504" w:type="dxa"/>
          </w:tcPr>
          <w:p w14:paraId="4892B9F1"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4</w:t>
            </w:r>
          </w:p>
        </w:tc>
        <w:tc>
          <w:tcPr>
            <w:tcW w:w="1909" w:type="dxa"/>
          </w:tcPr>
          <w:p w14:paraId="3FF43FCC" w14:textId="77777777" w:rsidR="00562F7A" w:rsidRPr="00C550AA" w:rsidRDefault="00562F7A" w:rsidP="0089793B">
            <w:pPr>
              <w:snapToGrid w:val="0"/>
              <w:jc w:val="center"/>
              <w:rPr>
                <w:rFonts w:ascii="Arial" w:hAnsi="Arial" w:cs="Arial"/>
                <w:b/>
                <w:sz w:val="22"/>
                <w:szCs w:val="22"/>
              </w:rPr>
            </w:pPr>
          </w:p>
          <w:p w14:paraId="18404882" w14:textId="77777777" w:rsidR="00562F7A" w:rsidRPr="00C550AA" w:rsidRDefault="00562F7A" w:rsidP="0089793B">
            <w:pPr>
              <w:snapToGrid w:val="0"/>
              <w:jc w:val="center"/>
              <w:rPr>
                <w:rFonts w:ascii="Arial" w:hAnsi="Arial" w:cs="Arial"/>
                <w:b/>
                <w:sz w:val="22"/>
                <w:szCs w:val="22"/>
              </w:rPr>
            </w:pPr>
          </w:p>
          <w:p w14:paraId="752A5D11" w14:textId="77777777" w:rsidR="00562F7A" w:rsidRPr="00C550AA" w:rsidRDefault="00562F7A" w:rsidP="0089793B">
            <w:pPr>
              <w:snapToGrid w:val="0"/>
              <w:jc w:val="center"/>
              <w:rPr>
                <w:rFonts w:ascii="Arial" w:hAnsi="Arial" w:cs="Arial"/>
                <w:b/>
                <w:sz w:val="22"/>
                <w:szCs w:val="22"/>
              </w:rPr>
            </w:pPr>
          </w:p>
        </w:tc>
        <w:tc>
          <w:tcPr>
            <w:tcW w:w="1953" w:type="dxa"/>
          </w:tcPr>
          <w:p w14:paraId="21CD6BB1" w14:textId="77777777" w:rsidR="00562F7A" w:rsidRPr="00C550AA" w:rsidRDefault="00562F7A" w:rsidP="0089793B">
            <w:pPr>
              <w:snapToGrid w:val="0"/>
              <w:jc w:val="center"/>
              <w:rPr>
                <w:rFonts w:ascii="Arial" w:hAnsi="Arial" w:cs="Arial"/>
                <w:b/>
                <w:sz w:val="22"/>
                <w:szCs w:val="22"/>
              </w:rPr>
            </w:pPr>
          </w:p>
        </w:tc>
        <w:tc>
          <w:tcPr>
            <w:tcW w:w="1608" w:type="dxa"/>
          </w:tcPr>
          <w:p w14:paraId="67C2ACFB" w14:textId="1CA9311A" w:rsidR="00562F7A" w:rsidRPr="00C550AA" w:rsidRDefault="00562F7A" w:rsidP="0089793B">
            <w:pPr>
              <w:snapToGrid w:val="0"/>
              <w:jc w:val="center"/>
              <w:rPr>
                <w:rFonts w:ascii="Arial" w:hAnsi="Arial" w:cs="Arial"/>
                <w:b/>
                <w:sz w:val="22"/>
                <w:szCs w:val="22"/>
              </w:rPr>
            </w:pPr>
          </w:p>
        </w:tc>
        <w:tc>
          <w:tcPr>
            <w:tcW w:w="2673" w:type="dxa"/>
          </w:tcPr>
          <w:p w14:paraId="32730E4C" w14:textId="77777777" w:rsidR="00562F7A" w:rsidRPr="00C550AA" w:rsidRDefault="00562F7A" w:rsidP="0089793B">
            <w:pPr>
              <w:snapToGrid w:val="0"/>
              <w:jc w:val="center"/>
              <w:rPr>
                <w:rFonts w:ascii="Arial" w:hAnsi="Arial" w:cs="Arial"/>
                <w:b/>
                <w:sz w:val="22"/>
                <w:szCs w:val="22"/>
              </w:rPr>
            </w:pPr>
          </w:p>
        </w:tc>
      </w:tr>
      <w:tr w:rsidR="00562F7A" w:rsidRPr="00C550AA" w14:paraId="2338BF03" w14:textId="77777777" w:rsidTr="00562F7A">
        <w:trPr>
          <w:cantSplit/>
          <w:trHeight w:val="387"/>
        </w:trPr>
        <w:tc>
          <w:tcPr>
            <w:tcW w:w="504" w:type="dxa"/>
          </w:tcPr>
          <w:p w14:paraId="0B195ACA"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5</w:t>
            </w:r>
          </w:p>
        </w:tc>
        <w:tc>
          <w:tcPr>
            <w:tcW w:w="1909" w:type="dxa"/>
          </w:tcPr>
          <w:p w14:paraId="66BCB486" w14:textId="77777777" w:rsidR="00562F7A" w:rsidRPr="00C550AA" w:rsidRDefault="00562F7A" w:rsidP="0089793B">
            <w:pPr>
              <w:snapToGrid w:val="0"/>
              <w:jc w:val="center"/>
              <w:rPr>
                <w:rFonts w:ascii="Arial" w:hAnsi="Arial" w:cs="Arial"/>
                <w:b/>
                <w:sz w:val="22"/>
                <w:szCs w:val="22"/>
              </w:rPr>
            </w:pPr>
          </w:p>
          <w:p w14:paraId="706671E7" w14:textId="77777777" w:rsidR="00562F7A" w:rsidRPr="00C550AA" w:rsidRDefault="00562F7A" w:rsidP="0089793B">
            <w:pPr>
              <w:snapToGrid w:val="0"/>
              <w:jc w:val="center"/>
              <w:rPr>
                <w:rFonts w:ascii="Arial" w:hAnsi="Arial" w:cs="Arial"/>
                <w:b/>
                <w:sz w:val="22"/>
                <w:szCs w:val="22"/>
              </w:rPr>
            </w:pPr>
          </w:p>
          <w:p w14:paraId="252C97CA" w14:textId="77777777" w:rsidR="00562F7A" w:rsidRPr="00C550AA" w:rsidRDefault="00562F7A" w:rsidP="0089793B">
            <w:pPr>
              <w:snapToGrid w:val="0"/>
              <w:jc w:val="center"/>
              <w:rPr>
                <w:rFonts w:ascii="Arial" w:hAnsi="Arial" w:cs="Arial"/>
                <w:b/>
                <w:sz w:val="22"/>
                <w:szCs w:val="22"/>
              </w:rPr>
            </w:pPr>
          </w:p>
        </w:tc>
        <w:tc>
          <w:tcPr>
            <w:tcW w:w="1953" w:type="dxa"/>
          </w:tcPr>
          <w:p w14:paraId="569AA8C0" w14:textId="77777777" w:rsidR="00562F7A" w:rsidRPr="00C550AA" w:rsidRDefault="00562F7A" w:rsidP="0089793B">
            <w:pPr>
              <w:snapToGrid w:val="0"/>
              <w:jc w:val="center"/>
              <w:rPr>
                <w:rFonts w:ascii="Arial" w:hAnsi="Arial" w:cs="Arial"/>
                <w:b/>
                <w:sz w:val="22"/>
                <w:szCs w:val="22"/>
              </w:rPr>
            </w:pPr>
          </w:p>
        </w:tc>
        <w:tc>
          <w:tcPr>
            <w:tcW w:w="1608" w:type="dxa"/>
          </w:tcPr>
          <w:p w14:paraId="2469F34C" w14:textId="60A93672" w:rsidR="00562F7A" w:rsidRPr="00C550AA" w:rsidRDefault="00562F7A" w:rsidP="0089793B">
            <w:pPr>
              <w:snapToGrid w:val="0"/>
              <w:jc w:val="center"/>
              <w:rPr>
                <w:rFonts w:ascii="Arial" w:hAnsi="Arial" w:cs="Arial"/>
                <w:b/>
                <w:sz w:val="22"/>
                <w:szCs w:val="22"/>
              </w:rPr>
            </w:pPr>
          </w:p>
        </w:tc>
        <w:tc>
          <w:tcPr>
            <w:tcW w:w="2673" w:type="dxa"/>
          </w:tcPr>
          <w:p w14:paraId="0FA760C9" w14:textId="77777777" w:rsidR="00562F7A" w:rsidRPr="00C550AA" w:rsidRDefault="00562F7A"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748BC4B7"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063926">
        <w:rPr>
          <w:rFonts w:ascii="Arial" w:hAnsi="Arial" w:cs="Arial"/>
          <w:b/>
          <w:sz w:val="22"/>
          <w:szCs w:val="22"/>
        </w:rPr>
        <w:t>9</w:t>
      </w:r>
      <w:r w:rsidR="008807D0">
        <w:rPr>
          <w:rFonts w:ascii="Arial" w:hAnsi="Arial" w:cs="Arial"/>
          <w:b/>
          <w:sz w:val="22"/>
          <w:szCs w:val="22"/>
        </w:rPr>
        <w:t xml:space="preserve">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6962A7F" w14:textId="77777777" w:rsidR="00AC5833" w:rsidRDefault="00AC5833" w:rsidP="0089793B">
      <w:pPr>
        <w:pStyle w:val="Nagwek1"/>
        <w:spacing w:before="0" w:after="0"/>
        <w:jc w:val="center"/>
        <w:rPr>
          <w:sz w:val="24"/>
          <w:szCs w:val="24"/>
        </w:rPr>
      </w:pPr>
      <w:bookmarkStart w:id="39" w:name="_Toc412451415"/>
    </w:p>
    <w:bookmarkEnd w:id="39"/>
    <w:p w14:paraId="60616858" w14:textId="0CDABB7F" w:rsidR="00923FA1" w:rsidRPr="0002747B" w:rsidRDefault="002A309F" w:rsidP="0089793B">
      <w:pPr>
        <w:pStyle w:val="Nagwek1"/>
        <w:spacing w:before="0" w:after="0"/>
        <w:jc w:val="center"/>
        <w:rPr>
          <w:sz w:val="24"/>
          <w:szCs w:val="24"/>
        </w:rPr>
      </w:pPr>
      <w:r w:rsidRPr="0002747B">
        <w:rPr>
          <w:sz w:val="24"/>
          <w:szCs w:val="24"/>
        </w:rPr>
        <w:t>Wykaz usług</w:t>
      </w:r>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228F9963"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3106A2DB"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xml:space="preserve">, rodzaj </w:t>
            </w:r>
            <w:r w:rsidR="00063926">
              <w:rPr>
                <w:rFonts w:ascii="Arial" w:hAnsi="Arial" w:cs="Arial"/>
                <w:b/>
              </w:rPr>
              <w:br/>
            </w:r>
            <w:r w:rsidR="00051562" w:rsidRPr="00C550AA">
              <w:rPr>
                <w:rFonts w:ascii="Arial" w:hAnsi="Arial" w:cs="Arial"/>
                <w:b/>
              </w:rPr>
              <w:t>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886B5A9"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AC5833">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66A2877E" w:rsidR="00A91EFD" w:rsidRPr="00C550AA" w:rsidRDefault="00A91EFD" w:rsidP="0089793B">
            <w:pPr>
              <w:snapToGrid w:val="0"/>
              <w:rPr>
                <w:rFonts w:ascii="Arial" w:hAnsi="Arial" w:cs="Arial"/>
                <w:sz w:val="22"/>
                <w:szCs w:val="22"/>
              </w:rPr>
            </w:pP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0434E81C" w:rsidR="00A91EFD" w:rsidRPr="00C550AA" w:rsidRDefault="00A91EFD" w:rsidP="0089793B">
            <w:pPr>
              <w:pStyle w:val="Nagwek"/>
              <w:tabs>
                <w:tab w:val="clear" w:pos="4536"/>
                <w:tab w:val="clear" w:pos="9072"/>
              </w:tabs>
              <w:snapToGrid w:val="0"/>
              <w:rPr>
                <w:rFonts w:ascii="Arial" w:hAnsi="Arial" w:cs="Arial"/>
                <w:sz w:val="22"/>
                <w:szCs w:val="22"/>
              </w:rPr>
            </w:pP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CB92CE5" w:rsidR="00A91EFD" w:rsidRPr="00C550AA" w:rsidRDefault="00A91EFD" w:rsidP="0089793B">
            <w:pPr>
              <w:snapToGrid w:val="0"/>
              <w:rPr>
                <w:rFonts w:ascii="Arial" w:hAnsi="Arial" w:cs="Arial"/>
                <w:sz w:val="22"/>
                <w:szCs w:val="22"/>
              </w:rPr>
            </w:pP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3B330533" w:rsidR="00A91EFD" w:rsidRPr="00C550AA" w:rsidRDefault="00A91EFD" w:rsidP="0089793B">
            <w:pPr>
              <w:snapToGrid w:val="0"/>
              <w:rPr>
                <w:rFonts w:ascii="Arial" w:hAnsi="Arial" w:cs="Arial"/>
                <w:sz w:val="22"/>
                <w:szCs w:val="22"/>
              </w:rPr>
            </w:pP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2F5B3E95" w:rsidR="00A91EFD" w:rsidRPr="00C550AA" w:rsidRDefault="00A91EFD" w:rsidP="0089793B">
            <w:pPr>
              <w:snapToGrid w:val="0"/>
              <w:rPr>
                <w:rFonts w:ascii="Arial" w:hAnsi="Arial" w:cs="Arial"/>
                <w:sz w:val="22"/>
                <w:szCs w:val="22"/>
              </w:rPr>
            </w:pP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4A93A7FA" w14:textId="31612821" w:rsidR="00193B30" w:rsidRPr="00AC5833" w:rsidRDefault="00193B30" w:rsidP="00AC5833">
      <w:pPr>
        <w:ind w:right="332"/>
        <w:jc w:val="both"/>
        <w:rPr>
          <w:rFonts w:ascii="Arial" w:hAnsi="Arial" w:cs="Arial"/>
          <w:sz w:val="22"/>
          <w:szCs w:val="22"/>
          <w:lang w:val="cs-CZ"/>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7DA39C2B"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063926">
        <w:rPr>
          <w:rFonts w:ascii="Arial" w:hAnsi="Arial" w:cs="Arial"/>
          <w:b/>
          <w:sz w:val="22"/>
          <w:szCs w:val="22"/>
        </w:rPr>
        <w:t>9</w:t>
      </w:r>
      <w:r w:rsidR="008807D0">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1875460D" w14:textId="58791EBD" w:rsidR="00FB1417" w:rsidRPr="00C550AA" w:rsidRDefault="00FB1417" w:rsidP="00FB1417">
      <w:pPr>
        <w:pStyle w:val="Stopka"/>
        <w:tabs>
          <w:tab w:val="clear" w:pos="4536"/>
          <w:tab w:val="clear" w:pos="9072"/>
        </w:tabs>
        <w:ind w:left="6379" w:hanging="6840"/>
        <w:jc w:val="right"/>
        <w:rPr>
          <w:rFonts w:ascii="Arial" w:hAnsi="Arial" w:cs="Arial"/>
          <w:i/>
          <w:sz w:val="22"/>
          <w:szCs w:val="22"/>
        </w:rPr>
      </w:pPr>
      <w:r w:rsidRPr="00C550AA">
        <w:rPr>
          <w:rFonts w:ascii="Arial" w:hAnsi="Arial" w:cs="Arial"/>
          <w:i/>
          <w:sz w:val="22"/>
          <w:szCs w:val="22"/>
        </w:rPr>
        <w:t xml:space="preserve">Załącznik </w:t>
      </w:r>
      <w:r w:rsidRPr="00C550AA">
        <w:rPr>
          <w:rFonts w:ascii="Arial" w:hAnsi="Arial" w:cs="Arial"/>
          <w:b/>
          <w:i/>
          <w:sz w:val="22"/>
          <w:szCs w:val="22"/>
        </w:rPr>
        <w:t xml:space="preserve">NR </w:t>
      </w:r>
      <w:r w:rsidR="0002747B">
        <w:rPr>
          <w:rFonts w:ascii="Arial" w:hAnsi="Arial" w:cs="Arial"/>
          <w:b/>
          <w:i/>
          <w:sz w:val="22"/>
          <w:szCs w:val="22"/>
        </w:rPr>
        <w:t>5</w:t>
      </w:r>
      <w:r w:rsidRPr="00C550AA">
        <w:rPr>
          <w:rFonts w:ascii="Arial" w:hAnsi="Arial" w:cs="Arial"/>
          <w:b/>
          <w:i/>
          <w:sz w:val="22"/>
          <w:szCs w:val="22"/>
        </w:rPr>
        <w:t xml:space="preserve"> </w:t>
      </w:r>
      <w:r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0"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0"/>
    </w:p>
    <w:p w14:paraId="79346357" w14:textId="77777777" w:rsidR="00063926" w:rsidRPr="00063926" w:rsidRDefault="00063926" w:rsidP="00063926">
      <w:pPr>
        <w:jc w:val="center"/>
        <w:rPr>
          <w:rFonts w:ascii="Arial" w:hAnsi="Arial" w:cs="Arial"/>
          <w:b/>
          <w:i/>
          <w:sz w:val="22"/>
          <w:szCs w:val="22"/>
        </w:rPr>
      </w:pPr>
      <w:r w:rsidRPr="00063926">
        <w:rPr>
          <w:rFonts w:ascii="Arial" w:hAnsi="Arial" w:cs="Arial"/>
          <w:b/>
          <w:i/>
          <w:sz w:val="22"/>
          <w:szCs w:val="22"/>
        </w:rPr>
        <w:t>(Dz. U. z  2018 r. poz. 1986 ze zm.)</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088ABF93" w14:textId="4061580F" w:rsidR="00716AEF" w:rsidRPr="00E37473" w:rsidRDefault="00E37473" w:rsidP="00FB1417">
      <w:pPr>
        <w:jc w:val="both"/>
        <w:rPr>
          <w:rFonts w:ascii="Arial" w:hAnsi="Arial" w:cs="Arial"/>
          <w:b/>
          <w:bCs/>
          <w:strike/>
          <w:sz w:val="22"/>
          <w:szCs w:val="22"/>
        </w:rPr>
      </w:pPr>
      <w:r w:rsidRPr="00E37473">
        <w:rPr>
          <w:rFonts w:ascii="Arial" w:hAnsi="Arial" w:cs="Arial"/>
          <w:b/>
          <w:sz w:val="22"/>
          <w:szCs w:val="22"/>
        </w:rPr>
        <w:t>„Dostawa, montaż, serwis i demontaż dekoracji świątecznych dla Gminy Miasto Kołobrzeg w latach 2019/2020, 2020/2021, 2021/2022”</w:t>
      </w:r>
    </w:p>
    <w:p w14:paraId="4569F886"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Informuję, że*:</w:t>
      </w:r>
    </w:p>
    <w:p w14:paraId="0D7003D3" w14:textId="77777777" w:rsidR="00063926" w:rsidRPr="00C550AA" w:rsidRDefault="00063926" w:rsidP="00063926">
      <w:pPr>
        <w:jc w:val="both"/>
        <w:rPr>
          <w:rFonts w:ascii="Arial" w:hAnsi="Arial" w:cs="Arial"/>
          <w:bCs/>
          <w:sz w:val="22"/>
          <w:szCs w:val="22"/>
        </w:rPr>
      </w:pPr>
    </w:p>
    <w:p w14:paraId="1D4F72A5"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nie należę</w:t>
      </w:r>
    </w:p>
    <w:p w14:paraId="0BEDF83D"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Pr="00A8652B">
        <w:rPr>
          <w:rFonts w:ascii="Arial" w:hAnsi="Arial" w:cs="Arial"/>
          <w:bCs/>
          <w:sz w:val="22"/>
          <w:szCs w:val="22"/>
        </w:rPr>
        <w:t>201</w:t>
      </w:r>
      <w:r>
        <w:rPr>
          <w:rFonts w:ascii="Arial" w:hAnsi="Arial" w:cs="Arial"/>
          <w:bCs/>
          <w:sz w:val="22"/>
          <w:szCs w:val="22"/>
        </w:rPr>
        <w:t xml:space="preserve">9 </w:t>
      </w:r>
      <w:r w:rsidRPr="00A8652B">
        <w:rPr>
          <w:rFonts w:ascii="Arial" w:hAnsi="Arial" w:cs="Arial"/>
          <w:bCs/>
          <w:sz w:val="22"/>
          <w:szCs w:val="22"/>
        </w:rPr>
        <w:t xml:space="preserve">r. poz. </w:t>
      </w:r>
      <w:r>
        <w:rPr>
          <w:rFonts w:ascii="Arial" w:hAnsi="Arial" w:cs="Arial"/>
          <w:bCs/>
          <w:sz w:val="22"/>
          <w:szCs w:val="22"/>
        </w:rPr>
        <w:t>369</w:t>
      </w:r>
      <w:r w:rsidRPr="00C550AA">
        <w:rPr>
          <w:rFonts w:ascii="Arial" w:hAnsi="Arial" w:cs="Arial"/>
          <w:bCs/>
          <w:sz w:val="22"/>
          <w:szCs w:val="22"/>
        </w:rPr>
        <w:t>) co Wykonawcy, którzy również złożyli oferty w powyższym postępowaniu, wskazani w informacji zamieszczonej przez Zamawiającego na podstawie art. 86 ust. 5 ustawy P</w:t>
      </w:r>
      <w:r>
        <w:rPr>
          <w:rFonts w:ascii="Arial" w:hAnsi="Arial" w:cs="Arial"/>
          <w:bCs/>
          <w:sz w:val="22"/>
          <w:szCs w:val="22"/>
        </w:rPr>
        <w:t>.</w:t>
      </w:r>
      <w:r w:rsidRPr="00C550AA">
        <w:rPr>
          <w:rFonts w:ascii="Arial" w:hAnsi="Arial" w:cs="Arial"/>
          <w:bCs/>
          <w:sz w:val="22"/>
          <w:szCs w:val="22"/>
        </w:rPr>
        <w:t>z</w:t>
      </w:r>
      <w:r>
        <w:rPr>
          <w:rFonts w:ascii="Arial" w:hAnsi="Arial" w:cs="Arial"/>
          <w:bCs/>
          <w:sz w:val="22"/>
          <w:szCs w:val="22"/>
        </w:rPr>
        <w:t>.</w:t>
      </w:r>
      <w:r w:rsidRPr="00C550AA">
        <w:rPr>
          <w:rFonts w:ascii="Arial" w:hAnsi="Arial" w:cs="Arial"/>
          <w:bCs/>
          <w:sz w:val="22"/>
          <w:szCs w:val="22"/>
        </w:rPr>
        <w:t>p</w:t>
      </w:r>
      <w:r>
        <w:rPr>
          <w:rFonts w:ascii="Arial" w:hAnsi="Arial" w:cs="Arial"/>
          <w:bCs/>
          <w:sz w:val="22"/>
          <w:szCs w:val="22"/>
        </w:rPr>
        <w:t>.</w:t>
      </w:r>
      <w:r w:rsidRPr="00C550AA">
        <w:rPr>
          <w:rFonts w:ascii="Arial" w:hAnsi="Arial" w:cs="Arial"/>
          <w:bCs/>
          <w:sz w:val="22"/>
          <w:szCs w:val="22"/>
        </w:rPr>
        <w:t xml:space="preserve"> na stronie </w:t>
      </w:r>
      <w:r>
        <w:rPr>
          <w:rFonts w:ascii="Arial" w:hAnsi="Arial" w:cs="Arial"/>
          <w:bCs/>
          <w:sz w:val="22"/>
          <w:szCs w:val="22"/>
        </w:rPr>
        <w:t>internetowej www.kolobrzeg.pl (</w:t>
      </w:r>
      <w:r w:rsidRPr="00C550AA">
        <w:rPr>
          <w:rFonts w:ascii="Arial" w:hAnsi="Arial" w:cs="Arial"/>
          <w:bCs/>
          <w:sz w:val="22"/>
          <w:szCs w:val="22"/>
        </w:rPr>
        <w:t xml:space="preserve">BIP- zakładka Gospodarka – zakładka Zamówienia Publiczne). </w:t>
      </w:r>
    </w:p>
    <w:p w14:paraId="4358FCE6" w14:textId="77777777" w:rsidR="00063926" w:rsidRPr="00C550AA" w:rsidRDefault="00063926" w:rsidP="00063926">
      <w:pPr>
        <w:jc w:val="both"/>
        <w:rPr>
          <w:rFonts w:ascii="Arial" w:hAnsi="Arial" w:cs="Arial"/>
          <w:bCs/>
          <w:sz w:val="22"/>
          <w:szCs w:val="22"/>
        </w:rPr>
      </w:pPr>
    </w:p>
    <w:p w14:paraId="47EADAFF"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należę</w:t>
      </w:r>
    </w:p>
    <w:p w14:paraId="17E04181" w14:textId="77777777" w:rsidR="00063926" w:rsidRDefault="00063926" w:rsidP="00063926">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Pr="00A8652B">
        <w:rPr>
          <w:rFonts w:ascii="Arial" w:hAnsi="Arial" w:cs="Arial"/>
          <w:bCs/>
          <w:sz w:val="22"/>
          <w:szCs w:val="22"/>
        </w:rPr>
        <w:t>201</w:t>
      </w:r>
      <w:r>
        <w:rPr>
          <w:rFonts w:ascii="Arial" w:hAnsi="Arial" w:cs="Arial"/>
          <w:bCs/>
          <w:sz w:val="22"/>
          <w:szCs w:val="22"/>
        </w:rPr>
        <w:t>9</w:t>
      </w:r>
      <w:r w:rsidRPr="00A8652B">
        <w:rPr>
          <w:rFonts w:ascii="Arial" w:hAnsi="Arial" w:cs="Arial"/>
          <w:bCs/>
          <w:sz w:val="22"/>
          <w:szCs w:val="22"/>
        </w:rPr>
        <w:t xml:space="preserve"> r. poz. </w:t>
      </w:r>
      <w:r>
        <w:rPr>
          <w:rFonts w:ascii="Arial" w:hAnsi="Arial" w:cs="Arial"/>
          <w:bCs/>
          <w:sz w:val="22"/>
          <w:szCs w:val="22"/>
        </w:rPr>
        <w:t>369</w:t>
      </w:r>
      <w:r w:rsidRPr="00C550AA">
        <w:rPr>
          <w:rFonts w:ascii="Arial" w:hAnsi="Arial" w:cs="Arial"/>
          <w:bCs/>
          <w:sz w:val="22"/>
          <w:szCs w:val="22"/>
        </w:rPr>
        <w:t>), co Wykonawca/y …………………….</w:t>
      </w:r>
      <w:r>
        <w:rPr>
          <w:rFonts w:ascii="Arial" w:hAnsi="Arial" w:cs="Arial"/>
          <w:bCs/>
          <w:sz w:val="22"/>
          <w:szCs w:val="22"/>
        </w:rPr>
        <w:t xml:space="preserve"> </w:t>
      </w:r>
      <w:r w:rsidRPr="00C550AA">
        <w:rPr>
          <w:rFonts w:ascii="Arial" w:hAnsi="Arial" w:cs="Arial"/>
          <w:bCs/>
          <w:sz w:val="22"/>
          <w:szCs w:val="22"/>
        </w:rPr>
        <w:t>(nazwa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Pr>
          <w:rFonts w:ascii="Arial" w:hAnsi="Arial" w:cs="Arial"/>
          <w:bCs/>
          <w:sz w:val="22"/>
          <w:szCs w:val="22"/>
        </w:rPr>
        <w:t>.</w:t>
      </w:r>
      <w:r w:rsidRPr="00C550AA">
        <w:rPr>
          <w:rFonts w:ascii="Arial" w:hAnsi="Arial" w:cs="Arial"/>
          <w:bCs/>
          <w:sz w:val="22"/>
          <w:szCs w:val="22"/>
        </w:rPr>
        <w:t>z</w:t>
      </w:r>
      <w:r>
        <w:rPr>
          <w:rFonts w:ascii="Arial" w:hAnsi="Arial" w:cs="Arial"/>
          <w:bCs/>
          <w:sz w:val="22"/>
          <w:szCs w:val="22"/>
        </w:rPr>
        <w:t>.</w:t>
      </w:r>
      <w:r w:rsidRPr="00C550AA">
        <w:rPr>
          <w:rFonts w:ascii="Arial" w:hAnsi="Arial" w:cs="Arial"/>
          <w:bCs/>
          <w:sz w:val="22"/>
          <w:szCs w:val="22"/>
        </w:rPr>
        <w:t>p</w:t>
      </w:r>
      <w:r>
        <w:rPr>
          <w:rFonts w:ascii="Arial" w:hAnsi="Arial" w:cs="Arial"/>
          <w:bCs/>
          <w:sz w:val="22"/>
          <w:szCs w:val="22"/>
        </w:rPr>
        <w:t>.</w:t>
      </w:r>
      <w:r w:rsidRPr="00C550AA">
        <w:rPr>
          <w:rFonts w:ascii="Arial" w:hAnsi="Arial" w:cs="Arial"/>
          <w:bCs/>
          <w:sz w:val="22"/>
          <w:szCs w:val="22"/>
        </w:rPr>
        <w:t xml:space="preserve"> na stronie </w:t>
      </w:r>
      <w:r>
        <w:rPr>
          <w:rFonts w:ascii="Arial" w:hAnsi="Arial" w:cs="Arial"/>
          <w:bCs/>
          <w:sz w:val="22"/>
          <w:szCs w:val="22"/>
        </w:rPr>
        <w:t>internetowej www.kolobrzeg.pl (</w:t>
      </w:r>
      <w:r w:rsidRPr="00C550AA">
        <w:rPr>
          <w:rFonts w:ascii="Arial" w:hAnsi="Arial" w:cs="Arial"/>
          <w:bCs/>
          <w:sz w:val="22"/>
          <w:szCs w:val="22"/>
        </w:rPr>
        <w:t>BIP- zakładka Gospodarka – zakładka Zamówienia Publiczne).</w:t>
      </w:r>
    </w:p>
    <w:p w14:paraId="4BE4F55A" w14:textId="77777777" w:rsidR="00742F48" w:rsidRPr="00C550AA" w:rsidRDefault="00742F48" w:rsidP="00063926">
      <w:pPr>
        <w:jc w:val="both"/>
        <w:rPr>
          <w:rFonts w:ascii="Arial" w:hAnsi="Arial" w:cs="Arial"/>
          <w:bCs/>
          <w:sz w:val="22"/>
          <w:szCs w:val="22"/>
        </w:rPr>
      </w:pPr>
    </w:p>
    <w:p w14:paraId="48582637" w14:textId="77777777" w:rsidR="00742F48" w:rsidRPr="0002747B" w:rsidRDefault="00063926" w:rsidP="00742F48">
      <w:pPr>
        <w:suppressAutoHyphens/>
        <w:ind w:hanging="6"/>
        <w:jc w:val="both"/>
        <w:rPr>
          <w:rFonts w:ascii="Arial" w:hAnsi="Arial" w:cs="Arial"/>
          <w:bCs/>
          <w:sz w:val="22"/>
          <w:szCs w:val="22"/>
        </w:rPr>
      </w:pPr>
      <w:r w:rsidRPr="0002747B">
        <w:rPr>
          <w:rFonts w:ascii="Arial" w:hAnsi="Arial" w:cs="Arial"/>
          <w:bCs/>
          <w:sz w:val="22"/>
          <w:szCs w:val="22"/>
        </w:rPr>
        <w:t xml:space="preserve"> </w:t>
      </w:r>
      <w:r w:rsidR="00742F48" w:rsidRPr="0002747B">
        <w:rPr>
          <w:rFonts w:ascii="Arial" w:hAnsi="Arial" w:cs="Arial"/>
          <w:bCs/>
          <w:sz w:val="22"/>
          <w:szCs w:val="22"/>
        </w:rPr>
        <w:t xml:space="preserve">□  nie należę </w:t>
      </w:r>
    </w:p>
    <w:p w14:paraId="0A9687D0" w14:textId="78BEEC69" w:rsidR="00742F48" w:rsidRPr="0002747B" w:rsidRDefault="00742F48" w:rsidP="00742F48">
      <w:pPr>
        <w:suppressAutoHyphens/>
        <w:ind w:hanging="6"/>
        <w:jc w:val="both"/>
        <w:rPr>
          <w:rFonts w:ascii="Arial" w:hAnsi="Arial" w:cs="Arial"/>
          <w:bCs/>
          <w:sz w:val="22"/>
          <w:szCs w:val="22"/>
        </w:rPr>
      </w:pPr>
      <w:r w:rsidRPr="0002747B">
        <w:rPr>
          <w:rFonts w:ascii="Arial" w:hAnsi="Arial" w:cs="Arial"/>
          <w:bCs/>
          <w:sz w:val="22"/>
          <w:szCs w:val="22"/>
        </w:rPr>
        <w:t>do żadnej grupy kapitałowej w rozumieniu ustawy z dnia 16 lutego 2007r. o ochronie konkurencji i konsumentów (Dz.U. z 2019r. poz. 369 tj.).*</w:t>
      </w:r>
    </w:p>
    <w:p w14:paraId="113DB5AD" w14:textId="77777777" w:rsidR="00063926" w:rsidRPr="00C550AA" w:rsidRDefault="00063926" w:rsidP="00063926">
      <w:pPr>
        <w:jc w:val="both"/>
        <w:rPr>
          <w:rFonts w:ascii="Arial" w:hAnsi="Arial" w:cs="Arial"/>
          <w:bCs/>
          <w:sz w:val="22"/>
          <w:szCs w:val="22"/>
        </w:rPr>
      </w:pPr>
    </w:p>
    <w:p w14:paraId="076F7017" w14:textId="77777777" w:rsidR="00063926" w:rsidRPr="00C550AA" w:rsidRDefault="00063926" w:rsidP="00063926">
      <w:pPr>
        <w:jc w:val="both"/>
        <w:rPr>
          <w:rFonts w:ascii="Arial" w:hAnsi="Arial" w:cs="Arial"/>
          <w:bCs/>
          <w:sz w:val="18"/>
          <w:szCs w:val="18"/>
        </w:rPr>
      </w:pPr>
      <w:r w:rsidRPr="00C550AA">
        <w:rPr>
          <w:rFonts w:ascii="Arial" w:hAnsi="Arial" w:cs="Arial"/>
          <w:bCs/>
          <w:sz w:val="18"/>
          <w:szCs w:val="18"/>
        </w:rPr>
        <w:t>*  Zaznaczyć odpowiednie.</w:t>
      </w:r>
    </w:p>
    <w:p w14:paraId="592BC559" w14:textId="77777777" w:rsidR="00063926" w:rsidRPr="00C550AA" w:rsidRDefault="00063926" w:rsidP="00063926">
      <w:pPr>
        <w:jc w:val="both"/>
        <w:rPr>
          <w:rFonts w:ascii="Arial" w:hAnsi="Arial" w:cs="Arial"/>
          <w:bCs/>
          <w:sz w:val="22"/>
          <w:szCs w:val="22"/>
        </w:rPr>
      </w:pPr>
    </w:p>
    <w:p w14:paraId="7F3EBA80" w14:textId="77777777" w:rsidR="00063926" w:rsidRPr="00C550AA" w:rsidRDefault="00063926" w:rsidP="00063926">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w:t>
      </w:r>
      <w:r>
        <w:rPr>
          <w:rFonts w:ascii="Arial" w:hAnsi="Arial" w:cs="Arial"/>
          <w:b/>
          <w:sz w:val="22"/>
          <w:szCs w:val="22"/>
        </w:rPr>
        <w:t xml:space="preserve">9 </w:t>
      </w:r>
      <w:r w:rsidRPr="00C550AA">
        <w:rPr>
          <w:rFonts w:ascii="Arial" w:hAnsi="Arial" w:cs="Arial"/>
          <w:b/>
          <w:sz w:val="22"/>
          <w:szCs w:val="22"/>
        </w:rPr>
        <w:t>r</w:t>
      </w:r>
      <w:r w:rsidRPr="00C550AA">
        <w:rPr>
          <w:rFonts w:ascii="Arial" w:hAnsi="Arial" w:cs="Arial"/>
          <w:sz w:val="22"/>
          <w:szCs w:val="22"/>
        </w:rPr>
        <w:t>.</w:t>
      </w:r>
    </w:p>
    <w:p w14:paraId="2485B22B" w14:textId="77777777" w:rsidR="00063926" w:rsidRPr="00C550AA" w:rsidRDefault="00063926" w:rsidP="00063926">
      <w:pPr>
        <w:rPr>
          <w:rFonts w:ascii="Arial" w:hAnsi="Arial" w:cs="Arial"/>
          <w:sz w:val="22"/>
          <w:szCs w:val="22"/>
        </w:rPr>
      </w:pPr>
    </w:p>
    <w:p w14:paraId="3810E43A" w14:textId="77777777" w:rsidR="00063926" w:rsidRPr="00C550AA" w:rsidRDefault="00063926" w:rsidP="00063926">
      <w:pPr>
        <w:jc w:val="both"/>
        <w:rPr>
          <w:rFonts w:ascii="Arial" w:hAnsi="Arial" w:cs="Arial"/>
          <w:bCs/>
          <w:iCs/>
        </w:rPr>
      </w:pPr>
    </w:p>
    <w:p w14:paraId="7B105F48" w14:textId="77777777" w:rsidR="00063926" w:rsidRPr="00C550AA" w:rsidRDefault="00063926" w:rsidP="00063926">
      <w:pPr>
        <w:ind w:right="283"/>
        <w:jc w:val="right"/>
        <w:rPr>
          <w:rFonts w:ascii="Arial" w:hAnsi="Arial" w:cs="Arial"/>
          <w:bCs/>
          <w:iCs/>
        </w:rPr>
      </w:pPr>
      <w:r w:rsidRPr="00C550AA">
        <w:rPr>
          <w:rFonts w:ascii="Arial" w:hAnsi="Arial" w:cs="Arial"/>
          <w:bCs/>
          <w:iCs/>
        </w:rPr>
        <w:t>Podpisano_ _ _ _ _ _ _ _ _ _ _ _ _ _ _ _ _</w:t>
      </w:r>
    </w:p>
    <w:p w14:paraId="3E2441AC" w14:textId="77777777" w:rsidR="00063926" w:rsidRPr="00C550AA" w:rsidRDefault="00063926" w:rsidP="00063926">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4CD72384" w14:textId="7AC37A69" w:rsidR="005706AC" w:rsidRDefault="005706AC" w:rsidP="00080351">
      <w:pPr>
        <w:rPr>
          <w:rFonts w:ascii="Arial" w:hAnsi="Arial" w:cs="Arial"/>
          <w:i/>
          <w:sz w:val="16"/>
          <w:szCs w:val="16"/>
        </w:rPr>
      </w:pPr>
    </w:p>
    <w:p w14:paraId="64CD4EE3" w14:textId="77777777" w:rsidR="0095355D" w:rsidRDefault="0095355D" w:rsidP="00080351">
      <w:pPr>
        <w:rPr>
          <w:rFonts w:ascii="Arial" w:hAnsi="Arial" w:cs="Arial"/>
          <w:i/>
          <w:sz w:val="16"/>
          <w:szCs w:val="16"/>
        </w:rPr>
      </w:pPr>
    </w:p>
    <w:p w14:paraId="27B89BE5" w14:textId="77777777" w:rsidR="0095355D" w:rsidRDefault="0095355D" w:rsidP="00080351">
      <w:pPr>
        <w:rPr>
          <w:rFonts w:ascii="Arial" w:hAnsi="Arial" w:cs="Arial"/>
          <w:i/>
          <w:sz w:val="16"/>
          <w:szCs w:val="16"/>
        </w:rPr>
      </w:pPr>
    </w:p>
    <w:p w14:paraId="63EEBDC3" w14:textId="77777777" w:rsidR="0095355D" w:rsidRDefault="0095355D" w:rsidP="00080351">
      <w:pPr>
        <w:rPr>
          <w:rFonts w:ascii="Arial" w:hAnsi="Arial" w:cs="Arial"/>
          <w:i/>
          <w:sz w:val="16"/>
          <w:szCs w:val="16"/>
        </w:rPr>
      </w:pPr>
    </w:p>
    <w:p w14:paraId="31A77791" w14:textId="77777777" w:rsidR="0095355D" w:rsidRDefault="0095355D" w:rsidP="00080351">
      <w:pPr>
        <w:rPr>
          <w:rFonts w:ascii="Arial" w:hAnsi="Arial" w:cs="Arial"/>
          <w:i/>
          <w:sz w:val="16"/>
          <w:szCs w:val="16"/>
        </w:rPr>
      </w:pPr>
    </w:p>
    <w:p w14:paraId="67691375" w14:textId="77777777" w:rsidR="0095355D" w:rsidRDefault="0095355D" w:rsidP="00080351">
      <w:pPr>
        <w:rPr>
          <w:rFonts w:ascii="Arial" w:hAnsi="Arial" w:cs="Arial"/>
          <w:i/>
          <w:sz w:val="16"/>
          <w:szCs w:val="16"/>
        </w:rPr>
      </w:pPr>
    </w:p>
    <w:p w14:paraId="6CCC99E1" w14:textId="77777777" w:rsidR="0095355D" w:rsidRDefault="0095355D" w:rsidP="00080351">
      <w:pPr>
        <w:rPr>
          <w:rFonts w:ascii="Arial" w:hAnsi="Arial" w:cs="Arial"/>
          <w:i/>
          <w:sz w:val="16"/>
          <w:szCs w:val="16"/>
        </w:rPr>
      </w:pPr>
    </w:p>
    <w:p w14:paraId="4F26EC9B" w14:textId="77777777" w:rsidR="0095355D" w:rsidRDefault="0095355D" w:rsidP="00080351">
      <w:pPr>
        <w:rPr>
          <w:rFonts w:ascii="Arial" w:hAnsi="Arial" w:cs="Arial"/>
          <w:i/>
          <w:sz w:val="16"/>
          <w:szCs w:val="16"/>
        </w:rPr>
      </w:pPr>
    </w:p>
    <w:p w14:paraId="5026FC92" w14:textId="77777777" w:rsidR="0095355D" w:rsidRDefault="0095355D" w:rsidP="00080351">
      <w:pPr>
        <w:rPr>
          <w:rFonts w:ascii="Arial" w:hAnsi="Arial" w:cs="Arial"/>
          <w:i/>
          <w:sz w:val="16"/>
          <w:szCs w:val="16"/>
        </w:rPr>
      </w:pPr>
    </w:p>
    <w:p w14:paraId="3C3F34F1" w14:textId="77777777" w:rsidR="0095355D" w:rsidRDefault="0095355D" w:rsidP="00080351">
      <w:pPr>
        <w:rPr>
          <w:rFonts w:ascii="Arial" w:hAnsi="Arial" w:cs="Arial"/>
          <w:i/>
          <w:sz w:val="16"/>
          <w:szCs w:val="16"/>
        </w:rPr>
      </w:pPr>
    </w:p>
    <w:p w14:paraId="4A3E0E80" w14:textId="77777777" w:rsidR="0095355D" w:rsidRDefault="0095355D" w:rsidP="00080351">
      <w:pPr>
        <w:rPr>
          <w:rFonts w:ascii="Arial" w:hAnsi="Arial" w:cs="Arial"/>
          <w:i/>
          <w:sz w:val="16"/>
          <w:szCs w:val="16"/>
        </w:rPr>
      </w:pPr>
    </w:p>
    <w:p w14:paraId="0286EFD2" w14:textId="77777777" w:rsidR="0095355D" w:rsidRDefault="0095355D" w:rsidP="00080351">
      <w:pPr>
        <w:rPr>
          <w:rFonts w:ascii="Arial" w:hAnsi="Arial" w:cs="Arial"/>
          <w:i/>
          <w:sz w:val="16"/>
          <w:szCs w:val="16"/>
        </w:rPr>
      </w:pPr>
    </w:p>
    <w:p w14:paraId="2B7073A4" w14:textId="77777777" w:rsidR="0095355D" w:rsidRDefault="0095355D" w:rsidP="00080351">
      <w:pPr>
        <w:rPr>
          <w:rFonts w:ascii="Arial" w:hAnsi="Arial" w:cs="Arial"/>
          <w:i/>
          <w:sz w:val="16"/>
          <w:szCs w:val="16"/>
        </w:rPr>
      </w:pPr>
    </w:p>
    <w:p w14:paraId="462440AE" w14:textId="77777777" w:rsidR="0095355D" w:rsidRDefault="0095355D" w:rsidP="00080351">
      <w:pPr>
        <w:rPr>
          <w:rFonts w:ascii="Arial" w:hAnsi="Arial" w:cs="Arial"/>
          <w:i/>
          <w:sz w:val="16"/>
          <w:szCs w:val="16"/>
        </w:rPr>
      </w:pPr>
    </w:p>
    <w:p w14:paraId="392FBAA5" w14:textId="77777777" w:rsidR="0095355D" w:rsidRDefault="0095355D" w:rsidP="00080351">
      <w:pPr>
        <w:rPr>
          <w:rFonts w:ascii="Arial" w:hAnsi="Arial" w:cs="Arial"/>
          <w:i/>
          <w:sz w:val="16"/>
          <w:szCs w:val="16"/>
        </w:rPr>
      </w:pPr>
    </w:p>
    <w:p w14:paraId="70CAEF9F" w14:textId="77777777" w:rsidR="0095355D" w:rsidRDefault="0095355D" w:rsidP="00080351">
      <w:pPr>
        <w:rPr>
          <w:rFonts w:ascii="Arial" w:hAnsi="Arial" w:cs="Arial"/>
          <w:i/>
          <w:sz w:val="16"/>
          <w:szCs w:val="16"/>
        </w:rPr>
      </w:pPr>
    </w:p>
    <w:p w14:paraId="78CFD93E" w14:textId="77777777" w:rsidR="0095355D" w:rsidRDefault="0095355D" w:rsidP="00080351">
      <w:pPr>
        <w:rPr>
          <w:rFonts w:ascii="Arial" w:hAnsi="Arial" w:cs="Arial"/>
          <w:i/>
          <w:sz w:val="16"/>
          <w:szCs w:val="16"/>
        </w:rPr>
      </w:pPr>
    </w:p>
    <w:p w14:paraId="569F03DD" w14:textId="77777777" w:rsidR="0095355D" w:rsidRDefault="0095355D" w:rsidP="00080351">
      <w:pPr>
        <w:rPr>
          <w:rFonts w:ascii="Arial" w:hAnsi="Arial" w:cs="Arial"/>
          <w:i/>
          <w:sz w:val="16"/>
          <w:szCs w:val="16"/>
        </w:rPr>
      </w:pPr>
    </w:p>
    <w:p w14:paraId="6D0F8575" w14:textId="77777777" w:rsidR="0095355D" w:rsidRDefault="0095355D" w:rsidP="00080351">
      <w:pPr>
        <w:rPr>
          <w:rFonts w:ascii="Arial" w:hAnsi="Arial" w:cs="Arial"/>
          <w:i/>
          <w:sz w:val="16"/>
          <w:szCs w:val="16"/>
        </w:rPr>
      </w:pPr>
    </w:p>
    <w:p w14:paraId="6A7706EB" w14:textId="77777777" w:rsidR="0095355D" w:rsidRDefault="0095355D" w:rsidP="00080351">
      <w:pPr>
        <w:rPr>
          <w:rFonts w:ascii="Arial" w:hAnsi="Arial" w:cs="Arial"/>
          <w:i/>
          <w:sz w:val="16"/>
          <w:szCs w:val="16"/>
        </w:rPr>
      </w:pPr>
    </w:p>
    <w:p w14:paraId="1673C285" w14:textId="77777777" w:rsidR="0095355D" w:rsidRDefault="0095355D" w:rsidP="00080351">
      <w:pPr>
        <w:rPr>
          <w:rFonts w:ascii="Arial" w:hAnsi="Arial" w:cs="Arial"/>
          <w:i/>
          <w:sz w:val="16"/>
          <w:szCs w:val="16"/>
        </w:rPr>
      </w:pPr>
    </w:p>
    <w:p w14:paraId="44CFCD3B" w14:textId="77777777" w:rsidR="0095355D" w:rsidRDefault="0095355D" w:rsidP="00080351">
      <w:pPr>
        <w:rPr>
          <w:rFonts w:ascii="Arial" w:hAnsi="Arial" w:cs="Arial"/>
          <w:i/>
          <w:sz w:val="16"/>
          <w:szCs w:val="16"/>
        </w:rPr>
      </w:pPr>
    </w:p>
    <w:p w14:paraId="03398EAB" w14:textId="77777777" w:rsidR="0095355D" w:rsidRDefault="0095355D" w:rsidP="00080351">
      <w:pPr>
        <w:rPr>
          <w:rFonts w:ascii="Arial" w:hAnsi="Arial" w:cs="Arial"/>
          <w:i/>
          <w:sz w:val="16"/>
          <w:szCs w:val="16"/>
        </w:rPr>
      </w:pPr>
    </w:p>
    <w:p w14:paraId="41913062" w14:textId="77777777" w:rsidR="0095355D" w:rsidRDefault="0095355D" w:rsidP="00080351">
      <w:pPr>
        <w:rPr>
          <w:rFonts w:ascii="Arial" w:hAnsi="Arial" w:cs="Arial"/>
          <w:i/>
          <w:sz w:val="16"/>
          <w:szCs w:val="16"/>
        </w:rPr>
      </w:pPr>
    </w:p>
    <w:p w14:paraId="217E0DF4" w14:textId="77777777" w:rsidR="0095355D" w:rsidRDefault="0095355D" w:rsidP="00080351">
      <w:pPr>
        <w:rPr>
          <w:rFonts w:ascii="Arial" w:hAnsi="Arial" w:cs="Arial"/>
          <w:i/>
          <w:sz w:val="16"/>
          <w:szCs w:val="16"/>
        </w:rPr>
      </w:pPr>
    </w:p>
    <w:p w14:paraId="689D8071" w14:textId="77777777" w:rsidR="0095355D" w:rsidRDefault="0095355D" w:rsidP="00080351">
      <w:pPr>
        <w:rPr>
          <w:rFonts w:ascii="Arial" w:hAnsi="Arial" w:cs="Arial"/>
          <w:i/>
          <w:sz w:val="16"/>
          <w:szCs w:val="16"/>
        </w:rPr>
      </w:pPr>
    </w:p>
    <w:p w14:paraId="4294E06C" w14:textId="77777777" w:rsidR="0095355D" w:rsidRDefault="0095355D" w:rsidP="00080351">
      <w:pPr>
        <w:rPr>
          <w:rFonts w:ascii="Arial" w:hAnsi="Arial" w:cs="Arial"/>
          <w:i/>
          <w:sz w:val="16"/>
          <w:szCs w:val="16"/>
        </w:rPr>
      </w:pPr>
    </w:p>
    <w:p w14:paraId="68FF3C28" w14:textId="77777777" w:rsidR="0095355D" w:rsidRDefault="0095355D" w:rsidP="00080351">
      <w:pPr>
        <w:rPr>
          <w:rFonts w:ascii="Arial" w:hAnsi="Arial" w:cs="Arial"/>
          <w:i/>
          <w:sz w:val="16"/>
          <w:szCs w:val="16"/>
        </w:rPr>
      </w:pPr>
    </w:p>
    <w:p w14:paraId="6BAB9210" w14:textId="77777777" w:rsidR="0095355D" w:rsidRDefault="0095355D" w:rsidP="00080351">
      <w:pPr>
        <w:rPr>
          <w:rFonts w:ascii="Arial" w:hAnsi="Arial" w:cs="Arial"/>
          <w:i/>
          <w:sz w:val="16"/>
          <w:szCs w:val="16"/>
        </w:rPr>
      </w:pPr>
    </w:p>
    <w:p w14:paraId="2AA8BF36" w14:textId="5B8220C3" w:rsidR="0095355D" w:rsidRPr="00905831" w:rsidRDefault="0095355D" w:rsidP="0095355D">
      <w:pPr>
        <w:jc w:val="right"/>
        <w:rPr>
          <w:rFonts w:ascii="Arial" w:hAnsi="Arial" w:cs="Arial"/>
          <w:i/>
          <w:sz w:val="22"/>
          <w:szCs w:val="22"/>
        </w:rPr>
      </w:pPr>
      <w:r w:rsidRPr="00905831">
        <w:rPr>
          <w:rFonts w:ascii="Arial" w:hAnsi="Arial" w:cs="Arial"/>
          <w:i/>
          <w:sz w:val="22"/>
          <w:szCs w:val="22"/>
        </w:rPr>
        <w:t xml:space="preserve">Załącznik </w:t>
      </w:r>
      <w:r w:rsidRPr="00905831">
        <w:rPr>
          <w:rFonts w:ascii="Arial" w:hAnsi="Arial" w:cs="Arial"/>
          <w:b/>
          <w:i/>
          <w:sz w:val="22"/>
          <w:szCs w:val="22"/>
        </w:rPr>
        <w:t xml:space="preserve">nr </w:t>
      </w:r>
      <w:r>
        <w:rPr>
          <w:rFonts w:ascii="Arial" w:hAnsi="Arial" w:cs="Arial"/>
          <w:b/>
          <w:i/>
          <w:sz w:val="22"/>
          <w:szCs w:val="22"/>
        </w:rPr>
        <w:t>6</w:t>
      </w:r>
      <w:r w:rsidRPr="00905831">
        <w:rPr>
          <w:rFonts w:ascii="Arial" w:hAnsi="Arial" w:cs="Arial"/>
          <w:b/>
          <w:i/>
          <w:sz w:val="22"/>
          <w:szCs w:val="22"/>
        </w:rPr>
        <w:t xml:space="preserve"> </w:t>
      </w:r>
      <w:r w:rsidRPr="00905831">
        <w:rPr>
          <w:rFonts w:ascii="Arial" w:hAnsi="Arial" w:cs="Arial"/>
          <w:i/>
          <w:sz w:val="22"/>
          <w:szCs w:val="22"/>
        </w:rPr>
        <w:t>do SIWZ</w:t>
      </w:r>
    </w:p>
    <w:p w14:paraId="26BC45FF" w14:textId="77777777" w:rsidR="0095355D" w:rsidRDefault="0095355D" w:rsidP="0095355D">
      <w:pPr>
        <w:ind w:left="5245" w:right="-2"/>
        <w:jc w:val="center"/>
        <w:rPr>
          <w:rFonts w:ascii="Arial" w:hAnsi="Arial" w:cs="Arial"/>
          <w:bCs/>
          <w:i/>
          <w:iCs/>
          <w:strike/>
          <w:color w:val="FF0000"/>
          <w:sz w:val="16"/>
          <w:szCs w:val="16"/>
        </w:rPr>
      </w:pPr>
    </w:p>
    <w:p w14:paraId="1FD61723" w14:textId="77777777" w:rsidR="0095355D" w:rsidRDefault="0095355D" w:rsidP="0095355D">
      <w:pPr>
        <w:ind w:left="5245" w:right="-2"/>
        <w:jc w:val="center"/>
        <w:rPr>
          <w:rFonts w:ascii="Arial" w:hAnsi="Arial" w:cs="Arial"/>
          <w:bCs/>
          <w:i/>
          <w:iCs/>
          <w:strike/>
          <w:color w:val="FF0000"/>
          <w:sz w:val="16"/>
          <w:szCs w:val="16"/>
        </w:rPr>
      </w:pPr>
    </w:p>
    <w:p w14:paraId="734268D6" w14:textId="77777777" w:rsidR="0095355D" w:rsidRDefault="0095355D" w:rsidP="0095355D">
      <w:pPr>
        <w:ind w:left="5245" w:right="-2"/>
        <w:jc w:val="center"/>
        <w:rPr>
          <w:rFonts w:ascii="Arial" w:hAnsi="Arial" w:cs="Arial"/>
          <w:bCs/>
          <w:i/>
          <w:iCs/>
          <w:strike/>
          <w:color w:val="FF0000"/>
          <w:sz w:val="16"/>
          <w:szCs w:val="16"/>
        </w:rPr>
      </w:pPr>
    </w:p>
    <w:p w14:paraId="55BCD2C0" w14:textId="77777777" w:rsidR="0095355D" w:rsidRPr="00246A3C" w:rsidRDefault="0095355D" w:rsidP="0095355D">
      <w:pPr>
        <w:ind w:left="5245" w:right="-2"/>
        <w:jc w:val="center"/>
        <w:rPr>
          <w:rFonts w:ascii="Arial" w:hAnsi="Arial" w:cs="Arial"/>
          <w:bCs/>
          <w:i/>
          <w:iCs/>
          <w:strike/>
          <w:color w:val="FF0000"/>
          <w:sz w:val="16"/>
          <w:szCs w:val="16"/>
        </w:rPr>
      </w:pPr>
    </w:p>
    <w:p w14:paraId="47EDF713" w14:textId="77777777" w:rsidR="0095355D" w:rsidRPr="004C3090" w:rsidRDefault="0095355D" w:rsidP="0095355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4C3090">
        <w:rPr>
          <w:rFonts w:ascii="Arial" w:hAnsi="Arial" w:cs="Arial"/>
          <w:b/>
          <w:bCs/>
          <w:sz w:val="28"/>
          <w:szCs w:val="28"/>
        </w:rPr>
        <w:t>Oświadczenie o niezaleganiu z opłacaniem podatków i opłat lokalnych</w:t>
      </w:r>
    </w:p>
    <w:p w14:paraId="0F2C8041" w14:textId="77777777" w:rsidR="0095355D" w:rsidRPr="004C3090" w:rsidRDefault="0095355D" w:rsidP="0095355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Cs/>
          <w:sz w:val="24"/>
          <w:szCs w:val="24"/>
        </w:rPr>
      </w:pPr>
      <w:r w:rsidRPr="004C3090">
        <w:rPr>
          <w:rFonts w:ascii="Arial" w:hAnsi="Arial" w:cs="Arial"/>
          <w:bCs/>
          <w:sz w:val="24"/>
          <w:szCs w:val="24"/>
        </w:rPr>
        <w:t>Przystępując do postępowania w sprawie udzielenia zamówienia na:</w:t>
      </w:r>
    </w:p>
    <w:p w14:paraId="3940E3C1" w14:textId="60DC7185" w:rsidR="0095355D" w:rsidRPr="004C3090" w:rsidRDefault="00811D05" w:rsidP="0095355D">
      <w:pPr>
        <w:autoSpaceDE w:val="0"/>
        <w:autoSpaceDN w:val="0"/>
        <w:adjustRightInd w:val="0"/>
        <w:rPr>
          <w:rFonts w:ascii="Arial" w:hAnsi="Arial" w:cs="Arial"/>
          <w:sz w:val="22"/>
          <w:szCs w:val="22"/>
        </w:rPr>
      </w:pPr>
      <w:r w:rsidRPr="00811D05">
        <w:rPr>
          <w:rFonts w:ascii="Arial" w:hAnsi="Arial" w:cs="Arial"/>
          <w:sz w:val="22"/>
          <w:szCs w:val="22"/>
        </w:rPr>
        <w:t>Dostawę, montaż, serwis i demontaż dekoracji świątecznych dla Gminy Miasto Kołobrzeg w latach 2019/2020, 2020/2021, 2021/2022</w:t>
      </w:r>
      <w:r w:rsidRPr="00CD0F00">
        <w:rPr>
          <w:rFonts w:ascii="Arial" w:hAnsi="Arial" w:cs="Arial"/>
          <w:sz w:val="16"/>
          <w:szCs w:val="16"/>
        </w:rPr>
        <w:t>”</w:t>
      </w:r>
      <w:r>
        <w:rPr>
          <w:rFonts w:ascii="Arial" w:hAnsi="Arial" w:cs="Arial"/>
          <w:sz w:val="16"/>
          <w:szCs w:val="16"/>
        </w:rPr>
        <w:t xml:space="preserve"> </w:t>
      </w:r>
      <w:r w:rsidR="0095355D" w:rsidRPr="004C3090">
        <w:rPr>
          <w:rFonts w:ascii="Arial" w:hAnsi="Arial" w:cs="Arial"/>
          <w:sz w:val="22"/>
          <w:szCs w:val="22"/>
        </w:rPr>
        <w:t>działając w imieniu wykonawcy:</w:t>
      </w:r>
    </w:p>
    <w:p w14:paraId="096E280D" w14:textId="77777777" w:rsidR="0095355D" w:rsidRPr="004C3090" w:rsidRDefault="0095355D" w:rsidP="0095355D">
      <w:pPr>
        <w:autoSpaceDE w:val="0"/>
        <w:autoSpaceDN w:val="0"/>
        <w:adjustRightInd w:val="0"/>
        <w:rPr>
          <w:rFonts w:ascii="Arial" w:hAnsi="Arial" w:cs="Arial"/>
          <w:sz w:val="22"/>
          <w:szCs w:val="22"/>
        </w:rPr>
      </w:pPr>
    </w:p>
    <w:p w14:paraId="62033265" w14:textId="77777777" w:rsidR="0095355D" w:rsidRPr="004C3090" w:rsidRDefault="0095355D" w:rsidP="0095355D">
      <w:pPr>
        <w:autoSpaceDE w:val="0"/>
        <w:autoSpaceDN w:val="0"/>
        <w:adjustRightInd w:val="0"/>
        <w:spacing w:line="480" w:lineRule="auto"/>
        <w:rPr>
          <w:rFonts w:ascii="Arial" w:hAnsi="Arial" w:cs="Arial"/>
          <w:b/>
          <w:bCs/>
        </w:rPr>
      </w:pPr>
      <w:r w:rsidRPr="004C3090">
        <w:rPr>
          <w:rFonts w:ascii="Arial" w:hAnsi="Arial" w:cs="Arial"/>
          <w:b/>
          <w:bCs/>
        </w:rPr>
        <w:t>………………………………………………………………………………………………………………………</w:t>
      </w:r>
    </w:p>
    <w:p w14:paraId="2FB124F5" w14:textId="77777777" w:rsidR="0095355D" w:rsidRPr="004C3090" w:rsidRDefault="0095355D" w:rsidP="0095355D">
      <w:pPr>
        <w:autoSpaceDE w:val="0"/>
        <w:autoSpaceDN w:val="0"/>
        <w:adjustRightInd w:val="0"/>
        <w:spacing w:line="480" w:lineRule="auto"/>
        <w:rPr>
          <w:rFonts w:ascii="Arial" w:hAnsi="Arial" w:cs="Arial"/>
          <w:b/>
          <w:bCs/>
        </w:rPr>
      </w:pPr>
      <w:r w:rsidRPr="004C3090">
        <w:rPr>
          <w:rFonts w:ascii="Arial" w:hAnsi="Arial" w:cs="Arial"/>
          <w:b/>
          <w:bCs/>
        </w:rPr>
        <w:t>………………………………………………………………………………………………………………………</w:t>
      </w:r>
    </w:p>
    <w:p w14:paraId="39E3A3CB" w14:textId="77777777" w:rsidR="0095355D" w:rsidRPr="004C3090" w:rsidRDefault="0095355D" w:rsidP="0095355D">
      <w:pPr>
        <w:autoSpaceDE w:val="0"/>
        <w:autoSpaceDN w:val="0"/>
        <w:adjustRightInd w:val="0"/>
        <w:rPr>
          <w:rFonts w:ascii="Arial" w:hAnsi="Arial" w:cs="Arial"/>
          <w:i/>
          <w:sz w:val="16"/>
          <w:szCs w:val="16"/>
        </w:rPr>
      </w:pPr>
      <w:r w:rsidRPr="004C3090">
        <w:rPr>
          <w:rFonts w:ascii="Arial" w:hAnsi="Arial" w:cs="Arial"/>
          <w:bCs/>
          <w:i/>
          <w:sz w:val="16"/>
          <w:szCs w:val="16"/>
        </w:rPr>
        <w:t xml:space="preserve"> (podać nazwę i adres Wykonawcy)</w:t>
      </w:r>
    </w:p>
    <w:p w14:paraId="6D0F85F3" w14:textId="77777777" w:rsidR="0095355D" w:rsidRPr="004C3090" w:rsidRDefault="0095355D" w:rsidP="0095355D">
      <w:pPr>
        <w:autoSpaceDE w:val="0"/>
        <w:autoSpaceDN w:val="0"/>
        <w:adjustRightInd w:val="0"/>
        <w:jc w:val="center"/>
        <w:rPr>
          <w:rFonts w:ascii="Arial" w:hAnsi="Arial" w:cs="Arial"/>
          <w:b/>
          <w:bCs/>
        </w:rPr>
      </w:pPr>
    </w:p>
    <w:p w14:paraId="0792A801" w14:textId="77777777" w:rsidR="0095355D" w:rsidRPr="004C3090" w:rsidRDefault="0095355D" w:rsidP="0095355D">
      <w:pPr>
        <w:autoSpaceDE w:val="0"/>
        <w:autoSpaceDN w:val="0"/>
        <w:adjustRightInd w:val="0"/>
        <w:jc w:val="center"/>
        <w:rPr>
          <w:rFonts w:ascii="Arial" w:hAnsi="Arial" w:cs="Arial"/>
          <w:b/>
          <w:bCs/>
        </w:rPr>
      </w:pPr>
    </w:p>
    <w:p w14:paraId="2043D10F" w14:textId="77777777" w:rsidR="0095355D" w:rsidRPr="004C3090" w:rsidRDefault="0095355D" w:rsidP="0095355D">
      <w:pPr>
        <w:pStyle w:val="Akapitzlist"/>
        <w:autoSpaceDE w:val="0"/>
        <w:autoSpaceDN w:val="0"/>
        <w:adjustRightInd w:val="0"/>
        <w:spacing w:line="276" w:lineRule="auto"/>
        <w:ind w:left="0"/>
        <w:jc w:val="both"/>
        <w:rPr>
          <w:rFonts w:ascii="Arial" w:hAnsi="Arial" w:cs="Arial"/>
          <w:bCs/>
          <w:sz w:val="22"/>
          <w:szCs w:val="22"/>
        </w:rPr>
      </w:pPr>
      <w:r w:rsidRPr="004C3090">
        <w:rPr>
          <w:rFonts w:ascii="Arial" w:hAnsi="Arial" w:cs="Arial"/>
          <w:bCs/>
          <w:sz w:val="22"/>
          <w:szCs w:val="22"/>
        </w:rPr>
        <w:t>oświadczam, że nie zalegam z opłacaniem podatków i opłat lokalnych, o których mowa</w:t>
      </w:r>
      <w:r w:rsidRPr="004C3090">
        <w:rPr>
          <w:rFonts w:ascii="Arial" w:hAnsi="Arial" w:cs="Arial"/>
          <w:bCs/>
          <w:sz w:val="22"/>
          <w:szCs w:val="22"/>
        </w:rPr>
        <w:br/>
        <w:t>w ustawie z dnia 12 stycznia 1991r. o podatkach i opłatach lokalnych (Dz. U. z 2018 r. poz. 1445 ze zm.).</w:t>
      </w:r>
    </w:p>
    <w:p w14:paraId="64B7E3BF" w14:textId="77777777" w:rsidR="0095355D" w:rsidRPr="004C3090" w:rsidRDefault="0095355D" w:rsidP="0095355D">
      <w:pPr>
        <w:pStyle w:val="Akapitzlist"/>
        <w:autoSpaceDE w:val="0"/>
        <w:autoSpaceDN w:val="0"/>
        <w:adjustRightInd w:val="0"/>
        <w:spacing w:line="276" w:lineRule="auto"/>
        <w:ind w:left="426"/>
        <w:jc w:val="both"/>
        <w:rPr>
          <w:rFonts w:ascii="Arial" w:hAnsi="Arial" w:cs="Arial"/>
          <w:b/>
          <w:bCs/>
          <w:kern w:val="32"/>
          <w:sz w:val="22"/>
          <w:szCs w:val="22"/>
        </w:rPr>
      </w:pPr>
    </w:p>
    <w:p w14:paraId="7DA8F22C" w14:textId="77777777" w:rsidR="0095355D" w:rsidRPr="004C3090" w:rsidRDefault="0095355D" w:rsidP="0095355D">
      <w:pPr>
        <w:rPr>
          <w:rFonts w:ascii="Arial" w:hAnsi="Arial" w:cs="Arial"/>
          <w:sz w:val="22"/>
          <w:szCs w:val="22"/>
        </w:rPr>
      </w:pPr>
      <w:r w:rsidRPr="004C3090">
        <w:rPr>
          <w:rFonts w:ascii="Arial" w:hAnsi="Arial" w:cs="Arial"/>
          <w:sz w:val="22"/>
          <w:szCs w:val="22"/>
        </w:rPr>
        <w:t xml:space="preserve">.......................................... dnia ................ </w:t>
      </w:r>
      <w:r w:rsidRPr="004C3090">
        <w:rPr>
          <w:rFonts w:ascii="Arial" w:hAnsi="Arial" w:cs="Arial"/>
          <w:b/>
          <w:sz w:val="22"/>
          <w:szCs w:val="22"/>
        </w:rPr>
        <w:t>201</w:t>
      </w:r>
      <w:r>
        <w:rPr>
          <w:rFonts w:ascii="Arial" w:hAnsi="Arial" w:cs="Arial"/>
          <w:b/>
          <w:sz w:val="22"/>
          <w:szCs w:val="22"/>
        </w:rPr>
        <w:t>9</w:t>
      </w:r>
      <w:r w:rsidRPr="004C3090">
        <w:rPr>
          <w:rFonts w:ascii="Arial" w:hAnsi="Arial" w:cs="Arial"/>
          <w:b/>
          <w:sz w:val="22"/>
          <w:szCs w:val="22"/>
        </w:rPr>
        <w:t xml:space="preserve"> r.</w:t>
      </w:r>
      <w:r w:rsidRPr="004C3090">
        <w:rPr>
          <w:rFonts w:ascii="Arial" w:hAnsi="Arial" w:cs="Arial"/>
          <w:sz w:val="22"/>
          <w:szCs w:val="22"/>
        </w:rPr>
        <w:tab/>
      </w:r>
    </w:p>
    <w:p w14:paraId="555F6F61" w14:textId="77777777" w:rsidR="0095355D" w:rsidRPr="004C3090" w:rsidRDefault="0095355D" w:rsidP="0095355D">
      <w:pPr>
        <w:rPr>
          <w:rFonts w:ascii="Arial" w:hAnsi="Arial" w:cs="Arial"/>
          <w:sz w:val="22"/>
          <w:szCs w:val="22"/>
        </w:rPr>
      </w:pPr>
    </w:p>
    <w:p w14:paraId="4940BD92" w14:textId="77777777" w:rsidR="0095355D" w:rsidRPr="004C3090" w:rsidRDefault="0095355D" w:rsidP="0095355D">
      <w:pPr>
        <w:rPr>
          <w:rFonts w:ascii="Arial" w:hAnsi="Arial" w:cs="Arial"/>
          <w:sz w:val="22"/>
          <w:szCs w:val="22"/>
        </w:rPr>
      </w:pPr>
    </w:p>
    <w:p w14:paraId="53B56201" w14:textId="77777777" w:rsidR="0095355D" w:rsidRPr="004C3090" w:rsidRDefault="0095355D" w:rsidP="0095355D">
      <w:pPr>
        <w:rPr>
          <w:rFonts w:ascii="Arial" w:hAnsi="Arial" w:cs="Arial"/>
          <w:sz w:val="22"/>
          <w:szCs w:val="22"/>
        </w:rPr>
      </w:pPr>
    </w:p>
    <w:p w14:paraId="707DA3A4" w14:textId="77777777" w:rsidR="0095355D" w:rsidRPr="004C3090" w:rsidRDefault="0095355D" w:rsidP="0095355D">
      <w:pPr>
        <w:rPr>
          <w:rFonts w:ascii="Arial" w:hAnsi="Arial" w:cs="Arial"/>
          <w:sz w:val="22"/>
          <w:szCs w:val="22"/>
        </w:rPr>
      </w:pPr>
    </w:p>
    <w:p w14:paraId="1EFBBE45" w14:textId="77777777" w:rsidR="0095355D" w:rsidRPr="004C3090" w:rsidRDefault="0095355D" w:rsidP="0095355D">
      <w:pPr>
        <w:rPr>
          <w:rFonts w:ascii="Arial" w:hAnsi="Arial" w:cs="Arial"/>
          <w:sz w:val="22"/>
          <w:szCs w:val="22"/>
        </w:rPr>
      </w:pPr>
    </w:p>
    <w:p w14:paraId="3ABF21ED" w14:textId="77777777" w:rsidR="0095355D" w:rsidRPr="004C3090" w:rsidRDefault="0095355D" w:rsidP="0095355D">
      <w:pPr>
        <w:jc w:val="right"/>
        <w:rPr>
          <w:rFonts w:ascii="Arial" w:hAnsi="Arial" w:cs="Arial"/>
          <w:sz w:val="22"/>
          <w:szCs w:val="22"/>
        </w:rPr>
      </w:pPr>
      <w:r w:rsidRPr="004C3090">
        <w:rPr>
          <w:rFonts w:ascii="Arial" w:hAnsi="Arial" w:cs="Arial"/>
          <w:sz w:val="22"/>
          <w:szCs w:val="22"/>
          <w:vertAlign w:val="subscript"/>
        </w:rPr>
        <w:t>……………………….........…………………………………...</w:t>
      </w:r>
    </w:p>
    <w:p w14:paraId="5185582A" w14:textId="77777777" w:rsidR="0095355D" w:rsidRPr="004C3090" w:rsidRDefault="0095355D" w:rsidP="0095355D">
      <w:pPr>
        <w:pStyle w:val="Stopka"/>
        <w:tabs>
          <w:tab w:val="clear" w:pos="4536"/>
          <w:tab w:val="clear" w:pos="9072"/>
        </w:tabs>
        <w:ind w:left="6840" w:right="612" w:hanging="6840"/>
        <w:jc w:val="right"/>
        <w:rPr>
          <w:rFonts w:ascii="Arial" w:hAnsi="Arial" w:cs="Arial"/>
          <w:i/>
          <w:sz w:val="16"/>
          <w:szCs w:val="16"/>
        </w:rPr>
      </w:pPr>
      <w:r w:rsidRPr="004C3090">
        <w:rPr>
          <w:rFonts w:ascii="Arial" w:hAnsi="Arial" w:cs="Arial"/>
          <w:i/>
          <w:sz w:val="16"/>
          <w:szCs w:val="16"/>
        </w:rPr>
        <w:t>podpis osoby /osób/  upoważnionej</w:t>
      </w:r>
    </w:p>
    <w:p w14:paraId="793FA2AD" w14:textId="77777777" w:rsidR="0095355D" w:rsidRPr="00080351" w:rsidRDefault="0095355D" w:rsidP="00080351">
      <w:pPr>
        <w:rPr>
          <w:rFonts w:ascii="Arial" w:hAnsi="Arial" w:cs="Arial"/>
          <w:i/>
          <w:sz w:val="16"/>
          <w:szCs w:val="16"/>
        </w:rPr>
      </w:pPr>
    </w:p>
    <w:sectPr w:rsidR="0095355D" w:rsidRPr="00080351" w:rsidSect="00BD322E">
      <w:footerReference w:type="default" r:id="rId19"/>
      <w:pgSz w:w="11906" w:h="16838"/>
      <w:pgMar w:top="709" w:right="1133" w:bottom="993" w:left="1134"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6FA01" w16cid:durableId="1ED5DEB2"/>
  <w16cid:commentId w16cid:paraId="08FF62B7" w16cid:durableId="1ED5DF23"/>
  <w16cid:commentId w16cid:paraId="6338DEE6" w16cid:durableId="1ED5E098"/>
  <w16cid:commentId w16cid:paraId="1C96BAAB" w16cid:durableId="1ED5E1B4"/>
  <w16cid:commentId w16cid:paraId="1908BFC2" w16cid:durableId="1ED5E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D8A31" w14:textId="77777777" w:rsidR="00591AC3" w:rsidRDefault="00591AC3">
      <w:r>
        <w:separator/>
      </w:r>
    </w:p>
  </w:endnote>
  <w:endnote w:type="continuationSeparator" w:id="0">
    <w:p w14:paraId="7FB89689" w14:textId="77777777" w:rsidR="00591AC3" w:rsidRDefault="0059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43941"/>
      <w:docPartObj>
        <w:docPartGallery w:val="Page Numbers (Bottom of Page)"/>
        <w:docPartUnique/>
      </w:docPartObj>
    </w:sdtPr>
    <w:sdtEndPr/>
    <w:sdtContent>
      <w:p w14:paraId="20BEC4B7" w14:textId="2B991F71" w:rsidR="00FE04A4" w:rsidRPr="006266EE" w:rsidRDefault="00FE04A4" w:rsidP="00AC5833">
        <w:pPr>
          <w:pStyle w:val="Stopka"/>
          <w:jc w:val="both"/>
          <w:rPr>
            <w:rFonts w:ascii="Arial" w:hAnsi="Arial" w:cs="Arial"/>
            <w:sz w:val="16"/>
            <w:szCs w:val="16"/>
          </w:rPr>
        </w:pPr>
        <w:r w:rsidRPr="006266EE">
          <w:rPr>
            <w:rFonts w:ascii="Arial" w:hAnsi="Arial" w:cs="Arial"/>
            <w:sz w:val="16"/>
            <w:szCs w:val="16"/>
          </w:rPr>
          <w:t xml:space="preserve">SIWZ  </w:t>
        </w:r>
        <w:r w:rsidRPr="00CD0F00">
          <w:rPr>
            <w:rFonts w:ascii="Arial" w:hAnsi="Arial" w:cs="Arial"/>
            <w:sz w:val="16"/>
            <w:szCs w:val="16"/>
          </w:rPr>
          <w:t>„D</w:t>
        </w:r>
        <w:r>
          <w:rPr>
            <w:rFonts w:ascii="Arial" w:hAnsi="Arial" w:cs="Arial"/>
            <w:sz w:val="16"/>
            <w:szCs w:val="16"/>
          </w:rPr>
          <w:t>ostawa</w:t>
        </w:r>
        <w:r w:rsidRPr="00CD0F00">
          <w:rPr>
            <w:rFonts w:ascii="Arial" w:hAnsi="Arial" w:cs="Arial"/>
            <w:sz w:val="16"/>
            <w:szCs w:val="16"/>
          </w:rPr>
          <w:t>, montaż, serwis i demontaż dekoracji świątecznych dla Gminy Miasto Kołobrzeg w latach 201</w:t>
        </w:r>
        <w:r>
          <w:rPr>
            <w:rFonts w:ascii="Arial" w:hAnsi="Arial" w:cs="Arial"/>
            <w:sz w:val="16"/>
            <w:szCs w:val="16"/>
          </w:rPr>
          <w:t>9</w:t>
        </w:r>
        <w:r w:rsidRPr="00CD0F00">
          <w:rPr>
            <w:rFonts w:ascii="Arial" w:hAnsi="Arial" w:cs="Arial"/>
            <w:sz w:val="16"/>
            <w:szCs w:val="16"/>
          </w:rPr>
          <w:t>/20</w:t>
        </w:r>
        <w:r>
          <w:rPr>
            <w:rFonts w:ascii="Arial" w:hAnsi="Arial" w:cs="Arial"/>
            <w:sz w:val="16"/>
            <w:szCs w:val="16"/>
          </w:rPr>
          <w:t>20</w:t>
        </w:r>
        <w:r w:rsidRPr="00CD0F00">
          <w:rPr>
            <w:rFonts w:ascii="Arial" w:hAnsi="Arial" w:cs="Arial"/>
            <w:sz w:val="16"/>
            <w:szCs w:val="16"/>
          </w:rPr>
          <w:t>, 20</w:t>
        </w:r>
        <w:r>
          <w:rPr>
            <w:rFonts w:ascii="Arial" w:hAnsi="Arial" w:cs="Arial"/>
            <w:sz w:val="16"/>
            <w:szCs w:val="16"/>
          </w:rPr>
          <w:t>20</w:t>
        </w:r>
        <w:r w:rsidRPr="00CD0F00">
          <w:rPr>
            <w:rFonts w:ascii="Arial" w:hAnsi="Arial" w:cs="Arial"/>
            <w:sz w:val="16"/>
            <w:szCs w:val="16"/>
          </w:rPr>
          <w:t>/20</w:t>
        </w:r>
        <w:r>
          <w:rPr>
            <w:rFonts w:ascii="Arial" w:hAnsi="Arial" w:cs="Arial"/>
            <w:sz w:val="16"/>
            <w:szCs w:val="16"/>
          </w:rPr>
          <w:t>21</w:t>
        </w:r>
        <w:r w:rsidRPr="00CD0F00">
          <w:rPr>
            <w:rFonts w:ascii="Arial" w:hAnsi="Arial" w:cs="Arial"/>
            <w:sz w:val="16"/>
            <w:szCs w:val="16"/>
          </w:rPr>
          <w:t>, 20</w:t>
        </w:r>
        <w:r>
          <w:rPr>
            <w:rFonts w:ascii="Arial" w:hAnsi="Arial" w:cs="Arial"/>
            <w:sz w:val="16"/>
            <w:szCs w:val="16"/>
          </w:rPr>
          <w:t>21</w:t>
        </w:r>
        <w:r w:rsidRPr="00CD0F00">
          <w:rPr>
            <w:rFonts w:ascii="Arial" w:hAnsi="Arial" w:cs="Arial"/>
            <w:sz w:val="16"/>
            <w:szCs w:val="16"/>
          </w:rPr>
          <w:t>/20</w:t>
        </w:r>
        <w:r>
          <w:rPr>
            <w:rFonts w:ascii="Arial" w:hAnsi="Arial" w:cs="Arial"/>
            <w:sz w:val="16"/>
            <w:szCs w:val="16"/>
          </w:rPr>
          <w:t>22</w:t>
        </w:r>
        <w:r w:rsidRPr="00CD0F00">
          <w:rPr>
            <w:rFonts w:ascii="Arial" w:hAnsi="Arial" w:cs="Arial"/>
            <w:sz w:val="16"/>
            <w:szCs w:val="16"/>
          </w:rPr>
          <w:t>”</w:t>
        </w:r>
      </w:p>
      <w:p w14:paraId="518D52C2" w14:textId="372B0F39" w:rsidR="00FE04A4" w:rsidRDefault="00FE04A4" w:rsidP="009C5414">
        <w:pPr>
          <w:pStyle w:val="Stopka"/>
          <w:tabs>
            <w:tab w:val="clear" w:pos="9072"/>
            <w:tab w:val="right" w:pos="9923"/>
          </w:tabs>
          <w:ind w:right="-851"/>
          <w:jc w:val="right"/>
        </w:pPr>
        <w:r>
          <w:fldChar w:fldCharType="begin"/>
        </w:r>
        <w:r>
          <w:instrText>PAGE   \* MERGEFORMAT</w:instrText>
        </w:r>
        <w:r>
          <w:fldChar w:fldCharType="separate"/>
        </w:r>
        <w:r w:rsidR="0018014E">
          <w:rPr>
            <w:noProof/>
          </w:rPr>
          <w:t>17</w:t>
        </w:r>
        <w:r>
          <w:fldChar w:fldCharType="end"/>
        </w:r>
      </w:p>
    </w:sdtContent>
  </w:sdt>
  <w:p w14:paraId="35ACB1BF" w14:textId="77777777" w:rsidR="00FE04A4" w:rsidRDefault="00FE04A4"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7A740" w14:textId="77777777" w:rsidR="00591AC3" w:rsidRDefault="00591AC3">
      <w:r>
        <w:separator/>
      </w:r>
    </w:p>
  </w:footnote>
  <w:footnote w:type="continuationSeparator" w:id="0">
    <w:p w14:paraId="72C36AE8" w14:textId="77777777" w:rsidR="00591AC3" w:rsidRDefault="0059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767072"/>
    <w:multiLevelType w:val="hybridMultilevel"/>
    <w:tmpl w:val="91BEB8A2"/>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153426F"/>
    <w:multiLevelType w:val="hybridMultilevel"/>
    <w:tmpl w:val="B59CBB52"/>
    <w:lvl w:ilvl="0" w:tplc="DD489F58">
      <w:start w:val="1"/>
      <w:numFmt w:val="lowerLetter"/>
      <w:lvlText w:val="%1)"/>
      <w:lvlJc w:val="left"/>
      <w:pPr>
        <w:ind w:left="1353" w:hanging="360"/>
      </w:pPr>
      <w:rPr>
        <w:strike w:val="0"/>
        <w:color w:val="auto"/>
        <w:u w:val="none"/>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0C6E99"/>
    <w:multiLevelType w:val="hybridMultilevel"/>
    <w:tmpl w:val="52A2A628"/>
    <w:lvl w:ilvl="0" w:tplc="D576C362">
      <w:start w:val="1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0DD71EC"/>
    <w:multiLevelType w:val="multilevel"/>
    <w:tmpl w:val="53622E5C"/>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4161FFB"/>
    <w:multiLevelType w:val="hybridMultilevel"/>
    <w:tmpl w:val="AD9A804C"/>
    <w:lvl w:ilvl="0" w:tplc="4C2A775E">
      <w:start w:val="1"/>
      <w:numFmt w:val="decimal"/>
      <w:lvlText w:val="%1."/>
      <w:lvlJc w:val="left"/>
      <w:pPr>
        <w:tabs>
          <w:tab w:val="num" w:pos="480"/>
        </w:tabs>
        <w:ind w:left="480" w:hanging="360"/>
      </w:pPr>
      <w:rPr>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84C1355"/>
    <w:multiLevelType w:val="hybridMultilevel"/>
    <w:tmpl w:val="C2220B88"/>
    <w:lvl w:ilvl="0" w:tplc="7A7453EE">
      <w:start w:val="1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211"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B03329"/>
    <w:multiLevelType w:val="hybridMultilevel"/>
    <w:tmpl w:val="BD12F222"/>
    <w:lvl w:ilvl="0" w:tplc="B79EB62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F7593F"/>
    <w:multiLevelType w:val="multilevel"/>
    <w:tmpl w:val="33FA4738"/>
    <w:name w:val="WW8Num22"/>
    <w:lvl w:ilvl="0">
      <w:start w:val="1"/>
      <w:numFmt w:val="decimal"/>
      <w:lvlText w:val="%1."/>
      <w:lvlJc w:val="left"/>
      <w:pPr>
        <w:tabs>
          <w:tab w:val="num" w:pos="357"/>
        </w:tabs>
        <w:ind w:left="357" w:hanging="357"/>
      </w:pPr>
      <w:rPr>
        <w:rFonts w:hint="default"/>
        <w:strike w:val="0"/>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nsid w:val="49E401BD"/>
    <w:multiLevelType w:val="hybridMultilevel"/>
    <w:tmpl w:val="A0E61890"/>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0000019">
      <w:start w:val="1"/>
      <w:numFmt w:val="bullet"/>
      <w:lvlText w:val="-"/>
      <w:lvlJc w:val="left"/>
      <w:pPr>
        <w:ind w:left="3060" w:hanging="180"/>
      </w:pPr>
      <w:rPr>
        <w:rFonts w:ascii="Times New Roman" w:hAnsi="Times New Roman" w:hint="default"/>
        <w:b w:val="0"/>
        <w:color w:val="auto"/>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8"/>
  </w:num>
  <w:num w:numId="5">
    <w:abstractNumId w:val="9"/>
  </w:num>
  <w:num w:numId="6">
    <w:abstractNumId w:val="10"/>
  </w:num>
  <w:num w:numId="7">
    <w:abstractNumId w:val="13"/>
  </w:num>
  <w:num w:numId="8">
    <w:abstractNumId w:val="45"/>
  </w:num>
  <w:num w:numId="9">
    <w:abstractNumId w:val="63"/>
  </w:num>
  <w:num w:numId="10">
    <w:abstractNumId w:val="36"/>
  </w:num>
  <w:num w:numId="11">
    <w:abstractNumId w:val="44"/>
  </w:num>
  <w:num w:numId="12">
    <w:abstractNumId w:val="56"/>
  </w:num>
  <w:num w:numId="13">
    <w:abstractNumId w:val="14"/>
  </w:num>
  <w:num w:numId="14">
    <w:abstractNumId w:val="22"/>
  </w:num>
  <w:num w:numId="15">
    <w:abstractNumId w:val="37"/>
  </w:num>
  <w:num w:numId="16">
    <w:abstractNumId w:val="54"/>
  </w:num>
  <w:num w:numId="17">
    <w:abstractNumId w:val="31"/>
  </w:num>
  <w:num w:numId="18">
    <w:abstractNumId w:val="58"/>
  </w:num>
  <w:num w:numId="19">
    <w:abstractNumId w:val="26"/>
  </w:num>
  <w:num w:numId="20">
    <w:abstractNumId w:val="59"/>
  </w:num>
  <w:num w:numId="21">
    <w:abstractNumId w:val="29"/>
  </w:num>
  <w:num w:numId="22">
    <w:abstractNumId w:val="67"/>
  </w:num>
  <w:num w:numId="23">
    <w:abstractNumId w:val="48"/>
  </w:num>
  <w:num w:numId="24">
    <w:abstractNumId w:val="38"/>
  </w:num>
  <w:num w:numId="25">
    <w:abstractNumId w:val="34"/>
  </w:num>
  <w:num w:numId="26">
    <w:abstractNumId w:val="57"/>
  </w:num>
  <w:num w:numId="27">
    <w:abstractNumId w:val="27"/>
  </w:num>
  <w:num w:numId="28">
    <w:abstractNumId w:val="35"/>
  </w:num>
  <w:num w:numId="29">
    <w:abstractNumId w:val="21"/>
  </w:num>
  <w:num w:numId="30">
    <w:abstractNumId w:val="43"/>
  </w:num>
  <w:num w:numId="31">
    <w:abstractNumId w:val="51"/>
  </w:num>
  <w:num w:numId="32">
    <w:abstractNumId w:val="64"/>
  </w:num>
  <w:num w:numId="33">
    <w:abstractNumId w:val="30"/>
  </w:num>
  <w:num w:numId="34">
    <w:abstractNumId w:val="28"/>
  </w:num>
  <w:num w:numId="35">
    <w:abstractNumId w:val="25"/>
  </w:num>
  <w:num w:numId="36">
    <w:abstractNumId w:val="15"/>
  </w:num>
  <w:num w:numId="37">
    <w:abstractNumId w:val="40"/>
  </w:num>
  <w:num w:numId="38">
    <w:abstractNumId w:val="16"/>
  </w:num>
  <w:num w:numId="39">
    <w:abstractNumId w:val="42"/>
  </w:num>
  <w:num w:numId="40">
    <w:abstractNumId w:val="39"/>
  </w:num>
  <w:num w:numId="41">
    <w:abstractNumId w:val="66"/>
  </w:num>
  <w:num w:numId="42">
    <w:abstractNumId w:val="65"/>
  </w:num>
  <w:num w:numId="43">
    <w:abstractNumId w:val="52"/>
  </w:num>
  <w:num w:numId="44">
    <w:abstractNumId w:val="50"/>
  </w:num>
  <w:num w:numId="45">
    <w:abstractNumId w:val="46"/>
  </w:num>
  <w:num w:numId="46">
    <w:abstractNumId w:val="60"/>
  </w:num>
  <w:num w:numId="47">
    <w:abstractNumId w:val="53"/>
  </w:num>
  <w:num w:numId="48">
    <w:abstractNumId w:val="20"/>
  </w:num>
  <w:num w:numId="49">
    <w:abstractNumId w:val="18"/>
  </w:num>
  <w:num w:numId="50">
    <w:abstractNumId w:val="17"/>
  </w:num>
  <w:num w:numId="5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19"/>
  </w:num>
  <w:num w:numId="54">
    <w:abstractNumId w:val="47"/>
  </w:num>
  <w:num w:numId="55">
    <w:abstractNumId w:val="41"/>
  </w:num>
  <w:num w:numId="56">
    <w:abstractNumId w:val="33"/>
  </w:num>
  <w:num w:numId="57">
    <w:abstractNumId w:val="23"/>
  </w:num>
  <w:num w:numId="58">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4F96"/>
    <w:rsid w:val="0000523E"/>
    <w:rsid w:val="00006506"/>
    <w:rsid w:val="00006DBC"/>
    <w:rsid w:val="00007411"/>
    <w:rsid w:val="00010372"/>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2747B"/>
    <w:rsid w:val="00030845"/>
    <w:rsid w:val="000311AB"/>
    <w:rsid w:val="00032A17"/>
    <w:rsid w:val="0003321D"/>
    <w:rsid w:val="00033A80"/>
    <w:rsid w:val="00034184"/>
    <w:rsid w:val="00034536"/>
    <w:rsid w:val="00036C4C"/>
    <w:rsid w:val="00036DF6"/>
    <w:rsid w:val="000371D3"/>
    <w:rsid w:val="0004135C"/>
    <w:rsid w:val="00041427"/>
    <w:rsid w:val="00041A7E"/>
    <w:rsid w:val="00041E27"/>
    <w:rsid w:val="00042A61"/>
    <w:rsid w:val="00042B90"/>
    <w:rsid w:val="00042E85"/>
    <w:rsid w:val="000432A0"/>
    <w:rsid w:val="00043DFA"/>
    <w:rsid w:val="00045034"/>
    <w:rsid w:val="0004559E"/>
    <w:rsid w:val="000466DD"/>
    <w:rsid w:val="00046F2D"/>
    <w:rsid w:val="0004769C"/>
    <w:rsid w:val="00047F37"/>
    <w:rsid w:val="00050263"/>
    <w:rsid w:val="00050B38"/>
    <w:rsid w:val="00051562"/>
    <w:rsid w:val="00051C32"/>
    <w:rsid w:val="0005432B"/>
    <w:rsid w:val="00056092"/>
    <w:rsid w:val="00057DE0"/>
    <w:rsid w:val="00057F2C"/>
    <w:rsid w:val="00060459"/>
    <w:rsid w:val="00063568"/>
    <w:rsid w:val="00063926"/>
    <w:rsid w:val="00064DDC"/>
    <w:rsid w:val="00065916"/>
    <w:rsid w:val="00065FDE"/>
    <w:rsid w:val="00066514"/>
    <w:rsid w:val="000672A4"/>
    <w:rsid w:val="000676A5"/>
    <w:rsid w:val="0007082F"/>
    <w:rsid w:val="00071C80"/>
    <w:rsid w:val="00071CD3"/>
    <w:rsid w:val="00072706"/>
    <w:rsid w:val="000728D1"/>
    <w:rsid w:val="000728D3"/>
    <w:rsid w:val="00073D48"/>
    <w:rsid w:val="00074C30"/>
    <w:rsid w:val="00075B99"/>
    <w:rsid w:val="00076C68"/>
    <w:rsid w:val="00076D82"/>
    <w:rsid w:val="0007716D"/>
    <w:rsid w:val="00080351"/>
    <w:rsid w:val="00083363"/>
    <w:rsid w:val="00084226"/>
    <w:rsid w:val="00084D16"/>
    <w:rsid w:val="00085D44"/>
    <w:rsid w:val="00085DDA"/>
    <w:rsid w:val="00085F1C"/>
    <w:rsid w:val="000860BA"/>
    <w:rsid w:val="00087C56"/>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6FD7"/>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5FF2"/>
    <w:rsid w:val="000D7B5B"/>
    <w:rsid w:val="000E041B"/>
    <w:rsid w:val="000E244C"/>
    <w:rsid w:val="000E2E12"/>
    <w:rsid w:val="000E3151"/>
    <w:rsid w:val="000E3518"/>
    <w:rsid w:val="000E5C5F"/>
    <w:rsid w:val="000E6CFB"/>
    <w:rsid w:val="000E6F45"/>
    <w:rsid w:val="000F034A"/>
    <w:rsid w:val="000F11EA"/>
    <w:rsid w:val="000F1F7C"/>
    <w:rsid w:val="000F3B81"/>
    <w:rsid w:val="000F3FAF"/>
    <w:rsid w:val="000F44B8"/>
    <w:rsid w:val="000F6F22"/>
    <w:rsid w:val="001001F8"/>
    <w:rsid w:val="001003C7"/>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B3"/>
    <w:rsid w:val="00122DEC"/>
    <w:rsid w:val="00123ADE"/>
    <w:rsid w:val="00126ABF"/>
    <w:rsid w:val="00127293"/>
    <w:rsid w:val="00130F9D"/>
    <w:rsid w:val="001313C3"/>
    <w:rsid w:val="00131B39"/>
    <w:rsid w:val="00131DDE"/>
    <w:rsid w:val="0013229A"/>
    <w:rsid w:val="001347B5"/>
    <w:rsid w:val="001348A1"/>
    <w:rsid w:val="00134C8C"/>
    <w:rsid w:val="001354E8"/>
    <w:rsid w:val="00136AAA"/>
    <w:rsid w:val="00140B57"/>
    <w:rsid w:val="00140B72"/>
    <w:rsid w:val="00143C28"/>
    <w:rsid w:val="00144239"/>
    <w:rsid w:val="0014439A"/>
    <w:rsid w:val="001450BE"/>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77D31"/>
    <w:rsid w:val="0018014E"/>
    <w:rsid w:val="00180AB2"/>
    <w:rsid w:val="001819B2"/>
    <w:rsid w:val="0018328C"/>
    <w:rsid w:val="001835DD"/>
    <w:rsid w:val="001838C9"/>
    <w:rsid w:val="00183BA5"/>
    <w:rsid w:val="00185B1D"/>
    <w:rsid w:val="0018740C"/>
    <w:rsid w:val="0018784D"/>
    <w:rsid w:val="001878E4"/>
    <w:rsid w:val="001902C1"/>
    <w:rsid w:val="00190603"/>
    <w:rsid w:val="00190FE6"/>
    <w:rsid w:val="0019244E"/>
    <w:rsid w:val="0019260E"/>
    <w:rsid w:val="00193B30"/>
    <w:rsid w:val="00196060"/>
    <w:rsid w:val="00196210"/>
    <w:rsid w:val="001962B6"/>
    <w:rsid w:val="00196BBE"/>
    <w:rsid w:val="001A08EC"/>
    <w:rsid w:val="001A26AB"/>
    <w:rsid w:val="001A3845"/>
    <w:rsid w:val="001A3CAB"/>
    <w:rsid w:val="001A604D"/>
    <w:rsid w:val="001A60A1"/>
    <w:rsid w:val="001A6556"/>
    <w:rsid w:val="001A691F"/>
    <w:rsid w:val="001B09DD"/>
    <w:rsid w:val="001B0B49"/>
    <w:rsid w:val="001B1A21"/>
    <w:rsid w:val="001B1AA7"/>
    <w:rsid w:val="001B274E"/>
    <w:rsid w:val="001B2DBF"/>
    <w:rsid w:val="001B3789"/>
    <w:rsid w:val="001B5982"/>
    <w:rsid w:val="001B75C6"/>
    <w:rsid w:val="001C038E"/>
    <w:rsid w:val="001C08CD"/>
    <w:rsid w:val="001C3571"/>
    <w:rsid w:val="001C51AB"/>
    <w:rsid w:val="001C64FC"/>
    <w:rsid w:val="001C6796"/>
    <w:rsid w:val="001C7109"/>
    <w:rsid w:val="001D0378"/>
    <w:rsid w:val="001D0E83"/>
    <w:rsid w:val="001D12DB"/>
    <w:rsid w:val="001D1320"/>
    <w:rsid w:val="001D1B9D"/>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150"/>
    <w:rsid w:val="001E73EE"/>
    <w:rsid w:val="001E7AD0"/>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3A0C"/>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5A5"/>
    <w:rsid w:val="0021674E"/>
    <w:rsid w:val="00216F02"/>
    <w:rsid w:val="00217D00"/>
    <w:rsid w:val="002226C8"/>
    <w:rsid w:val="00222738"/>
    <w:rsid w:val="00224A3D"/>
    <w:rsid w:val="002279D9"/>
    <w:rsid w:val="00230A07"/>
    <w:rsid w:val="00232029"/>
    <w:rsid w:val="00232035"/>
    <w:rsid w:val="0023207B"/>
    <w:rsid w:val="00233260"/>
    <w:rsid w:val="00233D91"/>
    <w:rsid w:val="00236985"/>
    <w:rsid w:val="00237AE1"/>
    <w:rsid w:val="002406BA"/>
    <w:rsid w:val="00240AD4"/>
    <w:rsid w:val="00240F9F"/>
    <w:rsid w:val="00241512"/>
    <w:rsid w:val="00243184"/>
    <w:rsid w:val="0024357F"/>
    <w:rsid w:val="0024586B"/>
    <w:rsid w:val="00250643"/>
    <w:rsid w:val="00250B6F"/>
    <w:rsid w:val="0025120F"/>
    <w:rsid w:val="00251523"/>
    <w:rsid w:val="002519DE"/>
    <w:rsid w:val="00251D5C"/>
    <w:rsid w:val="00252A5F"/>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1F1"/>
    <w:rsid w:val="00265F1C"/>
    <w:rsid w:val="00266A5D"/>
    <w:rsid w:val="002677F9"/>
    <w:rsid w:val="002677FC"/>
    <w:rsid w:val="0027025E"/>
    <w:rsid w:val="002707FF"/>
    <w:rsid w:val="002710DB"/>
    <w:rsid w:val="00271B41"/>
    <w:rsid w:val="0027302B"/>
    <w:rsid w:val="00273236"/>
    <w:rsid w:val="0027327E"/>
    <w:rsid w:val="002752FF"/>
    <w:rsid w:val="002755FA"/>
    <w:rsid w:val="0027609E"/>
    <w:rsid w:val="002764BB"/>
    <w:rsid w:val="0027689D"/>
    <w:rsid w:val="00277307"/>
    <w:rsid w:val="00280A11"/>
    <w:rsid w:val="00283243"/>
    <w:rsid w:val="00283C0A"/>
    <w:rsid w:val="00283FAB"/>
    <w:rsid w:val="002843DB"/>
    <w:rsid w:val="00284894"/>
    <w:rsid w:val="002851F0"/>
    <w:rsid w:val="00285BE7"/>
    <w:rsid w:val="002871BF"/>
    <w:rsid w:val="00287796"/>
    <w:rsid w:val="00287877"/>
    <w:rsid w:val="00290924"/>
    <w:rsid w:val="00290A08"/>
    <w:rsid w:val="00290B91"/>
    <w:rsid w:val="002914E6"/>
    <w:rsid w:val="00292A58"/>
    <w:rsid w:val="00294C6E"/>
    <w:rsid w:val="002960D0"/>
    <w:rsid w:val="002A03E7"/>
    <w:rsid w:val="002A0767"/>
    <w:rsid w:val="002A0CA4"/>
    <w:rsid w:val="002A0EFA"/>
    <w:rsid w:val="002A13DB"/>
    <w:rsid w:val="002A154E"/>
    <w:rsid w:val="002A1930"/>
    <w:rsid w:val="002A309F"/>
    <w:rsid w:val="002A41C3"/>
    <w:rsid w:val="002A4319"/>
    <w:rsid w:val="002A4F0A"/>
    <w:rsid w:val="002A4FE3"/>
    <w:rsid w:val="002A6C49"/>
    <w:rsid w:val="002A6DD2"/>
    <w:rsid w:val="002B0EA8"/>
    <w:rsid w:val="002B0F4F"/>
    <w:rsid w:val="002B303F"/>
    <w:rsid w:val="002B33DF"/>
    <w:rsid w:val="002B5185"/>
    <w:rsid w:val="002B5310"/>
    <w:rsid w:val="002B5937"/>
    <w:rsid w:val="002B6CE2"/>
    <w:rsid w:val="002B7C89"/>
    <w:rsid w:val="002C022E"/>
    <w:rsid w:val="002C1250"/>
    <w:rsid w:val="002C15B9"/>
    <w:rsid w:val="002C1E63"/>
    <w:rsid w:val="002C2E11"/>
    <w:rsid w:val="002C2EB2"/>
    <w:rsid w:val="002C3BD3"/>
    <w:rsid w:val="002C4055"/>
    <w:rsid w:val="002C48C3"/>
    <w:rsid w:val="002C6899"/>
    <w:rsid w:val="002D0A2F"/>
    <w:rsid w:val="002D1516"/>
    <w:rsid w:val="002D2551"/>
    <w:rsid w:val="002D26A0"/>
    <w:rsid w:val="002D2D97"/>
    <w:rsid w:val="002D42FA"/>
    <w:rsid w:val="002D4FD1"/>
    <w:rsid w:val="002D5AAC"/>
    <w:rsid w:val="002D5F66"/>
    <w:rsid w:val="002D66CB"/>
    <w:rsid w:val="002D6CCD"/>
    <w:rsid w:val="002D6F23"/>
    <w:rsid w:val="002E2135"/>
    <w:rsid w:val="002E3C36"/>
    <w:rsid w:val="002E6370"/>
    <w:rsid w:val="002E672B"/>
    <w:rsid w:val="002F0636"/>
    <w:rsid w:val="002F166C"/>
    <w:rsid w:val="002F2215"/>
    <w:rsid w:val="002F3533"/>
    <w:rsid w:val="002F374D"/>
    <w:rsid w:val="002F37CC"/>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3AE"/>
    <w:rsid w:val="003237F8"/>
    <w:rsid w:val="0032419D"/>
    <w:rsid w:val="0032705B"/>
    <w:rsid w:val="00327214"/>
    <w:rsid w:val="003302A9"/>
    <w:rsid w:val="003315E1"/>
    <w:rsid w:val="00331A88"/>
    <w:rsid w:val="0033271B"/>
    <w:rsid w:val="00334725"/>
    <w:rsid w:val="003372F9"/>
    <w:rsid w:val="0033756F"/>
    <w:rsid w:val="003375EA"/>
    <w:rsid w:val="00340E36"/>
    <w:rsid w:val="003412B5"/>
    <w:rsid w:val="003414E2"/>
    <w:rsid w:val="00341D48"/>
    <w:rsid w:val="0034314F"/>
    <w:rsid w:val="0034354C"/>
    <w:rsid w:val="00344CCB"/>
    <w:rsid w:val="00345AD3"/>
    <w:rsid w:val="00346598"/>
    <w:rsid w:val="00346EAE"/>
    <w:rsid w:val="00350CC6"/>
    <w:rsid w:val="003510AE"/>
    <w:rsid w:val="00352CF9"/>
    <w:rsid w:val="00355405"/>
    <w:rsid w:val="0035550C"/>
    <w:rsid w:val="00355899"/>
    <w:rsid w:val="00357996"/>
    <w:rsid w:val="00357A6A"/>
    <w:rsid w:val="00360136"/>
    <w:rsid w:val="0036110B"/>
    <w:rsid w:val="00361323"/>
    <w:rsid w:val="00363888"/>
    <w:rsid w:val="00364B46"/>
    <w:rsid w:val="00365EA4"/>
    <w:rsid w:val="00365FD3"/>
    <w:rsid w:val="00366739"/>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4EC9"/>
    <w:rsid w:val="00387110"/>
    <w:rsid w:val="0039072E"/>
    <w:rsid w:val="0039102D"/>
    <w:rsid w:val="00392C28"/>
    <w:rsid w:val="00393783"/>
    <w:rsid w:val="00393B34"/>
    <w:rsid w:val="00393D7B"/>
    <w:rsid w:val="003942FC"/>
    <w:rsid w:val="00394F09"/>
    <w:rsid w:val="00395A93"/>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4D7A"/>
    <w:rsid w:val="003B5592"/>
    <w:rsid w:val="003B7CE4"/>
    <w:rsid w:val="003C0021"/>
    <w:rsid w:val="003C0E49"/>
    <w:rsid w:val="003C187F"/>
    <w:rsid w:val="003C2372"/>
    <w:rsid w:val="003C28ED"/>
    <w:rsid w:val="003C2D34"/>
    <w:rsid w:val="003C392B"/>
    <w:rsid w:val="003C4989"/>
    <w:rsid w:val="003C4ED5"/>
    <w:rsid w:val="003C54E7"/>
    <w:rsid w:val="003C5A36"/>
    <w:rsid w:val="003C5BED"/>
    <w:rsid w:val="003C65C2"/>
    <w:rsid w:val="003C65F8"/>
    <w:rsid w:val="003C6C2A"/>
    <w:rsid w:val="003C6D48"/>
    <w:rsid w:val="003C74CD"/>
    <w:rsid w:val="003D13F3"/>
    <w:rsid w:val="003D2883"/>
    <w:rsid w:val="003D5286"/>
    <w:rsid w:val="003D578F"/>
    <w:rsid w:val="003D5AF9"/>
    <w:rsid w:val="003E0B91"/>
    <w:rsid w:val="003E1989"/>
    <w:rsid w:val="003E2314"/>
    <w:rsid w:val="003E34BB"/>
    <w:rsid w:val="003E561C"/>
    <w:rsid w:val="003E5F07"/>
    <w:rsid w:val="003E6E86"/>
    <w:rsid w:val="003E7154"/>
    <w:rsid w:val="003F1DED"/>
    <w:rsid w:val="003F2645"/>
    <w:rsid w:val="003F273D"/>
    <w:rsid w:val="003F35DA"/>
    <w:rsid w:val="003F4D94"/>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303A"/>
    <w:rsid w:val="004169F0"/>
    <w:rsid w:val="004173ED"/>
    <w:rsid w:val="00417A33"/>
    <w:rsid w:val="004200E7"/>
    <w:rsid w:val="0042142A"/>
    <w:rsid w:val="0042142D"/>
    <w:rsid w:val="00421CEC"/>
    <w:rsid w:val="00422B38"/>
    <w:rsid w:val="0042538D"/>
    <w:rsid w:val="00425B5A"/>
    <w:rsid w:val="00425F58"/>
    <w:rsid w:val="00426FA7"/>
    <w:rsid w:val="00427A17"/>
    <w:rsid w:val="00430B5A"/>
    <w:rsid w:val="004330C3"/>
    <w:rsid w:val="00433800"/>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477A7"/>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AD0"/>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287"/>
    <w:rsid w:val="004D6320"/>
    <w:rsid w:val="004D65C8"/>
    <w:rsid w:val="004D6C59"/>
    <w:rsid w:val="004D7615"/>
    <w:rsid w:val="004D77A0"/>
    <w:rsid w:val="004D7929"/>
    <w:rsid w:val="004D79F9"/>
    <w:rsid w:val="004E1130"/>
    <w:rsid w:val="004E1237"/>
    <w:rsid w:val="004E1709"/>
    <w:rsid w:val="004E29AE"/>
    <w:rsid w:val="004E378F"/>
    <w:rsid w:val="004E39EF"/>
    <w:rsid w:val="004E44F2"/>
    <w:rsid w:val="004E4BC9"/>
    <w:rsid w:val="004E53CB"/>
    <w:rsid w:val="004E584D"/>
    <w:rsid w:val="004E5F70"/>
    <w:rsid w:val="004E6543"/>
    <w:rsid w:val="004F03A6"/>
    <w:rsid w:val="004F186D"/>
    <w:rsid w:val="004F4036"/>
    <w:rsid w:val="00500369"/>
    <w:rsid w:val="00501460"/>
    <w:rsid w:val="0050168B"/>
    <w:rsid w:val="00501C04"/>
    <w:rsid w:val="00502556"/>
    <w:rsid w:val="005026B5"/>
    <w:rsid w:val="00502FEB"/>
    <w:rsid w:val="005034FB"/>
    <w:rsid w:val="00504BFC"/>
    <w:rsid w:val="0050526B"/>
    <w:rsid w:val="005063B7"/>
    <w:rsid w:val="0050664A"/>
    <w:rsid w:val="00507D5E"/>
    <w:rsid w:val="005102B5"/>
    <w:rsid w:val="00511169"/>
    <w:rsid w:val="00511C0C"/>
    <w:rsid w:val="00512F06"/>
    <w:rsid w:val="00512F69"/>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1BD"/>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56E13"/>
    <w:rsid w:val="00561265"/>
    <w:rsid w:val="00561F0F"/>
    <w:rsid w:val="00561F7F"/>
    <w:rsid w:val="00562114"/>
    <w:rsid w:val="00562F7A"/>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2FF3"/>
    <w:rsid w:val="005848DD"/>
    <w:rsid w:val="0058637F"/>
    <w:rsid w:val="005870CB"/>
    <w:rsid w:val="00587736"/>
    <w:rsid w:val="00587F9E"/>
    <w:rsid w:val="00591AC3"/>
    <w:rsid w:val="00594867"/>
    <w:rsid w:val="0059530B"/>
    <w:rsid w:val="00596126"/>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D7D0C"/>
    <w:rsid w:val="005E1AF8"/>
    <w:rsid w:val="005E1D4C"/>
    <w:rsid w:val="005E22B9"/>
    <w:rsid w:val="005E24EA"/>
    <w:rsid w:val="005E2D88"/>
    <w:rsid w:val="005E2E39"/>
    <w:rsid w:val="005E4566"/>
    <w:rsid w:val="005E462C"/>
    <w:rsid w:val="005E4AB7"/>
    <w:rsid w:val="005E4D7D"/>
    <w:rsid w:val="005E529E"/>
    <w:rsid w:val="005E6BC9"/>
    <w:rsid w:val="005F0111"/>
    <w:rsid w:val="005F0BBB"/>
    <w:rsid w:val="005F0BFC"/>
    <w:rsid w:val="005F1707"/>
    <w:rsid w:val="005F38B9"/>
    <w:rsid w:val="005F3A68"/>
    <w:rsid w:val="005F406D"/>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17BA4"/>
    <w:rsid w:val="0062039E"/>
    <w:rsid w:val="006209C5"/>
    <w:rsid w:val="00620E04"/>
    <w:rsid w:val="00621D8B"/>
    <w:rsid w:val="006245C4"/>
    <w:rsid w:val="0062576B"/>
    <w:rsid w:val="00625BC3"/>
    <w:rsid w:val="00625E45"/>
    <w:rsid w:val="00625FAA"/>
    <w:rsid w:val="006266EE"/>
    <w:rsid w:val="0062703C"/>
    <w:rsid w:val="006272F1"/>
    <w:rsid w:val="0062789E"/>
    <w:rsid w:val="0062794F"/>
    <w:rsid w:val="00630722"/>
    <w:rsid w:val="00630C3B"/>
    <w:rsid w:val="00631BA3"/>
    <w:rsid w:val="00631BEA"/>
    <w:rsid w:val="00632088"/>
    <w:rsid w:val="0063327D"/>
    <w:rsid w:val="00633C5B"/>
    <w:rsid w:val="00637376"/>
    <w:rsid w:val="006428C9"/>
    <w:rsid w:val="0064313C"/>
    <w:rsid w:val="00643A7B"/>
    <w:rsid w:val="00644824"/>
    <w:rsid w:val="00647211"/>
    <w:rsid w:val="00647B0D"/>
    <w:rsid w:val="006507DC"/>
    <w:rsid w:val="0065119E"/>
    <w:rsid w:val="006514CD"/>
    <w:rsid w:val="006542E4"/>
    <w:rsid w:val="006549C4"/>
    <w:rsid w:val="006553AF"/>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75CE7"/>
    <w:rsid w:val="0068019D"/>
    <w:rsid w:val="00681744"/>
    <w:rsid w:val="0068214C"/>
    <w:rsid w:val="00686F2E"/>
    <w:rsid w:val="006875E4"/>
    <w:rsid w:val="00687F60"/>
    <w:rsid w:val="00690903"/>
    <w:rsid w:val="006932F0"/>
    <w:rsid w:val="006942B4"/>
    <w:rsid w:val="00694F99"/>
    <w:rsid w:val="00697214"/>
    <w:rsid w:val="00697359"/>
    <w:rsid w:val="00697AE3"/>
    <w:rsid w:val="006A0AC4"/>
    <w:rsid w:val="006A3B14"/>
    <w:rsid w:val="006A3CA1"/>
    <w:rsid w:val="006A46EE"/>
    <w:rsid w:val="006A4B91"/>
    <w:rsid w:val="006A5C53"/>
    <w:rsid w:val="006A674A"/>
    <w:rsid w:val="006B0CF4"/>
    <w:rsid w:val="006B12D7"/>
    <w:rsid w:val="006B2207"/>
    <w:rsid w:val="006B280B"/>
    <w:rsid w:val="006B34C2"/>
    <w:rsid w:val="006B34E6"/>
    <w:rsid w:val="006B449F"/>
    <w:rsid w:val="006B5AD5"/>
    <w:rsid w:val="006B634A"/>
    <w:rsid w:val="006B6E67"/>
    <w:rsid w:val="006B7B16"/>
    <w:rsid w:val="006B7E6A"/>
    <w:rsid w:val="006C014E"/>
    <w:rsid w:val="006C2E98"/>
    <w:rsid w:val="006C33FB"/>
    <w:rsid w:val="006C3A85"/>
    <w:rsid w:val="006C425D"/>
    <w:rsid w:val="006C4456"/>
    <w:rsid w:val="006C52D6"/>
    <w:rsid w:val="006C5E50"/>
    <w:rsid w:val="006C620D"/>
    <w:rsid w:val="006C6553"/>
    <w:rsid w:val="006C6647"/>
    <w:rsid w:val="006C6E1F"/>
    <w:rsid w:val="006C7199"/>
    <w:rsid w:val="006C7ED5"/>
    <w:rsid w:val="006D07DC"/>
    <w:rsid w:val="006D0ACC"/>
    <w:rsid w:val="006D0BC5"/>
    <w:rsid w:val="006D3D91"/>
    <w:rsid w:val="006D5743"/>
    <w:rsid w:val="006D5774"/>
    <w:rsid w:val="006D5F04"/>
    <w:rsid w:val="006D5F5C"/>
    <w:rsid w:val="006D7159"/>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0DED"/>
    <w:rsid w:val="00703295"/>
    <w:rsid w:val="007048B2"/>
    <w:rsid w:val="00704E90"/>
    <w:rsid w:val="00705A3D"/>
    <w:rsid w:val="00706813"/>
    <w:rsid w:val="00710C9D"/>
    <w:rsid w:val="0071289D"/>
    <w:rsid w:val="00714539"/>
    <w:rsid w:val="00715388"/>
    <w:rsid w:val="00715CF8"/>
    <w:rsid w:val="00715E69"/>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2F48"/>
    <w:rsid w:val="007431EE"/>
    <w:rsid w:val="0074421B"/>
    <w:rsid w:val="00744749"/>
    <w:rsid w:val="007450BD"/>
    <w:rsid w:val="00746480"/>
    <w:rsid w:val="0075149F"/>
    <w:rsid w:val="007520A0"/>
    <w:rsid w:val="0075321E"/>
    <w:rsid w:val="00753520"/>
    <w:rsid w:val="00754F06"/>
    <w:rsid w:val="007559C0"/>
    <w:rsid w:val="00756715"/>
    <w:rsid w:val="00756DC6"/>
    <w:rsid w:val="007576EF"/>
    <w:rsid w:val="0075771F"/>
    <w:rsid w:val="00762D67"/>
    <w:rsid w:val="007641D4"/>
    <w:rsid w:val="00764E9C"/>
    <w:rsid w:val="00765247"/>
    <w:rsid w:val="0076711D"/>
    <w:rsid w:val="00770913"/>
    <w:rsid w:val="00771C89"/>
    <w:rsid w:val="00771FEC"/>
    <w:rsid w:val="00772DF9"/>
    <w:rsid w:val="00772ED8"/>
    <w:rsid w:val="0077355D"/>
    <w:rsid w:val="0077456A"/>
    <w:rsid w:val="007759D5"/>
    <w:rsid w:val="00775BE9"/>
    <w:rsid w:val="007764D3"/>
    <w:rsid w:val="00776F74"/>
    <w:rsid w:val="00777B76"/>
    <w:rsid w:val="00780344"/>
    <w:rsid w:val="0078061C"/>
    <w:rsid w:val="00781710"/>
    <w:rsid w:val="00781768"/>
    <w:rsid w:val="007817D0"/>
    <w:rsid w:val="00781A4B"/>
    <w:rsid w:val="0078268A"/>
    <w:rsid w:val="00782D82"/>
    <w:rsid w:val="0078309E"/>
    <w:rsid w:val="0078388F"/>
    <w:rsid w:val="00784B13"/>
    <w:rsid w:val="00785576"/>
    <w:rsid w:val="00785B92"/>
    <w:rsid w:val="0078662C"/>
    <w:rsid w:val="00786762"/>
    <w:rsid w:val="00786D40"/>
    <w:rsid w:val="007916B4"/>
    <w:rsid w:val="00792EFB"/>
    <w:rsid w:val="00793CB2"/>
    <w:rsid w:val="00795555"/>
    <w:rsid w:val="007960D7"/>
    <w:rsid w:val="007960D9"/>
    <w:rsid w:val="007A1C93"/>
    <w:rsid w:val="007A3761"/>
    <w:rsid w:val="007A3AE4"/>
    <w:rsid w:val="007A452B"/>
    <w:rsid w:val="007A5499"/>
    <w:rsid w:val="007A57B9"/>
    <w:rsid w:val="007A5FFC"/>
    <w:rsid w:val="007A6DF2"/>
    <w:rsid w:val="007A70B4"/>
    <w:rsid w:val="007A75C6"/>
    <w:rsid w:val="007B02AF"/>
    <w:rsid w:val="007B08CD"/>
    <w:rsid w:val="007B2307"/>
    <w:rsid w:val="007B2E54"/>
    <w:rsid w:val="007B378E"/>
    <w:rsid w:val="007B3AF7"/>
    <w:rsid w:val="007B3C15"/>
    <w:rsid w:val="007B5A54"/>
    <w:rsid w:val="007B5D80"/>
    <w:rsid w:val="007B5DCE"/>
    <w:rsid w:val="007B5F67"/>
    <w:rsid w:val="007B608E"/>
    <w:rsid w:val="007C1A1D"/>
    <w:rsid w:val="007C244A"/>
    <w:rsid w:val="007C26E5"/>
    <w:rsid w:val="007C4983"/>
    <w:rsid w:val="007C684F"/>
    <w:rsid w:val="007C7A8C"/>
    <w:rsid w:val="007C7EE8"/>
    <w:rsid w:val="007D18DF"/>
    <w:rsid w:val="007D2CD7"/>
    <w:rsid w:val="007D2F7C"/>
    <w:rsid w:val="007D39DE"/>
    <w:rsid w:val="007D43E9"/>
    <w:rsid w:val="007D4EFD"/>
    <w:rsid w:val="007D4FEC"/>
    <w:rsid w:val="007D757B"/>
    <w:rsid w:val="007E1644"/>
    <w:rsid w:val="007E3098"/>
    <w:rsid w:val="007E4B7B"/>
    <w:rsid w:val="007E560D"/>
    <w:rsid w:val="007E64EE"/>
    <w:rsid w:val="007E6800"/>
    <w:rsid w:val="007E6B64"/>
    <w:rsid w:val="007E722E"/>
    <w:rsid w:val="007E793F"/>
    <w:rsid w:val="007E7F80"/>
    <w:rsid w:val="007E7FBA"/>
    <w:rsid w:val="007F0B15"/>
    <w:rsid w:val="007F0B50"/>
    <w:rsid w:val="007F14B2"/>
    <w:rsid w:val="007F19CD"/>
    <w:rsid w:val="007F2B48"/>
    <w:rsid w:val="007F2C28"/>
    <w:rsid w:val="007F3C19"/>
    <w:rsid w:val="007F3F36"/>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6864"/>
    <w:rsid w:val="00807325"/>
    <w:rsid w:val="00810632"/>
    <w:rsid w:val="008110B6"/>
    <w:rsid w:val="00811357"/>
    <w:rsid w:val="00811AC3"/>
    <w:rsid w:val="00811D05"/>
    <w:rsid w:val="008121C0"/>
    <w:rsid w:val="0081252A"/>
    <w:rsid w:val="0081393A"/>
    <w:rsid w:val="00814693"/>
    <w:rsid w:val="008148D3"/>
    <w:rsid w:val="0081607E"/>
    <w:rsid w:val="0081668D"/>
    <w:rsid w:val="00816C34"/>
    <w:rsid w:val="008174DF"/>
    <w:rsid w:val="008207A6"/>
    <w:rsid w:val="0082081E"/>
    <w:rsid w:val="00820F38"/>
    <w:rsid w:val="008216C8"/>
    <w:rsid w:val="00822D70"/>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5616B"/>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07D0"/>
    <w:rsid w:val="008813C0"/>
    <w:rsid w:val="00881D54"/>
    <w:rsid w:val="008842FA"/>
    <w:rsid w:val="00886A05"/>
    <w:rsid w:val="008904C8"/>
    <w:rsid w:val="00891A7E"/>
    <w:rsid w:val="0089352B"/>
    <w:rsid w:val="00893F3B"/>
    <w:rsid w:val="00894D48"/>
    <w:rsid w:val="00894EE5"/>
    <w:rsid w:val="008955C3"/>
    <w:rsid w:val="008964CA"/>
    <w:rsid w:val="00896FD7"/>
    <w:rsid w:val="0089787E"/>
    <w:rsid w:val="0089793B"/>
    <w:rsid w:val="00897D38"/>
    <w:rsid w:val="008A1728"/>
    <w:rsid w:val="008A1B38"/>
    <w:rsid w:val="008A1BC2"/>
    <w:rsid w:val="008A22CE"/>
    <w:rsid w:val="008A365C"/>
    <w:rsid w:val="008A63F7"/>
    <w:rsid w:val="008A67EE"/>
    <w:rsid w:val="008B1302"/>
    <w:rsid w:val="008B2264"/>
    <w:rsid w:val="008B2BC0"/>
    <w:rsid w:val="008B34EF"/>
    <w:rsid w:val="008B42D2"/>
    <w:rsid w:val="008B466B"/>
    <w:rsid w:val="008B4A45"/>
    <w:rsid w:val="008B5BA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319"/>
    <w:rsid w:val="00904C06"/>
    <w:rsid w:val="009052BC"/>
    <w:rsid w:val="00907ABD"/>
    <w:rsid w:val="00910C73"/>
    <w:rsid w:val="00912A6F"/>
    <w:rsid w:val="00912FE7"/>
    <w:rsid w:val="0091339F"/>
    <w:rsid w:val="00913899"/>
    <w:rsid w:val="009139B0"/>
    <w:rsid w:val="0091475B"/>
    <w:rsid w:val="00915A1D"/>
    <w:rsid w:val="00917248"/>
    <w:rsid w:val="00917643"/>
    <w:rsid w:val="009235A9"/>
    <w:rsid w:val="00923FA1"/>
    <w:rsid w:val="00924430"/>
    <w:rsid w:val="00924C53"/>
    <w:rsid w:val="00925691"/>
    <w:rsid w:val="009259E9"/>
    <w:rsid w:val="00925BCA"/>
    <w:rsid w:val="00925D76"/>
    <w:rsid w:val="00926062"/>
    <w:rsid w:val="00927F5F"/>
    <w:rsid w:val="009307F8"/>
    <w:rsid w:val="009311C5"/>
    <w:rsid w:val="009312CA"/>
    <w:rsid w:val="00932023"/>
    <w:rsid w:val="00932D3A"/>
    <w:rsid w:val="00933D5C"/>
    <w:rsid w:val="00936AF6"/>
    <w:rsid w:val="009370FB"/>
    <w:rsid w:val="00937D30"/>
    <w:rsid w:val="00940814"/>
    <w:rsid w:val="00941FB0"/>
    <w:rsid w:val="00941FEB"/>
    <w:rsid w:val="0094218E"/>
    <w:rsid w:val="00942B2B"/>
    <w:rsid w:val="009439FD"/>
    <w:rsid w:val="00943E74"/>
    <w:rsid w:val="0094493D"/>
    <w:rsid w:val="009457C7"/>
    <w:rsid w:val="009465BF"/>
    <w:rsid w:val="00946637"/>
    <w:rsid w:val="009470ED"/>
    <w:rsid w:val="00947916"/>
    <w:rsid w:val="00947D65"/>
    <w:rsid w:val="009505C4"/>
    <w:rsid w:val="009513CF"/>
    <w:rsid w:val="00951934"/>
    <w:rsid w:val="00951F4C"/>
    <w:rsid w:val="00953121"/>
    <w:rsid w:val="0095355D"/>
    <w:rsid w:val="00954578"/>
    <w:rsid w:val="009548C1"/>
    <w:rsid w:val="00954BB1"/>
    <w:rsid w:val="00954D67"/>
    <w:rsid w:val="0095635E"/>
    <w:rsid w:val="0096173A"/>
    <w:rsid w:val="0096448B"/>
    <w:rsid w:val="00964B71"/>
    <w:rsid w:val="00965A5A"/>
    <w:rsid w:val="00965CDA"/>
    <w:rsid w:val="00971DE7"/>
    <w:rsid w:val="009721AC"/>
    <w:rsid w:val="00972C1E"/>
    <w:rsid w:val="00973C65"/>
    <w:rsid w:val="00974F00"/>
    <w:rsid w:val="00976C0C"/>
    <w:rsid w:val="00977A07"/>
    <w:rsid w:val="0098029A"/>
    <w:rsid w:val="00981715"/>
    <w:rsid w:val="009817B1"/>
    <w:rsid w:val="00982CB8"/>
    <w:rsid w:val="00982DA9"/>
    <w:rsid w:val="00983F65"/>
    <w:rsid w:val="009840BC"/>
    <w:rsid w:val="00984998"/>
    <w:rsid w:val="00984B2F"/>
    <w:rsid w:val="0098574B"/>
    <w:rsid w:val="00985E60"/>
    <w:rsid w:val="0098623E"/>
    <w:rsid w:val="00986739"/>
    <w:rsid w:val="00987A2F"/>
    <w:rsid w:val="00987B2A"/>
    <w:rsid w:val="0099059E"/>
    <w:rsid w:val="00990C09"/>
    <w:rsid w:val="0099102D"/>
    <w:rsid w:val="00991523"/>
    <w:rsid w:val="009923EA"/>
    <w:rsid w:val="00992414"/>
    <w:rsid w:val="00992888"/>
    <w:rsid w:val="00992CB9"/>
    <w:rsid w:val="009957FC"/>
    <w:rsid w:val="00995820"/>
    <w:rsid w:val="00995B44"/>
    <w:rsid w:val="00996076"/>
    <w:rsid w:val="00996227"/>
    <w:rsid w:val="0099629A"/>
    <w:rsid w:val="0099671F"/>
    <w:rsid w:val="00997476"/>
    <w:rsid w:val="009A09B3"/>
    <w:rsid w:val="009A1D7B"/>
    <w:rsid w:val="009A24EA"/>
    <w:rsid w:val="009A3B8A"/>
    <w:rsid w:val="009A462B"/>
    <w:rsid w:val="009A4CE5"/>
    <w:rsid w:val="009A54FF"/>
    <w:rsid w:val="009A58B7"/>
    <w:rsid w:val="009A6EF8"/>
    <w:rsid w:val="009A6F0C"/>
    <w:rsid w:val="009A7B25"/>
    <w:rsid w:val="009B0602"/>
    <w:rsid w:val="009B1CAA"/>
    <w:rsid w:val="009B1F32"/>
    <w:rsid w:val="009B3543"/>
    <w:rsid w:val="009B36A4"/>
    <w:rsid w:val="009B39F1"/>
    <w:rsid w:val="009B4483"/>
    <w:rsid w:val="009B4868"/>
    <w:rsid w:val="009B60F7"/>
    <w:rsid w:val="009B635B"/>
    <w:rsid w:val="009B63A6"/>
    <w:rsid w:val="009B6EE3"/>
    <w:rsid w:val="009B7075"/>
    <w:rsid w:val="009B75B7"/>
    <w:rsid w:val="009B7810"/>
    <w:rsid w:val="009C382A"/>
    <w:rsid w:val="009C3AF4"/>
    <w:rsid w:val="009C3D5A"/>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D752E"/>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659A"/>
    <w:rsid w:val="009F7840"/>
    <w:rsid w:val="00A00399"/>
    <w:rsid w:val="00A01540"/>
    <w:rsid w:val="00A0238D"/>
    <w:rsid w:val="00A02D7F"/>
    <w:rsid w:val="00A037A0"/>
    <w:rsid w:val="00A042A9"/>
    <w:rsid w:val="00A079E3"/>
    <w:rsid w:val="00A10E1D"/>
    <w:rsid w:val="00A12915"/>
    <w:rsid w:val="00A12DFD"/>
    <w:rsid w:val="00A15075"/>
    <w:rsid w:val="00A1518A"/>
    <w:rsid w:val="00A16379"/>
    <w:rsid w:val="00A20982"/>
    <w:rsid w:val="00A21416"/>
    <w:rsid w:val="00A22A96"/>
    <w:rsid w:val="00A25783"/>
    <w:rsid w:val="00A25B4C"/>
    <w:rsid w:val="00A27992"/>
    <w:rsid w:val="00A303CB"/>
    <w:rsid w:val="00A311AF"/>
    <w:rsid w:val="00A31202"/>
    <w:rsid w:val="00A33349"/>
    <w:rsid w:val="00A3338B"/>
    <w:rsid w:val="00A33B16"/>
    <w:rsid w:val="00A347B8"/>
    <w:rsid w:val="00A36F15"/>
    <w:rsid w:val="00A406EE"/>
    <w:rsid w:val="00A40D28"/>
    <w:rsid w:val="00A40FBE"/>
    <w:rsid w:val="00A40FE3"/>
    <w:rsid w:val="00A418FF"/>
    <w:rsid w:val="00A4288C"/>
    <w:rsid w:val="00A42A28"/>
    <w:rsid w:val="00A42C14"/>
    <w:rsid w:val="00A4398B"/>
    <w:rsid w:val="00A4417A"/>
    <w:rsid w:val="00A44A75"/>
    <w:rsid w:val="00A4515C"/>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5DC3"/>
    <w:rsid w:val="00A57275"/>
    <w:rsid w:val="00A5798D"/>
    <w:rsid w:val="00A61330"/>
    <w:rsid w:val="00A61AF9"/>
    <w:rsid w:val="00A623B3"/>
    <w:rsid w:val="00A64AA4"/>
    <w:rsid w:val="00A67193"/>
    <w:rsid w:val="00A7018B"/>
    <w:rsid w:val="00A714BD"/>
    <w:rsid w:val="00A72094"/>
    <w:rsid w:val="00A726F7"/>
    <w:rsid w:val="00A72C44"/>
    <w:rsid w:val="00A735F3"/>
    <w:rsid w:val="00A75136"/>
    <w:rsid w:val="00A76B9C"/>
    <w:rsid w:val="00A81491"/>
    <w:rsid w:val="00A82023"/>
    <w:rsid w:val="00A83D1B"/>
    <w:rsid w:val="00A83EB5"/>
    <w:rsid w:val="00A850B8"/>
    <w:rsid w:val="00A863AA"/>
    <w:rsid w:val="00A908B6"/>
    <w:rsid w:val="00A91A47"/>
    <w:rsid w:val="00A91EFD"/>
    <w:rsid w:val="00A92831"/>
    <w:rsid w:val="00A936C1"/>
    <w:rsid w:val="00A94F45"/>
    <w:rsid w:val="00A951EF"/>
    <w:rsid w:val="00A95AFB"/>
    <w:rsid w:val="00A95DFA"/>
    <w:rsid w:val="00A96081"/>
    <w:rsid w:val="00A9721A"/>
    <w:rsid w:val="00A97D11"/>
    <w:rsid w:val="00AA02A7"/>
    <w:rsid w:val="00AA0E67"/>
    <w:rsid w:val="00AA130E"/>
    <w:rsid w:val="00AA1845"/>
    <w:rsid w:val="00AA1975"/>
    <w:rsid w:val="00AA1A6F"/>
    <w:rsid w:val="00AA28A5"/>
    <w:rsid w:val="00AA2DFD"/>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5833"/>
    <w:rsid w:val="00AC6524"/>
    <w:rsid w:val="00AC673A"/>
    <w:rsid w:val="00AC6759"/>
    <w:rsid w:val="00AD0823"/>
    <w:rsid w:val="00AD13D8"/>
    <w:rsid w:val="00AD27C0"/>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DA4"/>
    <w:rsid w:val="00B35F8C"/>
    <w:rsid w:val="00B4041B"/>
    <w:rsid w:val="00B4069F"/>
    <w:rsid w:val="00B41FE2"/>
    <w:rsid w:val="00B43734"/>
    <w:rsid w:val="00B43E08"/>
    <w:rsid w:val="00B43FF3"/>
    <w:rsid w:val="00B45AF9"/>
    <w:rsid w:val="00B45E77"/>
    <w:rsid w:val="00B46114"/>
    <w:rsid w:val="00B47025"/>
    <w:rsid w:val="00B47A5E"/>
    <w:rsid w:val="00B551BF"/>
    <w:rsid w:val="00B56038"/>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690"/>
    <w:rsid w:val="00B67EB4"/>
    <w:rsid w:val="00B7037E"/>
    <w:rsid w:val="00B716C9"/>
    <w:rsid w:val="00B72B2C"/>
    <w:rsid w:val="00B77F06"/>
    <w:rsid w:val="00B84400"/>
    <w:rsid w:val="00B845CB"/>
    <w:rsid w:val="00B85FB6"/>
    <w:rsid w:val="00B8757F"/>
    <w:rsid w:val="00B87720"/>
    <w:rsid w:val="00B87B86"/>
    <w:rsid w:val="00B91F54"/>
    <w:rsid w:val="00B928CE"/>
    <w:rsid w:val="00B94002"/>
    <w:rsid w:val="00B94589"/>
    <w:rsid w:val="00B97C5D"/>
    <w:rsid w:val="00BA0F9E"/>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214"/>
    <w:rsid w:val="00BD68E2"/>
    <w:rsid w:val="00BD776C"/>
    <w:rsid w:val="00BE0D58"/>
    <w:rsid w:val="00BE2130"/>
    <w:rsid w:val="00BE2D01"/>
    <w:rsid w:val="00BE312F"/>
    <w:rsid w:val="00BE3270"/>
    <w:rsid w:val="00BE6148"/>
    <w:rsid w:val="00BE6B17"/>
    <w:rsid w:val="00BE6E1C"/>
    <w:rsid w:val="00BE7F08"/>
    <w:rsid w:val="00BF12D6"/>
    <w:rsid w:val="00BF24C7"/>
    <w:rsid w:val="00BF2C66"/>
    <w:rsid w:val="00BF3641"/>
    <w:rsid w:val="00BF4B7C"/>
    <w:rsid w:val="00BF5489"/>
    <w:rsid w:val="00BF5702"/>
    <w:rsid w:val="00BF5876"/>
    <w:rsid w:val="00BF699D"/>
    <w:rsid w:val="00BF7308"/>
    <w:rsid w:val="00C00006"/>
    <w:rsid w:val="00C00CC5"/>
    <w:rsid w:val="00C0106D"/>
    <w:rsid w:val="00C01B4B"/>
    <w:rsid w:val="00C056F7"/>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44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8CC"/>
    <w:rsid w:val="00C42FF2"/>
    <w:rsid w:val="00C431E8"/>
    <w:rsid w:val="00C44216"/>
    <w:rsid w:val="00C45C3E"/>
    <w:rsid w:val="00C473D3"/>
    <w:rsid w:val="00C50A7A"/>
    <w:rsid w:val="00C50FBD"/>
    <w:rsid w:val="00C511C7"/>
    <w:rsid w:val="00C51787"/>
    <w:rsid w:val="00C51B23"/>
    <w:rsid w:val="00C527B6"/>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418"/>
    <w:rsid w:val="00CD777F"/>
    <w:rsid w:val="00CE0969"/>
    <w:rsid w:val="00CE1686"/>
    <w:rsid w:val="00CE1815"/>
    <w:rsid w:val="00CE1E05"/>
    <w:rsid w:val="00CE2171"/>
    <w:rsid w:val="00CE2786"/>
    <w:rsid w:val="00CE2C6D"/>
    <w:rsid w:val="00CE3283"/>
    <w:rsid w:val="00CE43B9"/>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A34"/>
    <w:rsid w:val="00D03DFE"/>
    <w:rsid w:val="00D05CBD"/>
    <w:rsid w:val="00D05F84"/>
    <w:rsid w:val="00D06099"/>
    <w:rsid w:val="00D072F5"/>
    <w:rsid w:val="00D07508"/>
    <w:rsid w:val="00D0791E"/>
    <w:rsid w:val="00D10806"/>
    <w:rsid w:val="00D10949"/>
    <w:rsid w:val="00D10D44"/>
    <w:rsid w:val="00D10F25"/>
    <w:rsid w:val="00D130B5"/>
    <w:rsid w:val="00D142F6"/>
    <w:rsid w:val="00D158C8"/>
    <w:rsid w:val="00D169E5"/>
    <w:rsid w:val="00D16C79"/>
    <w:rsid w:val="00D20DC6"/>
    <w:rsid w:val="00D21FF6"/>
    <w:rsid w:val="00D22155"/>
    <w:rsid w:val="00D22F28"/>
    <w:rsid w:val="00D23440"/>
    <w:rsid w:val="00D24A02"/>
    <w:rsid w:val="00D24B95"/>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6FCD"/>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9CB"/>
    <w:rsid w:val="00D72D23"/>
    <w:rsid w:val="00D748DD"/>
    <w:rsid w:val="00D75686"/>
    <w:rsid w:val="00D75E00"/>
    <w:rsid w:val="00D75EE5"/>
    <w:rsid w:val="00D770C0"/>
    <w:rsid w:val="00D773CB"/>
    <w:rsid w:val="00D81276"/>
    <w:rsid w:val="00D8128D"/>
    <w:rsid w:val="00D81DD2"/>
    <w:rsid w:val="00D82971"/>
    <w:rsid w:val="00D83CB2"/>
    <w:rsid w:val="00D83E5F"/>
    <w:rsid w:val="00D845DB"/>
    <w:rsid w:val="00D845DD"/>
    <w:rsid w:val="00D84696"/>
    <w:rsid w:val="00D849B0"/>
    <w:rsid w:val="00D86A66"/>
    <w:rsid w:val="00D913E8"/>
    <w:rsid w:val="00D926E6"/>
    <w:rsid w:val="00D94A72"/>
    <w:rsid w:val="00D97421"/>
    <w:rsid w:val="00D977EE"/>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6AF"/>
    <w:rsid w:val="00DB3723"/>
    <w:rsid w:val="00DB4651"/>
    <w:rsid w:val="00DB4BE3"/>
    <w:rsid w:val="00DB5390"/>
    <w:rsid w:val="00DB5489"/>
    <w:rsid w:val="00DB626D"/>
    <w:rsid w:val="00DC0F50"/>
    <w:rsid w:val="00DC26CE"/>
    <w:rsid w:val="00DC3341"/>
    <w:rsid w:val="00DC381E"/>
    <w:rsid w:val="00DC50DE"/>
    <w:rsid w:val="00DC51A0"/>
    <w:rsid w:val="00DC7637"/>
    <w:rsid w:val="00DC7D92"/>
    <w:rsid w:val="00DD08AB"/>
    <w:rsid w:val="00DD0CAD"/>
    <w:rsid w:val="00DD1072"/>
    <w:rsid w:val="00DD224E"/>
    <w:rsid w:val="00DD2725"/>
    <w:rsid w:val="00DD327E"/>
    <w:rsid w:val="00DD3B33"/>
    <w:rsid w:val="00DD3B4B"/>
    <w:rsid w:val="00DD4386"/>
    <w:rsid w:val="00DD4AF6"/>
    <w:rsid w:val="00DD5917"/>
    <w:rsid w:val="00DD73B2"/>
    <w:rsid w:val="00DE043F"/>
    <w:rsid w:val="00DE060B"/>
    <w:rsid w:val="00DE1240"/>
    <w:rsid w:val="00DE1B37"/>
    <w:rsid w:val="00DE2868"/>
    <w:rsid w:val="00DE3125"/>
    <w:rsid w:val="00DE37AB"/>
    <w:rsid w:val="00DE4BC2"/>
    <w:rsid w:val="00DE590C"/>
    <w:rsid w:val="00DE7FE0"/>
    <w:rsid w:val="00DF1929"/>
    <w:rsid w:val="00DF1D3B"/>
    <w:rsid w:val="00DF3A91"/>
    <w:rsid w:val="00DF6022"/>
    <w:rsid w:val="00DF78EF"/>
    <w:rsid w:val="00DF7E13"/>
    <w:rsid w:val="00E00D44"/>
    <w:rsid w:val="00E03DEE"/>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461"/>
    <w:rsid w:val="00E26B1C"/>
    <w:rsid w:val="00E30C62"/>
    <w:rsid w:val="00E32EB5"/>
    <w:rsid w:val="00E33BB5"/>
    <w:rsid w:val="00E34228"/>
    <w:rsid w:val="00E349EB"/>
    <w:rsid w:val="00E34E8D"/>
    <w:rsid w:val="00E360A2"/>
    <w:rsid w:val="00E37473"/>
    <w:rsid w:val="00E3781B"/>
    <w:rsid w:val="00E40139"/>
    <w:rsid w:val="00E4042A"/>
    <w:rsid w:val="00E4136D"/>
    <w:rsid w:val="00E41759"/>
    <w:rsid w:val="00E41F4A"/>
    <w:rsid w:val="00E42002"/>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443"/>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709"/>
    <w:rsid w:val="00EA4DFE"/>
    <w:rsid w:val="00EA5AE4"/>
    <w:rsid w:val="00EA6B7C"/>
    <w:rsid w:val="00EB269F"/>
    <w:rsid w:val="00EB3982"/>
    <w:rsid w:val="00EB465E"/>
    <w:rsid w:val="00EB47C5"/>
    <w:rsid w:val="00EB48A1"/>
    <w:rsid w:val="00EB4990"/>
    <w:rsid w:val="00EB5842"/>
    <w:rsid w:val="00EB6123"/>
    <w:rsid w:val="00EB731D"/>
    <w:rsid w:val="00EC0323"/>
    <w:rsid w:val="00EC082B"/>
    <w:rsid w:val="00EC124E"/>
    <w:rsid w:val="00EC1539"/>
    <w:rsid w:val="00EC1A05"/>
    <w:rsid w:val="00EC1DFB"/>
    <w:rsid w:val="00EC2CAD"/>
    <w:rsid w:val="00EC458C"/>
    <w:rsid w:val="00EC65D0"/>
    <w:rsid w:val="00EC69E4"/>
    <w:rsid w:val="00EC6A23"/>
    <w:rsid w:val="00EC776C"/>
    <w:rsid w:val="00EC7B5C"/>
    <w:rsid w:val="00EC7CE1"/>
    <w:rsid w:val="00ED00B2"/>
    <w:rsid w:val="00ED14A4"/>
    <w:rsid w:val="00ED29F9"/>
    <w:rsid w:val="00ED3768"/>
    <w:rsid w:val="00ED5205"/>
    <w:rsid w:val="00ED5BB7"/>
    <w:rsid w:val="00ED5CCD"/>
    <w:rsid w:val="00ED6D36"/>
    <w:rsid w:val="00EE1232"/>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6BD"/>
    <w:rsid w:val="00F027F3"/>
    <w:rsid w:val="00F02C29"/>
    <w:rsid w:val="00F06CF8"/>
    <w:rsid w:val="00F071EE"/>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5798"/>
    <w:rsid w:val="00F26B92"/>
    <w:rsid w:val="00F26BDC"/>
    <w:rsid w:val="00F27AE8"/>
    <w:rsid w:val="00F308C6"/>
    <w:rsid w:val="00F31905"/>
    <w:rsid w:val="00F3297D"/>
    <w:rsid w:val="00F32CA1"/>
    <w:rsid w:val="00F33391"/>
    <w:rsid w:val="00F33A0B"/>
    <w:rsid w:val="00F3496F"/>
    <w:rsid w:val="00F35A09"/>
    <w:rsid w:val="00F36419"/>
    <w:rsid w:val="00F366C4"/>
    <w:rsid w:val="00F411DE"/>
    <w:rsid w:val="00F41473"/>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2BA5"/>
    <w:rsid w:val="00F539CA"/>
    <w:rsid w:val="00F55637"/>
    <w:rsid w:val="00F56E8C"/>
    <w:rsid w:val="00F57C6D"/>
    <w:rsid w:val="00F6108C"/>
    <w:rsid w:val="00F61D0A"/>
    <w:rsid w:val="00F62DC8"/>
    <w:rsid w:val="00F634D4"/>
    <w:rsid w:val="00F636B1"/>
    <w:rsid w:val="00F647FB"/>
    <w:rsid w:val="00F65A0D"/>
    <w:rsid w:val="00F66685"/>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3CB"/>
    <w:rsid w:val="00F808BA"/>
    <w:rsid w:val="00F81AB7"/>
    <w:rsid w:val="00F8221E"/>
    <w:rsid w:val="00F844DF"/>
    <w:rsid w:val="00F844E1"/>
    <w:rsid w:val="00F85273"/>
    <w:rsid w:val="00F852AE"/>
    <w:rsid w:val="00F87880"/>
    <w:rsid w:val="00F9184B"/>
    <w:rsid w:val="00FA0727"/>
    <w:rsid w:val="00FA1A16"/>
    <w:rsid w:val="00FA237C"/>
    <w:rsid w:val="00FA23A4"/>
    <w:rsid w:val="00FA2483"/>
    <w:rsid w:val="00FA24F4"/>
    <w:rsid w:val="00FA36E3"/>
    <w:rsid w:val="00FA4988"/>
    <w:rsid w:val="00FA4E31"/>
    <w:rsid w:val="00FA5304"/>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242D"/>
    <w:rsid w:val="00FD29B0"/>
    <w:rsid w:val="00FD3984"/>
    <w:rsid w:val="00FD48A9"/>
    <w:rsid w:val="00FD4948"/>
    <w:rsid w:val="00FD6B2C"/>
    <w:rsid w:val="00FD6D45"/>
    <w:rsid w:val="00FD71A1"/>
    <w:rsid w:val="00FE04A4"/>
    <w:rsid w:val="00FE0D01"/>
    <w:rsid w:val="00FE17E4"/>
    <w:rsid w:val="00FE3205"/>
    <w:rsid w:val="00FE399A"/>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
    <w:link w:val="Akapitzlist"/>
    <w:uiPriority w:val="34"/>
    <w:qFormat/>
    <w:locked/>
    <w:rsid w:val="00B46114"/>
    <w:rPr>
      <w:sz w:val="24"/>
      <w:szCs w:val="24"/>
    </w:rPr>
  </w:style>
  <w:style w:type="table" w:customStyle="1" w:styleId="Tabela-Siatka1">
    <w:name w:val="Tabela - Siatka1"/>
    <w:basedOn w:val="Standardowy"/>
    <w:next w:val="Tabela-Siatka"/>
    <w:uiPriority w:val="59"/>
    <w:rsid w:val="000103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DF3A91"/>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DF3A91"/>
    <w:rPr>
      <w:sz w:val="24"/>
      <w:lang w:eastAsia="ar-SA"/>
    </w:rPr>
  </w:style>
  <w:style w:type="character" w:customStyle="1" w:styleId="Tekstpodstawowyzwciciem2Znak">
    <w:name w:val="Tekst podstawowy z wcięciem 2 Znak"/>
    <w:basedOn w:val="TekstpodstawowywcityZnak"/>
    <w:link w:val="Tekstpodstawowyzwciciem2"/>
    <w:rsid w:val="00DF3A91"/>
    <w:rPr>
      <w:sz w:val="24"/>
      <w:lang w:eastAsia="ar-SA"/>
    </w:rPr>
  </w:style>
  <w:style w:type="paragraph" w:styleId="Zwykytekst">
    <w:name w:val="Plain Text"/>
    <w:basedOn w:val="Normalny"/>
    <w:link w:val="ZwykytekstZnak"/>
    <w:rsid w:val="006D7159"/>
    <w:rPr>
      <w:rFonts w:ascii="Courier New" w:hAnsi="Courier New"/>
    </w:rPr>
  </w:style>
  <w:style w:type="character" w:customStyle="1" w:styleId="ZwykytekstZnak">
    <w:name w:val="Zwykły tekst Znak"/>
    <w:basedOn w:val="Domylnaczcionkaakapitu"/>
    <w:link w:val="Zwykytekst"/>
    <w:rsid w:val="006D7159"/>
    <w:rPr>
      <w:rFonts w:ascii="Courier New" w:hAnsi="Courier New"/>
    </w:rPr>
  </w:style>
  <w:style w:type="paragraph" w:styleId="Poprawka">
    <w:name w:val="Revision"/>
    <w:hidden/>
    <w:uiPriority w:val="99"/>
    <w:semiHidden/>
    <w:rsid w:val="00D77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
    <w:link w:val="Akapitzlist"/>
    <w:uiPriority w:val="34"/>
    <w:qFormat/>
    <w:locked/>
    <w:rsid w:val="00B46114"/>
    <w:rPr>
      <w:sz w:val="24"/>
      <w:szCs w:val="24"/>
    </w:rPr>
  </w:style>
  <w:style w:type="table" w:customStyle="1" w:styleId="Tabela-Siatka1">
    <w:name w:val="Tabela - Siatka1"/>
    <w:basedOn w:val="Standardowy"/>
    <w:next w:val="Tabela-Siatka"/>
    <w:uiPriority w:val="59"/>
    <w:rsid w:val="000103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DF3A91"/>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DF3A91"/>
    <w:rPr>
      <w:sz w:val="24"/>
      <w:lang w:eastAsia="ar-SA"/>
    </w:rPr>
  </w:style>
  <w:style w:type="character" w:customStyle="1" w:styleId="Tekstpodstawowyzwciciem2Znak">
    <w:name w:val="Tekst podstawowy z wcięciem 2 Znak"/>
    <w:basedOn w:val="TekstpodstawowywcityZnak"/>
    <w:link w:val="Tekstpodstawowyzwciciem2"/>
    <w:rsid w:val="00DF3A91"/>
    <w:rPr>
      <w:sz w:val="24"/>
      <w:lang w:eastAsia="ar-SA"/>
    </w:rPr>
  </w:style>
  <w:style w:type="paragraph" w:styleId="Zwykytekst">
    <w:name w:val="Plain Text"/>
    <w:basedOn w:val="Normalny"/>
    <w:link w:val="ZwykytekstZnak"/>
    <w:rsid w:val="006D7159"/>
    <w:rPr>
      <w:rFonts w:ascii="Courier New" w:hAnsi="Courier New"/>
    </w:rPr>
  </w:style>
  <w:style w:type="character" w:customStyle="1" w:styleId="ZwykytekstZnak">
    <w:name w:val="Zwykły tekst Znak"/>
    <w:basedOn w:val="Domylnaczcionkaakapitu"/>
    <w:link w:val="Zwykytekst"/>
    <w:rsid w:val="006D7159"/>
    <w:rPr>
      <w:rFonts w:ascii="Courier New" w:hAnsi="Courier New"/>
    </w:rPr>
  </w:style>
  <w:style w:type="paragraph" w:styleId="Poprawka">
    <w:name w:val="Revision"/>
    <w:hidden/>
    <w:uiPriority w:val="99"/>
    <w:semiHidden/>
    <w:rsid w:val="00D7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15013235">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od@um.kolobrzeg.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r.buszac@um.kolobrze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F95E-448B-4FE8-982F-10D1F5E4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12487</Words>
  <Characters>74924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87237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Roman Buszac</cp:lastModifiedBy>
  <cp:revision>5</cp:revision>
  <cp:lastPrinted>2019-09-02T09:57:00Z</cp:lastPrinted>
  <dcterms:created xsi:type="dcterms:W3CDTF">2019-09-05T08:42:00Z</dcterms:created>
  <dcterms:modified xsi:type="dcterms:W3CDTF">2019-09-05T11:48:00Z</dcterms:modified>
</cp:coreProperties>
</file>